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4B51" w14:textId="3BE58A70" w:rsidR="00BF29DE" w:rsidRPr="00B00B9A" w:rsidRDefault="00B479B7" w:rsidP="00B00B9A">
      <w:pPr>
        <w:tabs>
          <w:tab w:val="left" w:pos="4320"/>
        </w:tabs>
        <w:spacing w:before="242"/>
        <w:ind w:right="216"/>
        <w:jc w:val="right"/>
        <w:rPr>
          <w:sz w:val="24"/>
          <w:szCs w:val="24"/>
          <w:lang w:val="pl-PL"/>
        </w:rPr>
      </w:pPr>
      <w:r w:rsidRPr="00B00B9A">
        <w:rPr>
          <w:sz w:val="24"/>
          <w:szCs w:val="24"/>
          <w:lang w:val="pl-PL"/>
        </w:rPr>
        <w:t>5 marca 2020 r.</w:t>
      </w:r>
    </w:p>
    <w:p w14:paraId="4BC11C32" w14:textId="77777777" w:rsidR="00BF29DE" w:rsidRPr="00B00B9A" w:rsidRDefault="00BF29DE" w:rsidP="00B00B9A">
      <w:pPr>
        <w:pStyle w:val="Tekstpodstawowy"/>
        <w:jc w:val="both"/>
        <w:rPr>
          <w:lang w:val="pl-PL"/>
        </w:rPr>
      </w:pPr>
    </w:p>
    <w:p w14:paraId="4A6385BA" w14:textId="095B2F50" w:rsidR="00BF29DE" w:rsidRPr="00B00B9A" w:rsidRDefault="00B479B7" w:rsidP="003C1376">
      <w:pPr>
        <w:pStyle w:val="Tekstpodstawowy"/>
        <w:spacing w:before="1"/>
        <w:jc w:val="both"/>
        <w:rPr>
          <w:lang w:val="pl-PL"/>
        </w:rPr>
      </w:pPr>
      <w:r w:rsidRPr="00B00B9A">
        <w:rPr>
          <w:lang w:val="pl-PL"/>
        </w:rPr>
        <w:t xml:space="preserve">Spowolnienie gospodarcze oraz zwiększona skala inwestycji znajdują odbicie </w:t>
      </w:r>
      <w:r w:rsidR="00087A00" w:rsidRPr="00B00B9A">
        <w:rPr>
          <w:lang w:val="pl-PL"/>
        </w:rPr>
        <w:br/>
      </w:r>
      <w:r w:rsidRPr="00B00B9A">
        <w:rPr>
          <w:lang w:val="pl-PL"/>
        </w:rPr>
        <w:t>w wynikach</w:t>
      </w:r>
    </w:p>
    <w:p w14:paraId="670E090F" w14:textId="77777777" w:rsidR="00BF29DE" w:rsidRPr="00B00B9A" w:rsidRDefault="00BF29DE" w:rsidP="003C1376">
      <w:pPr>
        <w:pStyle w:val="Tekstpodstawowy"/>
        <w:spacing w:before="6"/>
        <w:jc w:val="both"/>
        <w:rPr>
          <w:szCs w:val="22"/>
          <w:lang w:val="pl-PL"/>
        </w:rPr>
      </w:pPr>
    </w:p>
    <w:p w14:paraId="207E7226" w14:textId="2FEAD787" w:rsidR="00BF29DE" w:rsidRPr="00B00B9A" w:rsidRDefault="00B479B7" w:rsidP="003C1376">
      <w:pPr>
        <w:spacing w:line="273" w:lineRule="auto"/>
        <w:jc w:val="both"/>
        <w:rPr>
          <w:b/>
          <w:sz w:val="32"/>
          <w:lang w:val="pl-PL"/>
        </w:rPr>
      </w:pPr>
      <w:bookmarkStart w:id="0" w:name="Henkel_reports_mixed_business_performanc"/>
      <w:bookmarkEnd w:id="0"/>
      <w:r w:rsidRPr="00B00B9A">
        <w:rPr>
          <w:b/>
          <w:bCs/>
          <w:sz w:val="32"/>
          <w:lang w:val="pl-PL"/>
        </w:rPr>
        <w:t xml:space="preserve">Henkel notuje zróżnicowany poziom wyników za 2019 r. </w:t>
      </w:r>
      <w:r w:rsidR="003C1376">
        <w:rPr>
          <w:b/>
          <w:bCs/>
          <w:sz w:val="32"/>
          <w:lang w:val="pl-PL"/>
        </w:rPr>
        <w:br/>
      </w:r>
      <w:r w:rsidRPr="00B00B9A">
        <w:rPr>
          <w:b/>
          <w:bCs/>
          <w:sz w:val="32"/>
          <w:lang w:val="pl-PL"/>
        </w:rPr>
        <w:t>i przekazuje prognozę na 2020 r</w:t>
      </w:r>
      <w:r w:rsidRPr="00B00B9A">
        <w:rPr>
          <w:sz w:val="32"/>
          <w:lang w:val="pl-PL"/>
        </w:rPr>
        <w:t>.</w:t>
      </w:r>
    </w:p>
    <w:p w14:paraId="2DEDCC49" w14:textId="77777777" w:rsidR="00BF29DE" w:rsidRPr="00B00B9A" w:rsidRDefault="00BF29DE" w:rsidP="003C1376">
      <w:pPr>
        <w:pStyle w:val="Tekstpodstawowy"/>
        <w:spacing w:before="1"/>
        <w:jc w:val="both"/>
        <w:rPr>
          <w:b/>
          <w:sz w:val="28"/>
          <w:szCs w:val="22"/>
          <w:lang w:val="pl-PL"/>
        </w:rPr>
      </w:pPr>
    </w:p>
    <w:p w14:paraId="16C2D401" w14:textId="675F535A" w:rsidR="00BF29DE" w:rsidRPr="00B00B9A" w:rsidRDefault="004D6C2B" w:rsidP="003C1376">
      <w:pPr>
        <w:pStyle w:val="Nagwek1"/>
        <w:numPr>
          <w:ilvl w:val="0"/>
          <w:numId w:val="2"/>
        </w:numPr>
        <w:tabs>
          <w:tab w:val="left" w:pos="1522"/>
        </w:tabs>
        <w:spacing w:line="360" w:lineRule="auto"/>
        <w:ind w:left="284" w:right="-108"/>
        <w:rPr>
          <w:lang w:val="pl-PL"/>
        </w:rPr>
      </w:pPr>
      <w:r w:rsidRPr="00B00B9A">
        <w:rPr>
          <w:b w:val="0"/>
          <w:bCs w:val="0"/>
          <w:noProof/>
          <w:lang w:val="pl-PL"/>
        </w:rPr>
        <mc:AlternateContent>
          <mc:Choice Requires="wps">
            <w:drawing>
              <wp:anchor distT="0" distB="0" distL="114300" distR="114300" simplePos="0" relativeHeight="251658240" behindDoc="0" locked="0" layoutInCell="1" allowOverlap="1" wp14:anchorId="2CFD207C" wp14:editId="52C84080">
                <wp:simplePos x="0" y="0"/>
                <wp:positionH relativeFrom="page">
                  <wp:posOffset>180340</wp:posOffset>
                </wp:positionH>
                <wp:positionV relativeFrom="paragraph">
                  <wp:posOffset>137795</wp:posOffset>
                </wp:positionV>
                <wp:extent cx="179705" cy="0"/>
                <wp:effectExtent l="0" t="0" r="0" b="0"/>
                <wp:wrapNone/>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0E47" id="Line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10.85pt" to="2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" strokecolor="#e0000f" strokeweight=".5pt">
                <w10:wrap anchorx="page"/>
              </v:line>
            </w:pict>
          </mc:Fallback>
        </mc:AlternateContent>
      </w:r>
      <w:r w:rsidR="00B479B7" w:rsidRPr="00B00B9A">
        <w:rPr>
          <w:lang w:val="pl-PL"/>
        </w:rPr>
        <w:t>Na wyniki za 2019 r. wpłynęło spowolnienie tempa wzrostu gospodarczego oraz zwiększenie inwestycji w segmenty działalności związane z produktami dla konsumentów i obejmujący całą spółkę proces cyfryzacji:</w:t>
      </w:r>
    </w:p>
    <w:p w14:paraId="4B4BE8C7" w14:textId="50507F41" w:rsidR="00BF29DE" w:rsidRPr="00B00B9A" w:rsidRDefault="00B479B7"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sz w:val="24"/>
          <w:szCs w:val="24"/>
          <w:lang w:val="pl-PL"/>
        </w:rPr>
        <w:t>Wzrost przychodów ze sprzedaży o 1,1%, do kwoty 20</w:t>
      </w:r>
      <w:r w:rsidR="002F1420" w:rsidRPr="00B00B9A">
        <w:rPr>
          <w:sz w:val="24"/>
          <w:szCs w:val="24"/>
          <w:lang w:val="pl-PL"/>
        </w:rPr>
        <w:t>,</w:t>
      </w:r>
      <w:r w:rsidRPr="00B00B9A">
        <w:rPr>
          <w:sz w:val="24"/>
          <w:szCs w:val="24"/>
          <w:lang w:val="pl-PL"/>
        </w:rPr>
        <w:t xml:space="preserve">114 </w:t>
      </w:r>
      <w:r w:rsidR="002F1420" w:rsidRPr="00B00B9A">
        <w:rPr>
          <w:sz w:val="24"/>
          <w:szCs w:val="24"/>
          <w:lang w:val="pl-PL"/>
        </w:rPr>
        <w:t>mld</w:t>
      </w:r>
      <w:r w:rsidRPr="00B00B9A">
        <w:rPr>
          <w:sz w:val="24"/>
          <w:szCs w:val="24"/>
          <w:lang w:val="pl-PL"/>
        </w:rPr>
        <w:t xml:space="preserve"> euro; przychody ze sprzedaży w ujęciu organicznym na stabilnym poziomie</w:t>
      </w:r>
    </w:p>
    <w:p w14:paraId="3A2DFFE5" w14:textId="77777777" w:rsidR="00BF29DE" w:rsidRPr="00B00B9A" w:rsidRDefault="00B479B7"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sz w:val="24"/>
          <w:szCs w:val="24"/>
          <w:lang w:val="pl-PL"/>
        </w:rPr>
        <w:t>Skorygowana* marża EBIT na poziomie 16,0% (spadek o 1,6 p.p.)</w:t>
      </w:r>
    </w:p>
    <w:p w14:paraId="11BED9B9" w14:textId="438570CA" w:rsidR="00BF29DE" w:rsidRPr="00B00B9A" w:rsidRDefault="00B479B7"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sz w:val="24"/>
          <w:szCs w:val="24"/>
          <w:lang w:val="pl-PL"/>
        </w:rPr>
        <w:t xml:space="preserve">Skorygowany* zysk na akcję uprzywilejowaną (EPS) w wysokości 5,43 euro </w:t>
      </w:r>
      <w:r w:rsidR="004F1E72">
        <w:rPr>
          <w:sz w:val="24"/>
          <w:szCs w:val="24"/>
          <w:lang w:val="pl-PL"/>
        </w:rPr>
        <w:br/>
      </w:r>
      <w:r w:rsidRPr="00B00B9A">
        <w:rPr>
          <w:sz w:val="24"/>
          <w:szCs w:val="24"/>
          <w:lang w:val="pl-PL"/>
        </w:rPr>
        <w:t>(w ujęciu nominalnym spadek o 9,7%, wg stałych kursów wymiany walut – spadek o 10,1%)</w:t>
      </w:r>
    </w:p>
    <w:p w14:paraId="61B34667" w14:textId="5F5B25EA" w:rsidR="00BF29DE" w:rsidRPr="00B00B9A" w:rsidRDefault="004D6C2B"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noProof/>
          <w:sz w:val="24"/>
          <w:szCs w:val="24"/>
          <w:lang w:val="pl-PL"/>
        </w:rPr>
        <mc:AlternateContent>
          <mc:Choice Requires="wps">
            <w:drawing>
              <wp:anchor distT="0" distB="0" distL="114300" distR="114300" simplePos="0" relativeHeight="251659264" behindDoc="0" locked="0" layoutInCell="1" allowOverlap="1" wp14:anchorId="05D41269" wp14:editId="1BA55533">
                <wp:simplePos x="0" y="0"/>
                <wp:positionH relativeFrom="page">
                  <wp:posOffset>180340</wp:posOffset>
                </wp:positionH>
                <wp:positionV relativeFrom="paragraph">
                  <wp:posOffset>116205</wp:posOffset>
                </wp:positionV>
                <wp:extent cx="179705" cy="0"/>
                <wp:effectExtent l="0" t="0" r="0" b="0"/>
                <wp:wrapNone/>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9B4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9.15pt" to="2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" strokecolor="#e0000f" strokeweight=".5pt">
                <w10:wrap anchorx="page"/>
              </v:line>
            </w:pict>
          </mc:Fallback>
        </mc:AlternateContent>
      </w:r>
      <w:r w:rsidR="00B479B7" w:rsidRPr="00B00B9A">
        <w:rPr>
          <w:sz w:val="24"/>
          <w:szCs w:val="24"/>
          <w:lang w:val="pl-PL"/>
        </w:rPr>
        <w:t>Stan wolnych przepływów pieniężnych: na poziomie 2</w:t>
      </w:r>
      <w:r w:rsidR="002F1420" w:rsidRPr="00B00B9A">
        <w:rPr>
          <w:sz w:val="24"/>
          <w:szCs w:val="24"/>
          <w:lang w:val="pl-PL"/>
        </w:rPr>
        <w:t>,</w:t>
      </w:r>
      <w:r w:rsidR="00B479B7" w:rsidRPr="00B00B9A">
        <w:rPr>
          <w:sz w:val="24"/>
          <w:szCs w:val="24"/>
          <w:lang w:val="pl-PL"/>
        </w:rPr>
        <w:t xml:space="preserve">471 </w:t>
      </w:r>
      <w:r w:rsidR="002F1420" w:rsidRPr="00B00B9A">
        <w:rPr>
          <w:sz w:val="24"/>
          <w:szCs w:val="24"/>
          <w:lang w:val="pl-PL"/>
        </w:rPr>
        <w:t>mld</w:t>
      </w:r>
      <w:r w:rsidR="00B479B7" w:rsidRPr="00B00B9A">
        <w:rPr>
          <w:sz w:val="24"/>
          <w:szCs w:val="24"/>
          <w:lang w:val="pl-PL"/>
        </w:rPr>
        <w:t xml:space="preserve"> euro (wzrost </w:t>
      </w:r>
      <w:r w:rsidR="003C1376">
        <w:rPr>
          <w:sz w:val="24"/>
          <w:szCs w:val="24"/>
          <w:lang w:val="pl-PL"/>
        </w:rPr>
        <w:br/>
      </w:r>
      <w:r w:rsidR="00B479B7" w:rsidRPr="00B00B9A">
        <w:rPr>
          <w:sz w:val="24"/>
          <w:szCs w:val="24"/>
          <w:lang w:val="pl-PL"/>
        </w:rPr>
        <w:t xml:space="preserve">o 554 mln </w:t>
      </w:r>
      <w:r w:rsidR="00E44702" w:rsidRPr="00B00B9A">
        <w:rPr>
          <w:sz w:val="24"/>
          <w:szCs w:val="24"/>
          <w:lang w:val="pl-PL"/>
        </w:rPr>
        <w:t>euro</w:t>
      </w:r>
      <w:r w:rsidR="00B479B7" w:rsidRPr="00B00B9A">
        <w:rPr>
          <w:sz w:val="24"/>
          <w:szCs w:val="24"/>
          <w:lang w:val="pl-PL"/>
        </w:rPr>
        <w:t>)</w:t>
      </w:r>
    </w:p>
    <w:p w14:paraId="35A0C019" w14:textId="5367AEE6" w:rsidR="00BF29DE" w:rsidRPr="00B00B9A" w:rsidRDefault="00B479B7"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sz w:val="24"/>
          <w:szCs w:val="24"/>
          <w:lang w:val="pl-PL"/>
        </w:rPr>
        <w:t>Dywidenda</w:t>
      </w:r>
      <w:r w:rsidR="00FA0A4B" w:rsidRPr="00B00B9A">
        <w:rPr>
          <w:sz w:val="24"/>
          <w:szCs w:val="24"/>
          <w:lang w:val="pl-PL"/>
        </w:rPr>
        <w:t xml:space="preserve"> ** </w:t>
      </w:r>
      <w:r w:rsidRPr="00B00B9A">
        <w:rPr>
          <w:sz w:val="24"/>
          <w:szCs w:val="24"/>
          <w:lang w:val="pl-PL"/>
        </w:rPr>
        <w:t>na poziomie z poprzedniego roku: 1,85 euro na akcję uprzywilejowaną</w:t>
      </w:r>
    </w:p>
    <w:p w14:paraId="72F66163" w14:textId="55DBCB2D" w:rsidR="00BF29DE" w:rsidRPr="00B00B9A" w:rsidRDefault="00E44702" w:rsidP="003C1376">
      <w:pPr>
        <w:pStyle w:val="Nagwek1"/>
        <w:numPr>
          <w:ilvl w:val="0"/>
          <w:numId w:val="2"/>
        </w:numPr>
        <w:tabs>
          <w:tab w:val="left" w:pos="1522"/>
        </w:tabs>
        <w:spacing w:line="360" w:lineRule="auto"/>
        <w:ind w:left="284" w:right="-108"/>
        <w:rPr>
          <w:lang w:val="pl-PL"/>
        </w:rPr>
      </w:pPr>
      <w:r w:rsidRPr="00B00B9A">
        <w:rPr>
          <w:lang w:val="pl-PL"/>
        </w:rPr>
        <w:t>Prognoza</w:t>
      </w:r>
      <w:r w:rsidR="00B479B7" w:rsidRPr="00B00B9A">
        <w:rPr>
          <w:lang w:val="pl-PL"/>
        </w:rPr>
        <w:t xml:space="preserve"> na 2020 r.: dalszy wzrost inwestycji rozwojowych w niepewnym otoczeniu sektora przemysłowego</w:t>
      </w:r>
    </w:p>
    <w:p w14:paraId="7102F8CA" w14:textId="77777777" w:rsidR="00BF29DE" w:rsidRPr="00B00B9A" w:rsidRDefault="00B479B7"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sz w:val="24"/>
          <w:szCs w:val="24"/>
          <w:lang w:val="pl-PL"/>
        </w:rPr>
        <w:t>Wzrost sprzedaży w ujęciu organicznym: 0–2%</w:t>
      </w:r>
    </w:p>
    <w:p w14:paraId="1A0F57E5" w14:textId="77777777" w:rsidR="00BF29DE" w:rsidRPr="00B00B9A" w:rsidRDefault="00B479B7"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sz w:val="24"/>
          <w:szCs w:val="24"/>
          <w:lang w:val="pl-PL"/>
        </w:rPr>
        <w:t>Skorygowana* marża EBIT: ok. 15%</w:t>
      </w:r>
    </w:p>
    <w:p w14:paraId="2C4D451A" w14:textId="593E875C" w:rsidR="00087A00" w:rsidRPr="00B00B9A" w:rsidRDefault="00B479B7" w:rsidP="003C1376">
      <w:pPr>
        <w:pStyle w:val="Akapitzlist"/>
        <w:numPr>
          <w:ilvl w:val="2"/>
          <w:numId w:val="2"/>
        </w:numPr>
        <w:tabs>
          <w:tab w:val="left" w:pos="1881"/>
          <w:tab w:val="left" w:pos="1882"/>
        </w:tabs>
        <w:spacing w:line="360" w:lineRule="auto"/>
        <w:ind w:left="640" w:hanging="357"/>
        <w:jc w:val="both"/>
        <w:rPr>
          <w:sz w:val="24"/>
          <w:szCs w:val="24"/>
          <w:lang w:val="pl-PL"/>
        </w:rPr>
      </w:pPr>
      <w:r w:rsidRPr="00B00B9A">
        <w:rPr>
          <w:sz w:val="24"/>
          <w:szCs w:val="24"/>
          <w:lang w:val="pl-PL"/>
        </w:rPr>
        <w:t xml:space="preserve">Skorygowany* zysk na akcję: </w:t>
      </w:r>
      <w:bookmarkStart w:id="1" w:name="_Hlk34312599"/>
      <w:r w:rsidRPr="00B00B9A">
        <w:rPr>
          <w:sz w:val="24"/>
          <w:szCs w:val="24"/>
          <w:lang w:val="pl-PL"/>
        </w:rPr>
        <w:t>spadek procentowy na poziomie jednocyfrowym (średnim lub wysokim)</w:t>
      </w:r>
      <w:bookmarkEnd w:id="1"/>
      <w:r w:rsidRPr="00B00B9A">
        <w:rPr>
          <w:sz w:val="24"/>
          <w:szCs w:val="24"/>
          <w:lang w:val="pl-PL"/>
        </w:rPr>
        <w:t>, przy założeniu stałych kursów wymiany</w:t>
      </w:r>
    </w:p>
    <w:p w14:paraId="43C409B7" w14:textId="77777777" w:rsidR="00000527" w:rsidRDefault="004D6C2B" w:rsidP="003C1376">
      <w:pPr>
        <w:pStyle w:val="Tekstpodstawowy"/>
        <w:spacing w:before="10"/>
        <w:jc w:val="both"/>
        <w:rPr>
          <w:sz w:val="16"/>
          <w:lang w:val="pl-PL"/>
        </w:rPr>
      </w:pPr>
      <w:r w:rsidRPr="00B00B9A">
        <w:rPr>
          <w:noProof/>
          <w:lang w:val="pl-PL"/>
        </w:rPr>
        <mc:AlternateContent>
          <mc:Choice Requires="wps">
            <w:drawing>
              <wp:anchor distT="0" distB="0" distL="0" distR="0" simplePos="0" relativeHeight="251657216" behindDoc="1" locked="0" layoutInCell="1" allowOverlap="1" wp14:anchorId="33D3060F" wp14:editId="3D36AA50">
                <wp:simplePos x="0" y="0"/>
                <wp:positionH relativeFrom="page">
                  <wp:posOffset>180340</wp:posOffset>
                </wp:positionH>
                <wp:positionV relativeFrom="paragraph">
                  <wp:posOffset>217170</wp:posOffset>
                </wp:positionV>
                <wp:extent cx="179705" cy="1270"/>
                <wp:effectExtent l="0" t="0" r="0" b="0"/>
                <wp:wrapTopAndBottom/>
                <wp:docPr id="3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270"/>
                        </a:xfrm>
                        <a:custGeom>
                          <a:avLst/>
                          <a:gdLst>
                            <a:gd name="T0" fmla="+- 0 284 284"/>
                            <a:gd name="T1" fmla="*/ T0 w 283"/>
                            <a:gd name="T2" fmla="+- 0 567 284"/>
                            <a:gd name="T3" fmla="*/ T2 w 283"/>
                          </a:gdLst>
                          <a:ahLst/>
                          <a:cxnLst>
                            <a:cxn ang="0">
                              <a:pos x="T1" y="0"/>
                            </a:cxn>
                            <a:cxn ang="0">
                              <a:pos x="T3" y="0"/>
                            </a:cxn>
                          </a:cxnLst>
                          <a:rect l="0" t="0" r="r" b="b"/>
                          <a:pathLst>
                            <a:path w="283">
                              <a:moveTo>
                                <a:pt x="0" y="0"/>
                              </a:moveTo>
                              <a:lnTo>
                                <a:pt x="283" y="0"/>
                              </a:lnTo>
                            </a:path>
                          </a:pathLst>
                        </a:custGeom>
                        <a:noFill/>
                        <a:ln w="6350">
                          <a:solidFill>
                            <a:srgbClr val="E0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5603" id="Freeform 11" o:spid="_x0000_s1026" style="position:absolute;margin-left:14.2pt;margin-top:17.1pt;width:14.1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" path="m,l283,e" filled="f" strokecolor="#e0000f" strokeweight=".5pt">
                <v:path arrowok="t" o:connecttype="custom" o:connectlocs="0,0;179705,0" o:connectangles="0,0"/>
                <w10:wrap type="topAndBottom" anchorx="page"/>
              </v:shape>
            </w:pict>
          </mc:Fallback>
        </mc:AlternateContent>
      </w:r>
    </w:p>
    <w:p w14:paraId="0C77A306" w14:textId="31C73EE1" w:rsidR="00087A00" w:rsidRPr="00B00B9A" w:rsidRDefault="00087A00" w:rsidP="003C1376">
      <w:pPr>
        <w:pStyle w:val="Tekstpodstawowy"/>
        <w:spacing w:before="10"/>
        <w:jc w:val="both"/>
        <w:rPr>
          <w:sz w:val="16"/>
          <w:lang w:val="pl-PL"/>
        </w:rPr>
      </w:pPr>
      <w:r w:rsidRPr="00B00B9A">
        <w:rPr>
          <w:sz w:val="16"/>
          <w:lang w:val="pl-PL"/>
        </w:rPr>
        <w:t>* Po uwzględnieniu kosztów/zysków o charakterze jednorazowym oraz kosztów restrukturyzacji.</w:t>
      </w:r>
    </w:p>
    <w:p w14:paraId="64B5D6CC" w14:textId="5C202BD6" w:rsidR="00087A00" w:rsidRPr="00B00B9A" w:rsidRDefault="00087A00" w:rsidP="003C1376">
      <w:pPr>
        <w:spacing w:before="28"/>
        <w:jc w:val="both"/>
        <w:rPr>
          <w:sz w:val="16"/>
          <w:lang w:val="pl-PL"/>
        </w:rPr>
      </w:pPr>
      <w:r w:rsidRPr="00B00B9A">
        <w:rPr>
          <w:sz w:val="16"/>
          <w:lang w:val="pl-PL"/>
        </w:rPr>
        <w:t>** Proponowana kwota dywidendy do zatwierdzenia na Zwyczajnym Walnym Zgromadzeniu Akcjonariuszy w dniu 20 kwietnia 2020 r.</w:t>
      </w:r>
    </w:p>
    <w:p w14:paraId="5513081F" w14:textId="77777777" w:rsidR="00087A00" w:rsidRPr="00B00B9A" w:rsidRDefault="00087A00" w:rsidP="003C1376">
      <w:pPr>
        <w:pStyle w:val="Tekstpodstawowy"/>
        <w:tabs>
          <w:tab w:val="left" w:pos="8985"/>
        </w:tabs>
        <w:spacing w:before="38" w:line="360" w:lineRule="auto"/>
        <w:jc w:val="both"/>
        <w:rPr>
          <w:lang w:val="pl-PL"/>
        </w:rPr>
        <w:sectPr w:rsidR="00087A00" w:rsidRPr="00B00B9A" w:rsidSect="003C1376">
          <w:footerReference w:type="default" r:id="rId8"/>
          <w:headerReference w:type="first" r:id="rId9"/>
          <w:footerReference w:type="first" r:id="rId10"/>
          <w:type w:val="continuous"/>
          <w:pgSz w:w="11910" w:h="16850"/>
          <w:pgMar w:top="1134" w:right="1418" w:bottom="2268" w:left="1418" w:header="709" w:footer="709" w:gutter="0"/>
          <w:cols w:space="708"/>
          <w:titlePg/>
          <w:docGrid w:linePitch="299"/>
        </w:sectPr>
      </w:pPr>
    </w:p>
    <w:p w14:paraId="18884310" w14:textId="1952F9B7" w:rsidR="00BF29DE" w:rsidRDefault="00B479B7" w:rsidP="003C1376">
      <w:pPr>
        <w:pStyle w:val="Tekstpodstawowy"/>
        <w:spacing w:line="360" w:lineRule="auto"/>
        <w:jc w:val="both"/>
        <w:rPr>
          <w:lang w:val="pl-PL"/>
        </w:rPr>
      </w:pPr>
      <w:r w:rsidRPr="00B00B9A">
        <w:rPr>
          <w:lang w:val="pl-PL"/>
        </w:rPr>
        <w:lastRenderedPageBreak/>
        <w:t xml:space="preserve">– Ogólnie rzecz biorąc, osiągnięte przez nas w 2019 roku wyniki były zróżnicowane. Na sektor </w:t>
      </w:r>
      <w:proofErr w:type="spellStart"/>
      <w:r w:rsidRPr="00B00B9A">
        <w:rPr>
          <w:lang w:val="pl-PL"/>
        </w:rPr>
        <w:t>Adhesive</w:t>
      </w:r>
      <w:proofErr w:type="spellEnd"/>
      <w:r w:rsidRPr="00B00B9A">
        <w:rPr>
          <w:lang w:val="pl-PL"/>
        </w:rPr>
        <w:t xml:space="preserve"> Technologies (kleje budowlane i konsumenckie oraz kleje </w:t>
      </w:r>
      <w:r w:rsidR="00F10BA8" w:rsidRPr="00B00B9A">
        <w:rPr>
          <w:lang w:val="pl-PL"/>
        </w:rPr>
        <w:br/>
      </w:r>
      <w:r w:rsidRPr="00B00B9A">
        <w:rPr>
          <w:lang w:val="pl-PL"/>
        </w:rPr>
        <w:t xml:space="preserve">i technologie dla przemysłu) wpływ miało znaczne spowolnienie w segmentach kluczowych klientów, przede wszystkim w branży motoryzacyjnej i elektronicznej. Jednocześnie sektory biznesowe związane z produktami dla konsumentów – Laundry &amp; Home Care (środki piorące i czystości) oraz Beauty Care (kosmetyki) – mierzyły się z silną konkurencją na wielu rynkach – powiedział </w:t>
      </w:r>
      <w:proofErr w:type="spellStart"/>
      <w:r w:rsidRPr="00B00B9A">
        <w:rPr>
          <w:lang w:val="pl-PL"/>
        </w:rPr>
        <w:t>Carsten</w:t>
      </w:r>
      <w:proofErr w:type="spellEnd"/>
      <w:r w:rsidRPr="00B00B9A">
        <w:rPr>
          <w:lang w:val="pl-PL"/>
        </w:rPr>
        <w:t xml:space="preserve"> </w:t>
      </w:r>
      <w:proofErr w:type="spellStart"/>
      <w:r w:rsidRPr="00B00B9A">
        <w:rPr>
          <w:lang w:val="pl-PL"/>
        </w:rPr>
        <w:t>Knobel</w:t>
      </w:r>
      <w:proofErr w:type="spellEnd"/>
      <w:r w:rsidRPr="00B00B9A">
        <w:rPr>
          <w:lang w:val="pl-PL"/>
        </w:rPr>
        <w:t>, prezes zarządu Henkel.</w:t>
      </w:r>
    </w:p>
    <w:p w14:paraId="1F4295B5" w14:textId="77777777" w:rsidR="00B00B9A" w:rsidRPr="00B00B9A" w:rsidRDefault="00B00B9A" w:rsidP="003C1376">
      <w:pPr>
        <w:pStyle w:val="Tekstpodstawowy"/>
        <w:spacing w:line="360" w:lineRule="auto"/>
        <w:jc w:val="both"/>
        <w:rPr>
          <w:lang w:val="pl-PL"/>
        </w:rPr>
      </w:pPr>
    </w:p>
    <w:p w14:paraId="6FEC5890" w14:textId="5FCFFBDC" w:rsidR="00BF29DE" w:rsidRPr="00B00B9A" w:rsidRDefault="00CD4718" w:rsidP="003C1376">
      <w:pPr>
        <w:pStyle w:val="Tekstpodstawowy"/>
        <w:spacing w:line="360" w:lineRule="auto"/>
        <w:jc w:val="both"/>
        <w:rPr>
          <w:lang w:val="pl-PL"/>
        </w:rPr>
      </w:pPr>
      <w:r w:rsidRPr="00B00B9A">
        <w:rPr>
          <w:noProof/>
          <w:sz w:val="22"/>
          <w:szCs w:val="22"/>
          <w:lang w:val="pl-PL"/>
        </w:rPr>
        <mc:AlternateContent>
          <mc:Choice Requires="wps">
            <w:drawing>
              <wp:anchor distT="0" distB="0" distL="0" distR="0" simplePos="0" relativeHeight="251670528" behindDoc="1" locked="0" layoutInCell="1" allowOverlap="1" wp14:anchorId="5D753471" wp14:editId="643A869E">
                <wp:simplePos x="0" y="0"/>
                <wp:positionH relativeFrom="margin">
                  <wp:posOffset>-720090</wp:posOffset>
                </wp:positionH>
                <wp:positionV relativeFrom="paragraph">
                  <wp:posOffset>2486025</wp:posOffset>
                </wp:positionV>
                <wp:extent cx="179705" cy="1270"/>
                <wp:effectExtent l="0" t="0" r="0" b="0"/>
                <wp:wrapSquare wrapText="bothSides"/>
                <wp:docPr id="3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270"/>
                        </a:xfrm>
                        <a:custGeom>
                          <a:avLst/>
                          <a:gdLst>
                            <a:gd name="T0" fmla="+- 0 284 284"/>
                            <a:gd name="T1" fmla="*/ T0 w 283"/>
                            <a:gd name="T2" fmla="+- 0 567 284"/>
                            <a:gd name="T3" fmla="*/ T2 w 283"/>
                          </a:gdLst>
                          <a:ahLst/>
                          <a:cxnLst>
                            <a:cxn ang="0">
                              <a:pos x="T1" y="0"/>
                            </a:cxn>
                            <a:cxn ang="0">
                              <a:pos x="T3" y="0"/>
                            </a:cxn>
                          </a:cxnLst>
                          <a:rect l="0" t="0" r="r" b="b"/>
                          <a:pathLst>
                            <a:path w="283">
                              <a:moveTo>
                                <a:pt x="0" y="0"/>
                              </a:moveTo>
                              <a:lnTo>
                                <a:pt x="283" y="0"/>
                              </a:lnTo>
                            </a:path>
                          </a:pathLst>
                        </a:custGeom>
                        <a:noFill/>
                        <a:ln w="6350">
                          <a:solidFill>
                            <a:srgbClr val="E0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932D" id="Freeform 11" o:spid="_x0000_s1026" style="position:absolute;margin-left:-56.7pt;margin-top:195.75pt;width:14.15pt;height:.1pt;z-index:-2516459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" path="m,l283,e" filled="f" strokecolor="#e0000f" strokeweight=".5pt">
                <v:path arrowok="t" o:connecttype="custom" o:connectlocs="0,0;179705,0" o:connectangles="0,0"/>
                <w10:wrap type="square" anchorx="margin"/>
              </v:shape>
            </w:pict>
          </mc:Fallback>
        </mc:AlternateContent>
      </w:r>
      <w:r w:rsidR="00B479B7" w:rsidRPr="00B00B9A">
        <w:rPr>
          <w:lang w:val="pl-PL"/>
        </w:rPr>
        <w:t>–</w:t>
      </w:r>
      <w:r w:rsidRPr="00B00B9A">
        <w:rPr>
          <w:lang w:val="pl-PL"/>
        </w:rPr>
        <w:t xml:space="preserve"> </w:t>
      </w:r>
      <w:r w:rsidR="00B479B7" w:rsidRPr="00B00B9A">
        <w:rPr>
          <w:lang w:val="pl-PL"/>
        </w:rPr>
        <w:t xml:space="preserve">Na początku 2019 roku ogłosiliśmy plan zwiększenia inwestycji o około 300 mln euro rocznie począwszy od 2019 roku, w celu wzmocnienia naszych marek, </w:t>
      </w:r>
      <w:r w:rsidR="008121EC" w:rsidRPr="00B00B9A">
        <w:rPr>
          <w:lang w:val="pl-PL"/>
        </w:rPr>
        <w:t xml:space="preserve">rozwoju </w:t>
      </w:r>
      <w:r w:rsidR="00B479B7" w:rsidRPr="00B00B9A">
        <w:rPr>
          <w:lang w:val="pl-PL"/>
        </w:rPr>
        <w:t xml:space="preserve">technologii i innowacji, a także przyspieszenia procesu transformacji cyfrowej </w:t>
      </w:r>
      <w:r w:rsidR="003C1376">
        <w:rPr>
          <w:lang w:val="pl-PL"/>
        </w:rPr>
        <w:br/>
      </w:r>
      <w:r w:rsidR="00B479B7" w:rsidRPr="00B00B9A">
        <w:rPr>
          <w:lang w:val="pl-PL"/>
        </w:rPr>
        <w:t>w Henk</w:t>
      </w:r>
      <w:r w:rsidR="008121EC" w:rsidRPr="00B00B9A">
        <w:rPr>
          <w:lang w:val="pl-PL"/>
        </w:rPr>
        <w:t xml:space="preserve">lu </w:t>
      </w:r>
      <w:r w:rsidR="00B479B7" w:rsidRPr="00B00B9A">
        <w:rPr>
          <w:lang w:val="pl-PL"/>
        </w:rPr>
        <w:t xml:space="preserve">– wyjaśnił </w:t>
      </w:r>
      <w:proofErr w:type="spellStart"/>
      <w:r w:rsidR="00B479B7" w:rsidRPr="00B00B9A">
        <w:rPr>
          <w:lang w:val="pl-PL"/>
        </w:rPr>
        <w:t>Carsten</w:t>
      </w:r>
      <w:proofErr w:type="spellEnd"/>
      <w:r w:rsidR="00B479B7" w:rsidRPr="00B00B9A">
        <w:rPr>
          <w:lang w:val="pl-PL"/>
        </w:rPr>
        <w:t xml:space="preserve"> </w:t>
      </w:r>
      <w:proofErr w:type="spellStart"/>
      <w:r w:rsidR="00B479B7" w:rsidRPr="00B00B9A">
        <w:rPr>
          <w:lang w:val="pl-PL"/>
        </w:rPr>
        <w:t>Knobel</w:t>
      </w:r>
      <w:proofErr w:type="spellEnd"/>
      <w:r w:rsidR="00B479B7" w:rsidRPr="00B00B9A">
        <w:rPr>
          <w:lang w:val="pl-PL"/>
        </w:rPr>
        <w:t xml:space="preserve">. W ciągu roku Henkel stopniowo zwiększał skalę tych inwestycji w spółce, choć kwota dodatkowego finansowania nie została w pełni wykorzystana. Zarówno spadek wielkości sprzedaży, jak i wzrost inwestycji rozwojowych przełożyły się na poziom osiągniętych zysków i marży EBIT w 2019 roku. – Stała koncentracja na zarządzaniu kosztami, wyższej efektywności procesów </w:t>
      </w:r>
      <w:r w:rsidR="00F10BA8" w:rsidRPr="00B00B9A">
        <w:rPr>
          <w:lang w:val="pl-PL"/>
        </w:rPr>
        <w:br/>
      </w:r>
      <w:r w:rsidR="00B479B7" w:rsidRPr="00B00B9A">
        <w:rPr>
          <w:lang w:val="pl-PL"/>
        </w:rPr>
        <w:t xml:space="preserve">i dostosowywaniu struktur pozwoliła nam częściowo złagodzić skutki tych czynników –dodał </w:t>
      </w:r>
      <w:proofErr w:type="spellStart"/>
      <w:r w:rsidR="00B479B7" w:rsidRPr="00B00B9A">
        <w:rPr>
          <w:lang w:val="pl-PL"/>
        </w:rPr>
        <w:t>Carsten</w:t>
      </w:r>
      <w:proofErr w:type="spellEnd"/>
      <w:r w:rsidR="00B479B7" w:rsidRPr="00B00B9A">
        <w:rPr>
          <w:lang w:val="pl-PL"/>
        </w:rPr>
        <w:t xml:space="preserve"> </w:t>
      </w:r>
      <w:proofErr w:type="spellStart"/>
      <w:r w:rsidR="00B479B7" w:rsidRPr="00B00B9A">
        <w:rPr>
          <w:lang w:val="pl-PL"/>
        </w:rPr>
        <w:t>Knobel</w:t>
      </w:r>
      <w:proofErr w:type="spellEnd"/>
      <w:r w:rsidR="00B479B7" w:rsidRPr="00B00B9A">
        <w:rPr>
          <w:lang w:val="pl-PL"/>
        </w:rPr>
        <w:t xml:space="preserve">. – Kontynuowaliśmy również inwestycje w rozbudowę </w:t>
      </w:r>
      <w:r w:rsidR="00F10BA8" w:rsidRPr="00B00B9A">
        <w:rPr>
          <w:lang w:val="pl-PL"/>
        </w:rPr>
        <w:br/>
      </w:r>
      <w:r w:rsidR="00B479B7" w:rsidRPr="00B00B9A">
        <w:rPr>
          <w:lang w:val="pl-PL"/>
        </w:rPr>
        <w:t>i modernizację</w:t>
      </w:r>
      <w:r w:rsidR="008121EC" w:rsidRPr="00B00B9A">
        <w:rPr>
          <w:lang w:val="pl-PL"/>
        </w:rPr>
        <w:t xml:space="preserve"> </w:t>
      </w:r>
      <w:r w:rsidR="00B479B7" w:rsidRPr="00B00B9A">
        <w:rPr>
          <w:lang w:val="pl-PL"/>
        </w:rPr>
        <w:t xml:space="preserve">zakładów produkcyjnych i centrów innowacji. Selektywne przejęcia </w:t>
      </w:r>
      <w:r w:rsidR="00F10BA8" w:rsidRPr="00B00B9A">
        <w:rPr>
          <w:lang w:val="pl-PL"/>
        </w:rPr>
        <w:br/>
      </w:r>
      <w:r w:rsidR="00B479B7" w:rsidRPr="00B00B9A">
        <w:rPr>
          <w:lang w:val="pl-PL"/>
        </w:rPr>
        <w:t>i partnerstwa o łącznej wartości blisko 600 mln euro wzmocniły poszczególne sektory naszej działalności.</w:t>
      </w:r>
    </w:p>
    <w:p w14:paraId="35FF186D" w14:textId="77777777" w:rsidR="00B00B9A" w:rsidRDefault="00B00B9A" w:rsidP="003C1376">
      <w:pPr>
        <w:pStyle w:val="Tekstpodstawowy"/>
        <w:spacing w:line="360" w:lineRule="auto"/>
        <w:jc w:val="both"/>
        <w:rPr>
          <w:lang w:val="pl-PL"/>
        </w:rPr>
      </w:pPr>
    </w:p>
    <w:p w14:paraId="1BA0D43F" w14:textId="080153F8" w:rsidR="00BF29DE" w:rsidRPr="00B00B9A" w:rsidRDefault="00CD4718" w:rsidP="003C1376">
      <w:pPr>
        <w:pStyle w:val="Tekstpodstawowy"/>
        <w:spacing w:line="360" w:lineRule="auto"/>
        <w:jc w:val="both"/>
        <w:rPr>
          <w:lang w:val="pl-PL"/>
        </w:rPr>
      </w:pPr>
      <w:r w:rsidRPr="00B00B9A">
        <w:rPr>
          <w:noProof/>
          <w:sz w:val="22"/>
          <w:szCs w:val="22"/>
          <w:lang w:val="pl-PL"/>
        </w:rPr>
        <mc:AlternateContent>
          <mc:Choice Requires="wps">
            <w:drawing>
              <wp:anchor distT="0" distB="0" distL="0" distR="0" simplePos="0" relativeHeight="251672576" behindDoc="1" locked="0" layoutInCell="1" allowOverlap="1" wp14:anchorId="13948597" wp14:editId="3655B62C">
                <wp:simplePos x="0" y="0"/>
                <wp:positionH relativeFrom="margin">
                  <wp:posOffset>-742950</wp:posOffset>
                </wp:positionH>
                <wp:positionV relativeFrom="paragraph">
                  <wp:posOffset>469265</wp:posOffset>
                </wp:positionV>
                <wp:extent cx="179705" cy="1270"/>
                <wp:effectExtent l="0" t="0" r="0" b="0"/>
                <wp:wrapTopAndBottom/>
                <wp:docPr id="4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270"/>
                        </a:xfrm>
                        <a:custGeom>
                          <a:avLst/>
                          <a:gdLst>
                            <a:gd name="T0" fmla="+- 0 284 284"/>
                            <a:gd name="T1" fmla="*/ T0 w 283"/>
                            <a:gd name="T2" fmla="+- 0 567 284"/>
                            <a:gd name="T3" fmla="*/ T2 w 283"/>
                          </a:gdLst>
                          <a:ahLst/>
                          <a:cxnLst>
                            <a:cxn ang="0">
                              <a:pos x="T1" y="0"/>
                            </a:cxn>
                            <a:cxn ang="0">
                              <a:pos x="T3" y="0"/>
                            </a:cxn>
                          </a:cxnLst>
                          <a:rect l="0" t="0" r="r" b="b"/>
                          <a:pathLst>
                            <a:path w="283">
                              <a:moveTo>
                                <a:pt x="0" y="0"/>
                              </a:moveTo>
                              <a:lnTo>
                                <a:pt x="283" y="0"/>
                              </a:lnTo>
                            </a:path>
                          </a:pathLst>
                        </a:custGeom>
                        <a:noFill/>
                        <a:ln w="6350">
                          <a:solidFill>
                            <a:srgbClr val="E0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AB32" id="Freeform 11" o:spid="_x0000_s1026" style="position:absolute;margin-left:-58.5pt;margin-top:36.95pt;width:14.15pt;height:.1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" path="m,l283,e" filled="f" strokecolor="#e0000f" strokeweight=".5pt">
                <v:path arrowok="t" o:connecttype="custom" o:connectlocs="0,0;179705,0" o:connectangles="0,0"/>
                <w10:wrap type="topAndBottom" anchorx="margin"/>
              </v:shape>
            </w:pict>
          </mc:Fallback>
        </mc:AlternateContent>
      </w:r>
      <w:r w:rsidR="00B479B7" w:rsidRPr="00B00B9A">
        <w:rPr>
          <w:lang w:val="pl-PL"/>
        </w:rPr>
        <w:t>– Nie jesteśmy jednak zadowoleni z osiągniętych wyników. Nasze ambicje sięgały wyżej i w związku z tym podejmiemy zdecydowane działania, aby w pełni wykorzystać nasz</w:t>
      </w:r>
      <w:r w:rsidRPr="00B00B9A">
        <w:rPr>
          <w:lang w:val="pl-PL"/>
        </w:rPr>
        <w:t xml:space="preserve"> </w:t>
      </w:r>
      <w:r w:rsidR="00B479B7" w:rsidRPr="00B00B9A">
        <w:rPr>
          <w:lang w:val="pl-PL"/>
        </w:rPr>
        <w:t>potencjał wzrostu i popraw</w:t>
      </w:r>
      <w:r w:rsidR="008121EC" w:rsidRPr="00B00B9A">
        <w:rPr>
          <w:lang w:val="pl-PL"/>
        </w:rPr>
        <w:t>ić</w:t>
      </w:r>
      <w:r w:rsidR="00B479B7" w:rsidRPr="00B00B9A">
        <w:rPr>
          <w:lang w:val="pl-PL"/>
        </w:rPr>
        <w:t xml:space="preserve"> wynik</w:t>
      </w:r>
      <w:r w:rsidR="008121EC" w:rsidRPr="00B00B9A">
        <w:rPr>
          <w:lang w:val="pl-PL"/>
        </w:rPr>
        <w:t>i</w:t>
      </w:r>
      <w:r w:rsidR="00B479B7" w:rsidRPr="00B00B9A">
        <w:rPr>
          <w:lang w:val="pl-PL"/>
        </w:rPr>
        <w:t xml:space="preserve"> finansow</w:t>
      </w:r>
      <w:r w:rsidR="008121EC" w:rsidRPr="00B00B9A">
        <w:rPr>
          <w:lang w:val="pl-PL"/>
        </w:rPr>
        <w:t>e</w:t>
      </w:r>
      <w:r w:rsidR="00B479B7" w:rsidRPr="00B00B9A">
        <w:rPr>
          <w:lang w:val="pl-PL"/>
        </w:rPr>
        <w:t xml:space="preserve"> w przyszłości – tak Carsten Knobel podsumował działalność w 2019 roku.</w:t>
      </w:r>
    </w:p>
    <w:p w14:paraId="6B408A88" w14:textId="77777777" w:rsidR="00B00B9A" w:rsidRDefault="00B00B9A" w:rsidP="003C1376">
      <w:pPr>
        <w:pStyle w:val="Nagwek1"/>
        <w:spacing w:line="360" w:lineRule="auto"/>
        <w:ind w:left="0"/>
        <w:rPr>
          <w:lang w:val="pl-PL"/>
        </w:rPr>
      </w:pPr>
    </w:p>
    <w:p w14:paraId="5565082A" w14:textId="1658E471" w:rsidR="00BF29DE" w:rsidRPr="00B00B9A" w:rsidRDefault="00B479B7" w:rsidP="003C1376">
      <w:pPr>
        <w:pStyle w:val="Nagwek1"/>
        <w:spacing w:line="360" w:lineRule="auto"/>
        <w:ind w:left="0"/>
        <w:rPr>
          <w:lang w:val="pl-PL"/>
        </w:rPr>
      </w:pPr>
      <w:r w:rsidRPr="00B00B9A">
        <w:rPr>
          <w:lang w:val="pl-PL"/>
        </w:rPr>
        <w:t>Prognoz</w:t>
      </w:r>
      <w:r w:rsidR="00FF69A0" w:rsidRPr="00B00B9A">
        <w:rPr>
          <w:lang w:val="pl-PL"/>
        </w:rPr>
        <w:t>a</w:t>
      </w:r>
      <w:r w:rsidRPr="00B00B9A">
        <w:rPr>
          <w:lang w:val="pl-PL"/>
        </w:rPr>
        <w:t xml:space="preserve"> na 2020 r.</w:t>
      </w:r>
    </w:p>
    <w:p w14:paraId="633FCF71" w14:textId="10AE2FA0" w:rsidR="00BF29DE" w:rsidRPr="00B00B9A" w:rsidRDefault="004D6C2B" w:rsidP="003C1376">
      <w:pPr>
        <w:pStyle w:val="Tekstpodstawowy"/>
        <w:spacing w:line="360" w:lineRule="auto"/>
        <w:jc w:val="both"/>
        <w:rPr>
          <w:lang w:val="pl-PL"/>
        </w:rPr>
      </w:pPr>
      <w:r w:rsidRPr="00B00B9A">
        <w:rPr>
          <w:noProof/>
          <w:lang w:val="pl-PL"/>
        </w:rPr>
        <mc:AlternateContent>
          <mc:Choice Requires="wps">
            <w:drawing>
              <wp:anchor distT="0" distB="0" distL="114300" distR="114300" simplePos="0" relativeHeight="251660288" behindDoc="0" locked="0" layoutInCell="1" allowOverlap="1" wp14:anchorId="4BF67B02" wp14:editId="3066F78A">
                <wp:simplePos x="0" y="0"/>
                <wp:positionH relativeFrom="page">
                  <wp:posOffset>180340</wp:posOffset>
                </wp:positionH>
                <wp:positionV relativeFrom="paragraph">
                  <wp:posOffset>1250315</wp:posOffset>
                </wp:positionV>
                <wp:extent cx="183515" cy="0"/>
                <wp:effectExtent l="0" t="0" r="0" b="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5439"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98.45pt" to="28.6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" strokecolor="#e0000f" strokeweight=".5pt">
                <w10:wrap anchorx="page"/>
              </v:line>
            </w:pict>
          </mc:Fallback>
        </mc:AlternateContent>
      </w:r>
      <w:r w:rsidR="00B479B7" w:rsidRPr="00B00B9A">
        <w:rPr>
          <w:lang w:val="pl-PL"/>
        </w:rPr>
        <w:t xml:space="preserve">Zgodnie z wydanym w grudniu 2019 r. komunikatem Henkel opublikował dzisiaj prognozę wyników na rok obrotowy 2020. W 2020 r. Henkel przewiduje organiczny wzrost sprzedaży na poziomie między 0% a 2%. Biorąc pod uwagę niepewność </w:t>
      </w:r>
      <w:r w:rsidR="00B479B7" w:rsidRPr="00B00B9A">
        <w:rPr>
          <w:lang w:val="pl-PL"/>
        </w:rPr>
        <w:lastRenderedPageBreak/>
        <w:t>panującą w sektor</w:t>
      </w:r>
      <w:r w:rsidR="00A435E9" w:rsidRPr="00B00B9A">
        <w:rPr>
          <w:lang w:val="pl-PL"/>
        </w:rPr>
        <w:t xml:space="preserve">ze </w:t>
      </w:r>
      <w:r w:rsidR="00B479B7" w:rsidRPr="00B00B9A">
        <w:rPr>
          <w:lang w:val="pl-PL"/>
        </w:rPr>
        <w:t>przemysłow</w:t>
      </w:r>
      <w:r w:rsidR="00A435E9" w:rsidRPr="00B00B9A">
        <w:rPr>
          <w:lang w:val="pl-PL"/>
        </w:rPr>
        <w:t>ym</w:t>
      </w:r>
      <w:r w:rsidR="00B479B7" w:rsidRPr="00B00B9A">
        <w:rPr>
          <w:lang w:val="pl-PL"/>
        </w:rPr>
        <w:t xml:space="preserve"> oraz wzrost inwestycji rozwojowych w zakresie marketingu i reklamy w ujęciu rok do roku, jak również procesy cyfryzacji </w:t>
      </w:r>
      <w:r w:rsidR="00B00B9A" w:rsidRPr="00B00B9A">
        <w:rPr>
          <w:lang w:val="pl-PL"/>
        </w:rPr>
        <w:br/>
      </w:r>
      <w:r w:rsidR="00B479B7" w:rsidRPr="00B00B9A">
        <w:rPr>
          <w:lang w:val="pl-PL"/>
        </w:rPr>
        <w:t xml:space="preserve">i informatyzacji mające na celu trwałe wzmocnienie działalności, Henkel oczekuje niekorzystnego wpływu tych czynników na osiągane przez siebie wyniki finansowe </w:t>
      </w:r>
      <w:r w:rsidR="00B00B9A" w:rsidRPr="00B00B9A">
        <w:rPr>
          <w:lang w:val="pl-PL"/>
        </w:rPr>
        <w:br/>
      </w:r>
      <w:r w:rsidR="00B479B7" w:rsidRPr="00B00B9A">
        <w:rPr>
          <w:lang w:val="pl-PL"/>
        </w:rPr>
        <w:t xml:space="preserve">w 2020 r. Skorygowana marża EBIT osiągnie prawdopodobnie poziom około 15%. </w:t>
      </w:r>
      <w:r w:rsidR="00B00B9A" w:rsidRPr="00B00B9A">
        <w:rPr>
          <w:lang w:val="pl-PL"/>
        </w:rPr>
        <w:br/>
      </w:r>
      <w:r w:rsidR="00B479B7" w:rsidRPr="00B00B9A">
        <w:rPr>
          <w:lang w:val="pl-PL"/>
        </w:rPr>
        <w:t>W wypadku skorygowanego zysku na akcję uprzywilejowaną (EPS) spółka przewiduje jego spadek procentowy na poziomie jednocyfrowym (średnim lub wysokim), przy założeniu stałych kursów wymiany walut.</w:t>
      </w:r>
    </w:p>
    <w:p w14:paraId="2CABB955" w14:textId="77777777" w:rsidR="00BF29DE" w:rsidRPr="00B00B9A" w:rsidRDefault="00BF29DE" w:rsidP="003C1376">
      <w:pPr>
        <w:spacing w:line="360" w:lineRule="auto"/>
        <w:jc w:val="both"/>
        <w:rPr>
          <w:lang w:val="pl-PL"/>
        </w:rPr>
      </w:pPr>
    </w:p>
    <w:p w14:paraId="5EB93C2A" w14:textId="77777777" w:rsidR="00BF29DE" w:rsidRPr="00B00B9A" w:rsidRDefault="00B479B7" w:rsidP="003C1376">
      <w:pPr>
        <w:pStyle w:val="Nagwek1"/>
        <w:spacing w:line="360" w:lineRule="auto"/>
        <w:ind w:left="0"/>
        <w:rPr>
          <w:lang w:val="pl-PL"/>
        </w:rPr>
      </w:pPr>
      <w:r w:rsidRPr="00B00B9A">
        <w:rPr>
          <w:lang w:val="pl-PL"/>
        </w:rPr>
        <w:t>Przychody ze sprzedaży i wynik finansowy w roku obrotowym 2019</w:t>
      </w:r>
    </w:p>
    <w:p w14:paraId="12D48C0B" w14:textId="77777777" w:rsidR="00B00B9A" w:rsidRDefault="00B479B7" w:rsidP="003C1376">
      <w:pPr>
        <w:pStyle w:val="Tekstpodstawowy"/>
        <w:spacing w:line="360" w:lineRule="auto"/>
        <w:jc w:val="both"/>
        <w:rPr>
          <w:lang w:val="pl-PL"/>
        </w:rPr>
      </w:pPr>
      <w:r w:rsidRPr="00B00B9A">
        <w:rPr>
          <w:lang w:val="pl-PL"/>
        </w:rPr>
        <w:t xml:space="preserve">W roku obrotowym 2019 </w:t>
      </w:r>
      <w:r w:rsidRPr="00B00B9A">
        <w:rPr>
          <w:b/>
          <w:bCs/>
          <w:lang w:val="pl-PL"/>
        </w:rPr>
        <w:t>przychody ze sprzedaży</w:t>
      </w:r>
      <w:r w:rsidRPr="00B00B9A">
        <w:rPr>
          <w:lang w:val="pl-PL"/>
        </w:rPr>
        <w:t xml:space="preserve"> wzrosły w ujęciu nominalnym </w:t>
      </w:r>
      <w:r w:rsidR="00B00B9A" w:rsidRPr="00B00B9A">
        <w:rPr>
          <w:lang w:val="pl-PL"/>
        </w:rPr>
        <w:br/>
      </w:r>
      <w:r w:rsidRPr="00B00B9A">
        <w:rPr>
          <w:lang w:val="pl-PL"/>
        </w:rPr>
        <w:t>o 1,1%, do kwoty 20</w:t>
      </w:r>
      <w:r w:rsidR="002F1420" w:rsidRPr="00B00B9A">
        <w:rPr>
          <w:lang w:val="pl-PL"/>
        </w:rPr>
        <w:t>,</w:t>
      </w:r>
      <w:r w:rsidRPr="00B00B9A">
        <w:rPr>
          <w:lang w:val="pl-PL"/>
        </w:rPr>
        <w:t>114 ml</w:t>
      </w:r>
      <w:r w:rsidR="002F1420" w:rsidRPr="00B00B9A">
        <w:rPr>
          <w:lang w:val="pl-PL"/>
        </w:rPr>
        <w:t>d</w:t>
      </w:r>
      <w:r w:rsidRPr="00B00B9A">
        <w:rPr>
          <w:lang w:val="pl-PL"/>
        </w:rPr>
        <w:t xml:space="preserve"> euro. Na skutek korzystnych różnic kursowych przychody ze sprzedaży zwiększyły się o 0,6%. Po korekcie o wpływ tych różnic kursowych przychody ze sprzedaży wzrosły o 0,5%. Wpływ transakcji przejęć i zbycia aktywów wyniósł 0,5%. </w:t>
      </w:r>
      <w:r w:rsidRPr="00B00B9A">
        <w:rPr>
          <w:b/>
          <w:bCs/>
          <w:lang w:val="pl-PL"/>
        </w:rPr>
        <w:t>Dynamika przychodów ze sprzedaży</w:t>
      </w:r>
      <w:r w:rsidRPr="00B00B9A">
        <w:rPr>
          <w:lang w:val="pl-PL"/>
        </w:rPr>
        <w:t xml:space="preserve"> </w:t>
      </w:r>
      <w:r w:rsidRPr="00B00B9A">
        <w:rPr>
          <w:b/>
          <w:bCs/>
          <w:lang w:val="pl-PL"/>
        </w:rPr>
        <w:t>w ujęciu organicznym</w:t>
      </w:r>
      <w:r w:rsidRPr="00B00B9A">
        <w:rPr>
          <w:lang w:val="pl-PL"/>
        </w:rPr>
        <w:t>, tj. bez uwzględnienia wpływu różnic kursowych oraz transakcji przejęć i zbycia aktywów, wyniosła 0,0%.</w:t>
      </w:r>
    </w:p>
    <w:p w14:paraId="377EA381" w14:textId="77777777" w:rsidR="00B00B9A" w:rsidRDefault="00B00B9A" w:rsidP="003C1376">
      <w:pPr>
        <w:pStyle w:val="Tekstpodstawowy"/>
        <w:spacing w:line="360" w:lineRule="auto"/>
        <w:jc w:val="both"/>
        <w:rPr>
          <w:lang w:val="pl-PL"/>
        </w:rPr>
      </w:pPr>
    </w:p>
    <w:p w14:paraId="63A31256" w14:textId="66ABA784" w:rsidR="00BF29DE" w:rsidRDefault="004D6C2B" w:rsidP="003C1376">
      <w:pPr>
        <w:pStyle w:val="Tekstpodstawowy"/>
        <w:spacing w:line="360" w:lineRule="auto"/>
        <w:jc w:val="both"/>
        <w:rPr>
          <w:lang w:val="pl-PL"/>
        </w:rPr>
      </w:pPr>
      <w:r w:rsidRPr="00B00B9A">
        <w:rPr>
          <w:noProof/>
          <w:lang w:val="pl-PL"/>
        </w:rPr>
        <mc:AlternateContent>
          <mc:Choice Requires="wps">
            <w:drawing>
              <wp:anchor distT="0" distB="0" distL="114300" distR="114300" simplePos="0" relativeHeight="251662336" behindDoc="0" locked="0" layoutInCell="1" allowOverlap="1" wp14:anchorId="49D9D976" wp14:editId="1C6CEBA3">
                <wp:simplePos x="0" y="0"/>
                <wp:positionH relativeFrom="page">
                  <wp:posOffset>180340</wp:posOffset>
                </wp:positionH>
                <wp:positionV relativeFrom="paragraph">
                  <wp:posOffset>871220</wp:posOffset>
                </wp:positionV>
                <wp:extent cx="183515" cy="0"/>
                <wp:effectExtent l="0" t="0" r="0" b="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4BBB" id="Line 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8.6pt" to="28.6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" strokecolor="#e0000f" strokeweight=".5pt">
                <w10:wrap anchorx="page"/>
              </v:line>
            </w:pict>
          </mc:Fallback>
        </mc:AlternateContent>
      </w:r>
      <w:r w:rsidR="00B479B7" w:rsidRPr="00B00B9A">
        <w:rPr>
          <w:lang w:val="pl-PL"/>
        </w:rPr>
        <w:t xml:space="preserve">Sektor biznesowy </w:t>
      </w:r>
      <w:proofErr w:type="spellStart"/>
      <w:r w:rsidR="00B479B7" w:rsidRPr="00B00B9A">
        <w:rPr>
          <w:b/>
          <w:bCs/>
          <w:lang w:val="pl-PL"/>
        </w:rPr>
        <w:t>Adhesive</w:t>
      </w:r>
      <w:proofErr w:type="spellEnd"/>
      <w:r w:rsidR="00B479B7" w:rsidRPr="00B00B9A">
        <w:rPr>
          <w:b/>
          <w:bCs/>
          <w:lang w:val="pl-PL"/>
        </w:rPr>
        <w:t xml:space="preserve"> Technologies </w:t>
      </w:r>
      <w:r w:rsidR="00B479B7" w:rsidRPr="00B00B9A">
        <w:rPr>
          <w:lang w:val="pl-PL"/>
        </w:rPr>
        <w:t xml:space="preserve">(klejów budowlanych i konsumenckich oraz klejów i technologii dla przemysłu) odnotował spadek sprzedaży w ujęciu organicznym o 1,5%. W sektorze </w:t>
      </w:r>
      <w:r w:rsidR="00B479B7" w:rsidRPr="00B00B9A">
        <w:rPr>
          <w:b/>
          <w:bCs/>
          <w:lang w:val="pl-PL"/>
        </w:rPr>
        <w:t xml:space="preserve">Beauty Care </w:t>
      </w:r>
      <w:r w:rsidR="00B479B7" w:rsidRPr="00B00B9A">
        <w:rPr>
          <w:lang w:val="pl-PL"/>
        </w:rPr>
        <w:t xml:space="preserve">(kosmetyki) sprzedaż w ujęciu organicznym była o 2,1% niższa w stosunku do poziomu z poprzedniego roku. Sektor biznesowy </w:t>
      </w:r>
      <w:r w:rsidR="00B479B7" w:rsidRPr="00B00B9A">
        <w:rPr>
          <w:b/>
          <w:bCs/>
          <w:lang w:val="pl-PL"/>
        </w:rPr>
        <w:t>Laundry &amp; Home Care</w:t>
      </w:r>
      <w:r w:rsidR="00B479B7" w:rsidRPr="00B00B9A">
        <w:rPr>
          <w:lang w:val="pl-PL"/>
        </w:rPr>
        <w:t xml:space="preserve"> (środków piorących i czystości) osiągnął wzrost sprzedaży w ujęciu organicznym na poziomie 3,7%.</w:t>
      </w:r>
    </w:p>
    <w:p w14:paraId="62464FF0" w14:textId="77777777" w:rsidR="00B00B9A" w:rsidRPr="00B00B9A" w:rsidRDefault="00B00B9A" w:rsidP="003C1376">
      <w:pPr>
        <w:pStyle w:val="Tekstpodstawowy"/>
        <w:spacing w:line="360" w:lineRule="auto"/>
        <w:jc w:val="both"/>
        <w:rPr>
          <w:lang w:val="pl-PL"/>
        </w:rPr>
      </w:pPr>
    </w:p>
    <w:p w14:paraId="07617C16" w14:textId="16DC93A2" w:rsidR="00B00B9A" w:rsidRDefault="00B479B7" w:rsidP="003C1376">
      <w:pPr>
        <w:pStyle w:val="Tekstpodstawowy"/>
        <w:spacing w:line="360" w:lineRule="auto"/>
        <w:jc w:val="both"/>
        <w:rPr>
          <w:lang w:val="pl-PL"/>
        </w:rPr>
      </w:pPr>
      <w:r w:rsidRPr="00B00B9A">
        <w:rPr>
          <w:lang w:val="pl-PL"/>
        </w:rPr>
        <w:t xml:space="preserve">Na </w:t>
      </w:r>
      <w:r w:rsidRPr="00B00B9A">
        <w:rPr>
          <w:b/>
          <w:bCs/>
          <w:lang w:val="pl-PL"/>
        </w:rPr>
        <w:t xml:space="preserve">rynkach wschodzących </w:t>
      </w:r>
      <w:r w:rsidRPr="00B00B9A">
        <w:rPr>
          <w:lang w:val="pl-PL"/>
        </w:rPr>
        <w:t xml:space="preserve">odnotowano wzrost sprzedaży w ujęciu organicznym </w:t>
      </w:r>
      <w:r w:rsidR="00000527">
        <w:rPr>
          <w:lang w:val="pl-PL"/>
        </w:rPr>
        <w:br/>
      </w:r>
      <w:r w:rsidRPr="00B00B9A">
        <w:rPr>
          <w:lang w:val="pl-PL"/>
        </w:rPr>
        <w:t xml:space="preserve">o 2,5%, przez co okazały się one główną siłą napędową dynamiki tego wskaźnika. Natomiast na </w:t>
      </w:r>
      <w:r w:rsidRPr="00B00B9A">
        <w:rPr>
          <w:b/>
          <w:bCs/>
          <w:lang w:val="pl-PL"/>
        </w:rPr>
        <w:t xml:space="preserve">rynkach rozwiniętych </w:t>
      </w:r>
      <w:r w:rsidRPr="00B00B9A">
        <w:rPr>
          <w:lang w:val="pl-PL"/>
        </w:rPr>
        <w:t>dynamika sprzedaży w ujęciu organicznym była ujemna, na poziomie -1,6%.</w:t>
      </w:r>
    </w:p>
    <w:p w14:paraId="3DF3FE8F" w14:textId="77777777" w:rsidR="00B00B9A" w:rsidRDefault="004D6C2B" w:rsidP="003C1376">
      <w:pPr>
        <w:pStyle w:val="Tekstpodstawowy"/>
        <w:spacing w:line="360" w:lineRule="auto"/>
        <w:jc w:val="both"/>
        <w:rPr>
          <w:lang w:val="pl-PL"/>
        </w:rPr>
      </w:pPr>
      <w:r w:rsidRPr="00B00B9A">
        <w:rPr>
          <w:noProof/>
          <w:lang w:val="pl-PL"/>
        </w:rPr>
        <mc:AlternateContent>
          <mc:Choice Requires="wps">
            <w:drawing>
              <wp:anchor distT="0" distB="0" distL="114300" distR="114300" simplePos="0" relativeHeight="251663360" behindDoc="0" locked="0" layoutInCell="1" allowOverlap="1" wp14:anchorId="4578669F" wp14:editId="67DCC08E">
                <wp:simplePos x="0" y="0"/>
                <wp:positionH relativeFrom="page">
                  <wp:posOffset>180340</wp:posOffset>
                </wp:positionH>
                <wp:positionV relativeFrom="paragraph">
                  <wp:posOffset>78105</wp:posOffset>
                </wp:positionV>
                <wp:extent cx="183515" cy="0"/>
                <wp:effectExtent l="0" t="0" r="0" b="0"/>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5167C" id="Line 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15pt" to="28.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" strokecolor="#e0000f" strokeweight=".5pt">
                <w10:wrap anchorx="page"/>
              </v:line>
            </w:pict>
          </mc:Fallback>
        </mc:AlternateContent>
      </w:r>
    </w:p>
    <w:p w14:paraId="5AEE9123" w14:textId="31D37F50" w:rsidR="00BF29DE" w:rsidRDefault="00B479B7" w:rsidP="003C1376">
      <w:pPr>
        <w:pStyle w:val="Tekstpodstawowy"/>
        <w:spacing w:line="360" w:lineRule="auto"/>
        <w:jc w:val="both"/>
        <w:rPr>
          <w:lang w:val="pl-PL"/>
        </w:rPr>
      </w:pPr>
      <w:r w:rsidRPr="00B00B9A">
        <w:rPr>
          <w:lang w:val="pl-PL"/>
        </w:rPr>
        <w:t xml:space="preserve">Przychody ze sprzedaży w ujęciu organicznym w regionie </w:t>
      </w:r>
      <w:r w:rsidRPr="00B00B9A">
        <w:rPr>
          <w:b/>
          <w:bCs/>
          <w:lang w:val="pl-PL"/>
        </w:rPr>
        <w:t xml:space="preserve">Europy Zachodniej </w:t>
      </w:r>
      <w:r w:rsidRPr="00B00B9A">
        <w:rPr>
          <w:lang w:val="pl-PL"/>
        </w:rPr>
        <w:t xml:space="preserve">były </w:t>
      </w:r>
      <w:r w:rsidR="00000527">
        <w:rPr>
          <w:lang w:val="pl-PL"/>
        </w:rPr>
        <w:br/>
      </w:r>
      <w:r w:rsidRPr="00B00B9A">
        <w:rPr>
          <w:lang w:val="pl-PL"/>
        </w:rPr>
        <w:t xml:space="preserve">o 1,2% niższe w porównaniu z analogicznym okresem roku poprzedniego. Natomiast </w:t>
      </w:r>
      <w:r w:rsidRPr="00B00B9A">
        <w:rPr>
          <w:lang w:val="pl-PL"/>
        </w:rPr>
        <w:lastRenderedPageBreak/>
        <w:t xml:space="preserve">w regionie </w:t>
      </w:r>
      <w:r w:rsidRPr="00B00B9A">
        <w:rPr>
          <w:b/>
          <w:bCs/>
          <w:lang w:val="pl-PL"/>
        </w:rPr>
        <w:t xml:space="preserve">Europy Wschodniej </w:t>
      </w:r>
      <w:r w:rsidRPr="00B00B9A">
        <w:rPr>
          <w:lang w:val="pl-PL"/>
        </w:rPr>
        <w:t xml:space="preserve">nastąpił wzrost tej pozycji o 6,5%. W </w:t>
      </w:r>
      <w:r w:rsidRPr="00B00B9A">
        <w:rPr>
          <w:b/>
          <w:bCs/>
          <w:lang w:val="pl-PL"/>
        </w:rPr>
        <w:t>Afryce i na Bliskim Wschodzie</w:t>
      </w:r>
      <w:r w:rsidRPr="00B00B9A">
        <w:rPr>
          <w:lang w:val="pl-PL"/>
        </w:rPr>
        <w:t xml:space="preserve"> przychody ze sprzedaży w ujęciu organicznym zwiększyły się </w:t>
      </w:r>
      <w:r w:rsidR="00000527">
        <w:rPr>
          <w:lang w:val="pl-PL"/>
        </w:rPr>
        <w:br/>
      </w:r>
      <w:r w:rsidRPr="00B00B9A">
        <w:rPr>
          <w:lang w:val="pl-PL"/>
        </w:rPr>
        <w:t>o 13,3%. W</w:t>
      </w:r>
      <w:r w:rsidRPr="00B00B9A">
        <w:rPr>
          <w:b/>
          <w:bCs/>
          <w:lang w:val="pl-PL"/>
        </w:rPr>
        <w:t xml:space="preserve"> Ameryce Północnej </w:t>
      </w:r>
      <w:r w:rsidRPr="00B00B9A">
        <w:rPr>
          <w:lang w:val="pl-PL"/>
        </w:rPr>
        <w:t xml:space="preserve">odnotowano spadek sprzedaży w ujęciu organicznym o 2,3%. W </w:t>
      </w:r>
      <w:r w:rsidRPr="00B00B9A">
        <w:rPr>
          <w:b/>
          <w:bCs/>
          <w:lang w:val="pl-PL"/>
        </w:rPr>
        <w:t xml:space="preserve">Ameryce Łacińskiej </w:t>
      </w:r>
      <w:r w:rsidRPr="00B00B9A">
        <w:rPr>
          <w:lang w:val="pl-PL"/>
        </w:rPr>
        <w:t xml:space="preserve">przychody ze sprzedaży w ujęciu organicznym zwiększyły się o 4,9%, natomiast w regionie </w:t>
      </w:r>
      <w:r w:rsidRPr="00B00B9A">
        <w:rPr>
          <w:b/>
          <w:bCs/>
          <w:lang w:val="pl-PL"/>
        </w:rPr>
        <w:t xml:space="preserve">Azji i Pacyfiku </w:t>
      </w:r>
      <w:r w:rsidRPr="00B00B9A">
        <w:rPr>
          <w:lang w:val="pl-PL"/>
        </w:rPr>
        <w:t xml:space="preserve">spadły </w:t>
      </w:r>
      <w:r w:rsidR="00000527">
        <w:rPr>
          <w:lang w:val="pl-PL"/>
        </w:rPr>
        <w:br/>
      </w:r>
      <w:r w:rsidRPr="00B00B9A">
        <w:rPr>
          <w:lang w:val="pl-PL"/>
        </w:rPr>
        <w:t>o 6,5%.</w:t>
      </w:r>
    </w:p>
    <w:p w14:paraId="6212E7C3" w14:textId="77777777" w:rsidR="00B00B9A" w:rsidRPr="00B00B9A" w:rsidRDefault="00B00B9A" w:rsidP="003C1376">
      <w:pPr>
        <w:pStyle w:val="Tekstpodstawowy"/>
        <w:spacing w:line="360" w:lineRule="auto"/>
        <w:jc w:val="both"/>
        <w:rPr>
          <w:lang w:val="pl-PL"/>
        </w:rPr>
      </w:pPr>
    </w:p>
    <w:p w14:paraId="423AE5F1" w14:textId="19C7F6E8" w:rsidR="00B00B9A" w:rsidRDefault="00B479B7" w:rsidP="003C1376">
      <w:pPr>
        <w:spacing w:line="360" w:lineRule="auto"/>
        <w:jc w:val="both"/>
        <w:rPr>
          <w:sz w:val="24"/>
          <w:lang w:val="pl-PL"/>
        </w:rPr>
      </w:pPr>
      <w:r w:rsidRPr="00B00B9A">
        <w:rPr>
          <w:b/>
          <w:bCs/>
          <w:sz w:val="24"/>
          <w:lang w:val="pl-PL"/>
        </w:rPr>
        <w:t>Skorygowany zysk operacyjny</w:t>
      </w:r>
      <w:r w:rsidRPr="00B00B9A">
        <w:rPr>
          <w:sz w:val="24"/>
          <w:lang w:val="pl-PL"/>
        </w:rPr>
        <w:t xml:space="preserve"> </w:t>
      </w:r>
      <w:r w:rsidRPr="00B00B9A">
        <w:rPr>
          <w:b/>
          <w:bCs/>
          <w:sz w:val="24"/>
          <w:lang w:val="pl-PL"/>
        </w:rPr>
        <w:t>(EBIT)</w:t>
      </w:r>
      <w:r w:rsidRPr="00B00B9A">
        <w:rPr>
          <w:sz w:val="24"/>
          <w:lang w:val="pl-PL"/>
        </w:rPr>
        <w:t xml:space="preserve"> zmniejszył się o 7,9%, z 3</w:t>
      </w:r>
      <w:r w:rsidR="002F1420" w:rsidRPr="00B00B9A">
        <w:rPr>
          <w:sz w:val="24"/>
          <w:lang w:val="pl-PL"/>
        </w:rPr>
        <w:t>,</w:t>
      </w:r>
      <w:r w:rsidRPr="00B00B9A">
        <w:rPr>
          <w:sz w:val="24"/>
          <w:lang w:val="pl-PL"/>
        </w:rPr>
        <w:t>496 ml</w:t>
      </w:r>
      <w:r w:rsidR="002F1420" w:rsidRPr="00B00B9A">
        <w:rPr>
          <w:sz w:val="24"/>
          <w:lang w:val="pl-PL"/>
        </w:rPr>
        <w:t>d</w:t>
      </w:r>
      <w:r w:rsidRPr="00B00B9A">
        <w:rPr>
          <w:sz w:val="24"/>
          <w:lang w:val="pl-PL"/>
        </w:rPr>
        <w:t xml:space="preserve"> euro </w:t>
      </w:r>
      <w:r w:rsidR="00000527">
        <w:rPr>
          <w:sz w:val="24"/>
          <w:lang w:val="pl-PL"/>
        </w:rPr>
        <w:br/>
      </w:r>
      <w:r w:rsidRPr="00B00B9A">
        <w:rPr>
          <w:sz w:val="24"/>
          <w:lang w:val="pl-PL"/>
        </w:rPr>
        <w:t>w 2018 r. do poziomu 3</w:t>
      </w:r>
      <w:r w:rsidR="002F1420" w:rsidRPr="00B00B9A">
        <w:rPr>
          <w:sz w:val="24"/>
          <w:lang w:val="pl-PL"/>
        </w:rPr>
        <w:t>,</w:t>
      </w:r>
      <w:r w:rsidRPr="00B00B9A">
        <w:rPr>
          <w:sz w:val="24"/>
          <w:lang w:val="pl-PL"/>
        </w:rPr>
        <w:t>220 ml</w:t>
      </w:r>
      <w:r w:rsidR="002F1420" w:rsidRPr="00B00B9A">
        <w:rPr>
          <w:sz w:val="24"/>
          <w:lang w:val="pl-PL"/>
        </w:rPr>
        <w:t>d</w:t>
      </w:r>
      <w:r w:rsidRPr="00B00B9A">
        <w:rPr>
          <w:sz w:val="24"/>
          <w:lang w:val="pl-PL"/>
        </w:rPr>
        <w:t xml:space="preserve"> euro.</w:t>
      </w:r>
    </w:p>
    <w:p w14:paraId="2B922231" w14:textId="0A0A2505" w:rsidR="00BF29DE" w:rsidRPr="00B00B9A" w:rsidRDefault="004D6C2B" w:rsidP="003C1376">
      <w:pPr>
        <w:spacing w:line="360" w:lineRule="auto"/>
        <w:jc w:val="both"/>
        <w:rPr>
          <w:sz w:val="24"/>
          <w:lang w:val="pl-PL"/>
        </w:rPr>
      </w:pPr>
      <w:r w:rsidRPr="00B00B9A">
        <w:rPr>
          <w:noProof/>
          <w:lang w:val="pl-PL"/>
        </w:rPr>
        <mc:AlternateContent>
          <mc:Choice Requires="wps">
            <w:drawing>
              <wp:anchor distT="0" distB="0" distL="0" distR="0" simplePos="0" relativeHeight="251661312" behindDoc="1" locked="0" layoutInCell="1" allowOverlap="1" wp14:anchorId="3705CB09" wp14:editId="3ADFCBF4">
                <wp:simplePos x="0" y="0"/>
                <wp:positionH relativeFrom="page">
                  <wp:posOffset>180340</wp:posOffset>
                </wp:positionH>
                <wp:positionV relativeFrom="paragraph">
                  <wp:posOffset>199390</wp:posOffset>
                </wp:positionV>
                <wp:extent cx="183515" cy="1270"/>
                <wp:effectExtent l="0" t="0" r="0" b="0"/>
                <wp:wrapTopAndBottom/>
                <wp:docPr id="3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270"/>
                        </a:xfrm>
                        <a:custGeom>
                          <a:avLst/>
                          <a:gdLst>
                            <a:gd name="T0" fmla="+- 0 284 284"/>
                            <a:gd name="T1" fmla="*/ T0 w 289"/>
                            <a:gd name="T2" fmla="+- 0 573 284"/>
                            <a:gd name="T3" fmla="*/ T2 w 289"/>
                          </a:gdLst>
                          <a:ahLst/>
                          <a:cxnLst>
                            <a:cxn ang="0">
                              <a:pos x="T1" y="0"/>
                            </a:cxn>
                            <a:cxn ang="0">
                              <a:pos x="T3" y="0"/>
                            </a:cxn>
                          </a:cxnLst>
                          <a:rect l="0" t="0" r="r" b="b"/>
                          <a:pathLst>
                            <a:path w="289">
                              <a:moveTo>
                                <a:pt x="0" y="0"/>
                              </a:moveTo>
                              <a:lnTo>
                                <a:pt x="289" y="0"/>
                              </a:lnTo>
                            </a:path>
                          </a:pathLst>
                        </a:custGeom>
                        <a:noFill/>
                        <a:ln w="6350">
                          <a:solidFill>
                            <a:srgbClr val="E0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4192" id="Freeform 7" o:spid="_x0000_s1026" style="position:absolute;margin-left:14.2pt;margin-top:15.7pt;width:14.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" path="m,l289,e" filled="f" strokecolor="#e0000f" strokeweight=".5pt">
                <v:path arrowok="t" o:connecttype="custom" o:connectlocs="0,0;183515,0" o:connectangles="0,0"/>
                <w10:wrap type="topAndBottom" anchorx="page"/>
              </v:shape>
            </w:pict>
          </mc:Fallback>
        </mc:AlternateContent>
      </w:r>
    </w:p>
    <w:p w14:paraId="3ED46E7B" w14:textId="2757E9C4" w:rsidR="00B00B9A" w:rsidRDefault="00B479B7" w:rsidP="003C1376">
      <w:pPr>
        <w:pStyle w:val="Tekstpodstawowy"/>
        <w:spacing w:line="360" w:lineRule="auto"/>
        <w:jc w:val="both"/>
        <w:rPr>
          <w:lang w:val="pl-PL"/>
        </w:rPr>
      </w:pPr>
      <w:r w:rsidRPr="00B00B9A">
        <w:rPr>
          <w:b/>
          <w:bCs/>
          <w:lang w:val="pl-PL"/>
        </w:rPr>
        <w:t xml:space="preserve">Skorygowana rentowność sprzedaży </w:t>
      </w:r>
      <w:r w:rsidRPr="00B00B9A">
        <w:rPr>
          <w:lang w:val="pl-PL"/>
        </w:rPr>
        <w:t xml:space="preserve">(marża EBIT) zmniejszyła się o 1,6 p.p. </w:t>
      </w:r>
      <w:r w:rsidR="00000527">
        <w:rPr>
          <w:lang w:val="pl-PL"/>
        </w:rPr>
        <w:br/>
      </w:r>
      <w:r w:rsidRPr="00B00B9A">
        <w:rPr>
          <w:lang w:val="pl-PL"/>
        </w:rPr>
        <w:t>w ujęciu rok do roku i wyniosła 16,0%. Na rentowność Grupy negatywny wpływ miał zapowiedziany z początkiem 2019 r. wzrost inwestycji w marki, technologie, innowacje, a także proces cyfryzacji. Niemniej jednak kwota dodatkowego finansowania nie została w pełni wykorzystana. W 2019 r. wydatkowano łącznie około 50% z planowanej kwoty 300 mln euro.</w:t>
      </w:r>
    </w:p>
    <w:p w14:paraId="1A0E2D87" w14:textId="77777777" w:rsidR="00B00B9A" w:rsidRPr="00B00B9A" w:rsidRDefault="00B00B9A" w:rsidP="003C1376">
      <w:pPr>
        <w:pStyle w:val="Tekstpodstawowy"/>
        <w:spacing w:line="360" w:lineRule="auto"/>
        <w:jc w:val="both"/>
        <w:rPr>
          <w:lang w:val="pl-PL"/>
        </w:rPr>
      </w:pPr>
    </w:p>
    <w:p w14:paraId="7A30E7A0" w14:textId="5C4C2261" w:rsidR="00BF29DE" w:rsidRDefault="00B479B7" w:rsidP="003C1376">
      <w:pPr>
        <w:pStyle w:val="Tekstpodstawowy"/>
        <w:spacing w:line="360" w:lineRule="auto"/>
        <w:jc w:val="both"/>
        <w:rPr>
          <w:lang w:val="pl-PL"/>
        </w:rPr>
      </w:pPr>
      <w:r w:rsidRPr="00B00B9A">
        <w:rPr>
          <w:lang w:val="pl-PL"/>
        </w:rPr>
        <w:t xml:space="preserve">Odnotowano pogorszenie </w:t>
      </w:r>
      <w:r w:rsidRPr="00B00B9A">
        <w:rPr>
          <w:b/>
          <w:bCs/>
          <w:lang w:val="pl-PL"/>
        </w:rPr>
        <w:t xml:space="preserve">wyniku finansowego </w:t>
      </w:r>
      <w:r w:rsidRPr="00B00B9A">
        <w:rPr>
          <w:lang w:val="pl-PL"/>
        </w:rPr>
        <w:t>z poziomu -65 mln euro w 2018 r. do -88 mln euro w bieżącym roku sprawozdawczym, głównie za sprawą kosztów odsetkowych od zobowiązań leasingowych w wyniku wdrożenia MSSF 16.</w:t>
      </w:r>
    </w:p>
    <w:p w14:paraId="6FCFC6F7" w14:textId="77777777" w:rsidR="00B00B9A" w:rsidRPr="00B00B9A" w:rsidRDefault="00B00B9A" w:rsidP="003C1376">
      <w:pPr>
        <w:pStyle w:val="Tekstpodstawowy"/>
        <w:spacing w:line="360" w:lineRule="auto"/>
        <w:jc w:val="both"/>
        <w:rPr>
          <w:lang w:val="pl-PL"/>
        </w:rPr>
      </w:pPr>
    </w:p>
    <w:p w14:paraId="577805FD" w14:textId="50C25F4B" w:rsidR="00BF29DE" w:rsidRDefault="00B479B7" w:rsidP="003C1376">
      <w:pPr>
        <w:pStyle w:val="Tekstpodstawowy"/>
        <w:spacing w:line="360" w:lineRule="auto"/>
        <w:jc w:val="both"/>
        <w:rPr>
          <w:lang w:val="pl-PL"/>
        </w:rPr>
      </w:pPr>
      <w:r w:rsidRPr="00B00B9A">
        <w:rPr>
          <w:b/>
          <w:bCs/>
          <w:lang w:val="pl-PL"/>
        </w:rPr>
        <w:t xml:space="preserve">Skorygowany zysk netto </w:t>
      </w:r>
      <w:r w:rsidRPr="00B00B9A">
        <w:rPr>
          <w:lang w:val="pl-PL"/>
        </w:rPr>
        <w:t>po odliczeniu części przypadającej na udziały niesprawujące kontroli wyniósł 2</w:t>
      </w:r>
      <w:r w:rsidR="002F1420" w:rsidRPr="00B00B9A">
        <w:rPr>
          <w:lang w:val="pl-PL"/>
        </w:rPr>
        <w:t>,</w:t>
      </w:r>
      <w:r w:rsidRPr="00B00B9A">
        <w:rPr>
          <w:lang w:val="pl-PL"/>
        </w:rPr>
        <w:t>353 ml</w:t>
      </w:r>
      <w:r w:rsidR="002F1420" w:rsidRPr="00B00B9A">
        <w:rPr>
          <w:lang w:val="pl-PL"/>
        </w:rPr>
        <w:t>d</w:t>
      </w:r>
      <w:r w:rsidRPr="00B00B9A">
        <w:rPr>
          <w:lang w:val="pl-PL"/>
        </w:rPr>
        <w:t xml:space="preserve"> euro, wobec 2</w:t>
      </w:r>
      <w:r w:rsidR="002F1420" w:rsidRPr="00B00B9A">
        <w:rPr>
          <w:lang w:val="pl-PL"/>
        </w:rPr>
        <w:t>,</w:t>
      </w:r>
      <w:r w:rsidRPr="00B00B9A">
        <w:rPr>
          <w:lang w:val="pl-PL"/>
        </w:rPr>
        <w:t>603 ml</w:t>
      </w:r>
      <w:r w:rsidR="002F1420" w:rsidRPr="00B00B9A">
        <w:rPr>
          <w:lang w:val="pl-PL"/>
        </w:rPr>
        <w:t>d</w:t>
      </w:r>
      <w:r w:rsidRPr="00B00B9A">
        <w:rPr>
          <w:lang w:val="pl-PL"/>
        </w:rPr>
        <w:t xml:space="preserve"> euro w roku obrotowym 2018.</w:t>
      </w:r>
    </w:p>
    <w:p w14:paraId="4BCEA77F" w14:textId="77777777" w:rsidR="00B00B9A" w:rsidRPr="00B00B9A" w:rsidRDefault="00B00B9A" w:rsidP="003C1376">
      <w:pPr>
        <w:pStyle w:val="Tekstpodstawowy"/>
        <w:spacing w:line="360" w:lineRule="auto"/>
        <w:jc w:val="both"/>
        <w:rPr>
          <w:lang w:val="pl-PL"/>
        </w:rPr>
      </w:pPr>
    </w:p>
    <w:p w14:paraId="10158254" w14:textId="77777777" w:rsidR="00B00B9A" w:rsidRDefault="00B479B7" w:rsidP="003C1376">
      <w:pPr>
        <w:pStyle w:val="Tekstpodstawowy"/>
        <w:spacing w:line="360" w:lineRule="auto"/>
        <w:jc w:val="both"/>
        <w:rPr>
          <w:lang w:val="pl-PL"/>
        </w:rPr>
      </w:pPr>
      <w:r w:rsidRPr="00B00B9A">
        <w:rPr>
          <w:b/>
          <w:bCs/>
          <w:lang w:val="pl-PL"/>
        </w:rPr>
        <w:t xml:space="preserve">Skorygowany zysk na akcję uprzywilejowaną </w:t>
      </w:r>
      <w:r w:rsidRPr="00B00B9A">
        <w:rPr>
          <w:lang w:val="pl-PL"/>
        </w:rPr>
        <w:t>(EPS) obniżył się o 9,7%, z kwoty 6,01 euro w roku obrotowym 2018 do 5,43 euro. Przy założeniu stałych kursów wymiany walut skorygowany zysk na akcję uprzywilejowaną był niższy o 10,1%.</w:t>
      </w:r>
    </w:p>
    <w:p w14:paraId="0D0E522C" w14:textId="6273D093" w:rsidR="00BF29DE" w:rsidRPr="00B00B9A" w:rsidRDefault="004D6C2B" w:rsidP="003C1376">
      <w:pPr>
        <w:pStyle w:val="Tekstpodstawowy"/>
        <w:spacing w:line="360" w:lineRule="auto"/>
        <w:jc w:val="both"/>
        <w:rPr>
          <w:lang w:val="pl-PL"/>
        </w:rPr>
      </w:pPr>
      <w:r w:rsidRPr="00B00B9A">
        <w:rPr>
          <w:noProof/>
          <w:lang w:val="pl-PL"/>
        </w:rPr>
        <mc:AlternateContent>
          <mc:Choice Requires="wps">
            <w:drawing>
              <wp:anchor distT="0" distB="0" distL="0" distR="0" simplePos="0" relativeHeight="251664384" behindDoc="1" locked="0" layoutInCell="1" allowOverlap="1" wp14:anchorId="744AF9F9" wp14:editId="4C467EC8">
                <wp:simplePos x="0" y="0"/>
                <wp:positionH relativeFrom="page">
                  <wp:posOffset>180340</wp:posOffset>
                </wp:positionH>
                <wp:positionV relativeFrom="paragraph">
                  <wp:posOffset>158750</wp:posOffset>
                </wp:positionV>
                <wp:extent cx="183515" cy="1270"/>
                <wp:effectExtent l="0" t="0" r="0" b="0"/>
                <wp:wrapTopAndBottom/>
                <wp:docPr id="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270"/>
                        </a:xfrm>
                        <a:custGeom>
                          <a:avLst/>
                          <a:gdLst>
                            <a:gd name="T0" fmla="+- 0 284 284"/>
                            <a:gd name="T1" fmla="*/ T0 w 289"/>
                            <a:gd name="T2" fmla="+- 0 573 284"/>
                            <a:gd name="T3" fmla="*/ T2 w 289"/>
                          </a:gdLst>
                          <a:ahLst/>
                          <a:cxnLst>
                            <a:cxn ang="0">
                              <a:pos x="T1" y="0"/>
                            </a:cxn>
                            <a:cxn ang="0">
                              <a:pos x="T3" y="0"/>
                            </a:cxn>
                          </a:cxnLst>
                          <a:rect l="0" t="0" r="r" b="b"/>
                          <a:pathLst>
                            <a:path w="289">
                              <a:moveTo>
                                <a:pt x="0" y="0"/>
                              </a:moveTo>
                              <a:lnTo>
                                <a:pt x="289" y="0"/>
                              </a:lnTo>
                            </a:path>
                          </a:pathLst>
                        </a:custGeom>
                        <a:noFill/>
                        <a:ln w="6350">
                          <a:solidFill>
                            <a:srgbClr val="E0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82CA" id="Freeform 6" o:spid="_x0000_s1026" style="position:absolute;margin-left:14.2pt;margin-top:12.5pt;width:14.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" path="m,l289,e" filled="f" strokecolor="#e0000f" strokeweight=".5pt">
                <v:path arrowok="t" o:connecttype="custom" o:connectlocs="0,0;183515,0" o:connectangles="0,0"/>
                <w10:wrap type="topAndBottom" anchorx="page"/>
              </v:shape>
            </w:pict>
          </mc:Fallback>
        </mc:AlternateContent>
      </w:r>
    </w:p>
    <w:p w14:paraId="53F545F5" w14:textId="353D8BA0" w:rsidR="00B00B9A" w:rsidRDefault="00B479B7" w:rsidP="003C1376">
      <w:pPr>
        <w:pStyle w:val="Tekstpodstawowy"/>
        <w:spacing w:line="360" w:lineRule="auto"/>
        <w:jc w:val="both"/>
        <w:rPr>
          <w:lang w:val="pl-PL"/>
        </w:rPr>
      </w:pPr>
      <w:r w:rsidRPr="00B00B9A">
        <w:rPr>
          <w:lang w:val="pl-PL"/>
        </w:rPr>
        <w:t xml:space="preserve">Zarząd, Rada Nadzorcza oraz Komitet Akcjonariuszy przedstawią Zwyczajnemu Walnemu Zgromadzeniu Akcjonariuszy zwołanemu na 20 kwietnia 2020 r. propozycję wypłaty takiej samej kwoty </w:t>
      </w:r>
      <w:r w:rsidRPr="00B00B9A">
        <w:rPr>
          <w:b/>
          <w:bCs/>
          <w:lang w:val="pl-PL"/>
        </w:rPr>
        <w:t>dywidendy</w:t>
      </w:r>
      <w:r w:rsidRPr="00B00B9A">
        <w:rPr>
          <w:lang w:val="pl-PL"/>
        </w:rPr>
        <w:t xml:space="preserve"> jak w roku ubiegłym, to znaczy 1,85 euro na </w:t>
      </w:r>
      <w:r w:rsidRPr="00B00B9A">
        <w:rPr>
          <w:lang w:val="pl-PL"/>
        </w:rPr>
        <w:lastRenderedPageBreak/>
        <w:t>akcję uprzywilejowaną i 1,83 euro na akcję zwykłą, co odpowiada wskaźnikowi wypłaty na poziomie 34,2%, a więc o 3,3 p.p. wyższemu niż w roku ubiegłym, mieszczącemu się w docelowym przedziale od 30% do</w:t>
      </w:r>
      <w:r w:rsidR="00054F22" w:rsidRPr="00B00B9A">
        <w:rPr>
          <w:lang w:val="pl-PL"/>
        </w:rPr>
        <w:t xml:space="preserve"> </w:t>
      </w:r>
      <w:r w:rsidRPr="00B00B9A">
        <w:rPr>
          <w:lang w:val="pl-PL"/>
        </w:rPr>
        <w:t>40%.</w:t>
      </w:r>
    </w:p>
    <w:p w14:paraId="1522500B" w14:textId="77777777" w:rsidR="00B00B9A" w:rsidRPr="00B00B9A" w:rsidRDefault="00B00B9A" w:rsidP="003C1376">
      <w:pPr>
        <w:pStyle w:val="Tekstpodstawowy"/>
        <w:spacing w:line="360" w:lineRule="auto"/>
        <w:jc w:val="both"/>
        <w:rPr>
          <w:lang w:val="pl-PL"/>
        </w:rPr>
      </w:pPr>
    </w:p>
    <w:p w14:paraId="3DEB6EE1" w14:textId="113A8809" w:rsidR="00BF29DE" w:rsidRDefault="00B479B7" w:rsidP="003C1376">
      <w:pPr>
        <w:spacing w:line="360" w:lineRule="auto"/>
        <w:jc w:val="both"/>
        <w:rPr>
          <w:sz w:val="24"/>
          <w:lang w:val="pl-PL"/>
        </w:rPr>
      </w:pPr>
      <w:r w:rsidRPr="00B00B9A">
        <w:rPr>
          <w:sz w:val="24"/>
          <w:lang w:val="pl-PL"/>
        </w:rPr>
        <w:t xml:space="preserve">Stosunek </w:t>
      </w:r>
      <w:r w:rsidRPr="00B00B9A">
        <w:rPr>
          <w:b/>
          <w:bCs/>
          <w:sz w:val="24"/>
          <w:lang w:val="pl-PL"/>
        </w:rPr>
        <w:t xml:space="preserve">kapitału obrotowego netto </w:t>
      </w:r>
      <w:r w:rsidRPr="00B00B9A">
        <w:rPr>
          <w:sz w:val="24"/>
          <w:lang w:val="pl-PL"/>
        </w:rPr>
        <w:t xml:space="preserve">do przychodów ze sprzedaży uległ poprawie </w:t>
      </w:r>
      <w:r w:rsidR="003C1376">
        <w:rPr>
          <w:sz w:val="24"/>
          <w:lang w:val="pl-PL"/>
        </w:rPr>
        <w:br/>
      </w:r>
      <w:r w:rsidRPr="00B00B9A">
        <w:rPr>
          <w:sz w:val="24"/>
          <w:lang w:val="pl-PL"/>
        </w:rPr>
        <w:t xml:space="preserve">o -1,2 </w:t>
      </w:r>
      <w:proofErr w:type="spellStart"/>
      <w:r w:rsidRPr="00B00B9A">
        <w:rPr>
          <w:sz w:val="24"/>
          <w:lang w:val="pl-PL"/>
        </w:rPr>
        <w:t>p.p</w:t>
      </w:r>
      <w:proofErr w:type="spellEnd"/>
      <w:r w:rsidRPr="00B00B9A">
        <w:rPr>
          <w:sz w:val="24"/>
          <w:lang w:val="pl-PL"/>
        </w:rPr>
        <w:t>. i wyniósł 3,9%.</w:t>
      </w:r>
    </w:p>
    <w:p w14:paraId="059E9A85" w14:textId="77777777" w:rsidR="00B00B9A" w:rsidRPr="00B00B9A" w:rsidRDefault="00B00B9A" w:rsidP="003C1376">
      <w:pPr>
        <w:spacing w:line="360" w:lineRule="auto"/>
        <w:jc w:val="both"/>
        <w:rPr>
          <w:sz w:val="24"/>
          <w:lang w:val="pl-PL"/>
        </w:rPr>
      </w:pPr>
    </w:p>
    <w:p w14:paraId="7BF73D38" w14:textId="490B7F9A" w:rsidR="00054F22" w:rsidRDefault="00B479B7" w:rsidP="003C1376">
      <w:pPr>
        <w:pStyle w:val="Tekstpodstawowy"/>
        <w:spacing w:line="360" w:lineRule="auto"/>
        <w:jc w:val="both"/>
        <w:rPr>
          <w:lang w:val="pl-PL"/>
        </w:rPr>
      </w:pPr>
      <w:r w:rsidRPr="00B00B9A">
        <w:rPr>
          <w:lang w:val="pl-PL"/>
        </w:rPr>
        <w:t xml:space="preserve">Stan </w:t>
      </w:r>
      <w:r w:rsidRPr="00B00B9A">
        <w:rPr>
          <w:b/>
          <w:bCs/>
          <w:lang w:val="pl-PL"/>
        </w:rPr>
        <w:t xml:space="preserve">wolnych przepływów pieniężnych </w:t>
      </w:r>
      <w:r w:rsidRPr="00B00B9A">
        <w:rPr>
          <w:lang w:val="pl-PL"/>
        </w:rPr>
        <w:t>ukształtował się na</w:t>
      </w:r>
      <w:r w:rsidRPr="00B00B9A">
        <w:rPr>
          <w:b/>
          <w:bCs/>
          <w:lang w:val="pl-PL"/>
        </w:rPr>
        <w:t xml:space="preserve"> </w:t>
      </w:r>
      <w:r w:rsidRPr="00B00B9A">
        <w:rPr>
          <w:lang w:val="pl-PL"/>
        </w:rPr>
        <w:t>nienotowanym</w:t>
      </w:r>
      <w:r w:rsidR="00000527">
        <w:rPr>
          <w:lang w:val="pl-PL"/>
        </w:rPr>
        <w:t xml:space="preserve"> </w:t>
      </w:r>
      <w:r w:rsidRPr="00B00B9A">
        <w:rPr>
          <w:lang w:val="pl-PL"/>
        </w:rPr>
        <w:t>dotychczas poziomie 2</w:t>
      </w:r>
      <w:r w:rsidR="002F1420" w:rsidRPr="00B00B9A">
        <w:rPr>
          <w:lang w:val="pl-PL"/>
        </w:rPr>
        <w:t>,</w:t>
      </w:r>
      <w:r w:rsidRPr="00B00B9A">
        <w:rPr>
          <w:lang w:val="pl-PL"/>
        </w:rPr>
        <w:t>471 ml</w:t>
      </w:r>
      <w:r w:rsidR="002F1420" w:rsidRPr="00B00B9A">
        <w:rPr>
          <w:lang w:val="pl-PL"/>
        </w:rPr>
        <w:t>d</w:t>
      </w:r>
      <w:r w:rsidRPr="00B00B9A">
        <w:rPr>
          <w:lang w:val="pl-PL"/>
        </w:rPr>
        <w:t xml:space="preserve"> euro, podczas gdy rok wcześniej wartość ta wyniosła 1</w:t>
      </w:r>
      <w:r w:rsidR="002F1420" w:rsidRPr="00B00B9A">
        <w:rPr>
          <w:lang w:val="pl-PL"/>
        </w:rPr>
        <w:t>,</w:t>
      </w:r>
      <w:r w:rsidRPr="00B00B9A">
        <w:rPr>
          <w:lang w:val="pl-PL"/>
        </w:rPr>
        <w:t>917 ml</w:t>
      </w:r>
      <w:r w:rsidR="002F1420" w:rsidRPr="00B00B9A">
        <w:rPr>
          <w:lang w:val="pl-PL"/>
        </w:rPr>
        <w:t>d</w:t>
      </w:r>
      <w:r w:rsidRPr="00B00B9A">
        <w:rPr>
          <w:lang w:val="pl-PL"/>
        </w:rPr>
        <w:t xml:space="preserve"> euro.</w:t>
      </w:r>
    </w:p>
    <w:p w14:paraId="4DBF8C58" w14:textId="77777777" w:rsidR="00B00B9A" w:rsidRPr="00B00B9A" w:rsidRDefault="00B00B9A" w:rsidP="003C1376">
      <w:pPr>
        <w:pStyle w:val="Tekstpodstawowy"/>
        <w:spacing w:line="360" w:lineRule="auto"/>
        <w:jc w:val="both"/>
        <w:rPr>
          <w:lang w:val="pl-PL"/>
        </w:rPr>
      </w:pPr>
    </w:p>
    <w:p w14:paraId="7DE11C7E" w14:textId="5B418C74" w:rsidR="00B00B9A" w:rsidRDefault="00B479B7" w:rsidP="003C1376">
      <w:pPr>
        <w:tabs>
          <w:tab w:val="left" w:pos="1852"/>
          <w:tab w:val="left" w:pos="7423"/>
          <w:tab w:val="left" w:pos="8023"/>
        </w:tabs>
        <w:spacing w:line="360" w:lineRule="auto"/>
        <w:jc w:val="both"/>
        <w:rPr>
          <w:lang w:val="pl-PL"/>
        </w:rPr>
      </w:pPr>
      <w:r w:rsidRPr="00B00B9A">
        <w:rPr>
          <w:b/>
          <w:bCs/>
          <w:sz w:val="24"/>
          <w:lang w:val="pl-PL"/>
        </w:rPr>
        <w:t xml:space="preserve">Pozycja finansowa </w:t>
      </w:r>
      <w:r w:rsidR="00B00B9A" w:rsidRPr="00B00B9A">
        <w:rPr>
          <w:b/>
          <w:bCs/>
          <w:sz w:val="24"/>
          <w:lang w:val="pl-PL"/>
        </w:rPr>
        <w:t xml:space="preserve">netto </w:t>
      </w:r>
      <w:r w:rsidR="00B00B9A" w:rsidRPr="00B00B9A">
        <w:rPr>
          <w:sz w:val="24"/>
          <w:lang w:val="pl-PL"/>
        </w:rPr>
        <w:t>ponownie</w:t>
      </w:r>
      <w:r w:rsidRPr="00B00B9A">
        <w:rPr>
          <w:sz w:val="24"/>
          <w:lang w:val="pl-PL"/>
        </w:rPr>
        <w:t xml:space="preserve"> wzrosła, z poziomu -2.895 mln euro wg stanu na 31 grudnia 2018 r. do</w:t>
      </w:r>
      <w:r w:rsidR="001214E7" w:rsidRPr="00B00B9A">
        <w:rPr>
          <w:sz w:val="24"/>
          <w:lang w:val="pl-PL"/>
        </w:rPr>
        <w:t xml:space="preserve"> </w:t>
      </w:r>
      <w:r w:rsidRPr="00B00B9A">
        <w:rPr>
          <w:lang w:val="pl-PL"/>
        </w:rPr>
        <w:t>-</w:t>
      </w:r>
      <w:r w:rsidRPr="00B00B9A">
        <w:rPr>
          <w:sz w:val="24"/>
          <w:lang w:val="pl-PL"/>
        </w:rPr>
        <w:t>2</w:t>
      </w:r>
      <w:r w:rsidR="002F1420" w:rsidRPr="00B00B9A">
        <w:rPr>
          <w:sz w:val="24"/>
          <w:lang w:val="pl-PL"/>
        </w:rPr>
        <w:t>,</w:t>
      </w:r>
      <w:r w:rsidRPr="00B00B9A">
        <w:rPr>
          <w:sz w:val="24"/>
          <w:lang w:val="pl-PL"/>
        </w:rPr>
        <w:t>045 ml</w:t>
      </w:r>
      <w:r w:rsidR="002F1420" w:rsidRPr="00B00B9A">
        <w:rPr>
          <w:sz w:val="24"/>
          <w:lang w:val="pl-PL"/>
        </w:rPr>
        <w:t>d</w:t>
      </w:r>
      <w:r w:rsidRPr="00B00B9A">
        <w:rPr>
          <w:sz w:val="24"/>
          <w:lang w:val="pl-PL"/>
        </w:rPr>
        <w:t xml:space="preserve"> euro na koniec 2019 r</w:t>
      </w:r>
      <w:r w:rsidRPr="00B00B9A">
        <w:rPr>
          <w:lang w:val="pl-PL"/>
        </w:rPr>
        <w:t xml:space="preserve">. </w:t>
      </w:r>
    </w:p>
    <w:p w14:paraId="338458BE" w14:textId="77777777" w:rsidR="00B00B9A" w:rsidRPr="00B00B9A" w:rsidRDefault="00B00B9A" w:rsidP="003C1376">
      <w:pPr>
        <w:tabs>
          <w:tab w:val="left" w:pos="1852"/>
          <w:tab w:val="left" w:pos="7423"/>
          <w:tab w:val="left" w:pos="8023"/>
        </w:tabs>
        <w:spacing w:line="360" w:lineRule="auto"/>
        <w:jc w:val="both"/>
        <w:rPr>
          <w:lang w:val="pl-PL"/>
        </w:rPr>
      </w:pPr>
    </w:p>
    <w:p w14:paraId="1E278477" w14:textId="774D37E7" w:rsidR="00BF29DE" w:rsidRPr="00B00B9A" w:rsidRDefault="00B00B9A" w:rsidP="003C1376">
      <w:pPr>
        <w:pStyle w:val="Nagwek1"/>
        <w:spacing w:line="360" w:lineRule="auto"/>
        <w:ind w:left="0"/>
        <w:rPr>
          <w:lang w:val="pl-PL"/>
        </w:rPr>
      </w:pPr>
      <w:r w:rsidRPr="00B00B9A">
        <w:rPr>
          <w:lang w:val="pl-PL"/>
        </w:rPr>
        <w:t>Wyniki w podziale na sektory biznesowe</w:t>
      </w:r>
    </w:p>
    <w:p w14:paraId="7D096E07" w14:textId="3B5A6B8B" w:rsidR="00BF29DE" w:rsidRDefault="00B479B7" w:rsidP="003C1376">
      <w:pPr>
        <w:spacing w:line="360" w:lineRule="auto"/>
        <w:jc w:val="both"/>
        <w:rPr>
          <w:sz w:val="24"/>
          <w:szCs w:val="24"/>
          <w:lang w:val="pl-PL"/>
        </w:rPr>
      </w:pPr>
      <w:r w:rsidRPr="00B00B9A">
        <w:rPr>
          <w:sz w:val="24"/>
          <w:lang w:val="pl-PL"/>
        </w:rPr>
        <w:t xml:space="preserve">W roku obrotowym 2019 sektor </w:t>
      </w:r>
      <w:proofErr w:type="spellStart"/>
      <w:r w:rsidRPr="00B00B9A">
        <w:rPr>
          <w:b/>
          <w:bCs/>
          <w:sz w:val="24"/>
          <w:lang w:val="pl-PL"/>
        </w:rPr>
        <w:t>Adhesive</w:t>
      </w:r>
      <w:proofErr w:type="spellEnd"/>
      <w:r w:rsidRPr="00B00B9A">
        <w:rPr>
          <w:b/>
          <w:bCs/>
          <w:sz w:val="24"/>
          <w:lang w:val="pl-PL"/>
        </w:rPr>
        <w:t xml:space="preserve"> Technologies </w:t>
      </w:r>
      <w:r w:rsidRPr="00B00B9A">
        <w:rPr>
          <w:sz w:val="24"/>
          <w:lang w:val="pl-PL"/>
        </w:rPr>
        <w:t xml:space="preserve">(kleje budowlane </w:t>
      </w:r>
      <w:r w:rsidR="00000527">
        <w:rPr>
          <w:sz w:val="24"/>
          <w:lang w:val="pl-PL"/>
        </w:rPr>
        <w:br/>
      </w:r>
      <w:r w:rsidRPr="00B00B9A">
        <w:rPr>
          <w:sz w:val="24"/>
          <w:lang w:val="pl-PL"/>
        </w:rPr>
        <w:t xml:space="preserve">i konsumenckie oraz kleje i technologie dla przemysłu) zwiększył przychody ze sprzedaży w ujęciu nominalnym o </w:t>
      </w:r>
      <w:r w:rsidRPr="00B00B9A">
        <w:rPr>
          <w:sz w:val="24"/>
          <w:szCs w:val="24"/>
          <w:lang w:val="pl-PL"/>
        </w:rPr>
        <w:t>0,6%, do kwoty 9</w:t>
      </w:r>
      <w:r w:rsidR="00EE5E45" w:rsidRPr="00B00B9A">
        <w:rPr>
          <w:sz w:val="24"/>
          <w:szCs w:val="24"/>
          <w:lang w:val="pl-PL"/>
        </w:rPr>
        <w:t>,</w:t>
      </w:r>
      <w:r w:rsidRPr="00B00B9A">
        <w:rPr>
          <w:sz w:val="24"/>
          <w:szCs w:val="24"/>
          <w:lang w:val="pl-PL"/>
        </w:rPr>
        <w:t>461 ml</w:t>
      </w:r>
      <w:r w:rsidR="00EE5E45" w:rsidRPr="00B00B9A">
        <w:rPr>
          <w:sz w:val="24"/>
          <w:szCs w:val="24"/>
          <w:lang w:val="pl-PL"/>
        </w:rPr>
        <w:t>d</w:t>
      </w:r>
      <w:r w:rsidRPr="00B00B9A">
        <w:rPr>
          <w:sz w:val="24"/>
          <w:szCs w:val="24"/>
          <w:lang w:val="pl-PL"/>
        </w:rPr>
        <w:t xml:space="preserve"> euro. W trudnym otoczeniu sektora przemysłowego i przy znacznym spadku produkcji motoryzacyjnej </w:t>
      </w:r>
      <w:r w:rsidR="00000527">
        <w:rPr>
          <w:sz w:val="24"/>
          <w:szCs w:val="24"/>
          <w:lang w:val="pl-PL"/>
        </w:rPr>
        <w:br/>
      </w:r>
      <w:r w:rsidRPr="00B00B9A">
        <w:rPr>
          <w:sz w:val="24"/>
          <w:szCs w:val="24"/>
          <w:lang w:val="pl-PL"/>
        </w:rPr>
        <w:t xml:space="preserve">i elektronicznej, </w:t>
      </w:r>
      <w:r w:rsidRPr="00B00B9A">
        <w:rPr>
          <w:b/>
          <w:bCs/>
          <w:sz w:val="24"/>
          <w:szCs w:val="24"/>
          <w:lang w:val="pl-PL"/>
        </w:rPr>
        <w:t>sprzedaż w</w:t>
      </w:r>
      <w:r w:rsidRPr="00B00B9A">
        <w:rPr>
          <w:sz w:val="24"/>
          <w:szCs w:val="24"/>
          <w:lang w:val="pl-PL"/>
        </w:rPr>
        <w:t xml:space="preserve"> </w:t>
      </w:r>
      <w:r w:rsidRPr="00B00B9A">
        <w:rPr>
          <w:b/>
          <w:bCs/>
          <w:sz w:val="24"/>
          <w:szCs w:val="24"/>
          <w:lang w:val="pl-PL"/>
        </w:rPr>
        <w:t xml:space="preserve">ujęciu organicznym </w:t>
      </w:r>
      <w:r w:rsidRPr="00B00B9A">
        <w:rPr>
          <w:sz w:val="24"/>
          <w:szCs w:val="24"/>
          <w:lang w:val="pl-PL"/>
        </w:rPr>
        <w:t xml:space="preserve">zmalała o 1,5%. </w:t>
      </w:r>
      <w:r w:rsidRPr="00B00B9A">
        <w:rPr>
          <w:b/>
          <w:bCs/>
          <w:sz w:val="24"/>
          <w:szCs w:val="24"/>
          <w:lang w:val="pl-PL"/>
        </w:rPr>
        <w:t xml:space="preserve">Skorygowany zysk operacyjny </w:t>
      </w:r>
      <w:r w:rsidRPr="00B00B9A">
        <w:rPr>
          <w:sz w:val="24"/>
          <w:szCs w:val="24"/>
          <w:lang w:val="pl-PL"/>
        </w:rPr>
        <w:t>był niższy w ujęciu rok do roku o 2,8% i wyniósł 1</w:t>
      </w:r>
      <w:r w:rsidR="00EE5E45" w:rsidRPr="00B00B9A">
        <w:rPr>
          <w:sz w:val="24"/>
          <w:szCs w:val="24"/>
          <w:lang w:val="pl-PL"/>
        </w:rPr>
        <w:t>,</w:t>
      </w:r>
      <w:r w:rsidRPr="00B00B9A">
        <w:rPr>
          <w:sz w:val="24"/>
          <w:szCs w:val="24"/>
          <w:lang w:val="pl-PL"/>
        </w:rPr>
        <w:t>712 ml</w:t>
      </w:r>
      <w:r w:rsidR="00EE5E45" w:rsidRPr="00B00B9A">
        <w:rPr>
          <w:sz w:val="24"/>
          <w:szCs w:val="24"/>
          <w:lang w:val="pl-PL"/>
        </w:rPr>
        <w:t>d</w:t>
      </w:r>
      <w:r w:rsidRPr="00B00B9A">
        <w:rPr>
          <w:sz w:val="24"/>
          <w:szCs w:val="24"/>
          <w:lang w:val="pl-PL"/>
        </w:rPr>
        <w:t xml:space="preserve"> euro. Skorygowana rentowność sprzedaży wyniosła 18,1% (w poprzednim roku było to 18,7%).</w:t>
      </w:r>
    </w:p>
    <w:p w14:paraId="5AEAF67C" w14:textId="77777777" w:rsidR="00B00B9A" w:rsidRPr="00B00B9A" w:rsidRDefault="00B00B9A" w:rsidP="003C1376">
      <w:pPr>
        <w:spacing w:line="360" w:lineRule="auto"/>
        <w:jc w:val="both"/>
        <w:rPr>
          <w:lang w:val="pl-PL"/>
        </w:rPr>
      </w:pPr>
    </w:p>
    <w:p w14:paraId="63A0B0C0" w14:textId="0856C07B" w:rsidR="00BF29DE" w:rsidRDefault="00B479B7" w:rsidP="003C1376">
      <w:pPr>
        <w:spacing w:line="360" w:lineRule="auto"/>
        <w:jc w:val="both"/>
        <w:rPr>
          <w:sz w:val="24"/>
          <w:szCs w:val="24"/>
          <w:lang w:val="pl-PL"/>
        </w:rPr>
      </w:pPr>
      <w:r w:rsidRPr="00B00B9A">
        <w:rPr>
          <w:sz w:val="24"/>
          <w:lang w:val="pl-PL"/>
        </w:rPr>
        <w:t xml:space="preserve">W sektorze </w:t>
      </w:r>
      <w:r w:rsidRPr="00B00B9A">
        <w:rPr>
          <w:b/>
          <w:bCs/>
          <w:sz w:val="24"/>
          <w:lang w:val="pl-PL"/>
        </w:rPr>
        <w:t xml:space="preserve">Beauty Care </w:t>
      </w:r>
      <w:r w:rsidRPr="00B00B9A">
        <w:rPr>
          <w:sz w:val="24"/>
          <w:lang w:val="pl-PL"/>
        </w:rPr>
        <w:t xml:space="preserve">(kosmetyki) </w:t>
      </w:r>
      <w:r w:rsidRPr="00B00B9A">
        <w:rPr>
          <w:b/>
          <w:bCs/>
          <w:sz w:val="24"/>
          <w:lang w:val="pl-PL"/>
        </w:rPr>
        <w:t xml:space="preserve">organiczna dynamika sprzedaży </w:t>
      </w:r>
      <w:r w:rsidRPr="00B00B9A">
        <w:rPr>
          <w:sz w:val="24"/>
          <w:lang w:val="pl-PL"/>
        </w:rPr>
        <w:t>w roku obrotowym 2019 była ujemna, na poziomie</w:t>
      </w:r>
      <w:r w:rsidR="004D6C2B" w:rsidRPr="00B00B9A">
        <w:rPr>
          <w:noProof/>
          <w:lang w:val="pl-PL"/>
        </w:rPr>
        <mc:AlternateContent>
          <mc:Choice Requires="wps">
            <w:drawing>
              <wp:anchor distT="0" distB="0" distL="114300" distR="114300" simplePos="0" relativeHeight="251665408" behindDoc="0" locked="0" layoutInCell="1" allowOverlap="1" wp14:anchorId="7B64C043" wp14:editId="53EDA3CC">
                <wp:simplePos x="0" y="0"/>
                <wp:positionH relativeFrom="page">
                  <wp:posOffset>180340</wp:posOffset>
                </wp:positionH>
                <wp:positionV relativeFrom="paragraph">
                  <wp:posOffset>432435</wp:posOffset>
                </wp:positionV>
                <wp:extent cx="183515"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35863"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34.05pt" to="28.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" strokecolor="#e0000f" strokeweight=".5pt">
                <w10:wrap anchorx="page"/>
              </v:line>
            </w:pict>
          </mc:Fallback>
        </mc:AlternateContent>
      </w:r>
      <w:r w:rsidR="00FA0A4B" w:rsidRPr="00B00B9A">
        <w:rPr>
          <w:sz w:val="24"/>
          <w:lang w:val="pl-PL"/>
        </w:rPr>
        <w:t xml:space="preserve"> </w:t>
      </w:r>
      <w:r w:rsidRPr="00B00B9A">
        <w:rPr>
          <w:sz w:val="24"/>
          <w:szCs w:val="24"/>
          <w:lang w:val="pl-PL"/>
        </w:rPr>
        <w:t>-2,1%. W ujęciu nominalnym sprzedaż spadła o 1,8% rok do roku, do 3</w:t>
      </w:r>
      <w:r w:rsidR="00EE5E45" w:rsidRPr="00B00B9A">
        <w:rPr>
          <w:sz w:val="24"/>
          <w:szCs w:val="24"/>
          <w:lang w:val="pl-PL"/>
        </w:rPr>
        <w:t>,</w:t>
      </w:r>
      <w:r w:rsidRPr="00B00B9A">
        <w:rPr>
          <w:sz w:val="24"/>
          <w:szCs w:val="24"/>
          <w:lang w:val="pl-PL"/>
        </w:rPr>
        <w:t>877 ml</w:t>
      </w:r>
      <w:r w:rsidR="00EE5E45" w:rsidRPr="00B00B9A">
        <w:rPr>
          <w:sz w:val="24"/>
          <w:szCs w:val="24"/>
          <w:lang w:val="pl-PL"/>
        </w:rPr>
        <w:t>d</w:t>
      </w:r>
      <w:r w:rsidRPr="00B00B9A">
        <w:rPr>
          <w:sz w:val="24"/>
          <w:szCs w:val="24"/>
          <w:lang w:val="pl-PL"/>
        </w:rPr>
        <w:t xml:space="preserve"> euro. </w:t>
      </w:r>
      <w:r w:rsidRPr="00B00B9A">
        <w:rPr>
          <w:b/>
          <w:bCs/>
          <w:sz w:val="24"/>
          <w:szCs w:val="24"/>
          <w:lang w:val="pl-PL"/>
        </w:rPr>
        <w:t xml:space="preserve">Skorygowany zysk operacyjny </w:t>
      </w:r>
      <w:r w:rsidRPr="00B00B9A">
        <w:rPr>
          <w:sz w:val="24"/>
          <w:szCs w:val="24"/>
          <w:lang w:val="pl-PL"/>
        </w:rPr>
        <w:t>wyniósł 519 mln euro i był o 23,1% niższy niż rok wcześniej. Skorygowana rentowność sprzedaży wynosząca w roku poprzednim 17,1% spadła w ujęciu rok do roku do poziomu 13,4% głównie za sprawą niższej marży na sprzedaży oraz wzrostu inwestycji w marki, technologie, innowacje i proces cyfryzacji.</w:t>
      </w:r>
    </w:p>
    <w:p w14:paraId="0322D820" w14:textId="77777777" w:rsidR="00B00B9A" w:rsidRPr="00B00B9A" w:rsidRDefault="00B00B9A" w:rsidP="003C1376">
      <w:pPr>
        <w:spacing w:line="360" w:lineRule="auto"/>
        <w:jc w:val="both"/>
        <w:rPr>
          <w:sz w:val="24"/>
          <w:lang w:val="pl-PL"/>
        </w:rPr>
      </w:pPr>
    </w:p>
    <w:p w14:paraId="542C46F9" w14:textId="34DAF436" w:rsidR="00BF29DE" w:rsidRDefault="004D6C2B" w:rsidP="003C1376">
      <w:pPr>
        <w:spacing w:line="360" w:lineRule="auto"/>
        <w:jc w:val="both"/>
        <w:rPr>
          <w:sz w:val="24"/>
          <w:szCs w:val="24"/>
          <w:lang w:val="pl-PL"/>
        </w:rPr>
      </w:pPr>
      <w:r w:rsidRPr="00B00B9A">
        <w:rPr>
          <w:noProof/>
          <w:lang w:val="pl-PL"/>
        </w:rPr>
        <w:lastRenderedPageBreak/>
        <mc:AlternateContent>
          <mc:Choice Requires="wps">
            <w:drawing>
              <wp:anchor distT="0" distB="0" distL="114300" distR="114300" simplePos="0" relativeHeight="251666432" behindDoc="0" locked="0" layoutInCell="1" allowOverlap="1" wp14:anchorId="6330BF73" wp14:editId="435B6121">
                <wp:simplePos x="0" y="0"/>
                <wp:positionH relativeFrom="page">
                  <wp:posOffset>180340</wp:posOffset>
                </wp:positionH>
                <wp:positionV relativeFrom="paragraph">
                  <wp:posOffset>78105</wp:posOffset>
                </wp:positionV>
                <wp:extent cx="183515"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C698"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15pt" to="28.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" strokecolor="#e0000f" strokeweight=".5pt">
                <w10:wrap anchorx="page"/>
              </v:line>
            </w:pict>
          </mc:Fallback>
        </mc:AlternateContent>
      </w:r>
      <w:r w:rsidR="00B479B7" w:rsidRPr="00B00B9A">
        <w:rPr>
          <w:sz w:val="24"/>
          <w:lang w:val="pl-PL"/>
        </w:rPr>
        <w:t xml:space="preserve">Sektor biznesowy </w:t>
      </w:r>
      <w:proofErr w:type="spellStart"/>
      <w:r w:rsidR="00B479B7" w:rsidRPr="00B00B9A">
        <w:rPr>
          <w:b/>
          <w:bCs/>
          <w:sz w:val="24"/>
          <w:lang w:val="pl-PL"/>
        </w:rPr>
        <w:t>Laundry</w:t>
      </w:r>
      <w:proofErr w:type="spellEnd"/>
      <w:r w:rsidR="00B479B7" w:rsidRPr="00B00B9A">
        <w:rPr>
          <w:b/>
          <w:bCs/>
          <w:sz w:val="24"/>
          <w:lang w:val="pl-PL"/>
        </w:rPr>
        <w:t xml:space="preserve"> &amp; Home </w:t>
      </w:r>
      <w:proofErr w:type="spellStart"/>
      <w:r w:rsidR="00B479B7" w:rsidRPr="00B00B9A">
        <w:rPr>
          <w:b/>
          <w:bCs/>
          <w:sz w:val="24"/>
          <w:lang w:val="pl-PL"/>
        </w:rPr>
        <w:t>Care</w:t>
      </w:r>
      <w:proofErr w:type="spellEnd"/>
      <w:r w:rsidR="00B479B7" w:rsidRPr="00B00B9A">
        <w:rPr>
          <w:sz w:val="24"/>
          <w:lang w:val="pl-PL"/>
        </w:rPr>
        <w:t xml:space="preserve"> (środków piorących i czystości) odnotował znaczny wzrost </w:t>
      </w:r>
      <w:r w:rsidR="00B479B7" w:rsidRPr="00B00B9A">
        <w:rPr>
          <w:b/>
          <w:bCs/>
          <w:sz w:val="24"/>
          <w:lang w:val="pl-PL"/>
        </w:rPr>
        <w:t>przychodów ze sprzedaży w ujęciu organicznym</w:t>
      </w:r>
      <w:r w:rsidR="00B479B7" w:rsidRPr="00B00B9A">
        <w:rPr>
          <w:sz w:val="24"/>
          <w:lang w:val="pl-PL"/>
        </w:rPr>
        <w:t>, wynoszący</w:t>
      </w:r>
      <w:r w:rsidR="00FA0A4B" w:rsidRPr="00B00B9A">
        <w:rPr>
          <w:sz w:val="24"/>
          <w:lang w:val="pl-PL"/>
        </w:rPr>
        <w:t xml:space="preserve"> </w:t>
      </w:r>
      <w:r w:rsidR="00B479B7" w:rsidRPr="00B00B9A">
        <w:rPr>
          <w:sz w:val="24"/>
          <w:szCs w:val="24"/>
          <w:lang w:val="pl-PL"/>
        </w:rPr>
        <w:t xml:space="preserve">3,7% </w:t>
      </w:r>
      <w:r w:rsidR="00000527">
        <w:rPr>
          <w:sz w:val="24"/>
          <w:szCs w:val="24"/>
          <w:lang w:val="pl-PL"/>
        </w:rPr>
        <w:br/>
      </w:r>
      <w:r w:rsidR="00B479B7" w:rsidRPr="00B00B9A">
        <w:rPr>
          <w:sz w:val="24"/>
          <w:szCs w:val="24"/>
          <w:lang w:val="pl-PL"/>
        </w:rPr>
        <w:t>w roku obrotowym 2019. Nominalnie wartość sprzedaży wzrosła o 3,7%, do poziomu 6</w:t>
      </w:r>
      <w:r w:rsidR="00EE5E45" w:rsidRPr="00B00B9A">
        <w:rPr>
          <w:sz w:val="24"/>
          <w:szCs w:val="24"/>
          <w:lang w:val="pl-PL"/>
        </w:rPr>
        <w:t>,</w:t>
      </w:r>
      <w:r w:rsidR="00B479B7" w:rsidRPr="00B00B9A">
        <w:rPr>
          <w:sz w:val="24"/>
          <w:szCs w:val="24"/>
          <w:lang w:val="pl-PL"/>
        </w:rPr>
        <w:t>656 ml</w:t>
      </w:r>
      <w:r w:rsidR="00EE5E45" w:rsidRPr="00B00B9A">
        <w:rPr>
          <w:sz w:val="24"/>
          <w:szCs w:val="24"/>
          <w:lang w:val="pl-PL"/>
        </w:rPr>
        <w:t>d</w:t>
      </w:r>
      <w:r w:rsidR="00B479B7" w:rsidRPr="00B00B9A">
        <w:rPr>
          <w:sz w:val="24"/>
          <w:szCs w:val="24"/>
          <w:lang w:val="pl-PL"/>
        </w:rPr>
        <w:t xml:space="preserve"> euro.</w:t>
      </w:r>
      <w:r w:rsidRPr="00B00B9A">
        <w:rPr>
          <w:sz w:val="24"/>
          <w:szCs w:val="24"/>
          <w:lang w:val="pl-PL"/>
        </w:rPr>
        <w:t xml:space="preserve"> </w:t>
      </w:r>
      <w:r w:rsidR="00B479B7" w:rsidRPr="00B00B9A">
        <w:rPr>
          <w:b/>
          <w:bCs/>
          <w:sz w:val="24"/>
          <w:szCs w:val="24"/>
          <w:lang w:val="pl-PL"/>
        </w:rPr>
        <w:t>Skorygowany zysk operacyjny</w:t>
      </w:r>
      <w:r w:rsidR="00B479B7" w:rsidRPr="00B00B9A">
        <w:rPr>
          <w:sz w:val="24"/>
          <w:szCs w:val="24"/>
          <w:lang w:val="pl-PL"/>
        </w:rPr>
        <w:t xml:space="preserve"> zamknął się kwotą 1</w:t>
      </w:r>
      <w:r w:rsidR="00EE5E45" w:rsidRPr="00B00B9A">
        <w:rPr>
          <w:sz w:val="24"/>
          <w:szCs w:val="24"/>
          <w:lang w:val="pl-PL"/>
        </w:rPr>
        <w:t>,</w:t>
      </w:r>
      <w:r w:rsidR="00B479B7" w:rsidRPr="00B00B9A">
        <w:rPr>
          <w:sz w:val="24"/>
          <w:szCs w:val="24"/>
          <w:lang w:val="pl-PL"/>
        </w:rPr>
        <w:t>096 ml</w:t>
      </w:r>
      <w:r w:rsidR="00EE5E45" w:rsidRPr="00B00B9A">
        <w:rPr>
          <w:sz w:val="24"/>
          <w:szCs w:val="24"/>
          <w:lang w:val="pl-PL"/>
        </w:rPr>
        <w:t>d</w:t>
      </w:r>
      <w:r w:rsidR="00B479B7" w:rsidRPr="00B00B9A">
        <w:rPr>
          <w:sz w:val="24"/>
          <w:szCs w:val="24"/>
          <w:lang w:val="pl-PL"/>
        </w:rPr>
        <w:t xml:space="preserve"> euro, </w:t>
      </w:r>
      <w:r w:rsidR="00000527">
        <w:rPr>
          <w:sz w:val="24"/>
          <w:szCs w:val="24"/>
          <w:lang w:val="pl-PL"/>
        </w:rPr>
        <w:br/>
      </w:r>
      <w:r w:rsidR="00B479B7" w:rsidRPr="00B00B9A">
        <w:rPr>
          <w:sz w:val="24"/>
          <w:szCs w:val="24"/>
          <w:lang w:val="pl-PL"/>
        </w:rPr>
        <w:t xml:space="preserve">a zatem był </w:t>
      </w:r>
      <w:r w:rsidR="00B00B9A" w:rsidRPr="00B00B9A">
        <w:rPr>
          <w:sz w:val="24"/>
          <w:szCs w:val="24"/>
          <w:lang w:val="pl-PL"/>
        </w:rPr>
        <w:t>o 5</w:t>
      </w:r>
      <w:r w:rsidR="00B479B7" w:rsidRPr="00B00B9A">
        <w:rPr>
          <w:sz w:val="24"/>
          <w:szCs w:val="24"/>
          <w:lang w:val="pl-PL"/>
        </w:rPr>
        <w:t>,7% niższy niż w roku poprzednim.</w:t>
      </w:r>
      <w:r w:rsidRPr="00B00B9A">
        <w:rPr>
          <w:sz w:val="24"/>
          <w:szCs w:val="24"/>
          <w:lang w:val="pl-PL"/>
        </w:rPr>
        <w:t xml:space="preserve"> </w:t>
      </w:r>
      <w:r w:rsidR="00B479B7" w:rsidRPr="00B00B9A">
        <w:rPr>
          <w:b/>
          <w:bCs/>
          <w:sz w:val="24"/>
          <w:szCs w:val="24"/>
          <w:lang w:val="pl-PL"/>
        </w:rPr>
        <w:t xml:space="preserve">Skorygowana rentowność sprzedaży </w:t>
      </w:r>
      <w:r w:rsidR="00B479B7" w:rsidRPr="00B00B9A">
        <w:rPr>
          <w:sz w:val="24"/>
          <w:szCs w:val="24"/>
          <w:lang w:val="pl-PL"/>
        </w:rPr>
        <w:t xml:space="preserve">zmalała </w:t>
      </w:r>
      <w:r w:rsidR="00B00B9A" w:rsidRPr="00B00B9A">
        <w:rPr>
          <w:sz w:val="24"/>
          <w:szCs w:val="24"/>
          <w:lang w:val="pl-PL"/>
        </w:rPr>
        <w:t>o 1</w:t>
      </w:r>
      <w:r w:rsidR="00B479B7" w:rsidRPr="00B00B9A">
        <w:rPr>
          <w:sz w:val="24"/>
          <w:szCs w:val="24"/>
          <w:lang w:val="pl-PL"/>
        </w:rPr>
        <w:t xml:space="preserve">,6 </w:t>
      </w:r>
      <w:proofErr w:type="spellStart"/>
      <w:r w:rsidR="00B479B7" w:rsidRPr="00B00B9A">
        <w:rPr>
          <w:sz w:val="24"/>
          <w:szCs w:val="24"/>
          <w:lang w:val="pl-PL"/>
        </w:rPr>
        <w:t>p.p</w:t>
      </w:r>
      <w:proofErr w:type="spellEnd"/>
      <w:r w:rsidR="00B479B7" w:rsidRPr="00B00B9A">
        <w:rPr>
          <w:sz w:val="24"/>
          <w:szCs w:val="24"/>
          <w:lang w:val="pl-PL"/>
        </w:rPr>
        <w:t>. do poziomu 16,5%, głównie za sprawą zwiększenia inwestycji w marki, technologie, innowacje i proces cyfryzacji.</w:t>
      </w:r>
    </w:p>
    <w:p w14:paraId="710CF970" w14:textId="77777777" w:rsidR="00B00B9A" w:rsidRPr="00B00B9A" w:rsidRDefault="00B00B9A" w:rsidP="003C1376">
      <w:pPr>
        <w:spacing w:line="360" w:lineRule="auto"/>
        <w:jc w:val="both"/>
        <w:rPr>
          <w:sz w:val="24"/>
          <w:szCs w:val="24"/>
          <w:lang w:val="pl-PL"/>
        </w:rPr>
      </w:pPr>
    </w:p>
    <w:p w14:paraId="41AB9B98" w14:textId="77777777" w:rsidR="00BF29DE" w:rsidRPr="00B00B9A" w:rsidRDefault="00B479B7" w:rsidP="003C1376">
      <w:pPr>
        <w:pStyle w:val="Nagwek1"/>
        <w:spacing w:line="360" w:lineRule="auto"/>
        <w:ind w:left="0"/>
        <w:rPr>
          <w:lang w:val="pl-PL"/>
        </w:rPr>
      </w:pPr>
      <w:r w:rsidRPr="00B00B9A">
        <w:rPr>
          <w:lang w:val="pl-PL"/>
        </w:rPr>
        <w:t>Nowa strategia: Ukierunkowany wzrost motorem sukcesu w 2020+</w:t>
      </w:r>
    </w:p>
    <w:p w14:paraId="1045DF20" w14:textId="7C5C60AD" w:rsidR="00B00B9A" w:rsidRDefault="00B479B7" w:rsidP="003C1376">
      <w:pPr>
        <w:pStyle w:val="Tekstpodstawowy"/>
        <w:spacing w:line="360" w:lineRule="auto"/>
        <w:jc w:val="both"/>
        <w:rPr>
          <w:lang w:val="pl-PL"/>
        </w:rPr>
      </w:pPr>
      <w:r w:rsidRPr="00B00B9A">
        <w:rPr>
          <w:lang w:val="pl-PL"/>
        </w:rPr>
        <w:t xml:space="preserve">– Z myślą o przyszłości zdefiniowaliśmy nową strategię ukierunkowanego wzrostu, która ma zapewnić </w:t>
      </w:r>
      <w:r w:rsidR="00E578F2" w:rsidRPr="00B00B9A">
        <w:rPr>
          <w:lang w:val="pl-PL"/>
        </w:rPr>
        <w:t xml:space="preserve">firmie </w:t>
      </w:r>
      <w:r w:rsidRPr="00B00B9A">
        <w:rPr>
          <w:lang w:val="pl-PL"/>
        </w:rPr>
        <w:t xml:space="preserve">Henkel skuteczny rozwój w kolejnych okresach. Budując na solidnych fundamentach i kierując się wspólnym dążeniem do tworzenia trwałej wartości, opracowaliśmy strategię, której głównymi elementami są przynoszący zysk portfel biznesowy, przewaga konkurencyjna w obszarach innowacji, zrównoważonego rozwoju i cyfryzacji, a także dostosowane do wyzwań przyszłości modele operacyjne, których podstawę stanowi kultura współpracy i zaangażowany zespół – powiedział </w:t>
      </w:r>
      <w:proofErr w:type="spellStart"/>
      <w:r w:rsidRPr="00B00B9A">
        <w:rPr>
          <w:lang w:val="pl-PL"/>
        </w:rPr>
        <w:t>Carsten</w:t>
      </w:r>
      <w:proofErr w:type="spellEnd"/>
      <w:r w:rsidRPr="00B00B9A">
        <w:rPr>
          <w:lang w:val="pl-PL"/>
        </w:rPr>
        <w:t xml:space="preserve"> </w:t>
      </w:r>
      <w:proofErr w:type="spellStart"/>
      <w:r w:rsidRPr="00B00B9A">
        <w:rPr>
          <w:lang w:val="pl-PL"/>
        </w:rPr>
        <w:t>Knobel</w:t>
      </w:r>
      <w:proofErr w:type="spellEnd"/>
      <w:r w:rsidRPr="00B00B9A">
        <w:rPr>
          <w:lang w:val="pl-PL"/>
        </w:rPr>
        <w:t>.</w:t>
      </w:r>
    </w:p>
    <w:p w14:paraId="7EF5C57B" w14:textId="77777777" w:rsidR="00B00B9A" w:rsidRPr="00B00B9A" w:rsidRDefault="00B00B9A" w:rsidP="003C1376">
      <w:pPr>
        <w:pStyle w:val="Tekstpodstawowy"/>
        <w:spacing w:line="360" w:lineRule="auto"/>
        <w:jc w:val="both"/>
        <w:rPr>
          <w:lang w:val="pl-PL"/>
        </w:rPr>
      </w:pPr>
    </w:p>
    <w:p w14:paraId="54D6E526" w14:textId="4B71A28A" w:rsidR="003C1376" w:rsidRPr="003C1376" w:rsidRDefault="00B479B7" w:rsidP="003C1376">
      <w:pPr>
        <w:pStyle w:val="Tekstpodstawowy"/>
        <w:spacing w:before="64" w:line="360" w:lineRule="auto"/>
        <w:jc w:val="both"/>
        <w:rPr>
          <w:lang w:val="pl-PL"/>
        </w:rPr>
      </w:pPr>
      <w:r w:rsidRPr="00B00B9A">
        <w:rPr>
          <w:lang w:val="pl-PL"/>
        </w:rPr>
        <w:t xml:space="preserve">Szczegółowe informacje na temat nowej strategii </w:t>
      </w:r>
      <w:r w:rsidR="00E578F2" w:rsidRPr="00B00B9A">
        <w:rPr>
          <w:lang w:val="pl-PL"/>
        </w:rPr>
        <w:t xml:space="preserve">znajdują się </w:t>
      </w:r>
      <w:r w:rsidRPr="00B00B9A">
        <w:rPr>
          <w:lang w:val="pl-PL"/>
        </w:rPr>
        <w:t xml:space="preserve">pod </w:t>
      </w:r>
      <w:hyperlink r:id="rId11" w:history="1">
        <w:r w:rsidR="00ED5F54" w:rsidRPr="00ED5F54">
          <w:rPr>
            <w:rStyle w:val="Hipercze"/>
            <w:lang w:val="pl-PL"/>
          </w:rPr>
          <w:t>linkiem</w:t>
        </w:r>
      </w:hyperlink>
      <w:r w:rsidR="00ED5F54">
        <w:rPr>
          <w:lang w:val="pl-PL"/>
        </w:rPr>
        <w:t>.</w:t>
      </w:r>
      <w:bookmarkStart w:id="2" w:name="_GoBack"/>
      <w:bookmarkEnd w:id="2"/>
    </w:p>
    <w:p w14:paraId="519968BD" w14:textId="77777777" w:rsidR="003C1376" w:rsidRDefault="003C1376" w:rsidP="003C1376">
      <w:pPr>
        <w:spacing w:line="276" w:lineRule="auto"/>
        <w:jc w:val="both"/>
        <w:rPr>
          <w:b/>
          <w:sz w:val="18"/>
          <w:lang w:val="pl-PL"/>
        </w:rPr>
      </w:pPr>
    </w:p>
    <w:p w14:paraId="321B5DD3" w14:textId="5321C542" w:rsidR="00E578F2" w:rsidRPr="00B00B9A" w:rsidRDefault="00E578F2" w:rsidP="003C1376">
      <w:pPr>
        <w:spacing w:line="276" w:lineRule="auto"/>
        <w:jc w:val="both"/>
        <w:rPr>
          <w:rFonts w:eastAsia="Times New Roman"/>
          <w:b/>
          <w:sz w:val="18"/>
          <w:lang w:val="pl-PL"/>
        </w:rPr>
      </w:pPr>
      <w:r w:rsidRPr="00B00B9A">
        <w:rPr>
          <w:b/>
          <w:sz w:val="18"/>
          <w:lang w:val="pl-PL"/>
        </w:rPr>
        <w:t>O firmie Henkel</w:t>
      </w:r>
    </w:p>
    <w:p w14:paraId="5EEB41DD" w14:textId="368751BF" w:rsidR="00E578F2" w:rsidRPr="00B00B9A" w:rsidRDefault="00E578F2" w:rsidP="003C1376">
      <w:pPr>
        <w:spacing w:line="276" w:lineRule="auto"/>
        <w:jc w:val="both"/>
        <w:rPr>
          <w:sz w:val="16"/>
          <w:szCs w:val="20"/>
          <w:lang w:val="pl-PL" w:eastAsia="zh-CN"/>
        </w:rPr>
      </w:pPr>
      <w:r w:rsidRPr="00B00B9A">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B00B9A">
        <w:rPr>
          <w:sz w:val="18"/>
          <w:lang w:val="pl-PL"/>
        </w:rPr>
        <w:t>Adhesive</w:t>
      </w:r>
      <w:proofErr w:type="spellEnd"/>
      <w:r w:rsidRPr="00B00B9A">
        <w:rPr>
          <w:sz w:val="18"/>
          <w:lang w:val="pl-PL"/>
        </w:rPr>
        <w:t xml:space="preserve"> Technologies (dział klejów budowlanych i konsumenckich oraz technologii dla przemysłu) jest światowym liderem rynku klejów. Działy </w:t>
      </w:r>
      <w:proofErr w:type="spellStart"/>
      <w:r w:rsidRPr="00B00B9A">
        <w:rPr>
          <w:sz w:val="18"/>
          <w:lang w:val="pl-PL"/>
        </w:rPr>
        <w:t>Laundry</w:t>
      </w:r>
      <w:proofErr w:type="spellEnd"/>
      <w:r w:rsidRPr="00B00B9A">
        <w:rPr>
          <w:sz w:val="18"/>
          <w:lang w:val="pl-PL"/>
        </w:rPr>
        <w:t xml:space="preserve"> &amp; Home </w:t>
      </w:r>
      <w:proofErr w:type="spellStart"/>
      <w:r w:rsidRPr="00B00B9A">
        <w:rPr>
          <w:sz w:val="18"/>
          <w:lang w:val="pl-PL"/>
        </w:rPr>
        <w:t>Care</w:t>
      </w:r>
      <w:proofErr w:type="spellEnd"/>
      <w:r w:rsidRPr="00B00B9A">
        <w:rPr>
          <w:sz w:val="18"/>
          <w:lang w:val="pl-PL"/>
        </w:rPr>
        <w:t xml:space="preserve"> (środków piorących i czystości) oraz </w:t>
      </w:r>
      <w:proofErr w:type="spellStart"/>
      <w:r w:rsidRPr="00B00B9A">
        <w:rPr>
          <w:sz w:val="18"/>
          <w:lang w:val="pl-PL"/>
        </w:rPr>
        <w:t>Beauty</w:t>
      </w:r>
      <w:proofErr w:type="spellEnd"/>
      <w:r w:rsidRPr="00B00B9A">
        <w:rPr>
          <w:sz w:val="18"/>
          <w:lang w:val="pl-PL"/>
        </w:rPr>
        <w:t xml:space="preserve"> </w:t>
      </w:r>
      <w:proofErr w:type="spellStart"/>
      <w:r w:rsidRPr="00B00B9A">
        <w:rPr>
          <w:sz w:val="18"/>
          <w:lang w:val="pl-PL"/>
        </w:rPr>
        <w:t>Care</w:t>
      </w:r>
      <w:proofErr w:type="spellEnd"/>
      <w:r w:rsidRPr="00B00B9A">
        <w:rPr>
          <w:sz w:val="18"/>
          <w:lang w:val="pl-PL"/>
        </w:rPr>
        <w:t xml:space="preserve"> (kosmetyków) zajmują wiodące pozycje na wielu rynkach świata i w wielu grupach asortymentowych. Firma, założona w 1876, działa i odnosi sukcesy od ponad 140 lat. W 2019 Henkel odnotował przychody ze sprzedaży na poziomie około 20 mld oraz skorygowany zysk operacyjny na poziomie 3,2 mld euro. Firma zatrudnia na całym świecie ponad 52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B00B9A">
          <w:rPr>
            <w:rStyle w:val="Hipercze"/>
            <w:sz w:val="18"/>
            <w:lang w:val="pl-PL"/>
          </w:rPr>
          <w:t>www.henkel.com</w:t>
        </w:r>
      </w:hyperlink>
      <w:r w:rsidRPr="00B00B9A">
        <w:rPr>
          <w:sz w:val="18"/>
          <w:lang w:val="pl-PL"/>
        </w:rPr>
        <w:t xml:space="preserve"> oraz </w:t>
      </w:r>
      <w:hyperlink r:id="rId13" w:history="1">
        <w:r w:rsidRPr="00B00B9A">
          <w:rPr>
            <w:rStyle w:val="Hipercze"/>
            <w:sz w:val="18"/>
            <w:lang w:val="pl-PL"/>
          </w:rPr>
          <w:t>www.henkel.pl</w:t>
        </w:r>
      </w:hyperlink>
      <w:r w:rsidRPr="00B00B9A">
        <w:rPr>
          <w:sz w:val="18"/>
          <w:lang w:val="pl-PL"/>
        </w:rPr>
        <w:t xml:space="preserve"> </w:t>
      </w:r>
    </w:p>
    <w:p w14:paraId="024AAFCE" w14:textId="77777777" w:rsidR="00E578F2" w:rsidRPr="00B00B9A" w:rsidRDefault="00E578F2" w:rsidP="003C1376">
      <w:pPr>
        <w:spacing w:line="276" w:lineRule="auto"/>
        <w:jc w:val="both"/>
        <w:rPr>
          <w:sz w:val="16"/>
          <w:szCs w:val="20"/>
          <w:lang w:val="pl-PL" w:eastAsia="zh-CN"/>
        </w:rPr>
      </w:pPr>
    </w:p>
    <w:p w14:paraId="6F478413" w14:textId="77777777" w:rsidR="00E578F2" w:rsidRPr="00B00B9A" w:rsidRDefault="00E578F2" w:rsidP="003C1376">
      <w:pPr>
        <w:jc w:val="both"/>
        <w:rPr>
          <w:sz w:val="24"/>
          <w:lang w:val="pl-PL"/>
        </w:rPr>
      </w:pPr>
    </w:p>
    <w:p w14:paraId="21B8B2BF" w14:textId="479BF50F" w:rsidR="00E578F2" w:rsidRPr="00B00B9A" w:rsidRDefault="00E578F2" w:rsidP="003C1376">
      <w:pPr>
        <w:spacing w:line="276" w:lineRule="auto"/>
        <w:ind w:hanging="1"/>
        <w:jc w:val="both"/>
        <w:rPr>
          <w:sz w:val="14"/>
          <w:lang w:val="pl-PL"/>
        </w:rPr>
      </w:pPr>
      <w:r w:rsidRPr="00B00B9A">
        <w:rPr>
          <w:sz w:val="14"/>
          <w:lang w:val="pl-PL"/>
        </w:rPr>
        <w:t xml:space="preserve">Niniejszy dokument zawiera stwierdzenia dotyczące przyszłości sformułowane na podstawie aktualnych założeń i szacunków zarządu Henkel AG &amp; Co. KGaA. Stwierdzenia odnoszące się do przyszłości charakteryzują się użyciem słów takich, jak „oczekiwać”, „zamierzać”, „planować”, „przewidywać”, „uważać", „szacować" i podobnych wyrażeń. Stwierdzeń dotyczących przyszłości nie należy traktować jako gwarancji, że określone założenia czy oczekiwania okażą się trafne. Faktyczne przyszłe wyniki spółki Henkel AG &amp; Co. KGaA i jej podmiotów powiązanych uzależnione są od szeregu czynników ryzyka i niepewności, w związku z czym mogą one istotnie odbiegać od wyników wskazanych w stwierdzeniach dotyczących przyszłości. Na wiele z tych czynników, np. przyszłą sytuację gospodarczą czy działania konkurencji i innych uczestników rynku, Henkel nie ma wpływu, a ich dokładne przewidzenie nie jest możliwe. Henkel nie </w:t>
      </w:r>
      <w:r w:rsidR="00B00B9A" w:rsidRPr="00B00B9A">
        <w:rPr>
          <w:sz w:val="14"/>
          <w:lang w:val="pl-PL"/>
        </w:rPr>
        <w:t>zamierza</w:t>
      </w:r>
      <w:r w:rsidRPr="00B00B9A">
        <w:rPr>
          <w:sz w:val="14"/>
          <w:lang w:val="pl-PL"/>
        </w:rPr>
        <w:t xml:space="preserve"> ani nie podejmuje się aktualizować stwierdzeń dotyczących przyszłości.</w:t>
      </w:r>
    </w:p>
    <w:p w14:paraId="45AE1AE9" w14:textId="77777777" w:rsidR="00E578F2" w:rsidRPr="00B00B9A" w:rsidRDefault="00E578F2" w:rsidP="003C1376">
      <w:pPr>
        <w:pStyle w:val="Tekstpodstawowy"/>
        <w:spacing w:before="1"/>
        <w:jc w:val="both"/>
        <w:rPr>
          <w:sz w:val="16"/>
          <w:lang w:val="pl-PL"/>
        </w:rPr>
      </w:pPr>
    </w:p>
    <w:p w14:paraId="434B2819" w14:textId="77777777" w:rsidR="00E578F2" w:rsidRPr="00B00B9A" w:rsidRDefault="00E578F2" w:rsidP="003C1376">
      <w:pPr>
        <w:spacing w:line="276" w:lineRule="auto"/>
        <w:ind w:hanging="1"/>
        <w:jc w:val="both"/>
        <w:rPr>
          <w:sz w:val="14"/>
          <w:lang w:val="pl-PL"/>
        </w:rPr>
      </w:pPr>
      <w:r w:rsidRPr="00B00B9A">
        <w:rPr>
          <w:noProof/>
          <w:lang w:val="pl-PL"/>
        </w:rPr>
        <w:lastRenderedPageBreak/>
        <mc:AlternateContent>
          <mc:Choice Requires="wps">
            <w:drawing>
              <wp:anchor distT="0" distB="0" distL="114300" distR="114300" simplePos="0" relativeHeight="251674624" behindDoc="0" locked="0" layoutInCell="1" allowOverlap="1" wp14:anchorId="282E0518" wp14:editId="08862717">
                <wp:simplePos x="0" y="0"/>
                <wp:positionH relativeFrom="page">
                  <wp:posOffset>180340</wp:posOffset>
                </wp:positionH>
                <wp:positionV relativeFrom="paragraph">
                  <wp:posOffset>109855</wp:posOffset>
                </wp:positionV>
                <wp:extent cx="183515"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36774" id="Line 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8.65pt" to="28.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" strokecolor="#e0000f" strokeweight=".5pt">
                <w10:wrap anchorx="page"/>
              </v:line>
            </w:pict>
          </mc:Fallback>
        </mc:AlternateContent>
      </w:r>
      <w:r w:rsidRPr="00B00B9A">
        <w:rPr>
          <w:sz w:val="14"/>
          <w:lang w:val="pl-PL"/>
        </w:rPr>
        <w:t>Niniejszy dokument zawiera niezdefiniowane wyraźnie w obowiązujących zasadach sprawozdawczości finansowej dodatkowe wskaźniki finansowe, które stanowią lub mogą stanowić Alternatywne Pomiary Wyników (niebędące wskaźnikami przewidzianymi w ogólnie przyjętych zasadach rachunkowości). Takie dodatkowe wskaźniki finansowe nie powinny być analizowane w oderwaniu od wskaźników prezentujących aktywa netto, sytuację finansową lub wyniki działalności Henkel, które zostały przedstawione zgodnie z obowiązującymi zasadami sprawozdawczości finansowej w skonsolidowanym sprawozdaniu finansowym spółki, ani traktowane jako alternatywa dla tych wskaźników. Podobnie nazwane Alternatywne Pomiary Wyników podawane lub opisywane przez inne spółki mogą być obliczane w inny sposób.</w:t>
      </w:r>
    </w:p>
    <w:p w14:paraId="354E1D8D" w14:textId="77777777" w:rsidR="00E578F2" w:rsidRPr="00B00B9A" w:rsidRDefault="00E578F2" w:rsidP="003C1376">
      <w:pPr>
        <w:pStyle w:val="Tekstpodstawowy"/>
        <w:spacing w:before="2"/>
        <w:jc w:val="both"/>
        <w:rPr>
          <w:sz w:val="16"/>
          <w:lang w:val="pl-PL"/>
        </w:rPr>
      </w:pPr>
    </w:p>
    <w:p w14:paraId="10D0753B" w14:textId="77777777" w:rsidR="00E578F2" w:rsidRPr="00B00B9A" w:rsidRDefault="00E578F2" w:rsidP="003C1376">
      <w:pPr>
        <w:spacing w:line="276" w:lineRule="auto"/>
        <w:ind w:hanging="1"/>
        <w:jc w:val="both"/>
        <w:rPr>
          <w:sz w:val="14"/>
          <w:lang w:val="pl-PL"/>
        </w:rPr>
      </w:pPr>
      <w:r w:rsidRPr="00B00B9A">
        <w:rPr>
          <w:sz w:val="14"/>
          <w:lang w:val="pl-PL"/>
        </w:rPr>
        <w:t>Niniejszy dokument ma charakter wyłącznie informacyjny i nie stanowi porady inwestycyjnej ani oferty sprzedaży lub zaproszenia do składania ofert nabycia jakichkolwiek papierów wartościowych.</w:t>
      </w:r>
    </w:p>
    <w:p w14:paraId="25A2C468" w14:textId="77777777" w:rsidR="00E578F2" w:rsidRPr="00B00B9A" w:rsidRDefault="00E578F2" w:rsidP="003C1376">
      <w:pPr>
        <w:jc w:val="both"/>
        <w:rPr>
          <w:sz w:val="24"/>
          <w:lang w:val="pl-PL"/>
        </w:rPr>
      </w:pPr>
    </w:p>
    <w:p w14:paraId="7055898B" w14:textId="77777777" w:rsidR="00E578F2" w:rsidRPr="00B00B9A" w:rsidRDefault="00E578F2" w:rsidP="003C1376">
      <w:pPr>
        <w:spacing w:line="240" w:lineRule="exact"/>
        <w:jc w:val="both"/>
        <w:rPr>
          <w:sz w:val="24"/>
          <w:lang w:val="pl-PL"/>
        </w:rPr>
      </w:pPr>
    </w:p>
    <w:p w14:paraId="1C8A8971" w14:textId="77777777" w:rsidR="00E578F2" w:rsidRPr="00B00B9A" w:rsidRDefault="00E578F2" w:rsidP="003C1376">
      <w:pPr>
        <w:spacing w:line="240" w:lineRule="exact"/>
        <w:jc w:val="both"/>
        <w:rPr>
          <w:sz w:val="24"/>
          <w:lang w:val="pl-PL"/>
        </w:rPr>
      </w:pPr>
    </w:p>
    <w:p w14:paraId="09C775EB" w14:textId="77777777" w:rsidR="00E578F2" w:rsidRPr="00B00B9A" w:rsidRDefault="00E578F2" w:rsidP="003C1376">
      <w:pPr>
        <w:jc w:val="both"/>
        <w:rPr>
          <w:b/>
          <w:lang w:val="pl-PL"/>
        </w:rPr>
      </w:pPr>
      <w:r w:rsidRPr="00B00B9A">
        <w:rPr>
          <w:b/>
          <w:lang w:val="pl-PL"/>
        </w:rPr>
        <w:t>Kontakt dla prasy:</w:t>
      </w:r>
    </w:p>
    <w:p w14:paraId="44035EE2" w14:textId="77777777" w:rsidR="00E578F2" w:rsidRPr="00B00B9A" w:rsidRDefault="00E578F2" w:rsidP="003C1376">
      <w:pPr>
        <w:jc w:val="both"/>
        <w:rPr>
          <w:lang w:val="pl-PL"/>
        </w:rPr>
      </w:pPr>
      <w:r w:rsidRPr="00B00B9A">
        <w:rPr>
          <w:lang w:val="pl-PL"/>
        </w:rPr>
        <w:t>Dorota Strosznajder</w:t>
      </w:r>
      <w:r w:rsidRPr="00B00B9A">
        <w:rPr>
          <w:lang w:val="pl-PL"/>
        </w:rPr>
        <w:tab/>
      </w:r>
      <w:r w:rsidRPr="00B00B9A">
        <w:rPr>
          <w:lang w:val="pl-PL"/>
        </w:rPr>
        <w:tab/>
      </w:r>
      <w:r w:rsidRPr="00B00B9A">
        <w:rPr>
          <w:lang w:val="pl-PL"/>
        </w:rPr>
        <w:tab/>
      </w:r>
      <w:r w:rsidRPr="00B00B9A">
        <w:rPr>
          <w:lang w:val="pl-PL"/>
        </w:rPr>
        <w:tab/>
        <w:t xml:space="preserve">Magdalena Bryksa-Szymańczak </w:t>
      </w:r>
    </w:p>
    <w:p w14:paraId="505BEBE0" w14:textId="77777777" w:rsidR="00E578F2" w:rsidRPr="00B00B9A" w:rsidRDefault="00E578F2" w:rsidP="003C1376">
      <w:pPr>
        <w:jc w:val="both"/>
      </w:pPr>
      <w:r w:rsidRPr="00B00B9A">
        <w:rPr>
          <w:lang w:val="pl-PL"/>
        </w:rPr>
        <w:t>Henkel Polska Sp. z o.o.</w:t>
      </w:r>
      <w:r w:rsidRPr="00B00B9A">
        <w:rPr>
          <w:lang w:val="pl-PL"/>
        </w:rPr>
        <w:tab/>
      </w:r>
      <w:r w:rsidRPr="00B00B9A">
        <w:rPr>
          <w:lang w:val="pl-PL"/>
        </w:rPr>
        <w:tab/>
      </w:r>
      <w:r w:rsidRPr="00B00B9A">
        <w:rPr>
          <w:lang w:val="pl-PL"/>
        </w:rPr>
        <w:tab/>
      </w:r>
      <w:r w:rsidRPr="00B00B9A">
        <w:t>Solski Communications</w:t>
      </w:r>
    </w:p>
    <w:p w14:paraId="7174E02A" w14:textId="77777777" w:rsidR="00E578F2" w:rsidRPr="00B00B9A" w:rsidRDefault="00E578F2" w:rsidP="003C1376">
      <w:pPr>
        <w:jc w:val="both"/>
        <w:rPr>
          <w:lang w:val="en-GB"/>
        </w:rPr>
      </w:pPr>
      <w:proofErr w:type="spellStart"/>
      <w:r w:rsidRPr="00B00B9A">
        <w:t>tel</w:t>
      </w:r>
      <w:proofErr w:type="spellEnd"/>
      <w:r w:rsidRPr="00B00B9A">
        <w:t>: (022) 565 66 65</w:t>
      </w:r>
      <w:r w:rsidRPr="00B00B9A">
        <w:tab/>
      </w:r>
      <w:r w:rsidRPr="00B00B9A">
        <w:tab/>
      </w:r>
      <w:r w:rsidRPr="00B00B9A">
        <w:tab/>
      </w:r>
      <w:r w:rsidRPr="00B00B9A">
        <w:tab/>
      </w:r>
      <w:proofErr w:type="spellStart"/>
      <w:r w:rsidRPr="00B00B9A">
        <w:t>tel</w:t>
      </w:r>
      <w:proofErr w:type="spellEnd"/>
      <w:r w:rsidRPr="00B00B9A">
        <w:t>: (022) 242 86 37</w:t>
      </w:r>
    </w:p>
    <w:p w14:paraId="2BC8ABC3" w14:textId="77777777" w:rsidR="00E578F2" w:rsidRPr="00B00B9A" w:rsidRDefault="00ED5F54" w:rsidP="003C1376">
      <w:pPr>
        <w:jc w:val="both"/>
      </w:pPr>
      <w:hyperlink r:id="rId14" w:history="1">
        <w:r w:rsidR="00E578F2" w:rsidRPr="00B00B9A">
          <w:rPr>
            <w:rStyle w:val="Hipercze"/>
          </w:rPr>
          <w:t>dorota.strosznajder@henkel.com</w:t>
        </w:r>
      </w:hyperlink>
      <w:r w:rsidR="00E578F2" w:rsidRPr="00B00B9A">
        <w:tab/>
      </w:r>
      <w:r w:rsidR="00E578F2" w:rsidRPr="00B00B9A">
        <w:tab/>
        <w:t>mszymanczak@solskipr.pl</w:t>
      </w:r>
    </w:p>
    <w:p w14:paraId="7055AFA0" w14:textId="77777777" w:rsidR="00BF29DE" w:rsidRPr="00B00B9A" w:rsidRDefault="00BF29DE" w:rsidP="003C1376">
      <w:pPr>
        <w:pStyle w:val="Tekstpodstawowy"/>
        <w:jc w:val="both"/>
        <w:rPr>
          <w:sz w:val="22"/>
          <w:szCs w:val="22"/>
        </w:rPr>
      </w:pPr>
    </w:p>
    <w:p w14:paraId="223F6E3C" w14:textId="77777777" w:rsidR="00BF29DE" w:rsidRPr="00E578F2" w:rsidRDefault="00BF29DE" w:rsidP="003C1376">
      <w:pPr>
        <w:pStyle w:val="Tekstpodstawowy"/>
        <w:spacing w:before="3"/>
        <w:rPr>
          <w:sz w:val="19"/>
        </w:rPr>
      </w:pPr>
    </w:p>
    <w:p w14:paraId="71BB9FA4" w14:textId="77777777" w:rsidR="00BF29DE" w:rsidRPr="00087A00" w:rsidRDefault="00BF29DE" w:rsidP="003C1376">
      <w:pPr>
        <w:pStyle w:val="Tekstpodstawowy"/>
        <w:spacing w:before="7"/>
        <w:rPr>
          <w:sz w:val="19"/>
        </w:rPr>
      </w:pPr>
    </w:p>
    <w:sectPr w:rsidR="00BF29DE" w:rsidRPr="00087A00" w:rsidSect="003C1376">
      <w:footerReference w:type="default" r:id="rId15"/>
      <w:pgSz w:w="11910" w:h="16850"/>
      <w:pgMar w:top="1134" w:right="1418" w:bottom="2268" w:left="1418" w:header="0" w:footer="21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771FD" w14:textId="77777777" w:rsidR="007402E9" w:rsidRDefault="00B479B7">
      <w:r>
        <w:separator/>
      </w:r>
    </w:p>
  </w:endnote>
  <w:endnote w:type="continuationSeparator" w:id="0">
    <w:p w14:paraId="15ABF05E" w14:textId="77777777" w:rsidR="007402E9" w:rsidRDefault="00B4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B746" w14:textId="70C2AF8E" w:rsidR="00087A00" w:rsidRDefault="00087A00">
    <w:pPr>
      <w:pStyle w:val="Stopka"/>
      <w:jc w:val="right"/>
      <w:rPr>
        <w:rFonts w:asciiTheme="majorHAnsi" w:eastAsiaTheme="majorEastAsia" w:hAnsiTheme="majorHAnsi" w:cstheme="majorBidi"/>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9B01" w14:textId="6B80D2FF" w:rsidR="00F10BA8" w:rsidRPr="00087A00" w:rsidRDefault="00000527" w:rsidP="00F10BA8">
    <w:pPr>
      <w:pStyle w:val="Stopka"/>
      <w:jc w:val="right"/>
      <w:rPr>
        <w:sz w:val="14"/>
        <w:szCs w:val="14"/>
        <w:lang w:val="pl-PL"/>
      </w:rPr>
    </w:pPr>
    <w:r>
      <w:rPr>
        <w:noProof/>
        <w:sz w:val="14"/>
        <w:lang w:val="pl-PL"/>
      </w:rPr>
      <mc:AlternateContent>
        <mc:Choice Requires="wpg">
          <w:drawing>
            <wp:anchor distT="0" distB="0" distL="114300" distR="114300" simplePos="0" relativeHeight="251661312" behindDoc="0" locked="0" layoutInCell="1" allowOverlap="1" wp14:anchorId="5AEA63D8" wp14:editId="6BBC0ECE">
              <wp:simplePos x="0" y="0"/>
              <wp:positionH relativeFrom="margin">
                <wp:posOffset>190500</wp:posOffset>
              </wp:positionH>
              <wp:positionV relativeFrom="paragraph">
                <wp:posOffset>-212090</wp:posOffset>
              </wp:positionV>
              <wp:extent cx="5669280" cy="313055"/>
              <wp:effectExtent l="0" t="0" r="7620" b="0"/>
              <wp:wrapTopAndBottom/>
              <wp:docPr id="44" name="Grupa 44"/>
              <wp:cNvGraphicFramePr/>
              <a:graphic xmlns:a="http://schemas.openxmlformats.org/drawingml/2006/main">
                <a:graphicData uri="http://schemas.microsoft.com/office/word/2010/wordprocessingGroup">
                  <wpg:wgp>
                    <wpg:cNvGrpSpPr/>
                    <wpg:grpSpPr>
                      <a:xfrm>
                        <a:off x="0" y="0"/>
                        <a:ext cx="5669280" cy="313055"/>
                        <a:chOff x="0" y="0"/>
                        <a:chExt cx="5669280" cy="313055"/>
                      </a:xfrm>
                    </wpg:grpSpPr>
                    <pic:pic xmlns:pic="http://schemas.openxmlformats.org/drawingml/2006/picture">
                      <pic:nvPicPr>
                        <pic:cNvPr id="45" name="image3.jpeg"/>
                        <pic:cNvPicPr>
                          <a:picLocks noChangeAspect="1"/>
                        </pic:cNvPicPr>
                      </pic:nvPicPr>
                      <pic:blipFill>
                        <a:blip r:embed="rId1" cstate="print"/>
                        <a:stretch>
                          <a:fillRect/>
                        </a:stretch>
                      </pic:blipFill>
                      <pic:spPr>
                        <a:xfrm>
                          <a:off x="685800" y="123825"/>
                          <a:ext cx="1007110" cy="100330"/>
                        </a:xfrm>
                        <a:prstGeom prst="rect">
                          <a:avLst/>
                        </a:prstGeom>
                      </pic:spPr>
                    </pic:pic>
                    <pic:pic xmlns:pic="http://schemas.openxmlformats.org/drawingml/2006/picture">
                      <pic:nvPicPr>
                        <pic:cNvPr id="46" name="image4.jpeg"/>
                        <pic:cNvPicPr>
                          <a:picLocks noChangeAspect="1"/>
                        </pic:cNvPicPr>
                      </pic:nvPicPr>
                      <pic:blipFill>
                        <a:blip r:embed="rId2" cstate="print"/>
                        <a:stretch>
                          <a:fillRect/>
                        </a:stretch>
                      </pic:blipFill>
                      <pic:spPr>
                        <a:xfrm>
                          <a:off x="1771650" y="114300"/>
                          <a:ext cx="826770" cy="106045"/>
                        </a:xfrm>
                        <a:prstGeom prst="rect">
                          <a:avLst/>
                        </a:prstGeom>
                      </pic:spPr>
                    </pic:pic>
                    <pic:pic xmlns:pic="http://schemas.openxmlformats.org/drawingml/2006/picture">
                      <pic:nvPicPr>
                        <pic:cNvPr id="47" name="image5.png"/>
                        <pic:cNvPicPr>
                          <a:picLocks noChangeAspect="1"/>
                        </pic:cNvPicPr>
                      </pic:nvPicPr>
                      <pic:blipFill>
                        <a:blip r:embed="rId3" cstate="print"/>
                        <a:stretch>
                          <a:fillRect/>
                        </a:stretch>
                      </pic:blipFill>
                      <pic:spPr>
                        <a:xfrm>
                          <a:off x="2705100" y="0"/>
                          <a:ext cx="621665" cy="283210"/>
                        </a:xfrm>
                        <a:prstGeom prst="rect">
                          <a:avLst/>
                        </a:prstGeom>
                      </pic:spPr>
                    </pic:pic>
                    <pic:pic xmlns:pic="http://schemas.openxmlformats.org/drawingml/2006/picture">
                      <pic:nvPicPr>
                        <pic:cNvPr id="48" name="image6.jpeg"/>
                        <pic:cNvPicPr>
                          <a:picLocks noChangeAspect="1"/>
                        </pic:cNvPicPr>
                      </pic:nvPicPr>
                      <pic:blipFill>
                        <a:blip r:embed="rId4" cstate="print"/>
                        <a:stretch>
                          <a:fillRect/>
                        </a:stretch>
                      </pic:blipFill>
                      <pic:spPr>
                        <a:xfrm>
                          <a:off x="3419475" y="0"/>
                          <a:ext cx="360045" cy="283210"/>
                        </a:xfrm>
                        <a:prstGeom prst="rect">
                          <a:avLst/>
                        </a:prstGeom>
                      </pic:spPr>
                    </pic:pic>
                    <pic:pic xmlns:pic="http://schemas.openxmlformats.org/drawingml/2006/picture">
                      <pic:nvPicPr>
                        <pic:cNvPr id="49" name="image7.png"/>
                        <pic:cNvPicPr>
                          <a:picLocks noChangeAspect="1"/>
                        </pic:cNvPicPr>
                      </pic:nvPicPr>
                      <pic:blipFill>
                        <a:blip r:embed="rId5" cstate="print"/>
                        <a:stretch>
                          <a:fillRect/>
                        </a:stretch>
                      </pic:blipFill>
                      <pic:spPr>
                        <a:xfrm>
                          <a:off x="3876675" y="123825"/>
                          <a:ext cx="498475" cy="127635"/>
                        </a:xfrm>
                        <a:prstGeom prst="rect">
                          <a:avLst/>
                        </a:prstGeom>
                      </pic:spPr>
                    </pic:pic>
                    <pic:pic xmlns:pic="http://schemas.openxmlformats.org/drawingml/2006/picture">
                      <pic:nvPicPr>
                        <pic:cNvPr id="50" name="image8.png"/>
                        <pic:cNvPicPr>
                          <a:picLocks noChangeAspect="1"/>
                        </pic:cNvPicPr>
                      </pic:nvPicPr>
                      <pic:blipFill>
                        <a:blip r:embed="rId6" cstate="print"/>
                        <a:stretch>
                          <a:fillRect/>
                        </a:stretch>
                      </pic:blipFill>
                      <pic:spPr>
                        <a:xfrm>
                          <a:off x="4467225" y="66675"/>
                          <a:ext cx="423545" cy="154940"/>
                        </a:xfrm>
                        <a:prstGeom prst="rect">
                          <a:avLst/>
                        </a:prstGeom>
                      </pic:spPr>
                    </pic:pic>
                    <pic:pic xmlns:pic="http://schemas.openxmlformats.org/drawingml/2006/picture">
                      <pic:nvPicPr>
                        <pic:cNvPr id="51" name="image9.jpeg"/>
                        <pic:cNvPicPr>
                          <a:picLocks noChangeAspect="1"/>
                        </pic:cNvPicPr>
                      </pic:nvPicPr>
                      <pic:blipFill>
                        <a:blip r:embed="rId7" cstate="print"/>
                        <a:stretch>
                          <a:fillRect/>
                        </a:stretch>
                      </pic:blipFill>
                      <pic:spPr>
                        <a:xfrm>
                          <a:off x="4981575" y="57150"/>
                          <a:ext cx="255905" cy="255905"/>
                        </a:xfrm>
                        <a:prstGeom prst="rect">
                          <a:avLst/>
                        </a:prstGeom>
                      </pic:spPr>
                    </pic:pic>
                    <pic:pic xmlns:pic="http://schemas.openxmlformats.org/drawingml/2006/picture">
                      <pic:nvPicPr>
                        <pic:cNvPr id="52" name="image10.png"/>
                        <pic:cNvPicPr>
                          <a:picLocks noChangeAspect="1"/>
                        </pic:cNvPicPr>
                      </pic:nvPicPr>
                      <pic:blipFill>
                        <a:blip r:embed="rId8" cstate="print"/>
                        <a:stretch>
                          <a:fillRect/>
                        </a:stretch>
                      </pic:blipFill>
                      <pic:spPr>
                        <a:xfrm>
                          <a:off x="5334000" y="66675"/>
                          <a:ext cx="335280" cy="152400"/>
                        </a:xfrm>
                        <a:prstGeom prst="rect">
                          <a:avLst/>
                        </a:prstGeom>
                      </pic:spPr>
                    </pic:pic>
                    <pic:pic xmlns:pic="http://schemas.openxmlformats.org/drawingml/2006/picture">
                      <pic:nvPicPr>
                        <pic:cNvPr id="53" name="image2.jpeg"/>
                        <pic:cNvPicPr>
                          <a:picLocks noChangeAspect="1"/>
                        </pic:cNvPicPr>
                      </pic:nvPicPr>
                      <pic:blipFill>
                        <a:blip r:embed="rId9" cstate="print"/>
                        <a:stretch>
                          <a:fillRect/>
                        </a:stretch>
                      </pic:blipFill>
                      <pic:spPr>
                        <a:xfrm>
                          <a:off x="0" y="123825"/>
                          <a:ext cx="593090" cy="100330"/>
                        </a:xfrm>
                        <a:prstGeom prst="rect">
                          <a:avLst/>
                        </a:prstGeom>
                      </pic:spPr>
                    </pic:pic>
                  </wpg:wgp>
                </a:graphicData>
              </a:graphic>
            </wp:anchor>
          </w:drawing>
        </mc:Choice>
        <mc:Fallback>
          <w:pict>
            <v:group w14:anchorId="53B30974" id="Grupa 44" o:spid="_x0000_s1026" style="position:absolute;margin-left:15pt;margin-top:-16.7pt;width:446.4pt;height:24.65pt;z-index:251661312;mso-position-horizontal-relative:margin" coordsize="56692,31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style="position:absolute;left:6858;top:1238;width:10071;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">
                <v:imagedata r:id="rId10" o:title=""/>
              </v:shape>
              <v:shape id="image4.jpeg" o:spid="_x0000_s1028" type="#_x0000_t75" style="position:absolute;left:17716;top:1143;width:8268;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">
                <v:imagedata r:id="rId11" o:title=""/>
              </v:shape>
              <v:shape id="image5.png" o:spid="_x0000_s1029" type="#_x0000_t75" style="position:absolute;left:27051;width:6216;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">
                <v:imagedata r:id="rId12" o:title=""/>
              </v:shape>
              <v:shape id="image6.jpeg" o:spid="_x0000_s1030" type="#_x0000_t75" style="position:absolute;left:34194;width:3601;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">
                <v:imagedata r:id="rId13" o:title=""/>
              </v:shape>
              <v:shape id="image7.png" o:spid="_x0000_s1031" type="#_x0000_t75" style="position:absolute;left:38766;top:1238;width:4985;height: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">
                <v:imagedata r:id="rId14" o:title=""/>
              </v:shape>
              <v:shape id="image8.png" o:spid="_x0000_s1032" type="#_x0000_t75" style="position:absolute;left:44672;top:666;width:4235;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">
                <v:imagedata r:id="rId15" o:title=""/>
              </v:shape>
              <v:shape id="image9.jpeg" o:spid="_x0000_s1033" type="#_x0000_t75" style="position:absolute;left:49815;top:571;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">
                <v:imagedata r:id="rId16" o:title=""/>
              </v:shape>
              <v:shape id="image10.png" o:spid="_x0000_s1034" type="#_x0000_t75" style="position:absolute;left:53340;top:666;width:335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">
                <v:imagedata r:id="rId17" o:title=""/>
              </v:shape>
              <v:shape id="image2.jpeg" o:spid="_x0000_s1035" type="#_x0000_t75" style="position:absolute;top:1238;width:593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">
                <v:imagedata r:id="rId18" o:title=""/>
              </v:shape>
              <w10:wrap type="topAndBottom" anchorx="margin"/>
            </v:group>
          </w:pict>
        </mc:Fallback>
      </mc:AlternateContent>
    </w:r>
    <w:r w:rsidR="00F10BA8" w:rsidRPr="00087A00">
      <w:rPr>
        <w:sz w:val="14"/>
        <w:szCs w:val="14"/>
        <w:lang w:val="pl-PL"/>
      </w:rPr>
      <w:t>Strona 1/6</w:t>
    </w:r>
  </w:p>
  <w:p w14:paraId="46E651A3" w14:textId="1BE6420E" w:rsidR="00F10BA8" w:rsidRDefault="00F10BA8" w:rsidP="00F10BA8">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506010"/>
      <w:docPartObj>
        <w:docPartGallery w:val="Page Numbers (Bottom of Page)"/>
        <w:docPartUnique/>
      </w:docPartObj>
    </w:sdtPr>
    <w:sdtEndPr/>
    <w:sdtContent>
      <w:sdt>
        <w:sdtPr>
          <w:id w:val="-1769616900"/>
          <w:docPartObj>
            <w:docPartGallery w:val="Page Numbers (Top of Page)"/>
            <w:docPartUnique/>
          </w:docPartObj>
        </w:sdtPr>
        <w:sdtEndPr/>
        <w:sdtContent>
          <w:p w14:paraId="30797789" w14:textId="2C939F90" w:rsidR="00000527" w:rsidRDefault="00000527">
            <w:pPr>
              <w:pStyle w:val="Stopka"/>
              <w:jc w:val="right"/>
            </w:pPr>
            <w:r w:rsidRPr="00000527">
              <w:rPr>
                <w:sz w:val="14"/>
                <w:szCs w:val="14"/>
                <w:lang w:val="pl-PL"/>
              </w:rPr>
              <w:t xml:space="preserve">Strona </w:t>
            </w:r>
            <w:r w:rsidRPr="00000527">
              <w:rPr>
                <w:sz w:val="14"/>
                <w:szCs w:val="14"/>
              </w:rPr>
              <w:fldChar w:fldCharType="begin"/>
            </w:r>
            <w:r w:rsidRPr="00000527">
              <w:rPr>
                <w:sz w:val="14"/>
                <w:szCs w:val="14"/>
              </w:rPr>
              <w:instrText>PAGE</w:instrText>
            </w:r>
            <w:r w:rsidRPr="00000527">
              <w:rPr>
                <w:sz w:val="14"/>
                <w:szCs w:val="14"/>
              </w:rPr>
              <w:fldChar w:fldCharType="separate"/>
            </w:r>
            <w:r w:rsidRPr="00000527">
              <w:rPr>
                <w:sz w:val="14"/>
                <w:szCs w:val="14"/>
                <w:lang w:val="pl-PL"/>
              </w:rPr>
              <w:t>2</w:t>
            </w:r>
            <w:r w:rsidRPr="00000527">
              <w:rPr>
                <w:sz w:val="14"/>
                <w:szCs w:val="14"/>
              </w:rPr>
              <w:fldChar w:fldCharType="end"/>
            </w:r>
            <w:r w:rsidRPr="00000527">
              <w:rPr>
                <w:sz w:val="14"/>
                <w:szCs w:val="14"/>
                <w:lang w:val="pl-PL"/>
              </w:rPr>
              <w:t>/</w:t>
            </w:r>
            <w:r w:rsidRPr="00000527">
              <w:rPr>
                <w:sz w:val="14"/>
                <w:szCs w:val="14"/>
              </w:rPr>
              <w:fldChar w:fldCharType="begin"/>
            </w:r>
            <w:r w:rsidRPr="00000527">
              <w:rPr>
                <w:sz w:val="14"/>
                <w:szCs w:val="14"/>
              </w:rPr>
              <w:instrText>NUMPAGES</w:instrText>
            </w:r>
            <w:r w:rsidRPr="00000527">
              <w:rPr>
                <w:sz w:val="14"/>
                <w:szCs w:val="14"/>
              </w:rPr>
              <w:fldChar w:fldCharType="separate"/>
            </w:r>
            <w:r w:rsidRPr="00000527">
              <w:rPr>
                <w:sz w:val="14"/>
                <w:szCs w:val="14"/>
                <w:lang w:val="pl-PL"/>
              </w:rPr>
              <w:t>2</w:t>
            </w:r>
            <w:r w:rsidRPr="00000527">
              <w:rPr>
                <w:sz w:val="14"/>
                <w:szCs w:val="14"/>
              </w:rPr>
              <w:fldChar w:fldCharType="end"/>
            </w:r>
          </w:p>
        </w:sdtContent>
      </w:sdt>
    </w:sdtContent>
  </w:sdt>
  <w:p w14:paraId="5134A91F" w14:textId="77777777" w:rsidR="00BF29DE" w:rsidRDefault="00BF29DE">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B4E8" w14:textId="77777777" w:rsidR="007402E9" w:rsidRDefault="00B479B7">
      <w:r>
        <w:separator/>
      </w:r>
    </w:p>
  </w:footnote>
  <w:footnote w:type="continuationSeparator" w:id="0">
    <w:p w14:paraId="29F67758" w14:textId="77777777" w:rsidR="007402E9" w:rsidRDefault="00B4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0AF4" w14:textId="451900BB" w:rsidR="00F10BA8" w:rsidRDefault="00F10BA8" w:rsidP="00F10BA8">
    <w:pPr>
      <w:pStyle w:val="Nagwek"/>
      <w:jc w:val="right"/>
    </w:pPr>
    <w:r w:rsidRPr="004D6C2B">
      <w:rPr>
        <w:rFonts w:ascii="Times New Roman"/>
        <w:noProof/>
        <w:sz w:val="20"/>
        <w:lang w:val="pl-PL"/>
      </w:rPr>
      <w:drawing>
        <wp:inline distT="0" distB="0" distL="0" distR="0" wp14:anchorId="2692A814" wp14:editId="6346D94F">
          <wp:extent cx="1057036" cy="606551"/>
          <wp:effectExtent l="0" t="0" r="0" b="0"/>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57036" cy="606551"/>
                  </a:xfrm>
                  <a:prstGeom prst="rect">
                    <a:avLst/>
                  </a:prstGeom>
                </pic:spPr>
              </pic:pic>
            </a:graphicData>
          </a:graphic>
        </wp:inline>
      </w:drawing>
    </w:r>
  </w:p>
  <w:p w14:paraId="1D949BBE" w14:textId="77777777" w:rsidR="00F10BA8" w:rsidRDefault="00F10BA8" w:rsidP="00F10BA8">
    <w:pPr>
      <w:spacing w:before="242"/>
      <w:ind w:right="216"/>
      <w:jc w:val="right"/>
      <w:rPr>
        <w:b/>
        <w:bCs/>
        <w:color w:val="3D3B3B"/>
        <w:sz w:val="40"/>
        <w:lang w:val="pl-PL"/>
      </w:rPr>
    </w:pPr>
  </w:p>
  <w:p w14:paraId="3A1FA442" w14:textId="45972E17" w:rsidR="00F10BA8" w:rsidRPr="00F10BA8" w:rsidRDefault="00F10BA8" w:rsidP="00F10BA8">
    <w:pPr>
      <w:spacing w:before="242"/>
      <w:ind w:right="216"/>
      <w:jc w:val="right"/>
    </w:pPr>
    <w:r w:rsidRPr="004D6C2B">
      <w:rPr>
        <w:b/>
        <w:bCs/>
        <w:color w:val="3D3B3B"/>
        <w:sz w:val="40"/>
        <w:lang w:val="pl-PL"/>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7F91"/>
    <w:multiLevelType w:val="hybridMultilevel"/>
    <w:tmpl w:val="4CE4194A"/>
    <w:lvl w:ilvl="0" w:tplc="B2A0485E">
      <w:numFmt w:val="bullet"/>
      <w:lvlText w:val=""/>
      <w:lvlJc w:val="left"/>
      <w:pPr>
        <w:ind w:left="2089" w:hanging="284"/>
      </w:pPr>
      <w:rPr>
        <w:rFonts w:ascii="Symbol" w:eastAsia="Symbol" w:hAnsi="Symbol" w:cs="Symbol" w:hint="default"/>
        <w:w w:val="100"/>
        <w:sz w:val="24"/>
        <w:szCs w:val="24"/>
      </w:rPr>
    </w:lvl>
    <w:lvl w:ilvl="1" w:tplc="C3C2920E">
      <w:numFmt w:val="bullet"/>
      <w:lvlText w:val=""/>
      <w:lvlJc w:val="left"/>
      <w:pPr>
        <w:ind w:left="2449" w:hanging="360"/>
      </w:pPr>
      <w:rPr>
        <w:rFonts w:ascii="Wingdings" w:eastAsia="Wingdings" w:hAnsi="Wingdings" w:cs="Wingdings" w:hint="default"/>
        <w:w w:val="100"/>
        <w:sz w:val="24"/>
        <w:szCs w:val="24"/>
      </w:rPr>
    </w:lvl>
    <w:lvl w:ilvl="2" w:tplc="A2B22BFE">
      <w:numFmt w:val="bullet"/>
      <w:lvlText w:val="•"/>
      <w:lvlJc w:val="left"/>
      <w:pPr>
        <w:ind w:left="3408" w:hanging="360"/>
      </w:pPr>
      <w:rPr>
        <w:rFonts w:hint="default"/>
      </w:rPr>
    </w:lvl>
    <w:lvl w:ilvl="3" w:tplc="FFE6B224">
      <w:numFmt w:val="bullet"/>
      <w:lvlText w:val="•"/>
      <w:lvlJc w:val="left"/>
      <w:pPr>
        <w:ind w:left="4369" w:hanging="360"/>
      </w:pPr>
      <w:rPr>
        <w:rFonts w:hint="default"/>
      </w:rPr>
    </w:lvl>
    <w:lvl w:ilvl="4" w:tplc="BB60D384">
      <w:numFmt w:val="bullet"/>
      <w:lvlText w:val="•"/>
      <w:lvlJc w:val="left"/>
      <w:pPr>
        <w:ind w:left="5330" w:hanging="360"/>
      </w:pPr>
      <w:rPr>
        <w:rFonts w:hint="default"/>
      </w:rPr>
    </w:lvl>
    <w:lvl w:ilvl="5" w:tplc="E4C04EE8">
      <w:numFmt w:val="bullet"/>
      <w:lvlText w:val="•"/>
      <w:lvlJc w:val="left"/>
      <w:pPr>
        <w:ind w:left="6290" w:hanging="360"/>
      </w:pPr>
      <w:rPr>
        <w:rFonts w:hint="default"/>
      </w:rPr>
    </w:lvl>
    <w:lvl w:ilvl="6" w:tplc="9A66BAE0">
      <w:numFmt w:val="bullet"/>
      <w:lvlText w:val="•"/>
      <w:lvlJc w:val="left"/>
      <w:pPr>
        <w:ind w:left="7251" w:hanging="360"/>
      </w:pPr>
      <w:rPr>
        <w:rFonts w:hint="default"/>
      </w:rPr>
    </w:lvl>
    <w:lvl w:ilvl="7" w:tplc="9C96BB70">
      <w:numFmt w:val="bullet"/>
      <w:lvlText w:val="•"/>
      <w:lvlJc w:val="left"/>
      <w:pPr>
        <w:ind w:left="8212" w:hanging="360"/>
      </w:pPr>
      <w:rPr>
        <w:rFonts w:hint="default"/>
      </w:rPr>
    </w:lvl>
    <w:lvl w:ilvl="8" w:tplc="35184D3E">
      <w:numFmt w:val="bullet"/>
      <w:lvlText w:val="•"/>
      <w:lvlJc w:val="left"/>
      <w:pPr>
        <w:ind w:left="9172" w:hanging="360"/>
      </w:pPr>
      <w:rPr>
        <w:rFonts w:hint="default"/>
      </w:rPr>
    </w:lvl>
  </w:abstractNum>
  <w:abstractNum w:abstractNumId="1" w15:restartNumberingAfterBreak="0">
    <w:nsid w:val="2A9F61FE"/>
    <w:multiLevelType w:val="hybridMultilevel"/>
    <w:tmpl w:val="3BC45E38"/>
    <w:lvl w:ilvl="0" w:tplc="2780CE14">
      <w:start w:val="1"/>
      <w:numFmt w:val="decimal"/>
      <w:lvlText w:val="%1)"/>
      <w:lvlJc w:val="left"/>
      <w:pPr>
        <w:ind w:left="281" w:hanging="149"/>
      </w:pPr>
      <w:rPr>
        <w:rFonts w:ascii="Calibri" w:eastAsia="Calibri" w:hAnsi="Calibri" w:cs="Calibri" w:hint="default"/>
        <w:w w:val="106"/>
        <w:sz w:val="11"/>
        <w:szCs w:val="11"/>
      </w:rPr>
    </w:lvl>
    <w:lvl w:ilvl="1" w:tplc="6996F8C8">
      <w:numFmt w:val="bullet"/>
      <w:lvlText w:val="•"/>
      <w:lvlJc w:val="left"/>
      <w:pPr>
        <w:ind w:left="1332" w:hanging="149"/>
      </w:pPr>
      <w:rPr>
        <w:rFonts w:hint="default"/>
      </w:rPr>
    </w:lvl>
    <w:lvl w:ilvl="2" w:tplc="C89CA32E">
      <w:numFmt w:val="bullet"/>
      <w:lvlText w:val="•"/>
      <w:lvlJc w:val="left"/>
      <w:pPr>
        <w:ind w:left="2384" w:hanging="149"/>
      </w:pPr>
      <w:rPr>
        <w:rFonts w:hint="default"/>
      </w:rPr>
    </w:lvl>
    <w:lvl w:ilvl="3" w:tplc="88662BAA">
      <w:numFmt w:val="bullet"/>
      <w:lvlText w:val="•"/>
      <w:lvlJc w:val="left"/>
      <w:pPr>
        <w:ind w:left="3436" w:hanging="149"/>
      </w:pPr>
      <w:rPr>
        <w:rFonts w:hint="default"/>
      </w:rPr>
    </w:lvl>
    <w:lvl w:ilvl="4" w:tplc="A86A74A2">
      <w:numFmt w:val="bullet"/>
      <w:lvlText w:val="•"/>
      <w:lvlJc w:val="left"/>
      <w:pPr>
        <w:ind w:left="4488" w:hanging="149"/>
      </w:pPr>
      <w:rPr>
        <w:rFonts w:hint="default"/>
      </w:rPr>
    </w:lvl>
    <w:lvl w:ilvl="5" w:tplc="EEB06E94">
      <w:numFmt w:val="bullet"/>
      <w:lvlText w:val="•"/>
      <w:lvlJc w:val="left"/>
      <w:pPr>
        <w:ind w:left="5540" w:hanging="149"/>
      </w:pPr>
      <w:rPr>
        <w:rFonts w:hint="default"/>
      </w:rPr>
    </w:lvl>
    <w:lvl w:ilvl="6" w:tplc="9C6EC872">
      <w:numFmt w:val="bullet"/>
      <w:lvlText w:val="•"/>
      <w:lvlJc w:val="left"/>
      <w:pPr>
        <w:ind w:left="6592" w:hanging="149"/>
      </w:pPr>
      <w:rPr>
        <w:rFonts w:hint="default"/>
      </w:rPr>
    </w:lvl>
    <w:lvl w:ilvl="7" w:tplc="65CA55D4">
      <w:numFmt w:val="bullet"/>
      <w:lvlText w:val="•"/>
      <w:lvlJc w:val="left"/>
      <w:pPr>
        <w:ind w:left="7644" w:hanging="149"/>
      </w:pPr>
      <w:rPr>
        <w:rFonts w:hint="default"/>
      </w:rPr>
    </w:lvl>
    <w:lvl w:ilvl="8" w:tplc="2C9CDC68">
      <w:numFmt w:val="bullet"/>
      <w:lvlText w:val="•"/>
      <w:lvlJc w:val="left"/>
      <w:pPr>
        <w:ind w:left="8696" w:hanging="14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DE"/>
    <w:rsid w:val="00000527"/>
    <w:rsid w:val="00010BEA"/>
    <w:rsid w:val="00054F22"/>
    <w:rsid w:val="00087A00"/>
    <w:rsid w:val="001214E7"/>
    <w:rsid w:val="00221F4F"/>
    <w:rsid w:val="002F1420"/>
    <w:rsid w:val="003C1376"/>
    <w:rsid w:val="003F3A10"/>
    <w:rsid w:val="004D6C2B"/>
    <w:rsid w:val="004F1E72"/>
    <w:rsid w:val="007402E9"/>
    <w:rsid w:val="008121EC"/>
    <w:rsid w:val="00A435E9"/>
    <w:rsid w:val="00B00B9A"/>
    <w:rsid w:val="00B479B7"/>
    <w:rsid w:val="00BF29DE"/>
    <w:rsid w:val="00CD4718"/>
    <w:rsid w:val="00E44702"/>
    <w:rsid w:val="00E578F2"/>
    <w:rsid w:val="00EA1467"/>
    <w:rsid w:val="00ED5F54"/>
    <w:rsid w:val="00EE5E45"/>
    <w:rsid w:val="00F10BA8"/>
    <w:rsid w:val="00FA0A4B"/>
    <w:rsid w:val="00FF6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D030F"/>
  <w15:docId w15:val="{B9E8EE4E-E902-46F0-BE5F-E232F6B9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1238"/>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1881" w:hanging="361"/>
    </w:pPr>
  </w:style>
  <w:style w:type="paragraph" w:customStyle="1" w:styleId="TableParagraph">
    <w:name w:val="Table Paragraph"/>
    <w:basedOn w:val="Normalny"/>
    <w:uiPriority w:val="1"/>
    <w:qFormat/>
    <w:pPr>
      <w:spacing w:before="28"/>
      <w:jc w:val="center"/>
    </w:pPr>
    <w:rPr>
      <w:rFonts w:ascii="Calibri" w:eastAsia="Calibri" w:hAnsi="Calibri" w:cs="Calibri"/>
    </w:rPr>
  </w:style>
  <w:style w:type="paragraph" w:styleId="Nagwek">
    <w:name w:val="header"/>
    <w:basedOn w:val="Normalny"/>
    <w:link w:val="NagwekZnak"/>
    <w:uiPriority w:val="99"/>
    <w:unhideWhenUsed/>
    <w:rsid w:val="004D6C2B"/>
    <w:pPr>
      <w:tabs>
        <w:tab w:val="center" w:pos="4536"/>
        <w:tab w:val="right" w:pos="9072"/>
      </w:tabs>
    </w:pPr>
  </w:style>
  <w:style w:type="character" w:customStyle="1" w:styleId="NagwekZnak">
    <w:name w:val="Nagłówek Znak"/>
    <w:basedOn w:val="Domylnaczcionkaakapitu"/>
    <w:link w:val="Nagwek"/>
    <w:uiPriority w:val="99"/>
    <w:rsid w:val="004D6C2B"/>
    <w:rPr>
      <w:rFonts w:ascii="Arial" w:eastAsia="Arial" w:hAnsi="Arial" w:cs="Arial"/>
    </w:rPr>
  </w:style>
  <w:style w:type="paragraph" w:styleId="Stopka">
    <w:name w:val="footer"/>
    <w:basedOn w:val="Normalny"/>
    <w:link w:val="StopkaZnak"/>
    <w:uiPriority w:val="99"/>
    <w:unhideWhenUsed/>
    <w:rsid w:val="004D6C2B"/>
    <w:pPr>
      <w:tabs>
        <w:tab w:val="center" w:pos="4536"/>
        <w:tab w:val="right" w:pos="9072"/>
      </w:tabs>
    </w:pPr>
  </w:style>
  <w:style w:type="character" w:customStyle="1" w:styleId="StopkaZnak">
    <w:name w:val="Stopka Znak"/>
    <w:basedOn w:val="Domylnaczcionkaakapitu"/>
    <w:link w:val="Stopka"/>
    <w:uiPriority w:val="99"/>
    <w:rsid w:val="004D6C2B"/>
    <w:rPr>
      <w:rFonts w:ascii="Arial" w:eastAsia="Arial" w:hAnsi="Arial" w:cs="Arial"/>
    </w:rPr>
  </w:style>
  <w:style w:type="character" w:styleId="Odwoaniedokomentarza">
    <w:name w:val="annotation reference"/>
    <w:basedOn w:val="Domylnaczcionkaakapitu"/>
    <w:uiPriority w:val="99"/>
    <w:semiHidden/>
    <w:unhideWhenUsed/>
    <w:rsid w:val="00A435E9"/>
    <w:rPr>
      <w:sz w:val="16"/>
      <w:szCs w:val="16"/>
    </w:rPr>
  </w:style>
  <w:style w:type="paragraph" w:styleId="Tekstkomentarza">
    <w:name w:val="annotation text"/>
    <w:basedOn w:val="Normalny"/>
    <w:link w:val="TekstkomentarzaZnak"/>
    <w:uiPriority w:val="99"/>
    <w:semiHidden/>
    <w:unhideWhenUsed/>
    <w:rsid w:val="00A435E9"/>
    <w:rPr>
      <w:sz w:val="20"/>
      <w:szCs w:val="20"/>
    </w:rPr>
  </w:style>
  <w:style w:type="character" w:customStyle="1" w:styleId="TekstkomentarzaZnak">
    <w:name w:val="Tekst komentarza Znak"/>
    <w:basedOn w:val="Domylnaczcionkaakapitu"/>
    <w:link w:val="Tekstkomentarza"/>
    <w:uiPriority w:val="99"/>
    <w:semiHidden/>
    <w:rsid w:val="00A435E9"/>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A435E9"/>
    <w:rPr>
      <w:b/>
      <w:bCs/>
    </w:rPr>
  </w:style>
  <w:style w:type="character" w:customStyle="1" w:styleId="TematkomentarzaZnak">
    <w:name w:val="Temat komentarza Znak"/>
    <w:basedOn w:val="TekstkomentarzaZnak"/>
    <w:link w:val="Tematkomentarza"/>
    <w:uiPriority w:val="99"/>
    <w:semiHidden/>
    <w:rsid w:val="00A435E9"/>
    <w:rPr>
      <w:rFonts w:ascii="Arial" w:eastAsia="Arial" w:hAnsi="Arial" w:cs="Arial"/>
      <w:b/>
      <w:bCs/>
      <w:sz w:val="20"/>
      <w:szCs w:val="20"/>
    </w:rPr>
  </w:style>
  <w:style w:type="paragraph" w:styleId="Tekstdymka">
    <w:name w:val="Balloon Text"/>
    <w:basedOn w:val="Normalny"/>
    <w:link w:val="TekstdymkaZnak"/>
    <w:uiPriority w:val="99"/>
    <w:semiHidden/>
    <w:unhideWhenUsed/>
    <w:rsid w:val="00A435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5E9"/>
    <w:rPr>
      <w:rFonts w:ascii="Segoe UI" w:eastAsia="Arial" w:hAnsi="Segoe UI" w:cs="Segoe UI"/>
      <w:sz w:val="18"/>
      <w:szCs w:val="18"/>
    </w:rPr>
  </w:style>
  <w:style w:type="character" w:styleId="Hipercze">
    <w:name w:val="Hyperlink"/>
    <w:unhideWhenUsed/>
    <w:rsid w:val="00E578F2"/>
    <w:rPr>
      <w:color w:val="0000FF"/>
      <w:u w:val="single"/>
    </w:rPr>
  </w:style>
  <w:style w:type="character" w:styleId="Nierozpoznanawzmianka">
    <w:name w:val="Unresolved Mention"/>
    <w:basedOn w:val="Domylnaczcionkaakapitu"/>
    <w:uiPriority w:val="99"/>
    <w:semiHidden/>
    <w:unhideWhenUsed/>
    <w:rsid w:val="00ED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7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emon\Corporate&amp;Finance\Klienci\Henkel\RELACJE%20Z%20MEDIAMI\Informacje%20prasowe\2020\IP%20-%20W%20drodze%20do%20pracy_nab&#243;r%20do%20programu\www.henkel.p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nk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nkel.pl/prasa-media/informacje-materialy-prasow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orota.strosznajder@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jpeg"/><Relationship Id="rId16" Type="http://schemas.openxmlformats.org/officeDocument/2006/relationships/image" Target="media/image17.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A7BA-6E44-49E6-9B1E-186F989F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2003</Words>
  <Characters>12018</Characters>
  <Application>Microsoft Office Word</Application>
  <DocSecurity>4</DocSecurity>
  <Lines>100</Lines>
  <Paragraphs>27</Paragraphs>
  <ScaleCrop>false</ScaleCrop>
  <HeadingPairs>
    <vt:vector size="2" baseType="variant">
      <vt:variant>
        <vt:lpstr>Tytuł</vt:lpstr>
      </vt:variant>
      <vt:variant>
        <vt:i4>1</vt:i4>
      </vt:variant>
    </vt:vector>
  </HeadingPairs>
  <TitlesOfParts>
    <vt:vector size="1" baseType="lpstr">
      <vt:lpstr>News Release</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Henkel AG &amp; Co. KGaA</dc:creator>
  <cp:lastModifiedBy>Klaudia Mencina</cp:lastModifiedBy>
  <cp:revision>2</cp:revision>
  <cp:lastPrinted>2020-03-05T15:05:00Z</cp:lastPrinted>
  <dcterms:created xsi:type="dcterms:W3CDTF">2020-03-05T16:14:00Z</dcterms:created>
  <dcterms:modified xsi:type="dcterms:W3CDTF">2020-03-05T16:14:00Z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20 für Word</vt:lpwstr>
  </property>
  <property fmtid="{D5CDD505-2E9C-101B-9397-08002B2CF9AE}" pid="4" name="LastSaved">
    <vt:filetime>2020-03-05T00:00:00Z</vt:filetime>
  </property>
</Properties>
</file>