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88E3FF" w14:textId="77777777" w:rsidR="008123DF" w:rsidRPr="005F4D80" w:rsidRDefault="00AA0C6F" w:rsidP="00401DAC">
      <w:pPr>
        <w:pStyle w:val="Standard12pt"/>
        <w:spacing w:line="60" w:lineRule="exact"/>
        <w:jc w:val="right"/>
        <w:rPr>
          <w:b/>
          <w:sz w:val="36"/>
          <w:szCs w:val="36"/>
          <w:lang w:val="en-GB"/>
        </w:rPr>
      </w:pPr>
      <w:r w:rsidRPr="005F4D80">
        <w:rPr>
          <w:b/>
          <w:sz w:val="36"/>
          <w:szCs w:val="36"/>
          <w:lang w:val="en-GB"/>
        </w:rPr>
        <w:t xml:space="preserve"> </w:t>
      </w:r>
    </w:p>
    <w:p w14:paraId="5E88E400" w14:textId="77777777" w:rsidR="00926C2A" w:rsidRDefault="00926C2A" w:rsidP="00401DAC">
      <w:pPr>
        <w:pStyle w:val="Standard12pt"/>
        <w:jc w:val="right"/>
        <w:rPr>
          <w:b/>
          <w:sz w:val="36"/>
          <w:szCs w:val="36"/>
          <w:lang w:val="en-GB"/>
        </w:rPr>
      </w:pPr>
    </w:p>
    <w:p w14:paraId="5E88E401" w14:textId="77777777" w:rsidR="002F2076" w:rsidRPr="003D6CE2" w:rsidRDefault="00EC04BC" w:rsidP="00152B52">
      <w:pPr>
        <w:spacing w:line="276" w:lineRule="auto"/>
        <w:jc w:val="center"/>
        <w:rPr>
          <w:rFonts w:cs="Arial"/>
          <w:b/>
          <w:sz w:val="32"/>
          <w:szCs w:val="32"/>
          <w:lang w:val="sk-SK"/>
        </w:rPr>
      </w:pPr>
      <w:r w:rsidRPr="003D6CE2">
        <w:rPr>
          <w:rFonts w:cs="Arial"/>
          <w:b/>
          <w:sz w:val="32"/>
          <w:szCs w:val="32"/>
          <w:lang w:val="sk-SK"/>
        </w:rPr>
        <w:t xml:space="preserve">N.A.E. </w:t>
      </w:r>
      <w:proofErr w:type="spellStart"/>
      <w:r w:rsidR="008B1B34" w:rsidRPr="003D6CE2">
        <w:rPr>
          <w:rFonts w:cs="Arial"/>
          <w:b/>
          <w:sz w:val="32"/>
          <w:szCs w:val="32"/>
          <w:lang w:val="sk-SK"/>
        </w:rPr>
        <w:t>Naturale</w:t>
      </w:r>
      <w:proofErr w:type="spellEnd"/>
      <w:r w:rsidR="008B1B34" w:rsidRPr="003D6CE2">
        <w:rPr>
          <w:rFonts w:cs="Arial"/>
          <w:b/>
          <w:sz w:val="32"/>
          <w:szCs w:val="32"/>
          <w:lang w:val="sk-SK"/>
        </w:rPr>
        <w:t xml:space="preserve"> </w:t>
      </w:r>
      <w:proofErr w:type="spellStart"/>
      <w:r w:rsidR="008B1B34" w:rsidRPr="003D6CE2">
        <w:rPr>
          <w:rFonts w:cs="Arial"/>
          <w:b/>
          <w:sz w:val="32"/>
          <w:szCs w:val="32"/>
          <w:lang w:val="sk-SK"/>
        </w:rPr>
        <w:t>Antica</w:t>
      </w:r>
      <w:proofErr w:type="spellEnd"/>
      <w:r w:rsidR="008B1B34" w:rsidRPr="003D6CE2">
        <w:rPr>
          <w:rFonts w:cs="Arial"/>
          <w:b/>
          <w:sz w:val="32"/>
          <w:szCs w:val="32"/>
          <w:lang w:val="sk-SK"/>
        </w:rPr>
        <w:t xml:space="preserve"> </w:t>
      </w:r>
      <w:proofErr w:type="spellStart"/>
      <w:r w:rsidR="008B1B34" w:rsidRPr="003D6CE2">
        <w:rPr>
          <w:rFonts w:cs="Arial"/>
          <w:b/>
          <w:sz w:val="32"/>
          <w:szCs w:val="32"/>
          <w:lang w:val="sk-SK"/>
        </w:rPr>
        <w:t>Erboristeria</w:t>
      </w:r>
      <w:proofErr w:type="spellEnd"/>
      <w:r w:rsidR="008B1B34" w:rsidRPr="003D6CE2">
        <w:rPr>
          <w:rFonts w:cs="Arial"/>
          <w:b/>
          <w:sz w:val="32"/>
          <w:szCs w:val="32"/>
          <w:lang w:val="sk-SK"/>
        </w:rPr>
        <w:t xml:space="preserve"> </w:t>
      </w:r>
      <w:r w:rsidR="00E71FD4">
        <w:rPr>
          <w:rFonts w:cs="Arial"/>
          <w:b/>
          <w:sz w:val="32"/>
          <w:szCs w:val="32"/>
          <w:lang w:val="sk-SK"/>
        </w:rPr>
        <w:t>je certifikovanou biokoz</w:t>
      </w:r>
      <w:r w:rsidR="00244D73" w:rsidRPr="003D6CE2">
        <w:rPr>
          <w:rFonts w:cs="Arial"/>
          <w:b/>
          <w:sz w:val="32"/>
          <w:szCs w:val="32"/>
          <w:lang w:val="sk-SK"/>
        </w:rPr>
        <w:t xml:space="preserve">metikou </w:t>
      </w:r>
      <w:r w:rsidR="00E71FD4">
        <w:rPr>
          <w:rFonts w:cs="Arial"/>
          <w:b/>
          <w:sz w:val="32"/>
          <w:szCs w:val="32"/>
          <w:lang w:val="sk-SK"/>
        </w:rPr>
        <w:t>starajúcou sa</w:t>
      </w:r>
      <w:r w:rsidR="00244D73" w:rsidRPr="003D6CE2">
        <w:rPr>
          <w:rFonts w:cs="Arial"/>
          <w:b/>
          <w:sz w:val="32"/>
          <w:szCs w:val="32"/>
          <w:lang w:val="sk-SK"/>
        </w:rPr>
        <w:t xml:space="preserve"> o pleť, </w:t>
      </w:r>
      <w:r w:rsidR="00E71FD4" w:rsidRPr="003D6CE2">
        <w:rPr>
          <w:rFonts w:cs="Arial"/>
          <w:b/>
          <w:sz w:val="32"/>
          <w:szCs w:val="32"/>
          <w:lang w:val="sk-SK"/>
        </w:rPr>
        <w:t>telo</w:t>
      </w:r>
      <w:r w:rsidR="00E71FD4">
        <w:rPr>
          <w:rFonts w:cs="Arial"/>
          <w:b/>
          <w:sz w:val="32"/>
          <w:szCs w:val="32"/>
          <w:lang w:val="sk-SK"/>
        </w:rPr>
        <w:t xml:space="preserve"> a vlasy každej</w:t>
      </w:r>
      <w:r w:rsidR="006655B9" w:rsidRPr="003D6CE2">
        <w:rPr>
          <w:rFonts w:cs="Arial"/>
          <w:b/>
          <w:sz w:val="32"/>
          <w:szCs w:val="32"/>
          <w:lang w:val="sk-SK"/>
        </w:rPr>
        <w:t xml:space="preserve"> ženy</w:t>
      </w:r>
    </w:p>
    <w:p w14:paraId="5E88E402" w14:textId="77777777" w:rsidR="002F2076" w:rsidRPr="003D6CE2" w:rsidRDefault="002F2076" w:rsidP="00152B52">
      <w:pPr>
        <w:spacing w:line="276" w:lineRule="auto"/>
        <w:jc w:val="center"/>
        <w:rPr>
          <w:rFonts w:cs="Arial"/>
          <w:b/>
          <w:sz w:val="22"/>
          <w:szCs w:val="22"/>
          <w:lang w:val="sk-SK"/>
        </w:rPr>
      </w:pPr>
    </w:p>
    <w:p w14:paraId="5E88E403" w14:textId="713E0907" w:rsidR="002F2076" w:rsidRPr="003D6CE2" w:rsidRDefault="00E71FD4" w:rsidP="002F2076">
      <w:pPr>
        <w:spacing w:line="276" w:lineRule="auto"/>
        <w:jc w:val="both"/>
        <w:rPr>
          <w:rFonts w:cs="Arial"/>
          <w:b/>
          <w:sz w:val="22"/>
          <w:szCs w:val="22"/>
          <w:lang w:val="sk-SK"/>
        </w:rPr>
      </w:pPr>
      <w:r>
        <w:rPr>
          <w:rFonts w:cs="Arial"/>
          <w:b/>
          <w:sz w:val="22"/>
          <w:szCs w:val="22"/>
          <w:lang w:val="sk-SK"/>
        </w:rPr>
        <w:t>Bratislava</w:t>
      </w:r>
      <w:r w:rsidR="00260E59">
        <w:rPr>
          <w:rFonts w:cs="Arial"/>
          <w:b/>
          <w:sz w:val="22"/>
          <w:szCs w:val="22"/>
          <w:lang w:val="sk-SK"/>
        </w:rPr>
        <w:t>, apríl</w:t>
      </w:r>
      <w:r w:rsidR="001B1A06" w:rsidRPr="003D6CE2">
        <w:rPr>
          <w:rFonts w:cs="Arial"/>
          <w:b/>
          <w:sz w:val="22"/>
          <w:szCs w:val="22"/>
          <w:lang w:val="sk-SK"/>
        </w:rPr>
        <w:t xml:space="preserve"> –</w:t>
      </w:r>
      <w:r w:rsidR="009D3598">
        <w:rPr>
          <w:rFonts w:cs="Arial"/>
          <w:b/>
          <w:sz w:val="22"/>
          <w:szCs w:val="22"/>
          <w:lang w:val="sk-SK"/>
        </w:rPr>
        <w:t xml:space="preserve"> </w:t>
      </w:r>
      <w:r w:rsidR="00EB03AE">
        <w:rPr>
          <w:rFonts w:cs="Arial"/>
          <w:b/>
          <w:sz w:val="22"/>
          <w:szCs w:val="22"/>
          <w:lang w:val="sk-SK"/>
        </w:rPr>
        <w:t>Na Slovensko prichádza nová kozmetická značka N.A.E</w:t>
      </w:r>
      <w:r w:rsidR="00A6702A">
        <w:rPr>
          <w:rFonts w:cs="Arial"/>
          <w:b/>
          <w:sz w:val="22"/>
          <w:szCs w:val="22"/>
          <w:lang w:val="sk-SK"/>
        </w:rPr>
        <w:t xml:space="preserve"> </w:t>
      </w:r>
      <w:proofErr w:type="spellStart"/>
      <w:r w:rsidR="00A6702A" w:rsidRPr="003D6CE2">
        <w:rPr>
          <w:rFonts w:cs="Arial"/>
          <w:b/>
          <w:sz w:val="22"/>
          <w:szCs w:val="22"/>
          <w:lang w:val="sk-SK"/>
        </w:rPr>
        <w:t>Naturale</w:t>
      </w:r>
      <w:proofErr w:type="spellEnd"/>
      <w:r w:rsidR="00A6702A" w:rsidRPr="003D6CE2">
        <w:rPr>
          <w:rFonts w:cs="Arial"/>
          <w:b/>
          <w:sz w:val="22"/>
          <w:szCs w:val="22"/>
          <w:lang w:val="sk-SK"/>
        </w:rPr>
        <w:t xml:space="preserve"> </w:t>
      </w:r>
      <w:proofErr w:type="spellStart"/>
      <w:r w:rsidR="00A6702A" w:rsidRPr="003D6CE2">
        <w:rPr>
          <w:rFonts w:cs="Arial"/>
          <w:b/>
          <w:sz w:val="22"/>
          <w:szCs w:val="22"/>
          <w:lang w:val="sk-SK"/>
        </w:rPr>
        <w:t>Antica</w:t>
      </w:r>
      <w:proofErr w:type="spellEnd"/>
      <w:r w:rsidR="00A6702A" w:rsidRPr="003D6CE2">
        <w:rPr>
          <w:rFonts w:cs="Arial"/>
          <w:b/>
          <w:sz w:val="22"/>
          <w:szCs w:val="22"/>
          <w:lang w:val="sk-SK"/>
        </w:rPr>
        <w:t xml:space="preserve"> </w:t>
      </w:r>
      <w:proofErr w:type="spellStart"/>
      <w:r w:rsidR="00A6702A" w:rsidRPr="003D6CE2">
        <w:rPr>
          <w:rFonts w:cs="Arial"/>
          <w:b/>
          <w:sz w:val="22"/>
          <w:szCs w:val="22"/>
          <w:lang w:val="sk-SK"/>
        </w:rPr>
        <w:t>Erboristeria</w:t>
      </w:r>
      <w:proofErr w:type="spellEnd"/>
      <w:r w:rsidR="00EB408C">
        <w:rPr>
          <w:rFonts w:cs="Arial"/>
          <w:b/>
          <w:sz w:val="22"/>
          <w:szCs w:val="22"/>
          <w:lang w:val="sk-SK"/>
        </w:rPr>
        <w:t xml:space="preserve">, ktorá je </w:t>
      </w:r>
      <w:r w:rsidR="00B307B7" w:rsidRPr="003D6CE2">
        <w:rPr>
          <w:rFonts w:cs="Arial"/>
          <w:b/>
          <w:sz w:val="22"/>
          <w:szCs w:val="22"/>
          <w:lang w:val="sk-SK"/>
        </w:rPr>
        <w:t>nositeľkou</w:t>
      </w:r>
      <w:r w:rsidR="006913C5" w:rsidRPr="003D6CE2">
        <w:rPr>
          <w:rFonts w:cs="Arial"/>
          <w:b/>
          <w:sz w:val="22"/>
          <w:szCs w:val="22"/>
          <w:lang w:val="sk-SK"/>
        </w:rPr>
        <w:t xml:space="preserve"> </w:t>
      </w:r>
      <w:r w:rsidR="00D840E8" w:rsidRPr="003D6CE2">
        <w:rPr>
          <w:rFonts w:cs="Arial"/>
          <w:b/>
          <w:sz w:val="22"/>
          <w:szCs w:val="22"/>
          <w:lang w:val="sk-SK"/>
        </w:rPr>
        <w:t>certifikátu COSMOS ORGANIC od</w:t>
      </w:r>
      <w:r w:rsidR="006913C5" w:rsidRPr="003D6CE2">
        <w:rPr>
          <w:rFonts w:cs="Arial"/>
          <w:b/>
          <w:sz w:val="22"/>
          <w:szCs w:val="22"/>
          <w:lang w:val="sk-SK"/>
        </w:rPr>
        <w:t xml:space="preserve"> ECOCERT</w:t>
      </w:r>
      <w:r w:rsidR="0005185B">
        <w:rPr>
          <w:rFonts w:cs="Arial"/>
          <w:b/>
          <w:sz w:val="22"/>
          <w:szCs w:val="22"/>
          <w:lang w:val="sk-SK"/>
        </w:rPr>
        <w:t>.</w:t>
      </w:r>
      <w:r w:rsidR="008B3BE7">
        <w:rPr>
          <w:rFonts w:cs="Arial"/>
          <w:b/>
          <w:sz w:val="22"/>
          <w:szCs w:val="22"/>
          <w:lang w:val="sk-SK"/>
        </w:rPr>
        <w:t xml:space="preserve"> </w:t>
      </w:r>
      <w:r w:rsidR="0005185B">
        <w:rPr>
          <w:rFonts w:cs="Arial"/>
          <w:b/>
          <w:sz w:val="22"/>
          <w:szCs w:val="22"/>
          <w:lang w:val="sk-SK"/>
        </w:rPr>
        <w:t>Z</w:t>
      </w:r>
      <w:r w:rsidR="008B3BE7">
        <w:rPr>
          <w:rFonts w:cs="Arial"/>
          <w:b/>
          <w:sz w:val="22"/>
          <w:szCs w:val="22"/>
          <w:lang w:val="sk-SK"/>
        </w:rPr>
        <w:t xml:space="preserve">aručuje </w:t>
      </w:r>
      <w:r w:rsidR="00B307B7">
        <w:rPr>
          <w:rFonts w:cs="Arial"/>
          <w:b/>
          <w:sz w:val="22"/>
          <w:szCs w:val="22"/>
          <w:lang w:val="sk-SK"/>
        </w:rPr>
        <w:t>dodržanie</w:t>
      </w:r>
      <w:r w:rsidR="001D1BCA" w:rsidRPr="003D6CE2">
        <w:rPr>
          <w:rFonts w:cs="Arial"/>
          <w:b/>
          <w:sz w:val="22"/>
          <w:szCs w:val="22"/>
          <w:lang w:val="sk-SK"/>
        </w:rPr>
        <w:t xml:space="preserve"> </w:t>
      </w:r>
      <w:r w:rsidR="00B307B7" w:rsidRPr="003D6CE2">
        <w:rPr>
          <w:rFonts w:cs="Arial"/>
          <w:b/>
          <w:sz w:val="22"/>
          <w:szCs w:val="22"/>
          <w:lang w:val="sk-SK"/>
        </w:rPr>
        <w:t>prísnych</w:t>
      </w:r>
      <w:r w:rsidR="006913C5" w:rsidRPr="003D6CE2">
        <w:rPr>
          <w:rFonts w:cs="Arial"/>
          <w:b/>
          <w:sz w:val="22"/>
          <w:szCs w:val="22"/>
          <w:lang w:val="sk-SK"/>
        </w:rPr>
        <w:t xml:space="preserve"> </w:t>
      </w:r>
      <w:r w:rsidR="00B307B7">
        <w:rPr>
          <w:rFonts w:cs="Arial"/>
          <w:b/>
          <w:sz w:val="22"/>
          <w:szCs w:val="22"/>
          <w:lang w:val="sk-SK"/>
        </w:rPr>
        <w:t>štandardov organickej</w:t>
      </w:r>
      <w:r w:rsidR="006913C5" w:rsidRPr="003D6CE2">
        <w:rPr>
          <w:rFonts w:cs="Arial"/>
          <w:b/>
          <w:sz w:val="22"/>
          <w:szCs w:val="22"/>
          <w:lang w:val="sk-SK"/>
        </w:rPr>
        <w:t xml:space="preserve"> </w:t>
      </w:r>
      <w:r w:rsidR="00B307B7" w:rsidRPr="003D6CE2">
        <w:rPr>
          <w:rFonts w:cs="Arial"/>
          <w:b/>
          <w:sz w:val="22"/>
          <w:szCs w:val="22"/>
          <w:lang w:val="sk-SK"/>
        </w:rPr>
        <w:t>kozmetiky</w:t>
      </w:r>
      <w:r w:rsidR="006913C5" w:rsidRPr="003D6CE2">
        <w:rPr>
          <w:rFonts w:cs="Arial"/>
          <w:b/>
          <w:sz w:val="22"/>
          <w:szCs w:val="22"/>
          <w:lang w:val="sk-SK"/>
        </w:rPr>
        <w:t xml:space="preserve"> </w:t>
      </w:r>
      <w:r w:rsidR="00583683" w:rsidRPr="003D6CE2">
        <w:rPr>
          <w:rFonts w:cs="Arial"/>
          <w:b/>
          <w:sz w:val="22"/>
          <w:szCs w:val="22"/>
          <w:lang w:val="sk-SK"/>
        </w:rPr>
        <w:t xml:space="preserve">– </w:t>
      </w:r>
      <w:r w:rsidR="00B307B7">
        <w:rPr>
          <w:rFonts w:cs="Arial"/>
          <w:b/>
          <w:sz w:val="22"/>
          <w:szCs w:val="22"/>
          <w:lang w:val="sk-SK"/>
        </w:rPr>
        <w:t>ide</w:t>
      </w:r>
      <w:r w:rsidR="00583683" w:rsidRPr="003D6CE2">
        <w:rPr>
          <w:rFonts w:cs="Arial"/>
          <w:b/>
          <w:sz w:val="22"/>
          <w:szCs w:val="22"/>
          <w:lang w:val="sk-SK"/>
        </w:rPr>
        <w:t xml:space="preserve"> o</w:t>
      </w:r>
      <w:r w:rsidR="00565214">
        <w:rPr>
          <w:rFonts w:cs="Arial"/>
          <w:b/>
          <w:sz w:val="22"/>
          <w:szCs w:val="22"/>
          <w:lang w:val="sk-SK"/>
        </w:rPr>
        <w:t> </w:t>
      </w:r>
      <w:r w:rsidR="00B307B7">
        <w:rPr>
          <w:rFonts w:cs="Arial"/>
          <w:b/>
          <w:sz w:val="22"/>
          <w:szCs w:val="22"/>
          <w:lang w:val="sk-SK"/>
        </w:rPr>
        <w:t>prírodnú</w:t>
      </w:r>
      <w:r w:rsidR="00565214">
        <w:rPr>
          <w:rFonts w:cs="Arial"/>
          <w:b/>
          <w:sz w:val="22"/>
          <w:szCs w:val="22"/>
          <w:lang w:val="sk-SK"/>
        </w:rPr>
        <w:t xml:space="preserve"> kozmetiku</w:t>
      </w:r>
      <w:r w:rsidR="00583683" w:rsidRPr="003D6CE2">
        <w:rPr>
          <w:rFonts w:cs="Arial"/>
          <w:b/>
          <w:sz w:val="22"/>
          <w:szCs w:val="22"/>
          <w:lang w:val="sk-SK"/>
        </w:rPr>
        <w:t>,</w:t>
      </w:r>
      <w:r w:rsidR="00600922" w:rsidRPr="003D6CE2">
        <w:rPr>
          <w:rFonts w:cs="Arial"/>
          <w:b/>
          <w:sz w:val="22"/>
          <w:szCs w:val="22"/>
          <w:lang w:val="sk-SK"/>
        </w:rPr>
        <w:t xml:space="preserve"> </w:t>
      </w:r>
      <w:r w:rsidR="00B307B7">
        <w:rPr>
          <w:rFonts w:cs="Arial"/>
          <w:b/>
          <w:sz w:val="22"/>
          <w:szCs w:val="22"/>
          <w:lang w:val="sk-SK"/>
        </w:rPr>
        <w:t>špecializujúcu</w:t>
      </w:r>
      <w:r w:rsidR="00BF425C" w:rsidRPr="003D6CE2">
        <w:rPr>
          <w:rFonts w:cs="Arial"/>
          <w:b/>
          <w:sz w:val="22"/>
          <w:szCs w:val="22"/>
          <w:lang w:val="sk-SK"/>
        </w:rPr>
        <w:t xml:space="preserve"> </w:t>
      </w:r>
      <w:r w:rsidR="00B307B7" w:rsidRPr="003D6CE2">
        <w:rPr>
          <w:rFonts w:cs="Arial"/>
          <w:b/>
          <w:sz w:val="22"/>
          <w:szCs w:val="22"/>
          <w:lang w:val="sk-SK"/>
        </w:rPr>
        <w:t>sa</w:t>
      </w:r>
      <w:r w:rsidR="00BF425C" w:rsidRPr="003D6CE2">
        <w:rPr>
          <w:rFonts w:cs="Arial"/>
          <w:b/>
          <w:sz w:val="22"/>
          <w:szCs w:val="22"/>
          <w:lang w:val="sk-SK"/>
        </w:rPr>
        <w:t xml:space="preserve"> na </w:t>
      </w:r>
      <w:r w:rsidR="00B307B7">
        <w:rPr>
          <w:rFonts w:cs="Arial"/>
          <w:b/>
          <w:sz w:val="22"/>
          <w:szCs w:val="22"/>
          <w:lang w:val="sk-SK"/>
        </w:rPr>
        <w:t xml:space="preserve">starostlivosť </w:t>
      </w:r>
      <w:r w:rsidR="00BF425C" w:rsidRPr="003D6CE2">
        <w:rPr>
          <w:rFonts w:cs="Arial"/>
          <w:b/>
          <w:sz w:val="22"/>
          <w:szCs w:val="22"/>
          <w:lang w:val="sk-SK"/>
        </w:rPr>
        <w:t xml:space="preserve">o </w:t>
      </w:r>
      <w:r w:rsidR="00B307B7" w:rsidRPr="003D6CE2">
        <w:rPr>
          <w:rFonts w:cs="Arial"/>
          <w:b/>
          <w:sz w:val="22"/>
          <w:szCs w:val="22"/>
          <w:lang w:val="sk-SK"/>
        </w:rPr>
        <w:t>telo</w:t>
      </w:r>
      <w:r w:rsidR="00A70BC7" w:rsidRPr="003D6CE2">
        <w:rPr>
          <w:rFonts w:cs="Arial"/>
          <w:b/>
          <w:sz w:val="22"/>
          <w:szCs w:val="22"/>
          <w:lang w:val="sk-SK"/>
        </w:rPr>
        <w:t xml:space="preserve">, </w:t>
      </w:r>
      <w:r w:rsidR="00B307B7">
        <w:rPr>
          <w:rFonts w:cs="Arial"/>
          <w:b/>
          <w:sz w:val="22"/>
          <w:szCs w:val="22"/>
          <w:lang w:val="sk-SK"/>
        </w:rPr>
        <w:t>tvár</w:t>
      </w:r>
      <w:r w:rsidR="00BF425C" w:rsidRPr="003D6CE2">
        <w:rPr>
          <w:rFonts w:cs="Arial"/>
          <w:b/>
          <w:sz w:val="22"/>
          <w:szCs w:val="22"/>
          <w:lang w:val="sk-SK"/>
        </w:rPr>
        <w:t xml:space="preserve"> a vlasy</w:t>
      </w:r>
      <w:r w:rsidR="00B307B7">
        <w:rPr>
          <w:rFonts w:cs="Arial"/>
          <w:b/>
          <w:sz w:val="22"/>
          <w:szCs w:val="22"/>
          <w:lang w:val="sk-SK"/>
        </w:rPr>
        <w:t>. Prostredníctvo</w:t>
      </w:r>
      <w:r w:rsidR="00B307B7" w:rsidRPr="003D6CE2">
        <w:rPr>
          <w:rFonts w:cs="Arial"/>
          <w:b/>
          <w:sz w:val="22"/>
          <w:szCs w:val="22"/>
          <w:lang w:val="sk-SK"/>
        </w:rPr>
        <w:t>m</w:t>
      </w:r>
      <w:r w:rsidR="00B307B7">
        <w:rPr>
          <w:rFonts w:cs="Arial"/>
          <w:b/>
          <w:sz w:val="22"/>
          <w:szCs w:val="22"/>
          <w:lang w:val="sk-SK"/>
        </w:rPr>
        <w:t xml:space="preserve"> tejto značky prezrádza</w:t>
      </w:r>
      <w:r w:rsidR="00DD3102" w:rsidRPr="003D6CE2">
        <w:rPr>
          <w:rFonts w:cs="Arial"/>
          <w:b/>
          <w:sz w:val="22"/>
          <w:szCs w:val="22"/>
          <w:lang w:val="sk-SK"/>
        </w:rPr>
        <w:t xml:space="preserve"> </w:t>
      </w:r>
      <w:r w:rsidR="00B307B7">
        <w:rPr>
          <w:rFonts w:cs="Arial"/>
          <w:b/>
          <w:sz w:val="22"/>
          <w:szCs w:val="22"/>
          <w:lang w:val="sk-SK"/>
        </w:rPr>
        <w:t>spolo</w:t>
      </w:r>
      <w:r w:rsidR="00B307B7" w:rsidRPr="003D6CE2">
        <w:rPr>
          <w:rFonts w:cs="Arial"/>
          <w:b/>
          <w:sz w:val="22"/>
          <w:szCs w:val="22"/>
          <w:lang w:val="sk-SK"/>
        </w:rPr>
        <w:t>čnosť</w:t>
      </w:r>
      <w:r w:rsidR="00BF425C" w:rsidRPr="003D6CE2">
        <w:rPr>
          <w:rFonts w:cs="Arial"/>
          <w:b/>
          <w:sz w:val="22"/>
          <w:szCs w:val="22"/>
          <w:lang w:val="sk-SK"/>
        </w:rPr>
        <w:t xml:space="preserve"> </w:t>
      </w:r>
      <w:r w:rsidR="00B307B7">
        <w:rPr>
          <w:rFonts w:cs="Arial"/>
          <w:b/>
          <w:sz w:val="22"/>
          <w:szCs w:val="22"/>
          <w:lang w:val="sk-SK"/>
        </w:rPr>
        <w:t>Hen</w:t>
      </w:r>
      <w:r w:rsidR="00B307B7" w:rsidRPr="003D6CE2">
        <w:rPr>
          <w:rFonts w:cs="Arial"/>
          <w:b/>
          <w:sz w:val="22"/>
          <w:szCs w:val="22"/>
          <w:lang w:val="sk-SK"/>
        </w:rPr>
        <w:t>kel</w:t>
      </w:r>
      <w:r w:rsidR="00B307B7">
        <w:rPr>
          <w:rFonts w:cs="Arial"/>
          <w:b/>
          <w:sz w:val="22"/>
          <w:szCs w:val="22"/>
          <w:lang w:val="sk-SK"/>
        </w:rPr>
        <w:t xml:space="preserve"> </w:t>
      </w:r>
      <w:proofErr w:type="spellStart"/>
      <w:r w:rsidR="00B307B7">
        <w:rPr>
          <w:rFonts w:cs="Arial"/>
          <w:b/>
          <w:sz w:val="22"/>
          <w:szCs w:val="22"/>
          <w:lang w:val="sk-SK"/>
        </w:rPr>
        <w:t>Beauty</w:t>
      </w:r>
      <w:proofErr w:type="spellEnd"/>
      <w:r w:rsidR="00B307B7">
        <w:rPr>
          <w:rFonts w:cs="Arial"/>
          <w:b/>
          <w:sz w:val="22"/>
          <w:szCs w:val="22"/>
          <w:lang w:val="sk-SK"/>
        </w:rPr>
        <w:t xml:space="preserve"> </w:t>
      </w:r>
      <w:proofErr w:type="spellStart"/>
      <w:r w:rsidR="00B307B7">
        <w:rPr>
          <w:rFonts w:cs="Arial"/>
          <w:b/>
          <w:sz w:val="22"/>
          <w:szCs w:val="22"/>
          <w:lang w:val="sk-SK"/>
        </w:rPr>
        <w:t>Care</w:t>
      </w:r>
      <w:proofErr w:type="spellEnd"/>
      <w:r w:rsidR="00B307B7">
        <w:rPr>
          <w:rFonts w:cs="Arial"/>
          <w:b/>
          <w:sz w:val="22"/>
          <w:szCs w:val="22"/>
          <w:lang w:val="sk-SK"/>
        </w:rPr>
        <w:t xml:space="preserve"> tajomstvo</w:t>
      </w:r>
      <w:r w:rsidR="00BF425C" w:rsidRPr="003D6CE2">
        <w:rPr>
          <w:rFonts w:cs="Arial"/>
          <w:b/>
          <w:sz w:val="22"/>
          <w:szCs w:val="22"/>
          <w:lang w:val="sk-SK"/>
        </w:rPr>
        <w:t xml:space="preserve"> </w:t>
      </w:r>
      <w:r w:rsidR="00B307B7">
        <w:rPr>
          <w:rFonts w:cs="Arial"/>
          <w:b/>
          <w:sz w:val="22"/>
          <w:szCs w:val="22"/>
          <w:lang w:val="sk-SK"/>
        </w:rPr>
        <w:t>talianskej</w:t>
      </w:r>
      <w:r w:rsidR="00BF425C" w:rsidRPr="003D6CE2">
        <w:rPr>
          <w:rFonts w:cs="Arial"/>
          <w:b/>
          <w:sz w:val="22"/>
          <w:szCs w:val="22"/>
          <w:lang w:val="sk-SK"/>
        </w:rPr>
        <w:t xml:space="preserve"> krásy </w:t>
      </w:r>
      <w:r w:rsidR="00DD3102" w:rsidRPr="003D6CE2">
        <w:rPr>
          <w:rFonts w:cs="Arial"/>
          <w:b/>
          <w:sz w:val="22"/>
          <w:szCs w:val="22"/>
          <w:lang w:val="sk-SK"/>
        </w:rPr>
        <w:t>ženám</w:t>
      </w:r>
      <w:r w:rsidR="00BF425C" w:rsidRPr="003D6CE2">
        <w:rPr>
          <w:rFonts w:cs="Arial"/>
          <w:b/>
          <w:sz w:val="22"/>
          <w:szCs w:val="22"/>
          <w:lang w:val="sk-SK"/>
        </w:rPr>
        <w:t xml:space="preserve"> po </w:t>
      </w:r>
      <w:r w:rsidR="00B307B7" w:rsidRPr="003D6CE2">
        <w:rPr>
          <w:rFonts w:cs="Arial"/>
          <w:b/>
          <w:sz w:val="22"/>
          <w:szCs w:val="22"/>
          <w:lang w:val="sk-SK"/>
        </w:rPr>
        <w:t>celom</w:t>
      </w:r>
      <w:r w:rsidR="00BF425C" w:rsidRPr="003D6CE2">
        <w:rPr>
          <w:rFonts w:cs="Arial"/>
          <w:b/>
          <w:sz w:val="22"/>
          <w:szCs w:val="22"/>
          <w:lang w:val="sk-SK"/>
        </w:rPr>
        <w:t xml:space="preserve"> </w:t>
      </w:r>
      <w:r w:rsidR="00B307B7" w:rsidRPr="003D6CE2">
        <w:rPr>
          <w:rFonts w:cs="Arial"/>
          <w:b/>
          <w:sz w:val="22"/>
          <w:szCs w:val="22"/>
          <w:lang w:val="sk-SK"/>
        </w:rPr>
        <w:t>svete</w:t>
      </w:r>
      <w:r w:rsidR="00BF425C" w:rsidRPr="003D6CE2">
        <w:rPr>
          <w:rFonts w:cs="Arial"/>
          <w:b/>
          <w:sz w:val="22"/>
          <w:szCs w:val="22"/>
          <w:lang w:val="sk-SK"/>
        </w:rPr>
        <w:t xml:space="preserve">. </w:t>
      </w:r>
      <w:r w:rsidR="00565214">
        <w:rPr>
          <w:rFonts w:cs="Arial"/>
          <w:b/>
          <w:sz w:val="22"/>
          <w:szCs w:val="22"/>
          <w:lang w:val="sk-SK"/>
        </w:rPr>
        <w:t xml:space="preserve">Taliansko </w:t>
      </w:r>
      <w:r w:rsidR="00565214" w:rsidRPr="003D6CE2">
        <w:rPr>
          <w:rFonts w:cs="Arial"/>
          <w:b/>
          <w:sz w:val="22"/>
          <w:szCs w:val="22"/>
          <w:lang w:val="sk-SK"/>
        </w:rPr>
        <w:t>je pln</w:t>
      </w:r>
      <w:r w:rsidR="00565214">
        <w:rPr>
          <w:rFonts w:cs="Arial"/>
          <w:b/>
          <w:sz w:val="22"/>
          <w:szCs w:val="22"/>
          <w:lang w:val="sk-SK"/>
        </w:rPr>
        <w:t>é</w:t>
      </w:r>
      <w:r w:rsidR="00565214" w:rsidRPr="003D6CE2">
        <w:rPr>
          <w:rFonts w:cs="Arial"/>
          <w:b/>
          <w:sz w:val="22"/>
          <w:szCs w:val="22"/>
          <w:lang w:val="sk-SK"/>
        </w:rPr>
        <w:t xml:space="preserve"> </w:t>
      </w:r>
      <w:r w:rsidR="00565214">
        <w:rPr>
          <w:rFonts w:cs="Arial"/>
          <w:b/>
          <w:sz w:val="22"/>
          <w:szCs w:val="22"/>
          <w:lang w:val="sk-SK"/>
        </w:rPr>
        <w:t>bylí</w:t>
      </w:r>
      <w:r w:rsidR="00565214" w:rsidRPr="003D6CE2">
        <w:rPr>
          <w:rFonts w:cs="Arial"/>
          <w:b/>
          <w:sz w:val="22"/>
          <w:szCs w:val="22"/>
          <w:lang w:val="sk-SK"/>
        </w:rPr>
        <w:t>n s blahodarnými</w:t>
      </w:r>
      <w:r w:rsidR="00565214">
        <w:rPr>
          <w:rFonts w:cs="Arial"/>
          <w:b/>
          <w:sz w:val="22"/>
          <w:szCs w:val="22"/>
          <w:lang w:val="sk-SK"/>
        </w:rPr>
        <w:t xml:space="preserve"> účinkami, čo bolo prvotným</w:t>
      </w:r>
      <w:r w:rsidR="00565214" w:rsidRPr="003D6CE2">
        <w:rPr>
          <w:rFonts w:cs="Arial"/>
          <w:b/>
          <w:sz w:val="22"/>
          <w:szCs w:val="22"/>
          <w:lang w:val="sk-SK"/>
        </w:rPr>
        <w:t xml:space="preserve"> impulzom k vzniku </w:t>
      </w:r>
      <w:r w:rsidR="00565214">
        <w:rPr>
          <w:rFonts w:cs="Arial"/>
          <w:b/>
          <w:sz w:val="22"/>
          <w:szCs w:val="22"/>
          <w:lang w:val="sk-SK"/>
        </w:rPr>
        <w:t>talianskej</w:t>
      </w:r>
      <w:r w:rsidR="00565214" w:rsidRPr="003D6CE2">
        <w:rPr>
          <w:rFonts w:cs="Arial"/>
          <w:b/>
          <w:sz w:val="22"/>
          <w:szCs w:val="22"/>
          <w:lang w:val="sk-SK"/>
        </w:rPr>
        <w:t xml:space="preserve"> kozmetick</w:t>
      </w:r>
      <w:r w:rsidR="00565214">
        <w:rPr>
          <w:rFonts w:cs="Arial"/>
          <w:b/>
          <w:sz w:val="22"/>
          <w:szCs w:val="22"/>
          <w:lang w:val="sk-SK"/>
        </w:rPr>
        <w:t>ej</w:t>
      </w:r>
      <w:r w:rsidR="00565214" w:rsidRPr="003D6CE2">
        <w:rPr>
          <w:rFonts w:cs="Arial"/>
          <w:b/>
          <w:sz w:val="22"/>
          <w:szCs w:val="22"/>
          <w:lang w:val="sk-SK"/>
        </w:rPr>
        <w:t xml:space="preserve"> značky N.A.E. </w:t>
      </w:r>
      <w:proofErr w:type="spellStart"/>
      <w:r w:rsidR="00565214" w:rsidRPr="003D6CE2">
        <w:rPr>
          <w:rFonts w:cs="Arial"/>
          <w:b/>
          <w:sz w:val="22"/>
          <w:szCs w:val="22"/>
          <w:lang w:val="sk-SK"/>
        </w:rPr>
        <w:t>Naturale</w:t>
      </w:r>
      <w:proofErr w:type="spellEnd"/>
      <w:r w:rsidR="00565214" w:rsidRPr="003D6CE2">
        <w:rPr>
          <w:rFonts w:cs="Arial"/>
          <w:b/>
          <w:sz w:val="22"/>
          <w:szCs w:val="22"/>
          <w:lang w:val="sk-SK"/>
        </w:rPr>
        <w:t xml:space="preserve"> </w:t>
      </w:r>
      <w:proofErr w:type="spellStart"/>
      <w:r w:rsidR="00565214" w:rsidRPr="003D6CE2">
        <w:rPr>
          <w:rFonts w:cs="Arial"/>
          <w:b/>
          <w:sz w:val="22"/>
          <w:szCs w:val="22"/>
          <w:lang w:val="sk-SK"/>
        </w:rPr>
        <w:t>Antica</w:t>
      </w:r>
      <w:proofErr w:type="spellEnd"/>
      <w:r w:rsidR="00565214" w:rsidRPr="003D6CE2">
        <w:rPr>
          <w:rFonts w:cs="Arial"/>
          <w:b/>
          <w:sz w:val="22"/>
          <w:szCs w:val="22"/>
          <w:lang w:val="sk-SK"/>
        </w:rPr>
        <w:t xml:space="preserve"> </w:t>
      </w:r>
      <w:proofErr w:type="spellStart"/>
      <w:r w:rsidR="00565214" w:rsidRPr="003D6CE2">
        <w:rPr>
          <w:rFonts w:cs="Arial"/>
          <w:b/>
          <w:sz w:val="22"/>
          <w:szCs w:val="22"/>
          <w:lang w:val="sk-SK"/>
        </w:rPr>
        <w:t>Erboristeria</w:t>
      </w:r>
      <w:proofErr w:type="spellEnd"/>
      <w:r w:rsidR="00565214" w:rsidRPr="003D6CE2">
        <w:rPr>
          <w:rFonts w:cs="Arial"/>
          <w:b/>
          <w:sz w:val="22"/>
          <w:szCs w:val="22"/>
          <w:lang w:val="sk-SK"/>
        </w:rPr>
        <w:t>.</w:t>
      </w:r>
    </w:p>
    <w:p w14:paraId="5E88E404" w14:textId="17DE19FA" w:rsidR="001D1BCA" w:rsidRDefault="00B307B7" w:rsidP="00C85117">
      <w:pPr>
        <w:spacing w:line="300" w:lineRule="auto"/>
        <w:jc w:val="both"/>
        <w:rPr>
          <w:sz w:val="22"/>
        </w:rPr>
      </w:pPr>
      <w:r w:rsidRPr="00B307B7">
        <w:br/>
      </w:r>
      <w:r w:rsidRPr="00C85117">
        <w:rPr>
          <w:sz w:val="22"/>
          <w:lang w:val="sk-SK"/>
        </w:rPr>
        <w:t xml:space="preserve">N.A.E. </w:t>
      </w:r>
      <w:proofErr w:type="spellStart"/>
      <w:r w:rsidRPr="00C85117">
        <w:rPr>
          <w:sz w:val="22"/>
          <w:lang w:val="sk-SK"/>
        </w:rPr>
        <w:t>Naturale</w:t>
      </w:r>
      <w:proofErr w:type="spellEnd"/>
      <w:r w:rsidRPr="00C85117">
        <w:rPr>
          <w:sz w:val="22"/>
          <w:lang w:val="sk-SK"/>
        </w:rPr>
        <w:t xml:space="preserve"> </w:t>
      </w:r>
      <w:proofErr w:type="spellStart"/>
      <w:r w:rsidRPr="00C85117">
        <w:rPr>
          <w:sz w:val="22"/>
          <w:lang w:val="sk-SK"/>
        </w:rPr>
        <w:t>Antica</w:t>
      </w:r>
      <w:proofErr w:type="spellEnd"/>
      <w:r w:rsidRPr="00C85117">
        <w:rPr>
          <w:sz w:val="22"/>
          <w:lang w:val="sk-SK"/>
        </w:rPr>
        <w:t xml:space="preserve"> </w:t>
      </w:r>
      <w:proofErr w:type="spellStart"/>
      <w:r w:rsidRPr="00C85117">
        <w:rPr>
          <w:sz w:val="22"/>
          <w:lang w:val="sk-SK"/>
        </w:rPr>
        <w:t>Erboristera</w:t>
      </w:r>
      <w:proofErr w:type="spellEnd"/>
      <w:r w:rsidRPr="00C85117">
        <w:rPr>
          <w:sz w:val="22"/>
          <w:lang w:val="sk-SK"/>
        </w:rPr>
        <w:t xml:space="preserve"> využíva tradičné talianske bylinky, ktoré dodávajú vašej pokožke pocit hebkosti, sviežosti a žiarivý vzhľad. </w:t>
      </w:r>
      <w:r w:rsidR="006F6354">
        <w:rPr>
          <w:sz w:val="22"/>
          <w:lang w:val="sk-SK"/>
        </w:rPr>
        <w:t xml:space="preserve">Značka </w:t>
      </w:r>
      <w:r w:rsidRPr="00C85117">
        <w:rPr>
          <w:sz w:val="22"/>
          <w:lang w:val="sk-SK"/>
        </w:rPr>
        <w:t>N.A.E. sa snaž</w:t>
      </w:r>
      <w:r w:rsidR="006F6354">
        <w:rPr>
          <w:sz w:val="22"/>
          <w:lang w:val="sk-SK"/>
        </w:rPr>
        <w:t>í</w:t>
      </w:r>
      <w:r w:rsidRPr="00C85117">
        <w:rPr>
          <w:sz w:val="22"/>
          <w:lang w:val="sk-SK"/>
        </w:rPr>
        <w:t xml:space="preserve"> svojich zákazníkov zoznámiť s</w:t>
      </w:r>
      <w:r w:rsidR="00C85117">
        <w:rPr>
          <w:sz w:val="22"/>
          <w:lang w:val="sk-SK"/>
        </w:rPr>
        <w:t>o</w:t>
      </w:r>
      <w:r w:rsidRPr="00C85117">
        <w:rPr>
          <w:sz w:val="22"/>
          <w:lang w:val="sk-SK"/>
        </w:rPr>
        <w:t xml:space="preserve"> životným štýlom "La </w:t>
      </w:r>
      <w:proofErr w:type="spellStart"/>
      <w:r w:rsidRPr="00C85117">
        <w:rPr>
          <w:sz w:val="22"/>
          <w:lang w:val="sk-SK"/>
        </w:rPr>
        <w:t>Bella</w:t>
      </w:r>
      <w:proofErr w:type="spellEnd"/>
      <w:r w:rsidRPr="00C85117">
        <w:rPr>
          <w:sz w:val="22"/>
          <w:lang w:val="sk-SK"/>
        </w:rPr>
        <w:t xml:space="preserve"> </w:t>
      </w:r>
      <w:proofErr w:type="spellStart"/>
      <w:r w:rsidRPr="00C85117">
        <w:rPr>
          <w:sz w:val="22"/>
          <w:lang w:val="sk-SK"/>
        </w:rPr>
        <w:t>Vita</w:t>
      </w:r>
      <w:proofErr w:type="spellEnd"/>
      <w:r w:rsidRPr="00C85117">
        <w:rPr>
          <w:sz w:val="22"/>
          <w:lang w:val="sk-SK"/>
        </w:rPr>
        <w:t>" a svoj</w:t>
      </w:r>
      <w:r w:rsidR="00004724">
        <w:rPr>
          <w:sz w:val="22"/>
          <w:lang w:val="sk-SK"/>
        </w:rPr>
        <w:t>i</w:t>
      </w:r>
      <w:r w:rsidRPr="00C85117">
        <w:rPr>
          <w:sz w:val="22"/>
          <w:lang w:val="sk-SK"/>
        </w:rPr>
        <w:t>m pôsobením má pozitívny dopad na životné prostredie - minimálne 97% ingrediencií je prírodného pôvodu, zloženie je certifikované</w:t>
      </w:r>
      <w:r w:rsidR="006621FB">
        <w:rPr>
          <w:sz w:val="22"/>
          <w:lang w:val="sk-SK"/>
        </w:rPr>
        <w:t>,</w:t>
      </w:r>
      <w:r w:rsidRPr="00C85117">
        <w:rPr>
          <w:sz w:val="22"/>
          <w:lang w:val="sk-SK"/>
        </w:rPr>
        <w:t xml:space="preserve"> organické a vegánske. N.A.E. je jedinou ce</w:t>
      </w:r>
      <w:r w:rsidR="00C85117">
        <w:rPr>
          <w:sz w:val="22"/>
          <w:lang w:val="sk-SK"/>
        </w:rPr>
        <w:t>rtifikovanou značkou sústreďujúcou</w:t>
      </w:r>
      <w:r w:rsidRPr="00C85117">
        <w:rPr>
          <w:sz w:val="22"/>
          <w:lang w:val="sk-SK"/>
        </w:rPr>
        <w:t xml:space="preserve"> sa na </w:t>
      </w:r>
      <w:proofErr w:type="spellStart"/>
      <w:r w:rsidRPr="00C85117">
        <w:rPr>
          <w:sz w:val="22"/>
          <w:lang w:val="sk-SK"/>
        </w:rPr>
        <w:t>Tradizione</w:t>
      </w:r>
      <w:proofErr w:type="spellEnd"/>
      <w:r w:rsidRPr="00C85117">
        <w:rPr>
          <w:sz w:val="22"/>
          <w:lang w:val="sk-SK"/>
        </w:rPr>
        <w:t xml:space="preserve"> </w:t>
      </w:r>
      <w:proofErr w:type="spellStart"/>
      <w:r w:rsidRPr="00C85117">
        <w:rPr>
          <w:sz w:val="22"/>
          <w:lang w:val="sk-SK"/>
        </w:rPr>
        <w:t>dall'italiano</w:t>
      </w:r>
      <w:proofErr w:type="spellEnd"/>
      <w:r w:rsidRPr="00C85117">
        <w:rPr>
          <w:sz w:val="22"/>
          <w:lang w:val="sk-SK"/>
        </w:rPr>
        <w:t xml:space="preserve"> - odskúšané</w:t>
      </w:r>
      <w:r w:rsidR="00C85117">
        <w:rPr>
          <w:sz w:val="22"/>
          <w:lang w:val="sk-SK"/>
        </w:rPr>
        <w:t xml:space="preserve"> a dôveryhodné recepty na krásu</w:t>
      </w:r>
      <w:r w:rsidR="0020075B">
        <w:rPr>
          <w:sz w:val="22"/>
          <w:lang w:val="sk-SK"/>
        </w:rPr>
        <w:t xml:space="preserve">, ktoré využívajú </w:t>
      </w:r>
      <w:r w:rsidR="00C85117">
        <w:rPr>
          <w:sz w:val="22"/>
          <w:lang w:val="sk-SK"/>
        </w:rPr>
        <w:t xml:space="preserve"> </w:t>
      </w:r>
      <w:proofErr w:type="spellStart"/>
      <w:r w:rsidRPr="00C85117">
        <w:rPr>
          <w:sz w:val="22"/>
          <w:lang w:val="sk-SK"/>
        </w:rPr>
        <w:t>bylinkárstvo</w:t>
      </w:r>
      <w:proofErr w:type="spellEnd"/>
      <w:r w:rsidRPr="00C85117">
        <w:rPr>
          <w:sz w:val="22"/>
        </w:rPr>
        <w:t>.</w:t>
      </w:r>
    </w:p>
    <w:p w14:paraId="5E88E405" w14:textId="77777777" w:rsidR="00C85117" w:rsidRPr="00B307B7" w:rsidRDefault="00C85117" w:rsidP="00C85117">
      <w:pPr>
        <w:spacing w:line="300" w:lineRule="auto"/>
        <w:jc w:val="both"/>
      </w:pPr>
    </w:p>
    <w:p w14:paraId="5E88E406" w14:textId="77777777" w:rsidR="00FB4A80" w:rsidRPr="00EB17CD" w:rsidRDefault="00C85117" w:rsidP="00845DE3">
      <w:pPr>
        <w:spacing w:line="276" w:lineRule="auto"/>
        <w:jc w:val="both"/>
        <w:rPr>
          <w:rFonts w:cs="Arial"/>
          <w:b/>
          <w:sz w:val="22"/>
          <w:szCs w:val="22"/>
          <w:lang w:val="sk-SK"/>
        </w:rPr>
      </w:pPr>
      <w:r>
        <w:rPr>
          <w:rFonts w:cs="Arial"/>
          <w:b/>
          <w:sz w:val="22"/>
          <w:szCs w:val="22"/>
          <w:lang w:val="sk-SK"/>
        </w:rPr>
        <w:t>Prírodná a udrža</w:t>
      </w:r>
      <w:r w:rsidRPr="003D6CE2">
        <w:rPr>
          <w:rFonts w:cs="Arial"/>
          <w:b/>
          <w:sz w:val="22"/>
          <w:szCs w:val="22"/>
          <w:lang w:val="sk-SK"/>
        </w:rPr>
        <w:t>teľná</w:t>
      </w:r>
      <w:r w:rsidR="001D1BCA" w:rsidRPr="003D6CE2">
        <w:rPr>
          <w:rFonts w:cs="Arial"/>
          <w:b/>
          <w:sz w:val="22"/>
          <w:szCs w:val="22"/>
          <w:lang w:val="sk-SK"/>
        </w:rPr>
        <w:t xml:space="preserve"> krása</w:t>
      </w:r>
    </w:p>
    <w:p w14:paraId="5E88E407" w14:textId="7F07898D" w:rsidR="00C85117" w:rsidRDefault="00C85117" w:rsidP="00EB17CD">
      <w:pPr>
        <w:spacing w:line="300" w:lineRule="auto"/>
        <w:jc w:val="both"/>
        <w:rPr>
          <w:lang w:val="sk-SK"/>
        </w:rPr>
      </w:pPr>
      <w:r>
        <w:br/>
      </w:r>
      <w:r w:rsidRPr="00EB17CD">
        <w:rPr>
          <w:sz w:val="22"/>
          <w:lang w:val="sk-SK"/>
        </w:rPr>
        <w:t>Vôňa ošetrujúcej kozmetiky N.A.E. navodzuje atmosféru radostného a temperamentného talianskeho života. Koncept tejto autentickej a certifikovanej kozmetiky je ideálnou voľbou pre ženy, ktoré si chcú vedome dopriať to najlepšie. "</w:t>
      </w:r>
      <w:r w:rsidRPr="007F2199">
        <w:rPr>
          <w:i/>
          <w:iCs/>
          <w:sz w:val="22"/>
          <w:lang w:val="sk-SK"/>
        </w:rPr>
        <w:t>Prioritou značky N.A.E. je prírodná a udržateľná krása spojená s radosťou každej ženy. V snahe túto prioritu podporiť sme vytvorili produkty, ktoré svojou existenciou nielen berú, ale tiež dávajú. Naše obaly sú vyrobené z obnoviteľných zdrojov, plasty sú plne recyklovateľné a vyrobené na báze rastlinných surovín - cukrovej trstiny pestovanej udržateľným spôsobom. V porovnaní s výrobným procesom tradičného</w:t>
      </w:r>
      <w:r w:rsidR="00EB17CD" w:rsidRPr="007F2199">
        <w:rPr>
          <w:i/>
          <w:iCs/>
          <w:sz w:val="22"/>
          <w:lang w:val="sk-SK"/>
        </w:rPr>
        <w:t xml:space="preserve"> plastu, ktorý využíva fosílne palivá</w:t>
      </w:r>
      <w:r w:rsidRPr="007F2199">
        <w:rPr>
          <w:i/>
          <w:iCs/>
          <w:sz w:val="22"/>
          <w:lang w:val="sk-SK"/>
        </w:rPr>
        <w:t>, ako je ropa alebo zemný plyn, sú obaly N.A.E. vyrábané so zníženým dopadom na uhlíkovú stopu,</w:t>
      </w:r>
      <w:r w:rsidRPr="00EB17CD">
        <w:rPr>
          <w:sz w:val="22"/>
          <w:lang w:val="sk-SK"/>
        </w:rPr>
        <w:t>"</w:t>
      </w:r>
      <w:r w:rsidR="007F2199">
        <w:rPr>
          <w:sz w:val="22"/>
          <w:lang w:val="sk-SK"/>
        </w:rPr>
        <w:t xml:space="preserve"> </w:t>
      </w:r>
      <w:r w:rsidRPr="00EB17CD">
        <w:rPr>
          <w:sz w:val="22"/>
          <w:lang w:val="sk-SK"/>
        </w:rPr>
        <w:t xml:space="preserve">vysvetľuje </w:t>
      </w:r>
      <w:proofErr w:type="spellStart"/>
      <w:r w:rsidRPr="00EB17CD">
        <w:rPr>
          <w:sz w:val="22"/>
          <w:lang w:val="sk-SK"/>
        </w:rPr>
        <w:t>Agnès</w:t>
      </w:r>
      <w:proofErr w:type="spellEnd"/>
      <w:r w:rsidRPr="00EB17CD">
        <w:rPr>
          <w:sz w:val="22"/>
          <w:lang w:val="sk-SK"/>
        </w:rPr>
        <w:t xml:space="preserve"> </w:t>
      </w:r>
      <w:proofErr w:type="spellStart"/>
      <w:r w:rsidRPr="00EB17CD">
        <w:rPr>
          <w:sz w:val="22"/>
          <w:lang w:val="sk-SK"/>
        </w:rPr>
        <w:t>Thee</w:t>
      </w:r>
      <w:proofErr w:type="spellEnd"/>
      <w:r w:rsidRPr="00EB17CD">
        <w:rPr>
          <w:sz w:val="22"/>
          <w:lang w:val="sk-SK"/>
        </w:rPr>
        <w:t xml:space="preserve">, viceprezidentka marketingu z Henkel </w:t>
      </w:r>
      <w:proofErr w:type="spellStart"/>
      <w:r w:rsidRPr="00EB17CD">
        <w:rPr>
          <w:sz w:val="22"/>
          <w:lang w:val="sk-SK"/>
        </w:rPr>
        <w:t>Beauty</w:t>
      </w:r>
      <w:proofErr w:type="spellEnd"/>
      <w:r w:rsidRPr="00EB17CD">
        <w:rPr>
          <w:sz w:val="22"/>
          <w:lang w:val="sk-SK"/>
        </w:rPr>
        <w:t xml:space="preserve"> </w:t>
      </w:r>
      <w:proofErr w:type="spellStart"/>
      <w:r w:rsidRPr="00EB17CD">
        <w:rPr>
          <w:sz w:val="22"/>
          <w:lang w:val="sk-SK"/>
        </w:rPr>
        <w:t>Care</w:t>
      </w:r>
      <w:proofErr w:type="spellEnd"/>
      <w:r w:rsidRPr="00EB17CD">
        <w:rPr>
          <w:sz w:val="22"/>
          <w:lang w:val="sk-SK"/>
        </w:rPr>
        <w:t>.</w:t>
      </w:r>
    </w:p>
    <w:p w14:paraId="5E88E40A" w14:textId="77777777" w:rsidR="006621FB" w:rsidRPr="00C85117" w:rsidRDefault="006621FB" w:rsidP="00C85117">
      <w:pPr>
        <w:rPr>
          <w:lang w:val="sk-SK"/>
        </w:rPr>
      </w:pPr>
    </w:p>
    <w:p w14:paraId="5E88E40B" w14:textId="77777777" w:rsidR="00FB4A80" w:rsidRPr="00EB17CD" w:rsidRDefault="00EB17CD" w:rsidP="00FB4A80">
      <w:pPr>
        <w:spacing w:line="264" w:lineRule="auto"/>
        <w:jc w:val="both"/>
        <w:rPr>
          <w:rFonts w:cs="Arial"/>
          <w:b/>
          <w:bCs/>
          <w:sz w:val="22"/>
          <w:szCs w:val="22"/>
          <w:lang w:val="sk-SK"/>
        </w:rPr>
      </w:pPr>
      <w:r>
        <w:rPr>
          <w:rFonts w:cs="Arial"/>
          <w:b/>
          <w:bCs/>
          <w:sz w:val="22"/>
          <w:szCs w:val="22"/>
          <w:lang w:val="sk-SK"/>
        </w:rPr>
        <w:t>Prírodná</w:t>
      </w:r>
      <w:r w:rsidR="00FB4A80" w:rsidRPr="003D6CE2">
        <w:rPr>
          <w:rFonts w:cs="Arial"/>
          <w:b/>
          <w:bCs/>
          <w:sz w:val="22"/>
          <w:szCs w:val="22"/>
          <w:lang w:val="sk-SK"/>
        </w:rPr>
        <w:t xml:space="preserve">. </w:t>
      </w:r>
      <w:r>
        <w:rPr>
          <w:rFonts w:cs="Arial"/>
          <w:b/>
          <w:bCs/>
          <w:sz w:val="22"/>
          <w:szCs w:val="22"/>
          <w:lang w:val="sk-SK"/>
        </w:rPr>
        <w:t>Talianska</w:t>
      </w:r>
      <w:r w:rsidR="00FB4A80" w:rsidRPr="003D6CE2">
        <w:rPr>
          <w:rFonts w:cs="Arial"/>
          <w:b/>
          <w:bCs/>
          <w:sz w:val="22"/>
          <w:szCs w:val="22"/>
          <w:lang w:val="sk-SK"/>
        </w:rPr>
        <w:t xml:space="preserve"> cesta.</w:t>
      </w:r>
    </w:p>
    <w:p w14:paraId="5E88E40C" w14:textId="2A4605AC" w:rsidR="00FB4A80" w:rsidRDefault="00EB17CD" w:rsidP="00EB17CD">
      <w:pPr>
        <w:spacing w:line="300" w:lineRule="auto"/>
        <w:jc w:val="both"/>
        <w:rPr>
          <w:sz w:val="22"/>
          <w:lang w:val="sk-SK"/>
        </w:rPr>
      </w:pPr>
      <w:r w:rsidRPr="00EB17CD">
        <w:rPr>
          <w:lang w:val="sk-SK"/>
        </w:rPr>
        <w:br/>
      </w:r>
      <w:r w:rsidRPr="00EB17CD">
        <w:rPr>
          <w:sz w:val="22"/>
          <w:lang w:val="sk-SK"/>
        </w:rPr>
        <w:t xml:space="preserve">S kozmetikou N.A.E. </w:t>
      </w:r>
      <w:proofErr w:type="spellStart"/>
      <w:r w:rsidRPr="00EB17CD">
        <w:rPr>
          <w:sz w:val="22"/>
          <w:lang w:val="sk-SK"/>
        </w:rPr>
        <w:t>Naturale</w:t>
      </w:r>
      <w:proofErr w:type="spellEnd"/>
      <w:r w:rsidRPr="00EB17CD">
        <w:rPr>
          <w:sz w:val="22"/>
          <w:lang w:val="sk-SK"/>
        </w:rPr>
        <w:t xml:space="preserve"> </w:t>
      </w:r>
      <w:proofErr w:type="spellStart"/>
      <w:r w:rsidRPr="00EB17CD">
        <w:rPr>
          <w:sz w:val="22"/>
          <w:lang w:val="sk-SK"/>
        </w:rPr>
        <w:t>Antica</w:t>
      </w:r>
      <w:proofErr w:type="spellEnd"/>
      <w:r w:rsidRPr="00EB17CD">
        <w:rPr>
          <w:sz w:val="22"/>
          <w:lang w:val="sk-SK"/>
        </w:rPr>
        <w:t xml:space="preserve"> </w:t>
      </w:r>
      <w:proofErr w:type="spellStart"/>
      <w:r w:rsidRPr="00EB17CD">
        <w:rPr>
          <w:sz w:val="22"/>
          <w:lang w:val="sk-SK"/>
        </w:rPr>
        <w:t>Erboristeria</w:t>
      </w:r>
      <w:proofErr w:type="spellEnd"/>
      <w:r w:rsidRPr="00EB17CD">
        <w:rPr>
          <w:sz w:val="22"/>
          <w:lang w:val="sk-SK"/>
        </w:rPr>
        <w:t xml:space="preserve"> si každá žena môže dopriať to najlepšie. Vďaka prírodným a bohatým receptúram je </w:t>
      </w:r>
      <w:r w:rsidRPr="00EB17CD">
        <w:rPr>
          <w:b/>
          <w:sz w:val="22"/>
          <w:lang w:val="sk-SK"/>
        </w:rPr>
        <w:t>N.A.E.</w:t>
      </w:r>
      <w:r w:rsidRPr="00EB17CD">
        <w:rPr>
          <w:sz w:val="22"/>
          <w:lang w:val="sk-SK"/>
        </w:rPr>
        <w:t xml:space="preserve"> zárukou jemnej a voňavej starostlivosti o vaše telo.</w:t>
      </w:r>
    </w:p>
    <w:p w14:paraId="5B547212" w14:textId="77777777" w:rsidR="007F2305" w:rsidRPr="00EB17CD" w:rsidRDefault="007F2305" w:rsidP="00EB17CD">
      <w:pPr>
        <w:spacing w:line="300" w:lineRule="auto"/>
        <w:jc w:val="both"/>
        <w:rPr>
          <w:lang w:val="sk-SK"/>
        </w:rPr>
      </w:pPr>
    </w:p>
    <w:p w14:paraId="5E88E40D" w14:textId="0A44A46D" w:rsidR="00EB17CD" w:rsidRPr="00EB17CD" w:rsidRDefault="00EB17CD" w:rsidP="00EB17CD">
      <w:pPr>
        <w:spacing w:line="300" w:lineRule="auto"/>
        <w:jc w:val="both"/>
        <w:rPr>
          <w:sz w:val="22"/>
          <w:lang w:val="sk-SK"/>
        </w:rPr>
      </w:pPr>
      <w:r w:rsidRPr="00EB17CD">
        <w:rPr>
          <w:b/>
          <w:sz w:val="22"/>
          <w:lang w:val="sk-SK"/>
        </w:rPr>
        <w:t>FRESCHEZZA, IDRATAZIONE a DELICATEZZA</w:t>
      </w:r>
      <w:r w:rsidRPr="00EB17CD">
        <w:rPr>
          <w:sz w:val="22"/>
          <w:lang w:val="sk-SK"/>
        </w:rPr>
        <w:t xml:space="preserve"> sú tri rady</w:t>
      </w:r>
      <w:r w:rsidR="00A246F4">
        <w:rPr>
          <w:sz w:val="22"/>
          <w:lang w:val="sk-SK"/>
        </w:rPr>
        <w:t>, ktoré sa</w:t>
      </w:r>
      <w:r w:rsidRPr="00EB17CD">
        <w:rPr>
          <w:sz w:val="22"/>
          <w:lang w:val="sk-SK"/>
        </w:rPr>
        <w:t xml:space="preserve"> špecializuj</w:t>
      </w:r>
      <w:r w:rsidR="00A246F4">
        <w:rPr>
          <w:sz w:val="22"/>
          <w:lang w:val="sk-SK"/>
        </w:rPr>
        <w:t>ú</w:t>
      </w:r>
    </w:p>
    <w:p w14:paraId="5E88E40E" w14:textId="20787D7E" w:rsidR="00EB17CD" w:rsidRDefault="00EB17CD" w:rsidP="00EB17CD">
      <w:pPr>
        <w:spacing w:line="300" w:lineRule="auto"/>
        <w:jc w:val="both"/>
        <w:rPr>
          <w:sz w:val="22"/>
          <w:lang w:val="sk-SK"/>
        </w:rPr>
      </w:pPr>
      <w:r w:rsidRPr="00EB17CD">
        <w:rPr>
          <w:sz w:val="22"/>
          <w:lang w:val="sk-SK"/>
        </w:rPr>
        <w:t>na starostlivosť o telo. Produkty z týchto radov budú vašu pokožku rozmaznávať. Obsahujú totiž všetko, čím sa vyznačuje talianska filozofi</w:t>
      </w:r>
      <w:r w:rsidR="00A246F4">
        <w:rPr>
          <w:sz w:val="22"/>
          <w:lang w:val="sk-SK"/>
        </w:rPr>
        <w:t>a</w:t>
      </w:r>
      <w:r w:rsidRPr="00EB17CD">
        <w:rPr>
          <w:sz w:val="22"/>
          <w:lang w:val="sk-SK"/>
        </w:rPr>
        <w:t xml:space="preserve"> "La </w:t>
      </w:r>
      <w:proofErr w:type="spellStart"/>
      <w:r w:rsidRPr="00EB17CD">
        <w:rPr>
          <w:sz w:val="22"/>
          <w:lang w:val="sk-SK"/>
        </w:rPr>
        <w:t>Bella</w:t>
      </w:r>
      <w:proofErr w:type="spellEnd"/>
      <w:r w:rsidRPr="00EB17CD">
        <w:rPr>
          <w:sz w:val="22"/>
          <w:lang w:val="sk-SK"/>
        </w:rPr>
        <w:t xml:space="preserve"> </w:t>
      </w:r>
      <w:proofErr w:type="spellStart"/>
      <w:r w:rsidRPr="00EB17CD">
        <w:rPr>
          <w:sz w:val="22"/>
          <w:lang w:val="sk-SK"/>
        </w:rPr>
        <w:t>Vita</w:t>
      </w:r>
      <w:proofErr w:type="spellEnd"/>
      <w:r w:rsidRPr="00EB17CD">
        <w:rPr>
          <w:sz w:val="22"/>
          <w:lang w:val="sk-SK"/>
        </w:rPr>
        <w:t xml:space="preserve">". Rady pre vlasovú starostlivosť </w:t>
      </w:r>
      <w:r w:rsidRPr="00EB17CD">
        <w:rPr>
          <w:b/>
          <w:sz w:val="22"/>
          <w:lang w:val="sk-SK"/>
        </w:rPr>
        <w:t xml:space="preserve">RIPARAZIONE, </w:t>
      </w:r>
      <w:proofErr w:type="spellStart"/>
      <w:r w:rsidRPr="00EB17CD">
        <w:rPr>
          <w:b/>
          <w:sz w:val="22"/>
          <w:lang w:val="sk-SK"/>
        </w:rPr>
        <w:t>Equilibrio</w:t>
      </w:r>
      <w:proofErr w:type="spellEnd"/>
      <w:r w:rsidRPr="00EB17CD">
        <w:rPr>
          <w:b/>
          <w:sz w:val="22"/>
          <w:lang w:val="sk-SK"/>
        </w:rPr>
        <w:t xml:space="preserve"> a SEMPLICITÀ</w:t>
      </w:r>
      <w:r w:rsidRPr="00EB17CD">
        <w:rPr>
          <w:sz w:val="22"/>
          <w:lang w:val="sk-SK"/>
        </w:rPr>
        <w:t xml:space="preserve"> sú tvorené jedinečnou zmesou zložiek prírodného pôvodu z organického poľnohospodárstva, vďaka ktorým budú mať vaše vlasy prirodzený lesk a budú vyzerať zdravo. Kvalitnej starostlivosti o pleť sa venujú výrobky radu </w:t>
      </w:r>
      <w:r w:rsidRPr="00EB17CD">
        <w:rPr>
          <w:b/>
          <w:sz w:val="22"/>
          <w:lang w:val="sk-SK"/>
        </w:rPr>
        <w:t>BELLEZA, ENERGIA a PUREZZA</w:t>
      </w:r>
      <w:r w:rsidRPr="00EB17CD">
        <w:rPr>
          <w:sz w:val="22"/>
          <w:lang w:val="sk-SK"/>
        </w:rPr>
        <w:t xml:space="preserve">. Univerzálny krém </w:t>
      </w:r>
      <w:r w:rsidRPr="00EB17CD">
        <w:rPr>
          <w:b/>
          <w:sz w:val="22"/>
          <w:lang w:val="sk-SK"/>
        </w:rPr>
        <w:t>SEGRETO DI BELLEZA</w:t>
      </w:r>
      <w:r w:rsidRPr="00EB17CD">
        <w:rPr>
          <w:sz w:val="22"/>
          <w:lang w:val="sk-SK"/>
        </w:rPr>
        <w:t xml:space="preserve"> je potom ozajstným pokladom. Vďaka nemu spoznáte skutočné tajomstvo talianskej krásy. Jeho použitie je univerzálne a môže sa aplikovať na tvár, telo a dokonca aj na vlasy. Tento krém by nemal chýbať v žiadnej dámskej kabelke.</w:t>
      </w:r>
    </w:p>
    <w:p w14:paraId="49730DAF" w14:textId="77777777" w:rsidR="00A107CB" w:rsidRPr="00EB17CD" w:rsidRDefault="00A107CB" w:rsidP="00EB17CD">
      <w:pPr>
        <w:spacing w:line="300" w:lineRule="auto"/>
        <w:jc w:val="both"/>
        <w:rPr>
          <w:sz w:val="22"/>
          <w:lang w:val="sk-SK"/>
        </w:rPr>
      </w:pPr>
    </w:p>
    <w:p w14:paraId="5E88E40F" w14:textId="77777777" w:rsidR="00F006BF" w:rsidRPr="00EB17CD" w:rsidRDefault="00EB17CD" w:rsidP="00EB17CD">
      <w:pPr>
        <w:spacing w:line="300" w:lineRule="auto"/>
        <w:jc w:val="both"/>
        <w:rPr>
          <w:sz w:val="22"/>
          <w:lang w:val="sk-SK"/>
        </w:rPr>
      </w:pPr>
      <w:r w:rsidRPr="00EB17CD">
        <w:rPr>
          <w:sz w:val="22"/>
          <w:lang w:val="sk-SK"/>
        </w:rPr>
        <w:t>Organické produkty inšpirované talianskym bylin</w:t>
      </w:r>
      <w:r>
        <w:rPr>
          <w:sz w:val="22"/>
          <w:lang w:val="sk-SK"/>
        </w:rPr>
        <w:t>kárstvom</w:t>
      </w:r>
      <w:r w:rsidRPr="00EB17CD">
        <w:rPr>
          <w:sz w:val="22"/>
          <w:lang w:val="sk-SK"/>
        </w:rPr>
        <w:t xml:space="preserve"> sú dostupné aj v tuhom prevedení. Všetko pre krásu vašich vlasov, tela aj tváre ponúka N.A.E. v udržateľnej forme - v balení bez použitia plastov a s receptúrou so zníženým obsahom vody</w:t>
      </w:r>
      <w:r>
        <w:rPr>
          <w:sz w:val="22"/>
          <w:lang w:val="sk-SK"/>
        </w:rPr>
        <w:t>.</w:t>
      </w:r>
    </w:p>
    <w:p w14:paraId="5E88E410" w14:textId="77777777" w:rsidR="003D24DB" w:rsidRPr="003D6CE2" w:rsidRDefault="003D24DB" w:rsidP="002F2076">
      <w:pPr>
        <w:spacing w:line="276" w:lineRule="auto"/>
        <w:jc w:val="both"/>
        <w:rPr>
          <w:rFonts w:cs="Arial"/>
          <w:b/>
          <w:iCs/>
          <w:sz w:val="22"/>
          <w:szCs w:val="22"/>
          <w:lang w:val="sk-SK"/>
        </w:rPr>
      </w:pPr>
    </w:p>
    <w:p w14:paraId="5E88E411" w14:textId="77777777" w:rsidR="00F006BF" w:rsidRPr="003D6CE2" w:rsidRDefault="00F006BF" w:rsidP="008C4930">
      <w:pPr>
        <w:pBdr>
          <w:top w:val="single" w:sz="4" w:space="1" w:color="auto"/>
        </w:pBdr>
        <w:spacing w:line="276" w:lineRule="auto"/>
        <w:jc w:val="both"/>
        <w:rPr>
          <w:rFonts w:cs="Arial"/>
          <w:b/>
          <w:iCs/>
          <w:sz w:val="22"/>
          <w:szCs w:val="22"/>
          <w:lang w:val="sk-SK"/>
        </w:rPr>
      </w:pPr>
    </w:p>
    <w:p w14:paraId="5E88E412" w14:textId="77777777" w:rsidR="0095507B" w:rsidRPr="003D6CE2" w:rsidRDefault="001D1BCA" w:rsidP="008C4930">
      <w:pPr>
        <w:pBdr>
          <w:top w:val="single" w:sz="4" w:space="1" w:color="auto"/>
        </w:pBdr>
        <w:spacing w:line="276" w:lineRule="auto"/>
        <w:jc w:val="both"/>
        <w:rPr>
          <w:rFonts w:cs="Arial"/>
          <w:b/>
          <w:iCs/>
          <w:sz w:val="22"/>
          <w:szCs w:val="22"/>
          <w:lang w:val="sk-SK"/>
        </w:rPr>
      </w:pPr>
      <w:r w:rsidRPr="003D6CE2">
        <w:rPr>
          <w:rFonts w:cs="Arial"/>
          <w:b/>
          <w:iCs/>
          <w:sz w:val="22"/>
          <w:szCs w:val="22"/>
          <w:lang w:val="sk-SK"/>
        </w:rPr>
        <w:t>P</w:t>
      </w:r>
      <w:r w:rsidR="000E22BE">
        <w:rPr>
          <w:rFonts w:cs="Arial"/>
          <w:b/>
          <w:iCs/>
          <w:sz w:val="22"/>
          <w:szCs w:val="22"/>
          <w:lang w:val="sk-SK"/>
        </w:rPr>
        <w:t>rehľad produktových radov</w:t>
      </w:r>
    </w:p>
    <w:p w14:paraId="5E88E413" w14:textId="77777777" w:rsidR="003D24DB" w:rsidRPr="003D6CE2" w:rsidRDefault="003D24DB" w:rsidP="002F2076">
      <w:pPr>
        <w:spacing w:line="276" w:lineRule="auto"/>
        <w:jc w:val="both"/>
        <w:rPr>
          <w:rFonts w:cs="Arial"/>
          <w:b/>
          <w:iCs/>
          <w:sz w:val="22"/>
          <w:szCs w:val="22"/>
          <w:lang w:val="sk-SK"/>
        </w:rPr>
      </w:pPr>
    </w:p>
    <w:p w14:paraId="5E88E414" w14:textId="77777777" w:rsidR="003D24DB" w:rsidRPr="003D6CE2" w:rsidRDefault="000E22BE" w:rsidP="002F2076">
      <w:pPr>
        <w:spacing w:line="276" w:lineRule="auto"/>
        <w:jc w:val="both"/>
        <w:rPr>
          <w:rFonts w:cs="Arial"/>
          <w:b/>
          <w:i/>
          <w:iCs/>
          <w:sz w:val="22"/>
          <w:szCs w:val="22"/>
          <w:lang w:val="sk-SK"/>
        </w:rPr>
      </w:pPr>
      <w:r>
        <w:rPr>
          <w:rFonts w:cs="Arial"/>
          <w:b/>
          <w:i/>
          <w:iCs/>
          <w:sz w:val="22"/>
          <w:szCs w:val="22"/>
          <w:lang w:val="sk-SK"/>
        </w:rPr>
        <w:t>Starostlivosť</w:t>
      </w:r>
      <w:r w:rsidR="003D24DB" w:rsidRPr="003D6CE2">
        <w:rPr>
          <w:rFonts w:cs="Arial"/>
          <w:b/>
          <w:i/>
          <w:iCs/>
          <w:sz w:val="22"/>
          <w:szCs w:val="22"/>
          <w:lang w:val="sk-SK"/>
        </w:rPr>
        <w:t xml:space="preserve"> o </w:t>
      </w:r>
      <w:r w:rsidRPr="003D6CE2">
        <w:rPr>
          <w:rFonts w:cs="Arial"/>
          <w:b/>
          <w:i/>
          <w:iCs/>
          <w:sz w:val="22"/>
          <w:szCs w:val="22"/>
          <w:lang w:val="sk-SK"/>
        </w:rPr>
        <w:t>telo</w:t>
      </w:r>
      <w:r w:rsidR="003D24DB" w:rsidRPr="003D6CE2">
        <w:rPr>
          <w:rFonts w:cs="Arial"/>
          <w:b/>
          <w:i/>
          <w:iCs/>
          <w:sz w:val="22"/>
          <w:szCs w:val="22"/>
          <w:lang w:val="sk-SK"/>
        </w:rPr>
        <w:t xml:space="preserve"> </w:t>
      </w:r>
    </w:p>
    <w:p w14:paraId="5E88E415" w14:textId="77777777" w:rsidR="0095507B" w:rsidRPr="00877068" w:rsidRDefault="0095507B" w:rsidP="002F2076">
      <w:pPr>
        <w:spacing w:line="276" w:lineRule="auto"/>
        <w:jc w:val="both"/>
        <w:rPr>
          <w:rFonts w:cs="Arial"/>
          <w:iCs/>
          <w:sz w:val="22"/>
          <w:szCs w:val="22"/>
          <w:lang w:val="sk-SK"/>
        </w:rPr>
      </w:pPr>
    </w:p>
    <w:p w14:paraId="5E88E416" w14:textId="311BC04D" w:rsidR="00D92432" w:rsidRPr="00877068" w:rsidRDefault="0096032F" w:rsidP="000E22BE">
      <w:pPr>
        <w:spacing w:line="276" w:lineRule="auto"/>
        <w:jc w:val="both"/>
        <w:rPr>
          <w:rFonts w:cs="Arial"/>
          <w:iCs/>
          <w:sz w:val="22"/>
          <w:szCs w:val="22"/>
          <w:lang w:val="sk-SK"/>
        </w:rPr>
      </w:pPr>
      <w:r w:rsidRPr="00877068">
        <w:rPr>
          <w:rFonts w:cs="Arial"/>
          <w:iCs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734528" behindDoc="0" locked="0" layoutInCell="1" allowOverlap="1" wp14:anchorId="5E88E44C" wp14:editId="5E88E44D">
            <wp:simplePos x="0" y="0"/>
            <wp:positionH relativeFrom="column">
              <wp:posOffset>3216275</wp:posOffset>
            </wp:positionH>
            <wp:positionV relativeFrom="paragraph">
              <wp:posOffset>84455</wp:posOffset>
            </wp:positionV>
            <wp:extent cx="2624455" cy="1066800"/>
            <wp:effectExtent l="0" t="0" r="4445" b="0"/>
            <wp:wrapSquare wrapText="bothSides"/>
            <wp:docPr id="3" name="Obrázek 3" descr="L:\ACCOUNTS\Henkel\BeautyCare\NAE\Podklady od klienta\CZ\nae, zelen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ACCOUNTS\Henkel\BeautyCare\NAE\Podklady od klienta\CZ\nae, zelené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7887" w:rsidRPr="00877068">
        <w:rPr>
          <w:rFonts w:cs="Arial"/>
          <w:b/>
          <w:iCs/>
          <w:sz w:val="22"/>
          <w:szCs w:val="22"/>
          <w:lang w:val="sk-SK"/>
        </w:rPr>
        <w:t>FRES</w:t>
      </w:r>
      <w:r w:rsidR="003612F7" w:rsidRPr="00877068">
        <w:rPr>
          <w:rFonts w:cs="Arial"/>
          <w:b/>
          <w:iCs/>
          <w:sz w:val="22"/>
          <w:szCs w:val="22"/>
          <w:lang w:val="sk-SK"/>
        </w:rPr>
        <w:t>C</w:t>
      </w:r>
      <w:r w:rsidR="00697887" w:rsidRPr="00877068">
        <w:rPr>
          <w:rFonts w:cs="Arial"/>
          <w:b/>
          <w:iCs/>
          <w:sz w:val="22"/>
          <w:szCs w:val="22"/>
          <w:lang w:val="sk-SK"/>
        </w:rPr>
        <w:t>HEZZA</w:t>
      </w:r>
      <w:r w:rsidR="00491D95" w:rsidRPr="00877068">
        <w:rPr>
          <w:rFonts w:cs="Arial"/>
          <w:b/>
          <w:iCs/>
          <w:sz w:val="22"/>
          <w:szCs w:val="22"/>
          <w:lang w:val="sk-SK"/>
        </w:rPr>
        <w:t xml:space="preserve"> </w:t>
      </w:r>
      <w:r w:rsidR="000E22BE" w:rsidRPr="00877068">
        <w:rPr>
          <w:lang w:val="sk-SK"/>
        </w:rPr>
        <w:br/>
      </w:r>
      <w:r w:rsidR="000E22BE" w:rsidRPr="00877068">
        <w:rPr>
          <w:sz w:val="22"/>
          <w:szCs w:val="22"/>
          <w:lang w:val="sk-SK"/>
        </w:rPr>
        <w:t>Výrobky tohto rad</w:t>
      </w:r>
      <w:r w:rsidR="00A107CB">
        <w:rPr>
          <w:sz w:val="22"/>
          <w:szCs w:val="22"/>
          <w:lang w:val="sk-SK"/>
        </w:rPr>
        <w:t>u</w:t>
      </w:r>
      <w:r w:rsidR="000E22BE" w:rsidRPr="00877068">
        <w:rPr>
          <w:sz w:val="22"/>
          <w:szCs w:val="22"/>
          <w:lang w:val="sk-SK"/>
        </w:rPr>
        <w:t xml:space="preserve"> </w:t>
      </w:r>
      <w:r w:rsidR="00703A6A">
        <w:rPr>
          <w:sz w:val="22"/>
          <w:szCs w:val="22"/>
          <w:lang w:val="sk-SK"/>
        </w:rPr>
        <w:t>sú charakteristické</w:t>
      </w:r>
      <w:r w:rsidR="000E22BE" w:rsidRPr="00877068">
        <w:rPr>
          <w:sz w:val="22"/>
          <w:szCs w:val="22"/>
          <w:lang w:val="sk-SK"/>
        </w:rPr>
        <w:t xml:space="preserve"> sviežou a výraznou vôňou </w:t>
      </w:r>
      <w:r w:rsidR="00AE1A28" w:rsidRPr="00877068">
        <w:rPr>
          <w:sz w:val="22"/>
          <w:szCs w:val="22"/>
          <w:lang w:val="sk-SK"/>
        </w:rPr>
        <w:t>tymianu</w:t>
      </w:r>
      <w:r w:rsidR="000E22BE" w:rsidRPr="00877068">
        <w:rPr>
          <w:sz w:val="22"/>
          <w:szCs w:val="22"/>
          <w:lang w:val="sk-SK"/>
        </w:rPr>
        <w:t xml:space="preserve"> a rozmarínu. Prírodné </w:t>
      </w:r>
      <w:r w:rsidR="006621FB">
        <w:rPr>
          <w:sz w:val="22"/>
          <w:szCs w:val="22"/>
          <w:lang w:val="sk-SK"/>
        </w:rPr>
        <w:t xml:space="preserve">tymianové </w:t>
      </w:r>
      <w:r w:rsidR="000E22BE" w:rsidRPr="00877068">
        <w:rPr>
          <w:sz w:val="22"/>
          <w:szCs w:val="22"/>
          <w:lang w:val="sk-SK"/>
        </w:rPr>
        <w:t>listy a výťažky z rozmarínu pleť čistia a tonizujú. Tymian</w:t>
      </w:r>
      <w:r w:rsidR="00697C2F">
        <w:rPr>
          <w:sz w:val="22"/>
          <w:szCs w:val="22"/>
          <w:lang w:val="sk-SK"/>
        </w:rPr>
        <w:t>,</w:t>
      </w:r>
      <w:r w:rsidR="000E22BE" w:rsidRPr="00877068">
        <w:rPr>
          <w:sz w:val="22"/>
          <w:szCs w:val="22"/>
          <w:lang w:val="sk-SK"/>
        </w:rPr>
        <w:t xml:space="preserve"> navyše</w:t>
      </w:r>
      <w:r w:rsidR="00697C2F">
        <w:rPr>
          <w:sz w:val="22"/>
          <w:szCs w:val="22"/>
          <w:lang w:val="sk-SK"/>
        </w:rPr>
        <w:t>,</w:t>
      </w:r>
      <w:r w:rsidR="000E22BE" w:rsidRPr="00877068">
        <w:rPr>
          <w:sz w:val="22"/>
          <w:szCs w:val="22"/>
          <w:lang w:val="sk-SK"/>
        </w:rPr>
        <w:t xml:space="preserve"> reguluje tvorbu mazu a pomáha v boji proti nežiaducim baktériám.</w:t>
      </w:r>
    </w:p>
    <w:p w14:paraId="5E88E417" w14:textId="77777777" w:rsidR="000E22BE" w:rsidRPr="00877068" w:rsidRDefault="000E22BE" w:rsidP="000E22BE">
      <w:pPr>
        <w:rPr>
          <w:lang w:val="sk-SK"/>
        </w:rPr>
      </w:pPr>
    </w:p>
    <w:p w14:paraId="5E88E418" w14:textId="77777777" w:rsidR="00020577" w:rsidRPr="00877068" w:rsidRDefault="0096032F" w:rsidP="00AE1A28">
      <w:pPr>
        <w:spacing w:line="276" w:lineRule="auto"/>
        <w:jc w:val="both"/>
        <w:rPr>
          <w:rFonts w:cs="Arial"/>
          <w:iCs/>
          <w:noProof/>
          <w:sz w:val="22"/>
          <w:szCs w:val="22"/>
          <w:lang w:val="sk-SK"/>
        </w:rPr>
      </w:pPr>
      <w:r w:rsidRPr="00877068">
        <w:rPr>
          <w:rFonts w:cs="Arial"/>
          <w:iCs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735552" behindDoc="0" locked="0" layoutInCell="1" allowOverlap="1" wp14:anchorId="5E88E44E" wp14:editId="5E88E44F">
            <wp:simplePos x="0" y="0"/>
            <wp:positionH relativeFrom="column">
              <wp:posOffset>3214370</wp:posOffset>
            </wp:positionH>
            <wp:positionV relativeFrom="paragraph">
              <wp:posOffset>37465</wp:posOffset>
            </wp:positionV>
            <wp:extent cx="2693035" cy="1149985"/>
            <wp:effectExtent l="0" t="0" r="0" b="0"/>
            <wp:wrapSquare wrapText="bothSides"/>
            <wp:docPr id="6" name="Obrázek 6" descr="L:\ACCOUNTS\Henkel\BeautyCare\NAE\Podklady od klienta\CZ\nae červen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ACCOUNTS\Henkel\BeautyCare\NAE\Podklady od klienta\CZ\nae červené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1D95" w:rsidRPr="00877068">
        <w:rPr>
          <w:rFonts w:cs="Arial"/>
          <w:b/>
          <w:bCs/>
          <w:iCs/>
          <w:sz w:val="22"/>
          <w:szCs w:val="22"/>
          <w:lang w:val="sk-SK"/>
        </w:rPr>
        <w:t>I</w:t>
      </w:r>
      <w:r w:rsidR="003B3858" w:rsidRPr="00877068">
        <w:rPr>
          <w:rFonts w:cs="Arial"/>
          <w:b/>
          <w:bCs/>
          <w:iCs/>
          <w:sz w:val="22"/>
          <w:szCs w:val="22"/>
          <w:lang w:val="sk-SK"/>
        </w:rPr>
        <w:t>DRATAZIONE</w:t>
      </w:r>
      <w:r w:rsidR="000E22BE" w:rsidRPr="00877068">
        <w:rPr>
          <w:lang w:val="sk-SK"/>
        </w:rPr>
        <w:br/>
      </w:r>
      <w:r w:rsidR="000E22BE" w:rsidRPr="00877068">
        <w:rPr>
          <w:rFonts w:cs="Arial"/>
          <w:sz w:val="22"/>
          <w:lang w:val="sk-SK"/>
        </w:rPr>
        <w:t>Produkty tohto radu sú určené ľuďom s citlivou pokožkou. Výťažky z ibišteka udržujú</w:t>
      </w:r>
      <w:r w:rsidR="00AE1A28" w:rsidRPr="00877068">
        <w:rPr>
          <w:rFonts w:cs="Arial"/>
          <w:sz w:val="22"/>
          <w:lang w:val="sk-SK"/>
        </w:rPr>
        <w:t xml:space="preserve"> pokožku hydratovanú a organická</w:t>
      </w:r>
      <w:r w:rsidR="000E22BE" w:rsidRPr="00877068">
        <w:rPr>
          <w:rFonts w:cs="Arial"/>
          <w:sz w:val="22"/>
          <w:lang w:val="sk-SK"/>
        </w:rPr>
        <w:t xml:space="preserve"> figa ju chráni pred voľnými radikálmi.</w:t>
      </w:r>
    </w:p>
    <w:p w14:paraId="5E88E419" w14:textId="77777777" w:rsidR="000E22BE" w:rsidRPr="00877068" w:rsidRDefault="000E22BE" w:rsidP="000E22BE">
      <w:pPr>
        <w:rPr>
          <w:lang w:val="sk-SK"/>
        </w:rPr>
      </w:pPr>
    </w:p>
    <w:p w14:paraId="5E88E41A" w14:textId="77777777" w:rsidR="006C2CDE" w:rsidRPr="00877068" w:rsidRDefault="0096032F" w:rsidP="002F2076">
      <w:pPr>
        <w:spacing w:line="276" w:lineRule="auto"/>
        <w:jc w:val="both"/>
        <w:rPr>
          <w:rFonts w:cs="Arial"/>
          <w:iCs/>
          <w:sz w:val="22"/>
          <w:szCs w:val="22"/>
          <w:lang w:val="sk-SK"/>
        </w:rPr>
      </w:pPr>
      <w:r w:rsidRPr="00877068">
        <w:rPr>
          <w:rFonts w:cs="Arial"/>
          <w:iCs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736576" behindDoc="0" locked="0" layoutInCell="1" allowOverlap="1" wp14:anchorId="5E88E450" wp14:editId="5E88E451">
            <wp:simplePos x="0" y="0"/>
            <wp:positionH relativeFrom="column">
              <wp:posOffset>3832225</wp:posOffset>
            </wp:positionH>
            <wp:positionV relativeFrom="paragraph">
              <wp:posOffset>70485</wp:posOffset>
            </wp:positionV>
            <wp:extent cx="1971675" cy="1085850"/>
            <wp:effectExtent l="0" t="0" r="9525" b="0"/>
            <wp:wrapSquare wrapText="bothSides"/>
            <wp:docPr id="16" name="Obrázek 16" descr="L:\ACCOUNTS\Henkel\BeautyCare\NAE\Podklady od klienta\CZ\nea bíl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ACCOUNTS\Henkel\BeautyCare\NAE\Podklady od klienta\CZ\nea bílé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3858" w:rsidRPr="00877068">
        <w:rPr>
          <w:rFonts w:cs="Arial"/>
          <w:b/>
          <w:iCs/>
          <w:sz w:val="22"/>
          <w:szCs w:val="22"/>
          <w:lang w:val="sk-SK"/>
        </w:rPr>
        <w:t>DELICATEZZA</w:t>
      </w:r>
      <w:r w:rsidR="003B3858" w:rsidRPr="00877068">
        <w:rPr>
          <w:rFonts w:cs="Arial"/>
          <w:iCs/>
          <w:sz w:val="22"/>
          <w:szCs w:val="22"/>
          <w:lang w:val="sk-SK"/>
        </w:rPr>
        <w:t xml:space="preserve"> </w:t>
      </w:r>
    </w:p>
    <w:p w14:paraId="5E88E41B" w14:textId="07C49198" w:rsidR="006621FB" w:rsidRDefault="00AE1A28" w:rsidP="006621FB">
      <w:pPr>
        <w:spacing w:line="300" w:lineRule="auto"/>
        <w:jc w:val="both"/>
        <w:rPr>
          <w:sz w:val="22"/>
          <w:lang w:val="sk-SK"/>
        </w:rPr>
      </w:pPr>
      <w:r w:rsidRPr="00877068">
        <w:rPr>
          <w:sz w:val="22"/>
          <w:lang w:val="sk-SK"/>
        </w:rPr>
        <w:t xml:space="preserve">Produkty DELICATEZZA sú určené všetkým, ktorí preferujú produkty bez parfumu. Zloženie je tvorené extraktmi </w:t>
      </w:r>
      <w:r w:rsidR="006621FB">
        <w:rPr>
          <w:sz w:val="22"/>
          <w:lang w:val="sk-SK"/>
        </w:rPr>
        <w:t xml:space="preserve">z </w:t>
      </w:r>
      <w:r w:rsidRPr="00877068">
        <w:rPr>
          <w:sz w:val="22"/>
          <w:lang w:val="sk-SK"/>
        </w:rPr>
        <w:t>organických pomarančových kvetov, ktoré zaisťujú jemnú pokožku a extraktmi z aloe vera, ktoré majú hydratačné a upokojujúce účinky.</w:t>
      </w:r>
    </w:p>
    <w:p w14:paraId="1B122A2B" w14:textId="0A1C013E" w:rsidR="007C6676" w:rsidRDefault="007C6676" w:rsidP="006621FB">
      <w:pPr>
        <w:spacing w:line="300" w:lineRule="auto"/>
        <w:jc w:val="both"/>
        <w:rPr>
          <w:sz w:val="22"/>
          <w:lang w:val="sk-SK"/>
        </w:rPr>
      </w:pPr>
    </w:p>
    <w:p w14:paraId="6F6861BD" w14:textId="127A9509" w:rsidR="005F687E" w:rsidRDefault="005F687E" w:rsidP="006621FB">
      <w:pPr>
        <w:spacing w:line="300" w:lineRule="auto"/>
        <w:jc w:val="both"/>
        <w:rPr>
          <w:sz w:val="22"/>
          <w:lang w:val="sk-SK"/>
        </w:rPr>
      </w:pPr>
    </w:p>
    <w:p w14:paraId="03B43A0A" w14:textId="77777777" w:rsidR="005F687E" w:rsidRDefault="005F687E" w:rsidP="006621FB">
      <w:pPr>
        <w:spacing w:line="300" w:lineRule="auto"/>
        <w:jc w:val="both"/>
        <w:rPr>
          <w:sz w:val="22"/>
          <w:lang w:val="sk-SK"/>
        </w:rPr>
      </w:pPr>
    </w:p>
    <w:p w14:paraId="5E88E41C" w14:textId="77777777" w:rsidR="006C2CDE" w:rsidRPr="006621FB" w:rsidRDefault="00AE1A28" w:rsidP="006621FB">
      <w:pPr>
        <w:spacing w:line="300" w:lineRule="auto"/>
        <w:jc w:val="both"/>
        <w:rPr>
          <w:sz w:val="22"/>
          <w:lang w:val="sk-SK"/>
        </w:rPr>
      </w:pPr>
      <w:r w:rsidRPr="00877068">
        <w:rPr>
          <w:rFonts w:cs="Arial"/>
          <w:b/>
          <w:bCs/>
          <w:i/>
          <w:iCs/>
          <w:sz w:val="22"/>
          <w:szCs w:val="22"/>
          <w:lang w:val="sk-SK"/>
        </w:rPr>
        <w:lastRenderedPageBreak/>
        <w:t>Starostlivosť</w:t>
      </w:r>
      <w:r w:rsidR="003D24DB" w:rsidRPr="00877068">
        <w:rPr>
          <w:rFonts w:cs="Arial"/>
          <w:b/>
          <w:bCs/>
          <w:i/>
          <w:iCs/>
          <w:sz w:val="22"/>
          <w:szCs w:val="22"/>
          <w:lang w:val="sk-SK"/>
        </w:rPr>
        <w:t xml:space="preserve"> o pleť</w:t>
      </w:r>
    </w:p>
    <w:p w14:paraId="5E88E41D" w14:textId="77777777" w:rsidR="006C2CDE" w:rsidRPr="00877068" w:rsidRDefault="006C2CDE" w:rsidP="002F2076">
      <w:pPr>
        <w:spacing w:line="276" w:lineRule="auto"/>
        <w:jc w:val="both"/>
        <w:rPr>
          <w:rFonts w:cs="Arial"/>
          <w:iCs/>
          <w:sz w:val="22"/>
          <w:szCs w:val="22"/>
          <w:lang w:val="sk-SK"/>
        </w:rPr>
      </w:pPr>
    </w:p>
    <w:p w14:paraId="5E88E41E" w14:textId="77777777" w:rsidR="006C2CDE" w:rsidRPr="00877068" w:rsidRDefault="003D24DB" w:rsidP="002F2076">
      <w:pPr>
        <w:spacing w:line="276" w:lineRule="auto"/>
        <w:jc w:val="both"/>
        <w:rPr>
          <w:rFonts w:cs="Arial"/>
          <w:iCs/>
          <w:sz w:val="22"/>
          <w:szCs w:val="22"/>
          <w:lang w:val="sk-SK"/>
        </w:rPr>
      </w:pPr>
      <w:r w:rsidRPr="00877068">
        <w:rPr>
          <w:rFonts w:cs="Arial"/>
          <w:iCs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737600" behindDoc="0" locked="0" layoutInCell="1" allowOverlap="1" wp14:anchorId="5E88E452" wp14:editId="5E88E453">
            <wp:simplePos x="0" y="0"/>
            <wp:positionH relativeFrom="column">
              <wp:posOffset>3705860</wp:posOffset>
            </wp:positionH>
            <wp:positionV relativeFrom="paragraph">
              <wp:posOffset>161290</wp:posOffset>
            </wp:positionV>
            <wp:extent cx="2095500" cy="973455"/>
            <wp:effectExtent l="0" t="0" r="0" b="0"/>
            <wp:wrapSquare wrapText="bothSides"/>
            <wp:docPr id="18" name="Obrázek 18" descr="L:\ACCOUNTS\Henkel\BeautyCare\NAE\Podklady od klienta\CZ\nea cre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ACCOUNTS\Henkel\BeautyCare\NAE\Podklady od klienta\CZ\nea cre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1" t="17695" r="16271" b="2881"/>
                    <a:stretch/>
                  </pic:blipFill>
                  <pic:spPr bwMode="auto">
                    <a:xfrm>
                      <a:off x="0" y="0"/>
                      <a:ext cx="209550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B3858" w:rsidRPr="00877068">
        <w:rPr>
          <w:rFonts w:cs="Arial"/>
          <w:b/>
          <w:iCs/>
          <w:sz w:val="22"/>
          <w:szCs w:val="22"/>
          <w:lang w:val="sk-SK"/>
        </w:rPr>
        <w:t>BELLEZZA</w:t>
      </w:r>
    </w:p>
    <w:p w14:paraId="5E88E41F" w14:textId="77777777" w:rsidR="006C2CDE" w:rsidRPr="00877068" w:rsidRDefault="009F73A4" w:rsidP="009F73A4">
      <w:pPr>
        <w:spacing w:line="300" w:lineRule="auto"/>
        <w:jc w:val="both"/>
        <w:rPr>
          <w:lang w:val="sk-SK"/>
        </w:rPr>
      </w:pPr>
      <w:r w:rsidRPr="00877068">
        <w:rPr>
          <w:lang w:val="sk-SK"/>
        </w:rPr>
        <w:br/>
      </w:r>
      <w:proofErr w:type="spellStart"/>
      <w:r w:rsidRPr="00877068">
        <w:rPr>
          <w:sz w:val="22"/>
          <w:lang w:val="sk-SK"/>
        </w:rPr>
        <w:t>Bellezza</w:t>
      </w:r>
      <w:proofErr w:type="spellEnd"/>
      <w:r w:rsidRPr="00877068">
        <w:rPr>
          <w:sz w:val="22"/>
          <w:lang w:val="sk-SK"/>
        </w:rPr>
        <w:t xml:space="preserve"> sú denné a nočné krémy s </w:t>
      </w:r>
      <w:proofErr w:type="spellStart"/>
      <w:r w:rsidRPr="00877068">
        <w:rPr>
          <w:sz w:val="22"/>
          <w:lang w:val="sk-SK"/>
        </w:rPr>
        <w:t>anti-age</w:t>
      </w:r>
      <w:proofErr w:type="spellEnd"/>
      <w:r w:rsidRPr="00877068">
        <w:rPr>
          <w:sz w:val="22"/>
          <w:lang w:val="sk-SK"/>
        </w:rPr>
        <w:t xml:space="preserve"> efektom. Denný krém s hroznovým olejom, ktorý je plný antioxidantov, pomáha bojovať proti starnutiu a zjemňuje pokožku. Nočný krém s výťažkom z morskej levandule, ktorá je známa svojimi omladzujúcimi účinkami, poskytuje pokožke všetko, čo potrebuje počas spánku. Zloženie s kyselinou hyalurónovou pomáha redukovať vrásky a podporovať elasticitu pleti.</w:t>
      </w:r>
    </w:p>
    <w:p w14:paraId="5E88E420" w14:textId="77777777" w:rsidR="003D24DB" w:rsidRPr="00877068" w:rsidRDefault="003D24DB" w:rsidP="002F2076">
      <w:pPr>
        <w:spacing w:line="276" w:lineRule="auto"/>
        <w:jc w:val="both"/>
        <w:rPr>
          <w:rFonts w:cs="Arial"/>
          <w:b/>
          <w:iCs/>
          <w:sz w:val="22"/>
          <w:szCs w:val="22"/>
          <w:lang w:val="sk-SK"/>
        </w:rPr>
      </w:pPr>
      <w:r w:rsidRPr="00877068">
        <w:rPr>
          <w:noProof/>
          <w:sz w:val="22"/>
          <w:szCs w:val="22"/>
          <w:lang w:val="sk-SK" w:eastAsia="sk-SK"/>
        </w:rPr>
        <w:drawing>
          <wp:anchor distT="0" distB="0" distL="114300" distR="114300" simplePos="0" relativeHeight="251738624" behindDoc="0" locked="0" layoutInCell="1" allowOverlap="1" wp14:anchorId="5E88E454" wp14:editId="5E88E455">
            <wp:simplePos x="0" y="0"/>
            <wp:positionH relativeFrom="column">
              <wp:posOffset>4257040</wp:posOffset>
            </wp:positionH>
            <wp:positionV relativeFrom="paragraph">
              <wp:posOffset>180975</wp:posOffset>
            </wp:positionV>
            <wp:extent cx="1544320" cy="1341120"/>
            <wp:effectExtent l="0" t="0" r="0" b="0"/>
            <wp:wrapSquare wrapText="bothSides"/>
            <wp:docPr id="19" name="Obrázek 19" descr="L:\ACCOUNTS\Henkel\BeautyCare\NAE\Podklady od klienta\CZ\serum n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ACCOUNTS\Henkel\BeautyCare\NAE\Podklady od klienta\CZ\serum na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88E421" w14:textId="77777777" w:rsidR="00362219" w:rsidRPr="00877068" w:rsidRDefault="003B3858" w:rsidP="002F2076">
      <w:pPr>
        <w:spacing w:line="276" w:lineRule="auto"/>
        <w:jc w:val="both"/>
        <w:rPr>
          <w:rFonts w:cs="Arial"/>
          <w:iCs/>
          <w:sz w:val="22"/>
          <w:szCs w:val="22"/>
          <w:lang w:val="sk-SK"/>
        </w:rPr>
      </w:pPr>
      <w:r w:rsidRPr="00877068">
        <w:rPr>
          <w:rFonts w:cs="Arial"/>
          <w:b/>
          <w:iCs/>
          <w:sz w:val="22"/>
          <w:szCs w:val="22"/>
          <w:lang w:val="sk-SK"/>
        </w:rPr>
        <w:t>ENERGIA</w:t>
      </w:r>
      <w:r w:rsidRPr="00877068">
        <w:rPr>
          <w:rFonts w:cs="Arial"/>
          <w:iCs/>
          <w:sz w:val="22"/>
          <w:szCs w:val="22"/>
          <w:lang w:val="sk-SK"/>
        </w:rPr>
        <w:t xml:space="preserve"> </w:t>
      </w:r>
    </w:p>
    <w:p w14:paraId="5E88E422" w14:textId="77777777" w:rsidR="003D24DB" w:rsidRPr="00877068" w:rsidRDefault="009F73A4" w:rsidP="009F73A4">
      <w:pPr>
        <w:spacing w:line="300" w:lineRule="auto"/>
        <w:jc w:val="both"/>
        <w:rPr>
          <w:lang w:val="sk-SK"/>
        </w:rPr>
      </w:pPr>
      <w:r w:rsidRPr="00877068">
        <w:rPr>
          <w:lang w:val="sk-SK"/>
        </w:rPr>
        <w:br/>
      </w:r>
      <w:r w:rsidRPr="00877068">
        <w:rPr>
          <w:sz w:val="22"/>
          <w:lang w:val="sk-SK"/>
        </w:rPr>
        <w:t>Tento rad ponúka tri rôzne produkty: hydratačný denný krém pre unavenú pleť, nočný krém, ktorý pleť vyživuje a upokojujúci denný krém pre suchú a citlivú pokožku.</w:t>
      </w:r>
    </w:p>
    <w:p w14:paraId="5E88E423" w14:textId="77777777" w:rsidR="009F73A4" w:rsidRPr="00877068" w:rsidRDefault="009F73A4" w:rsidP="009F73A4">
      <w:pPr>
        <w:rPr>
          <w:lang w:val="sk-SK"/>
        </w:rPr>
      </w:pPr>
    </w:p>
    <w:p w14:paraId="5E88E424" w14:textId="77777777" w:rsidR="003D24DB" w:rsidRPr="00877068" w:rsidRDefault="00362219" w:rsidP="003D24DB">
      <w:pPr>
        <w:spacing w:line="266" w:lineRule="auto"/>
        <w:jc w:val="both"/>
        <w:rPr>
          <w:rFonts w:cs="Arial"/>
          <w:iCs/>
          <w:sz w:val="22"/>
          <w:szCs w:val="22"/>
          <w:lang w:val="sk-SK"/>
        </w:rPr>
      </w:pPr>
      <w:r w:rsidRPr="00877068">
        <w:rPr>
          <w:rFonts w:cs="Arial"/>
          <w:b/>
          <w:iCs/>
          <w:sz w:val="22"/>
          <w:szCs w:val="22"/>
          <w:lang w:val="sk-SK"/>
        </w:rPr>
        <w:t>PUREZZA</w:t>
      </w:r>
      <w:r w:rsidRPr="00877068">
        <w:rPr>
          <w:rFonts w:cs="Arial"/>
          <w:iCs/>
          <w:sz w:val="22"/>
          <w:szCs w:val="22"/>
          <w:lang w:val="sk-SK"/>
        </w:rPr>
        <w:t xml:space="preserve"> </w:t>
      </w:r>
    </w:p>
    <w:p w14:paraId="5E88E425" w14:textId="75A197C5" w:rsidR="0096032F" w:rsidRPr="00877068" w:rsidRDefault="009F73A4" w:rsidP="009F73A4">
      <w:pPr>
        <w:spacing w:line="300" w:lineRule="auto"/>
        <w:jc w:val="both"/>
        <w:rPr>
          <w:lang w:val="sk-SK"/>
        </w:rPr>
      </w:pPr>
      <w:r w:rsidRPr="00877068">
        <w:rPr>
          <w:noProof/>
          <w:lang w:val="sk-SK" w:eastAsia="sk-SK"/>
        </w:rPr>
        <w:drawing>
          <wp:anchor distT="0" distB="0" distL="114300" distR="114300" simplePos="0" relativeHeight="251740672" behindDoc="0" locked="0" layoutInCell="1" allowOverlap="1" wp14:anchorId="5E88E456" wp14:editId="5E88E457">
            <wp:simplePos x="0" y="0"/>
            <wp:positionH relativeFrom="column">
              <wp:posOffset>4239895</wp:posOffset>
            </wp:positionH>
            <wp:positionV relativeFrom="paragraph">
              <wp:posOffset>233045</wp:posOffset>
            </wp:positionV>
            <wp:extent cx="1555750" cy="1057275"/>
            <wp:effectExtent l="19050" t="0" r="6350" b="0"/>
            <wp:wrapSquare wrapText="bothSides"/>
            <wp:docPr id="44" name="Obrázek 44" descr="L:\ACCOUNTS\Henkel\BeautyCare\NAE\Podklady od klienta\CZ\universal cre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ACCOUNTS\Henkel\BeautyCare\NAE\Podklady od klienta\CZ\universal crea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683D">
        <w:rPr>
          <w:sz w:val="22"/>
          <w:lang w:val="sk-SK"/>
        </w:rPr>
        <w:t>Rad, ktorý</w:t>
      </w:r>
      <w:r w:rsidRPr="00877068">
        <w:rPr>
          <w:sz w:val="22"/>
          <w:lang w:val="sk-SK"/>
        </w:rPr>
        <w:t xml:space="preserve"> poskytuje vašej pokožke kompletné čistenie. Obsahuje micelárnu vodu, čistiace mlieko, ktoré odstraňuje make-up, čistiacu penu pre jemné očistenie pleti, čistiaci gél, ktorý bojuje s nečistotami a jemné mydlo</w:t>
      </w:r>
      <w:r w:rsidR="00C16CBC">
        <w:rPr>
          <w:sz w:val="22"/>
          <w:lang w:val="sk-SK"/>
        </w:rPr>
        <w:t xml:space="preserve"> na tvár.</w:t>
      </w:r>
      <w:r w:rsidRPr="00877068">
        <w:rPr>
          <w:sz w:val="22"/>
          <w:lang w:val="sk-SK"/>
        </w:rPr>
        <w:t xml:space="preserve"> Vďaka týmto produktom, </w:t>
      </w:r>
      <w:r w:rsidR="00C16CBC">
        <w:rPr>
          <w:sz w:val="22"/>
          <w:lang w:val="sk-SK"/>
        </w:rPr>
        <w:t>ktoré sú obohatené</w:t>
      </w:r>
      <w:r w:rsidRPr="00877068">
        <w:rPr>
          <w:sz w:val="22"/>
          <w:lang w:val="sk-SK"/>
        </w:rPr>
        <w:t xml:space="preserve"> o extrakty z vody organickej damašskej ruže a z aloe vera, bude vaša tvár čistá a žiarivá.</w:t>
      </w:r>
    </w:p>
    <w:p w14:paraId="5E88E426" w14:textId="77777777" w:rsidR="003D24DB" w:rsidRPr="00877068" w:rsidRDefault="003D24DB" w:rsidP="003D24DB">
      <w:pPr>
        <w:pStyle w:val="Standard12pt"/>
        <w:spacing w:line="264" w:lineRule="auto"/>
        <w:rPr>
          <w:rFonts w:cs="Arial"/>
          <w:b/>
          <w:sz w:val="22"/>
          <w:szCs w:val="22"/>
          <w:lang w:val="sk-SK"/>
        </w:rPr>
      </w:pPr>
    </w:p>
    <w:p w14:paraId="5E88E427" w14:textId="77777777" w:rsidR="003D24DB" w:rsidRPr="00877068" w:rsidRDefault="00D92432" w:rsidP="003D24DB">
      <w:pPr>
        <w:pStyle w:val="Standard12pt"/>
        <w:spacing w:line="264" w:lineRule="auto"/>
        <w:rPr>
          <w:rFonts w:cs="Arial"/>
          <w:b/>
          <w:sz w:val="22"/>
          <w:szCs w:val="22"/>
          <w:lang w:val="sk-SK"/>
        </w:rPr>
      </w:pPr>
      <w:r w:rsidRPr="00877068">
        <w:rPr>
          <w:rFonts w:cs="Arial"/>
          <w:b/>
          <w:sz w:val="22"/>
          <w:szCs w:val="22"/>
          <w:lang w:val="sk-SK"/>
        </w:rPr>
        <w:t>SEGRETO DI BEL</w:t>
      </w:r>
      <w:r w:rsidR="006266E6" w:rsidRPr="00877068">
        <w:rPr>
          <w:rFonts w:cs="Arial"/>
          <w:b/>
          <w:sz w:val="22"/>
          <w:szCs w:val="22"/>
          <w:lang w:val="sk-SK"/>
        </w:rPr>
        <w:t>L</w:t>
      </w:r>
      <w:r w:rsidRPr="00877068">
        <w:rPr>
          <w:rFonts w:cs="Arial"/>
          <w:b/>
          <w:sz w:val="22"/>
          <w:szCs w:val="22"/>
          <w:lang w:val="sk-SK"/>
        </w:rPr>
        <w:t xml:space="preserve">EZZA </w:t>
      </w:r>
    </w:p>
    <w:p w14:paraId="5E88E428" w14:textId="77777777" w:rsidR="009F73A4" w:rsidRPr="00877068" w:rsidRDefault="009F73A4" w:rsidP="009F73A4">
      <w:pPr>
        <w:spacing w:line="300" w:lineRule="auto"/>
        <w:jc w:val="both"/>
        <w:rPr>
          <w:sz w:val="22"/>
          <w:lang w:val="sk-SK"/>
        </w:rPr>
      </w:pPr>
      <w:r w:rsidRPr="00877068">
        <w:rPr>
          <w:sz w:val="22"/>
          <w:lang w:val="sk-SK"/>
        </w:rPr>
        <w:t>Existuje len jedna ingrediencia, ktorá charakterizuje Taliansko viac ako čokoľvek iné: olivový olej. Túto ingredienciu obsahu</w:t>
      </w:r>
      <w:r w:rsidR="00877068">
        <w:rPr>
          <w:sz w:val="22"/>
          <w:lang w:val="sk-SK"/>
        </w:rPr>
        <w:t>je tajná zbraň všetkých Taliano</w:t>
      </w:r>
      <w:r w:rsidRPr="00877068">
        <w:rPr>
          <w:sz w:val="22"/>
          <w:lang w:val="sk-SK"/>
        </w:rPr>
        <w:t>k menom SEGRETO DI BELLEZZA. Krém, ktorý možno použiť na vlasy, tvár aj telo a obsahuje všetky cenné látky organického olivového oleja. Tento krém je viacúčelový: skrášľuje, chráni, dodáva pleti jemnosť a dlhotrvajúcu hydratáciu. Tiež pomáha v boji proti suchým lakťom, chodidlám a rukám, udržuje vlasy pod kontrolou a chráni pred štiepením končekov, a vyživuje citlivú pleť.</w:t>
      </w:r>
    </w:p>
    <w:p w14:paraId="5E88E429" w14:textId="77777777" w:rsidR="00137961" w:rsidRPr="00877068" w:rsidRDefault="00137961" w:rsidP="00287E02">
      <w:pPr>
        <w:pStyle w:val="Standard12pt"/>
        <w:spacing w:line="264" w:lineRule="auto"/>
        <w:rPr>
          <w:rFonts w:cs="Arial"/>
          <w:b/>
          <w:sz w:val="22"/>
          <w:szCs w:val="22"/>
          <w:lang w:val="sk-SK"/>
        </w:rPr>
      </w:pPr>
    </w:p>
    <w:p w14:paraId="5E88E42A" w14:textId="77777777" w:rsidR="00F868D5" w:rsidRPr="00877068" w:rsidRDefault="009F73A4" w:rsidP="00F868D5">
      <w:pPr>
        <w:spacing w:line="276" w:lineRule="auto"/>
        <w:jc w:val="both"/>
        <w:rPr>
          <w:rFonts w:cs="Arial"/>
          <w:b/>
          <w:bCs/>
          <w:i/>
          <w:iCs/>
          <w:sz w:val="22"/>
          <w:szCs w:val="22"/>
          <w:lang w:val="sk-SK"/>
        </w:rPr>
      </w:pPr>
      <w:r w:rsidRPr="00877068">
        <w:rPr>
          <w:rFonts w:cs="Arial"/>
          <w:b/>
          <w:bCs/>
          <w:i/>
          <w:iCs/>
          <w:sz w:val="22"/>
          <w:szCs w:val="22"/>
          <w:lang w:val="sk-SK"/>
        </w:rPr>
        <w:t>Starostlivosť</w:t>
      </w:r>
      <w:r w:rsidR="003D24DB" w:rsidRPr="00877068">
        <w:rPr>
          <w:rFonts w:cs="Arial"/>
          <w:b/>
          <w:bCs/>
          <w:i/>
          <w:iCs/>
          <w:sz w:val="22"/>
          <w:szCs w:val="22"/>
          <w:lang w:val="sk-SK"/>
        </w:rPr>
        <w:t xml:space="preserve"> o vlasy</w:t>
      </w:r>
    </w:p>
    <w:p w14:paraId="5E88E42B" w14:textId="77777777" w:rsidR="009C6C75" w:rsidRPr="00877068" w:rsidRDefault="009C6C75" w:rsidP="00F868D5">
      <w:pPr>
        <w:spacing w:line="276" w:lineRule="auto"/>
        <w:jc w:val="both"/>
        <w:rPr>
          <w:rFonts w:cs="Arial"/>
          <w:iCs/>
          <w:sz w:val="22"/>
          <w:szCs w:val="22"/>
          <w:lang w:val="sk-SK"/>
        </w:rPr>
      </w:pPr>
    </w:p>
    <w:p w14:paraId="5E88E42C" w14:textId="77777777" w:rsidR="00137961" w:rsidRPr="00877068" w:rsidRDefault="00F868D5" w:rsidP="002F2076">
      <w:pPr>
        <w:spacing w:line="276" w:lineRule="auto"/>
        <w:jc w:val="both"/>
        <w:rPr>
          <w:rFonts w:cs="Arial"/>
          <w:iCs/>
          <w:sz w:val="22"/>
          <w:szCs w:val="22"/>
          <w:lang w:val="sk-SK"/>
        </w:rPr>
      </w:pPr>
      <w:proofErr w:type="spellStart"/>
      <w:r w:rsidRPr="00877068">
        <w:rPr>
          <w:rFonts w:cs="Arial"/>
          <w:b/>
          <w:bCs/>
          <w:iCs/>
          <w:sz w:val="22"/>
          <w:szCs w:val="22"/>
          <w:lang w:val="sk-SK"/>
        </w:rPr>
        <w:t>Riparazione</w:t>
      </w:r>
      <w:proofErr w:type="spellEnd"/>
      <w:r w:rsidR="009C6C75" w:rsidRPr="00877068">
        <w:rPr>
          <w:rFonts w:cs="Arial"/>
          <w:iCs/>
          <w:sz w:val="22"/>
          <w:szCs w:val="22"/>
          <w:lang w:val="sk-SK"/>
        </w:rPr>
        <w:t xml:space="preserve"> </w:t>
      </w:r>
    </w:p>
    <w:p w14:paraId="5E88E42D" w14:textId="21A2F02E" w:rsidR="009F73A4" w:rsidRPr="00877068" w:rsidRDefault="009F73A4" w:rsidP="009F73A4">
      <w:pPr>
        <w:spacing w:line="300" w:lineRule="auto"/>
        <w:jc w:val="both"/>
        <w:rPr>
          <w:sz w:val="22"/>
          <w:lang w:val="sk-SK"/>
        </w:rPr>
      </w:pPr>
      <w:r w:rsidRPr="00877068">
        <w:rPr>
          <w:sz w:val="22"/>
          <w:lang w:val="sk-SK"/>
        </w:rPr>
        <w:t xml:space="preserve">Rad určený </w:t>
      </w:r>
      <w:r w:rsidR="007D1FAE">
        <w:rPr>
          <w:sz w:val="22"/>
          <w:lang w:val="sk-SK"/>
        </w:rPr>
        <w:t xml:space="preserve">na </w:t>
      </w:r>
      <w:r w:rsidRPr="00877068">
        <w:rPr>
          <w:sz w:val="22"/>
          <w:lang w:val="sk-SK"/>
        </w:rPr>
        <w:t>such</w:t>
      </w:r>
      <w:r w:rsidR="007D1FAE">
        <w:rPr>
          <w:sz w:val="22"/>
          <w:lang w:val="sk-SK"/>
        </w:rPr>
        <w:t>é</w:t>
      </w:r>
      <w:r w:rsidRPr="00877068">
        <w:rPr>
          <w:sz w:val="22"/>
          <w:lang w:val="sk-SK"/>
        </w:rPr>
        <w:t xml:space="preserve"> vlas</w:t>
      </w:r>
      <w:r w:rsidR="007D1FAE">
        <w:rPr>
          <w:sz w:val="22"/>
          <w:lang w:val="sk-SK"/>
        </w:rPr>
        <w:t>y</w:t>
      </w:r>
      <w:r w:rsidRPr="00877068">
        <w:rPr>
          <w:sz w:val="22"/>
          <w:lang w:val="sk-SK"/>
        </w:rPr>
        <w:t>, vzdáva hold tradičným talianskym ingredienciám: olivám</w:t>
      </w:r>
    </w:p>
    <w:p w14:paraId="5E88E42E" w14:textId="7D23E342" w:rsidR="009F73A4" w:rsidRPr="00877068" w:rsidRDefault="009F73A4" w:rsidP="009F73A4">
      <w:pPr>
        <w:spacing w:line="300" w:lineRule="auto"/>
        <w:jc w:val="both"/>
        <w:rPr>
          <w:sz w:val="22"/>
          <w:lang w:val="sk-SK"/>
        </w:rPr>
      </w:pPr>
      <w:r w:rsidRPr="00877068">
        <w:rPr>
          <w:sz w:val="22"/>
          <w:lang w:val="sk-SK"/>
        </w:rPr>
        <w:t>a bazalke, kto</w:t>
      </w:r>
      <w:r w:rsidR="00D741C7">
        <w:rPr>
          <w:sz w:val="22"/>
          <w:lang w:val="sk-SK"/>
        </w:rPr>
        <w:t>rá je</w:t>
      </w:r>
      <w:r w:rsidRPr="00877068">
        <w:rPr>
          <w:sz w:val="22"/>
          <w:lang w:val="sk-SK"/>
        </w:rPr>
        <w:t xml:space="preserve"> znám</w:t>
      </w:r>
      <w:r w:rsidR="00D741C7">
        <w:rPr>
          <w:sz w:val="22"/>
          <w:lang w:val="sk-SK"/>
        </w:rPr>
        <w:t xml:space="preserve">a </w:t>
      </w:r>
      <w:r w:rsidRPr="00877068">
        <w:rPr>
          <w:sz w:val="22"/>
          <w:lang w:val="sk-SK"/>
        </w:rPr>
        <w:t>svojou nežnou starostlivosťou a omamnou vôňou.</w:t>
      </w:r>
    </w:p>
    <w:p w14:paraId="5E88E42F" w14:textId="14B2B1E1" w:rsidR="0096032F" w:rsidRDefault="0096032F" w:rsidP="002F2076">
      <w:pPr>
        <w:spacing w:line="276" w:lineRule="auto"/>
        <w:jc w:val="both"/>
        <w:rPr>
          <w:rFonts w:cs="Arial"/>
          <w:iCs/>
          <w:sz w:val="22"/>
          <w:szCs w:val="22"/>
          <w:lang w:val="sk-SK"/>
        </w:rPr>
      </w:pPr>
    </w:p>
    <w:p w14:paraId="265EC900" w14:textId="342334DA" w:rsidR="007D1FAE" w:rsidRDefault="007D1FAE" w:rsidP="002F2076">
      <w:pPr>
        <w:spacing w:line="276" w:lineRule="auto"/>
        <w:jc w:val="both"/>
        <w:rPr>
          <w:rFonts w:cs="Arial"/>
          <w:iCs/>
          <w:sz w:val="22"/>
          <w:szCs w:val="22"/>
          <w:lang w:val="sk-SK"/>
        </w:rPr>
      </w:pPr>
    </w:p>
    <w:p w14:paraId="45AF50E8" w14:textId="71BFB995" w:rsidR="005F687E" w:rsidRDefault="005F687E" w:rsidP="002F2076">
      <w:pPr>
        <w:spacing w:line="276" w:lineRule="auto"/>
        <w:jc w:val="both"/>
        <w:rPr>
          <w:rFonts w:cs="Arial"/>
          <w:iCs/>
          <w:sz w:val="22"/>
          <w:szCs w:val="22"/>
          <w:lang w:val="sk-SK"/>
        </w:rPr>
      </w:pPr>
    </w:p>
    <w:p w14:paraId="633F7925" w14:textId="77777777" w:rsidR="005F687E" w:rsidRPr="00877068" w:rsidRDefault="005F687E" w:rsidP="002F2076">
      <w:pPr>
        <w:spacing w:line="276" w:lineRule="auto"/>
        <w:jc w:val="both"/>
        <w:rPr>
          <w:rFonts w:cs="Arial"/>
          <w:iCs/>
          <w:sz w:val="22"/>
          <w:szCs w:val="22"/>
          <w:lang w:val="sk-SK"/>
        </w:rPr>
      </w:pPr>
    </w:p>
    <w:p w14:paraId="5E88E430" w14:textId="77777777" w:rsidR="00614EDA" w:rsidRPr="00877068" w:rsidRDefault="00137961" w:rsidP="002F2076">
      <w:pPr>
        <w:spacing w:line="276" w:lineRule="auto"/>
        <w:jc w:val="both"/>
        <w:rPr>
          <w:rFonts w:cs="Arial"/>
          <w:iCs/>
          <w:sz w:val="22"/>
          <w:szCs w:val="22"/>
          <w:lang w:val="sk-SK"/>
        </w:rPr>
      </w:pPr>
      <w:proofErr w:type="spellStart"/>
      <w:r w:rsidRPr="00877068">
        <w:rPr>
          <w:rFonts w:cs="Arial"/>
          <w:b/>
          <w:bCs/>
          <w:iCs/>
          <w:sz w:val="22"/>
          <w:szCs w:val="22"/>
          <w:lang w:val="sk-SK"/>
        </w:rPr>
        <w:lastRenderedPageBreak/>
        <w:t>Equilibrio</w:t>
      </w:r>
      <w:proofErr w:type="spellEnd"/>
      <w:r w:rsidRPr="00877068">
        <w:rPr>
          <w:rFonts w:cs="Arial"/>
          <w:iCs/>
          <w:sz w:val="22"/>
          <w:szCs w:val="22"/>
          <w:lang w:val="sk-SK"/>
        </w:rPr>
        <w:t xml:space="preserve"> </w:t>
      </w:r>
    </w:p>
    <w:p w14:paraId="5E88E431" w14:textId="1D51CAB0" w:rsidR="0096032F" w:rsidRDefault="009F73A4" w:rsidP="009F73A4">
      <w:pPr>
        <w:spacing w:line="300" w:lineRule="auto"/>
        <w:rPr>
          <w:sz w:val="22"/>
          <w:lang w:val="sk-SK"/>
        </w:rPr>
      </w:pPr>
      <w:r w:rsidRPr="00877068">
        <w:rPr>
          <w:sz w:val="22"/>
          <w:lang w:val="sk-SK"/>
        </w:rPr>
        <w:t>Rad pre účinný boj s mastnými vlasmi. Obsahuje sviežu mätu a omladzujúci extrakt zo šalvie.</w:t>
      </w:r>
    </w:p>
    <w:p w14:paraId="65D97290" w14:textId="77777777" w:rsidR="007D1FAE" w:rsidRPr="00877068" w:rsidRDefault="007D1FAE" w:rsidP="009F73A4">
      <w:pPr>
        <w:spacing w:line="300" w:lineRule="auto"/>
        <w:rPr>
          <w:sz w:val="22"/>
          <w:lang w:val="sk-SK"/>
        </w:rPr>
      </w:pPr>
    </w:p>
    <w:p w14:paraId="5E88E432" w14:textId="77777777" w:rsidR="0003073D" w:rsidRPr="00877068" w:rsidRDefault="00137961" w:rsidP="002F2076">
      <w:pPr>
        <w:spacing w:line="276" w:lineRule="auto"/>
        <w:jc w:val="both"/>
        <w:rPr>
          <w:rFonts w:cs="Arial"/>
          <w:b/>
          <w:bCs/>
          <w:iCs/>
          <w:sz w:val="22"/>
          <w:szCs w:val="22"/>
          <w:lang w:val="sk-SK"/>
        </w:rPr>
      </w:pPr>
      <w:proofErr w:type="spellStart"/>
      <w:r w:rsidRPr="00877068">
        <w:rPr>
          <w:rFonts w:cs="Arial"/>
          <w:b/>
          <w:bCs/>
          <w:iCs/>
          <w:sz w:val="22"/>
          <w:szCs w:val="22"/>
          <w:lang w:val="sk-SK"/>
        </w:rPr>
        <w:t>Semplicita</w:t>
      </w:r>
      <w:proofErr w:type="spellEnd"/>
      <w:r w:rsidRPr="00877068">
        <w:rPr>
          <w:rFonts w:cs="Arial"/>
          <w:b/>
          <w:bCs/>
          <w:iCs/>
          <w:sz w:val="22"/>
          <w:szCs w:val="22"/>
          <w:lang w:val="sk-SK"/>
        </w:rPr>
        <w:t xml:space="preserve"> </w:t>
      </w:r>
    </w:p>
    <w:p w14:paraId="5E88E433" w14:textId="77777777" w:rsidR="009F73A4" w:rsidRPr="0050683D" w:rsidRDefault="009F73A4" w:rsidP="0050683D">
      <w:pPr>
        <w:spacing w:line="300" w:lineRule="auto"/>
        <w:jc w:val="both"/>
        <w:rPr>
          <w:sz w:val="22"/>
          <w:lang w:val="sk-SK"/>
        </w:rPr>
      </w:pPr>
      <w:r w:rsidRPr="0050683D">
        <w:rPr>
          <w:sz w:val="22"/>
          <w:lang w:val="sk-SK"/>
        </w:rPr>
        <w:t>Rad určený pre každodenné použitie. Zloženie obsahuje ry</w:t>
      </w:r>
      <w:r w:rsidR="0050683D">
        <w:rPr>
          <w:sz w:val="22"/>
          <w:lang w:val="sk-SK"/>
        </w:rPr>
        <w:t>žu a výťažok z levandule, ktoré robia</w:t>
      </w:r>
      <w:r w:rsidRPr="0050683D">
        <w:rPr>
          <w:sz w:val="22"/>
          <w:lang w:val="sk-SK"/>
        </w:rPr>
        <w:t xml:space="preserve"> vlasy silnejšie a lesklejšie.</w:t>
      </w:r>
    </w:p>
    <w:p w14:paraId="5E88E434" w14:textId="77777777" w:rsidR="00614EDA" w:rsidRPr="003D6CE2" w:rsidRDefault="00614EDA" w:rsidP="002F2076">
      <w:pPr>
        <w:spacing w:line="276" w:lineRule="auto"/>
        <w:jc w:val="both"/>
        <w:rPr>
          <w:rFonts w:cs="Arial"/>
          <w:iCs/>
          <w:sz w:val="24"/>
          <w:lang w:val="sk-SK"/>
        </w:rPr>
      </w:pPr>
    </w:p>
    <w:p w14:paraId="5E88E435" w14:textId="77777777" w:rsidR="0096032F" w:rsidRPr="003D6CE2" w:rsidRDefault="0096032F" w:rsidP="00D01368">
      <w:pPr>
        <w:spacing w:line="276" w:lineRule="auto"/>
        <w:jc w:val="both"/>
        <w:rPr>
          <w:rFonts w:cs="Arial"/>
          <w:iCs/>
          <w:sz w:val="24"/>
          <w:lang w:val="sk-SK"/>
        </w:rPr>
      </w:pPr>
      <w:r w:rsidRPr="003D6CE2">
        <w:rPr>
          <w:rFonts w:cs="Arial"/>
          <w:iCs/>
          <w:noProof/>
          <w:sz w:val="24"/>
          <w:lang w:val="sk-SK" w:eastAsia="sk-SK"/>
        </w:rPr>
        <w:drawing>
          <wp:anchor distT="0" distB="0" distL="114300" distR="114300" simplePos="0" relativeHeight="251741696" behindDoc="0" locked="0" layoutInCell="1" allowOverlap="1" wp14:anchorId="5E88E458" wp14:editId="5E88E459">
            <wp:simplePos x="0" y="0"/>
            <wp:positionH relativeFrom="column">
              <wp:posOffset>-62230</wp:posOffset>
            </wp:positionH>
            <wp:positionV relativeFrom="paragraph">
              <wp:posOffset>88265</wp:posOffset>
            </wp:positionV>
            <wp:extent cx="4178935" cy="1656187"/>
            <wp:effectExtent l="0" t="0" r="0" b="1270"/>
            <wp:wrapSquare wrapText="bothSides"/>
            <wp:docPr id="45" name="Obrázek 45" descr="L:\ACCOUNTS\Henkel\BeautyCare\NAE\Podklady od klienta\CZ\nae šamp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ACCOUNTS\Henkel\BeautyCare\NAE\Podklady od klienta\CZ\nae šampo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935" cy="165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88E436" w14:textId="77777777" w:rsidR="0003073D" w:rsidRPr="003D6CE2" w:rsidRDefault="0003073D" w:rsidP="00287E02">
      <w:pPr>
        <w:spacing w:line="264" w:lineRule="auto"/>
        <w:jc w:val="both"/>
        <w:rPr>
          <w:rFonts w:cs="Arial"/>
          <w:sz w:val="24"/>
          <w:lang w:val="sk-SK"/>
        </w:rPr>
      </w:pPr>
    </w:p>
    <w:p w14:paraId="5E88E437" w14:textId="77777777" w:rsidR="008619EB" w:rsidRPr="003D6CE2" w:rsidRDefault="008619EB" w:rsidP="00287E02">
      <w:pPr>
        <w:spacing w:line="264" w:lineRule="auto"/>
        <w:jc w:val="both"/>
        <w:rPr>
          <w:rFonts w:cs="Arial"/>
          <w:sz w:val="24"/>
          <w:lang w:val="sk-SK"/>
        </w:rPr>
      </w:pPr>
    </w:p>
    <w:p w14:paraId="5E88E438" w14:textId="77777777" w:rsidR="00F146A5" w:rsidRPr="003D6CE2" w:rsidRDefault="00F146A5" w:rsidP="00287E02">
      <w:pPr>
        <w:spacing w:line="264" w:lineRule="auto"/>
        <w:jc w:val="both"/>
        <w:rPr>
          <w:rFonts w:cs="Arial"/>
          <w:b/>
          <w:sz w:val="24"/>
          <w:lang w:val="sk-SK"/>
        </w:rPr>
      </w:pPr>
    </w:p>
    <w:p w14:paraId="5E88E439" w14:textId="77777777" w:rsidR="005E6422" w:rsidRPr="003D6CE2" w:rsidRDefault="005E6422" w:rsidP="00E00DC6">
      <w:pPr>
        <w:spacing w:line="276" w:lineRule="auto"/>
        <w:jc w:val="both"/>
        <w:rPr>
          <w:color w:val="000000"/>
          <w:szCs w:val="20"/>
          <w:lang w:val="sk-SK"/>
        </w:rPr>
      </w:pPr>
    </w:p>
    <w:p w14:paraId="5E88E43A" w14:textId="77777777" w:rsidR="005E6422" w:rsidRPr="003D6CE2" w:rsidRDefault="005E6422" w:rsidP="00E00DC6">
      <w:pPr>
        <w:spacing w:line="276" w:lineRule="auto"/>
        <w:jc w:val="both"/>
        <w:rPr>
          <w:color w:val="000000"/>
          <w:szCs w:val="20"/>
          <w:lang w:val="sk-SK"/>
        </w:rPr>
      </w:pPr>
    </w:p>
    <w:p w14:paraId="5E88E43B" w14:textId="77777777" w:rsidR="0096032F" w:rsidRPr="003D6CE2" w:rsidRDefault="0096032F" w:rsidP="00E00DC6">
      <w:pPr>
        <w:spacing w:line="276" w:lineRule="auto"/>
        <w:jc w:val="both"/>
        <w:rPr>
          <w:color w:val="000000"/>
          <w:szCs w:val="20"/>
          <w:lang w:val="sk-SK"/>
        </w:rPr>
      </w:pPr>
    </w:p>
    <w:p w14:paraId="5E88E43C" w14:textId="77777777" w:rsidR="0096032F" w:rsidRPr="003D6CE2" w:rsidRDefault="0096032F" w:rsidP="00E00DC6">
      <w:pPr>
        <w:spacing w:line="276" w:lineRule="auto"/>
        <w:jc w:val="both"/>
        <w:rPr>
          <w:color w:val="000000"/>
          <w:szCs w:val="20"/>
          <w:lang w:val="sk-SK"/>
        </w:rPr>
      </w:pPr>
    </w:p>
    <w:p w14:paraId="5E88E43D" w14:textId="77777777" w:rsidR="0096032F" w:rsidRPr="003D6CE2" w:rsidRDefault="0096032F" w:rsidP="00E00DC6">
      <w:pPr>
        <w:spacing w:line="276" w:lineRule="auto"/>
        <w:jc w:val="both"/>
        <w:rPr>
          <w:color w:val="000000"/>
          <w:szCs w:val="20"/>
          <w:lang w:val="sk-SK"/>
        </w:rPr>
      </w:pPr>
    </w:p>
    <w:p w14:paraId="5E88E43E" w14:textId="77777777" w:rsidR="0096032F" w:rsidRPr="003D6CE2" w:rsidRDefault="0096032F" w:rsidP="00E00DC6">
      <w:pPr>
        <w:spacing w:line="276" w:lineRule="auto"/>
        <w:jc w:val="both"/>
        <w:rPr>
          <w:color w:val="000000"/>
          <w:szCs w:val="20"/>
          <w:lang w:val="sk-SK"/>
        </w:rPr>
      </w:pPr>
    </w:p>
    <w:p w14:paraId="5E88E43F" w14:textId="77777777" w:rsidR="0096032F" w:rsidRPr="003D6CE2" w:rsidRDefault="0096032F" w:rsidP="00E00DC6">
      <w:pPr>
        <w:spacing w:line="276" w:lineRule="auto"/>
        <w:jc w:val="both"/>
        <w:rPr>
          <w:color w:val="000000"/>
          <w:szCs w:val="20"/>
          <w:lang w:val="sk-SK"/>
        </w:rPr>
      </w:pPr>
    </w:p>
    <w:p w14:paraId="5E88E440" w14:textId="77777777" w:rsidR="008C4930" w:rsidRPr="003D6CE2" w:rsidRDefault="008C4930" w:rsidP="008C4930">
      <w:pPr>
        <w:spacing w:line="276" w:lineRule="auto"/>
        <w:jc w:val="both"/>
        <w:rPr>
          <w:rFonts w:cs="Arial"/>
          <w:b/>
          <w:iCs/>
          <w:szCs w:val="20"/>
          <w:lang w:val="sk-SK"/>
        </w:rPr>
      </w:pPr>
    </w:p>
    <w:p w14:paraId="5E88E441" w14:textId="77777777" w:rsidR="008C4930" w:rsidRDefault="008C4930" w:rsidP="008C4930">
      <w:pPr>
        <w:pStyle w:val="Standard12pt"/>
        <w:pBdr>
          <w:top w:val="single" w:sz="4" w:space="1" w:color="auto"/>
        </w:pBdr>
        <w:jc w:val="both"/>
        <w:rPr>
          <w:b/>
          <w:sz w:val="20"/>
          <w:szCs w:val="20"/>
          <w:lang w:val="sk-SK"/>
        </w:rPr>
      </w:pPr>
      <w:r w:rsidRPr="003D6CE2">
        <w:rPr>
          <w:b/>
          <w:sz w:val="20"/>
          <w:szCs w:val="20"/>
          <w:lang w:val="sk-SK"/>
        </w:rPr>
        <w:t xml:space="preserve">O </w:t>
      </w:r>
      <w:r w:rsidR="009F73A4">
        <w:rPr>
          <w:b/>
          <w:sz w:val="20"/>
          <w:szCs w:val="20"/>
          <w:lang w:val="sk-SK"/>
        </w:rPr>
        <w:t>spolo</w:t>
      </w:r>
      <w:r w:rsidRPr="003D6CE2">
        <w:rPr>
          <w:b/>
          <w:sz w:val="20"/>
          <w:szCs w:val="20"/>
          <w:lang w:val="sk-SK"/>
        </w:rPr>
        <w:t>čnosti Henkel</w:t>
      </w:r>
    </w:p>
    <w:p w14:paraId="5E88E442" w14:textId="77777777" w:rsidR="007910C1" w:rsidRPr="007910C1" w:rsidRDefault="007910C1" w:rsidP="008C4930">
      <w:pPr>
        <w:pStyle w:val="Standard12pt"/>
        <w:pBdr>
          <w:top w:val="single" w:sz="4" w:space="1" w:color="auto"/>
        </w:pBdr>
        <w:jc w:val="both"/>
        <w:rPr>
          <w:b/>
          <w:sz w:val="20"/>
          <w:szCs w:val="20"/>
          <w:lang w:val="sk-SK"/>
        </w:rPr>
      </w:pPr>
    </w:p>
    <w:p w14:paraId="5E88E443" w14:textId="77777777" w:rsidR="007910C1" w:rsidRPr="007910C1" w:rsidRDefault="007910C1" w:rsidP="007910C1">
      <w:pPr>
        <w:spacing w:line="280" w:lineRule="auto"/>
        <w:jc w:val="both"/>
        <w:rPr>
          <w:color w:val="000000"/>
          <w:lang w:val="sk-SK"/>
        </w:rPr>
      </w:pPr>
      <w:r w:rsidRPr="007910C1">
        <w:rPr>
          <w:lang w:val="sk-SK"/>
        </w:rPr>
        <w:t xml:space="preserve">Spoločnosť Henkel pôsobí celosvetovo s vyrovnaným a diverzifikovaným portfóliom produktov. Vďaka silným značkám, inováciám a technológiám zastáva Henkel vedúce postavenie na trhu tak v spotrebiteľských, ako aj priemyselných odvetviach. V oblasti lepidiel je Henkel divízia </w:t>
      </w:r>
      <w:proofErr w:type="spellStart"/>
      <w:r w:rsidRPr="007910C1">
        <w:rPr>
          <w:lang w:val="sk-SK"/>
        </w:rPr>
        <w:t>Adhesive</w:t>
      </w:r>
      <w:proofErr w:type="spellEnd"/>
      <w:r w:rsidRPr="007910C1">
        <w:rPr>
          <w:lang w:val="sk-SK"/>
        </w:rPr>
        <w:t xml:space="preserve"> Technologies celosvetovým lídrom na trhu v rámci všetkých priemyselných segmentov. V oblastiach </w:t>
      </w:r>
      <w:proofErr w:type="spellStart"/>
      <w:r w:rsidRPr="007910C1">
        <w:rPr>
          <w:lang w:val="sk-SK"/>
        </w:rPr>
        <w:t>Laundry</w:t>
      </w:r>
      <w:proofErr w:type="spellEnd"/>
      <w:r w:rsidRPr="007910C1">
        <w:rPr>
          <w:lang w:val="sk-SK"/>
        </w:rPr>
        <w:t xml:space="preserve"> &amp; Home </w:t>
      </w:r>
      <w:proofErr w:type="spellStart"/>
      <w:r w:rsidRPr="007910C1">
        <w:rPr>
          <w:lang w:val="sk-SK"/>
        </w:rPr>
        <w:t>Care</w:t>
      </w:r>
      <w:proofErr w:type="spellEnd"/>
      <w:r w:rsidRPr="007910C1">
        <w:rPr>
          <w:lang w:val="sk-SK"/>
        </w:rPr>
        <w:t xml:space="preserve"> a </w:t>
      </w:r>
      <w:proofErr w:type="spellStart"/>
      <w:r w:rsidRPr="007910C1">
        <w:rPr>
          <w:lang w:val="sk-SK"/>
        </w:rPr>
        <w:t>Beauty</w:t>
      </w:r>
      <w:proofErr w:type="spellEnd"/>
      <w:r w:rsidRPr="007910C1">
        <w:rPr>
          <w:lang w:val="sk-SK"/>
        </w:rPr>
        <w:t xml:space="preserve"> </w:t>
      </w:r>
      <w:proofErr w:type="spellStart"/>
      <w:r w:rsidRPr="007910C1">
        <w:rPr>
          <w:lang w:val="sk-SK"/>
        </w:rPr>
        <w:t>Care</w:t>
      </w:r>
      <w:proofErr w:type="spellEnd"/>
      <w:r w:rsidRPr="007910C1">
        <w:rPr>
          <w:lang w:val="sk-SK"/>
        </w:rPr>
        <w:t xml:space="preserve"> je Henkel na vedúcich pozíciách na viacerých trhoch a v kategóriách vo svete. Spoločnosť bola založená v roku 1876 a má za sebou viac než 140 úspešných rokov. V roku 2018 dosiahla obrat vo výške 20 mld. eur a upravený prevádzkový zisk približne vo výške 3,5 mld. Eur. Henkel zamestnáva viac než 53 000 ľudí po celom svete, ktorí spolu tvoria zanietený a veľmi rôznorodý tím, ktorý spája silná firemná kultúra a spoločný záujem vytvárať trvalo udržateľné hodnoty a ktorý zdieľa spoločné hodnoty. Ako uznávaný líder v oblasti udržateľnosti je Henkel na popredných priečkach v mnohých medzinárodných indexoch a hodnoteniach. Prioritné akcie spoločnosti Henkel sú kótované na nemeckom akciovom indexe DAX. Viac informácií nájdete na stránke </w:t>
      </w:r>
      <w:hyperlink r:id="rId19" w:history="1">
        <w:r w:rsidRPr="007910C1">
          <w:rPr>
            <w:rStyle w:val="Hypertextovprepojenie"/>
            <w:lang w:val="sk-SK"/>
          </w:rPr>
          <w:t>www.henkel.com</w:t>
        </w:r>
      </w:hyperlink>
      <w:r w:rsidRPr="007910C1">
        <w:rPr>
          <w:color w:val="000000"/>
          <w:lang w:val="sk-SK"/>
        </w:rPr>
        <w:t>.</w:t>
      </w:r>
    </w:p>
    <w:p w14:paraId="5E88E444" w14:textId="77777777" w:rsidR="007910C1" w:rsidRPr="007910C1" w:rsidRDefault="007910C1" w:rsidP="007910C1">
      <w:pPr>
        <w:spacing w:line="280" w:lineRule="auto"/>
        <w:jc w:val="both"/>
        <w:rPr>
          <w:color w:val="000000"/>
          <w:lang w:val="sk-SK"/>
        </w:rPr>
      </w:pPr>
    </w:p>
    <w:p w14:paraId="5E88E445" w14:textId="77777777" w:rsidR="007910C1" w:rsidRPr="007910C1" w:rsidRDefault="007910C1" w:rsidP="007910C1">
      <w:pPr>
        <w:spacing w:line="240" w:lineRule="auto"/>
        <w:jc w:val="both"/>
        <w:rPr>
          <w:rFonts w:cs="Arial"/>
          <w:szCs w:val="20"/>
          <w:lang w:val="sk-SK"/>
        </w:rPr>
      </w:pPr>
      <w:r w:rsidRPr="007910C1">
        <w:rPr>
          <w:rFonts w:cs="Arial"/>
          <w:szCs w:val="20"/>
          <w:lang w:val="sk-SK" w:bidi="sk-SK"/>
        </w:rPr>
        <w:t>Na Slovensku pôsobí Henkel vo všetkých troch strategických oblastiach už od roku 1991. Henkel Slovensko predáva viac ako 50 značiek a dnes zamestnáva viac ako 1 900 pracovníkov.</w:t>
      </w:r>
    </w:p>
    <w:p w14:paraId="5E88E446" w14:textId="77777777" w:rsidR="008C4930" w:rsidRPr="003D6CE2" w:rsidRDefault="008C4930" w:rsidP="008C4930">
      <w:pPr>
        <w:pStyle w:val="Standard12pt"/>
        <w:jc w:val="both"/>
        <w:rPr>
          <w:b/>
          <w:sz w:val="20"/>
          <w:szCs w:val="20"/>
          <w:lang w:val="sk-SK"/>
        </w:rPr>
      </w:pPr>
    </w:p>
    <w:p w14:paraId="5E88E447" w14:textId="77777777" w:rsidR="008C4930" w:rsidRPr="003D6CE2" w:rsidRDefault="008C4930" w:rsidP="008C4930">
      <w:pPr>
        <w:pStyle w:val="Standard12pt"/>
        <w:jc w:val="both"/>
        <w:rPr>
          <w:sz w:val="20"/>
          <w:szCs w:val="20"/>
          <w:lang w:val="sk-SK"/>
        </w:rPr>
      </w:pPr>
      <w:r w:rsidRPr="003D6CE2">
        <w:rPr>
          <w:b/>
          <w:sz w:val="20"/>
          <w:szCs w:val="20"/>
          <w:lang w:val="sk-SK"/>
        </w:rPr>
        <w:t>Kontakt:</w:t>
      </w:r>
    </w:p>
    <w:p w14:paraId="37D75B2B" w14:textId="41D3B143" w:rsidR="00DE3B54" w:rsidRPr="00DE3B54" w:rsidRDefault="008C4930" w:rsidP="00DE3B54">
      <w:pPr>
        <w:pStyle w:val="Standard12pt"/>
        <w:jc w:val="both"/>
        <w:rPr>
          <w:bCs/>
          <w:sz w:val="20"/>
          <w:szCs w:val="20"/>
          <w:lang w:val="sk-SK"/>
        </w:rPr>
      </w:pPr>
      <w:r w:rsidRPr="00DE3B54">
        <w:rPr>
          <w:bCs/>
          <w:sz w:val="20"/>
          <w:szCs w:val="20"/>
          <w:lang w:val="sk-SK"/>
        </w:rPr>
        <w:t>PR agent</w:t>
      </w:r>
      <w:r w:rsidR="00A96D69">
        <w:rPr>
          <w:bCs/>
          <w:sz w:val="20"/>
          <w:szCs w:val="20"/>
          <w:lang w:val="sk-SK"/>
        </w:rPr>
        <w:t>ú</w:t>
      </w:r>
      <w:r w:rsidRPr="00DE3B54">
        <w:rPr>
          <w:bCs/>
          <w:sz w:val="20"/>
          <w:szCs w:val="20"/>
          <w:lang w:val="sk-SK"/>
        </w:rPr>
        <w:t xml:space="preserve">ra </w:t>
      </w:r>
      <w:r w:rsidR="00DE3B54" w:rsidRPr="00DE3B54">
        <w:rPr>
          <w:bCs/>
          <w:sz w:val="20"/>
          <w:szCs w:val="20"/>
          <w:lang w:val="sk-SK"/>
        </w:rPr>
        <w:t>SEESAME</w:t>
      </w:r>
    </w:p>
    <w:p w14:paraId="596803FA" w14:textId="77777777" w:rsidR="00DE3B54" w:rsidRPr="00DE3B54" w:rsidRDefault="00DE3B54" w:rsidP="00DE3B54">
      <w:pPr>
        <w:pStyle w:val="Standard12pt"/>
        <w:jc w:val="both"/>
        <w:rPr>
          <w:bCs/>
          <w:sz w:val="20"/>
          <w:szCs w:val="20"/>
          <w:lang w:val="sk-SK"/>
        </w:rPr>
      </w:pPr>
      <w:r w:rsidRPr="00DE3B54">
        <w:rPr>
          <w:bCs/>
          <w:sz w:val="20"/>
          <w:szCs w:val="20"/>
          <w:lang w:val="sk-SK"/>
        </w:rPr>
        <w:t>Alexandra Strapáková</w:t>
      </w:r>
    </w:p>
    <w:p w14:paraId="5E88E44A" w14:textId="7703E274" w:rsidR="004C6D15" w:rsidRPr="003D6CE2" w:rsidRDefault="0005185B" w:rsidP="00DE3B54">
      <w:pPr>
        <w:pStyle w:val="Standard12pt"/>
        <w:jc w:val="both"/>
        <w:rPr>
          <w:sz w:val="20"/>
          <w:szCs w:val="20"/>
          <w:lang w:val="sk-SK"/>
        </w:rPr>
      </w:pPr>
      <w:hyperlink r:id="rId20" w:history="1">
        <w:r w:rsidR="00DE3B54" w:rsidRPr="00DE3B54">
          <w:rPr>
            <w:rStyle w:val="Hypertextovprepojenie"/>
            <w:bCs/>
            <w:sz w:val="20"/>
            <w:szCs w:val="20"/>
            <w:lang w:val="sk-SK"/>
          </w:rPr>
          <w:t>strapakova@seesame.com</w:t>
        </w:r>
      </w:hyperlink>
      <w:r w:rsidR="00DE3B54">
        <w:rPr>
          <w:b/>
          <w:sz w:val="20"/>
          <w:szCs w:val="20"/>
          <w:lang w:val="sk-SK"/>
        </w:rPr>
        <w:t xml:space="preserve"> </w:t>
      </w:r>
      <w:r w:rsidR="004C6D15" w:rsidRPr="003D6CE2">
        <w:rPr>
          <w:rFonts w:cs="Arial"/>
          <w:lang w:val="sk-SK"/>
        </w:rPr>
        <w:tab/>
      </w:r>
    </w:p>
    <w:p w14:paraId="5E88E44B" w14:textId="77777777" w:rsidR="0091451F" w:rsidRPr="003D6CE2" w:rsidRDefault="0091451F" w:rsidP="00E00DC6">
      <w:pPr>
        <w:spacing w:line="276" w:lineRule="auto"/>
        <w:jc w:val="both"/>
        <w:rPr>
          <w:lang w:val="sk-SK"/>
        </w:rPr>
      </w:pPr>
    </w:p>
    <w:sectPr w:rsidR="0091451F" w:rsidRPr="003D6CE2" w:rsidSect="00E42D60">
      <w:headerReference w:type="default" r:id="rId21"/>
      <w:footerReference w:type="default" r:id="rId22"/>
      <w:headerReference w:type="first" r:id="rId23"/>
      <w:footerReference w:type="first" r:id="rId24"/>
      <w:pgSz w:w="11907" w:h="16840" w:code="9"/>
      <w:pgMar w:top="1701" w:right="1418" w:bottom="1985" w:left="1418" w:header="992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2415DE" w14:textId="77777777" w:rsidR="00A31C7E" w:rsidRDefault="00A31C7E">
      <w:r>
        <w:separator/>
      </w:r>
    </w:p>
  </w:endnote>
  <w:endnote w:type="continuationSeparator" w:id="0">
    <w:p w14:paraId="0F9EC5DF" w14:textId="77777777" w:rsidR="00A31C7E" w:rsidRDefault="00A31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88E460" w14:textId="77777777" w:rsidR="006621FB" w:rsidRDefault="006621FB" w:rsidP="00D260A2">
    <w:pPr>
      <w:pStyle w:val="Pta"/>
      <w:tabs>
        <w:tab w:val="clear" w:pos="7083"/>
        <w:tab w:val="clear" w:pos="8640"/>
        <w:tab w:val="right" w:pos="9057"/>
      </w:tabs>
      <w:rPr>
        <w:color w:val="auto"/>
        <w:lang w:val="en-US"/>
      </w:rPr>
    </w:pPr>
  </w:p>
  <w:p w14:paraId="5E88E461" w14:textId="77777777" w:rsidR="006621FB" w:rsidRPr="00C24C17" w:rsidRDefault="006621FB" w:rsidP="00D260A2">
    <w:pPr>
      <w:pStyle w:val="Pta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C24C17">
      <w:rPr>
        <w:color w:val="auto"/>
        <w:lang w:val="en-US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88E465" w14:textId="77777777" w:rsidR="006621FB" w:rsidRDefault="006621FB" w:rsidP="00C157BC">
    <w:pPr>
      <w:pStyle w:val="Pta"/>
      <w:tabs>
        <w:tab w:val="clear" w:pos="7083"/>
        <w:tab w:val="clear" w:pos="8640"/>
        <w:tab w:val="left" w:pos="3840"/>
      </w:tabs>
      <w:jc w:val="both"/>
      <w:rPr>
        <w:color w:val="auto"/>
        <w:position w:val="12"/>
      </w:rPr>
    </w:pPr>
    <w:r w:rsidRPr="00AC53C0">
      <w:rPr>
        <w:color w:val="auto"/>
        <w:position w:val="6"/>
      </w:rPr>
      <w:t xml:space="preserve">      </w:t>
    </w:r>
    <w:r w:rsidRPr="00AC53C0">
      <w:rPr>
        <w:color w:val="auto"/>
      </w:rPr>
      <w:t xml:space="preserve">              </w:t>
    </w:r>
    <w:r w:rsidRPr="00AC53C0">
      <w:rPr>
        <w:color w:val="auto"/>
        <w:position w:val="12"/>
      </w:rPr>
      <w:t xml:space="preserve">  </w:t>
    </w:r>
  </w:p>
  <w:p w14:paraId="5E88E466" w14:textId="77777777" w:rsidR="006621FB" w:rsidRPr="00AC53C0" w:rsidRDefault="006621FB" w:rsidP="00D260A2">
    <w:pPr>
      <w:pStyle w:val="Pta"/>
      <w:jc w:val="right"/>
      <w:rPr>
        <w:color w:val="au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9A9B86" w14:textId="77777777" w:rsidR="00A31C7E" w:rsidRDefault="00A31C7E">
      <w:r>
        <w:separator/>
      </w:r>
    </w:p>
  </w:footnote>
  <w:footnote w:type="continuationSeparator" w:id="0">
    <w:p w14:paraId="010FBF8D" w14:textId="77777777" w:rsidR="00A31C7E" w:rsidRDefault="00A31C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88E45E" w14:textId="77777777" w:rsidR="006621FB" w:rsidRDefault="006621FB">
    <w:pPr>
      <w:pStyle w:val="Hlavika"/>
    </w:pPr>
  </w:p>
  <w:p w14:paraId="5E88E45F" w14:textId="77777777" w:rsidR="006621FB" w:rsidRDefault="006621FB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88E462" w14:textId="77777777" w:rsidR="006621FB" w:rsidRDefault="006621FB" w:rsidP="00152B52">
    <w:pPr>
      <w:pStyle w:val="Standard12pt"/>
      <w:jc w:val="right"/>
      <w:rPr>
        <w:b/>
        <w:sz w:val="32"/>
        <w:szCs w:val="32"/>
        <w:lang w:val="cs-CZ"/>
      </w:rPr>
    </w:pPr>
    <w:r w:rsidRPr="00A72817">
      <w:rPr>
        <w:b/>
        <w:noProof/>
        <w:sz w:val="32"/>
        <w:szCs w:val="32"/>
        <w:lang w:val="sk-SK" w:eastAsia="sk-SK"/>
      </w:rPr>
      <w:drawing>
        <wp:anchor distT="0" distB="0" distL="114300" distR="114300" simplePos="0" relativeHeight="251659264" behindDoc="1" locked="0" layoutInCell="1" allowOverlap="1" wp14:anchorId="5E88E467" wp14:editId="5E88E468">
          <wp:simplePos x="0" y="0"/>
          <wp:positionH relativeFrom="column">
            <wp:posOffset>-238125</wp:posOffset>
          </wp:positionH>
          <wp:positionV relativeFrom="paragraph">
            <wp:posOffset>-27940</wp:posOffset>
          </wp:positionV>
          <wp:extent cx="1288112" cy="913553"/>
          <wp:effectExtent l="0" t="0" r="0" b="1270"/>
          <wp:wrapSquare wrapText="bothSides"/>
          <wp:docPr id="8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8112" cy="9135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E88E463" w14:textId="77777777" w:rsidR="006621FB" w:rsidRPr="00150D9D" w:rsidRDefault="006621FB" w:rsidP="00152B52">
    <w:pPr>
      <w:pStyle w:val="Standard12pt"/>
      <w:jc w:val="right"/>
      <w:rPr>
        <w:b/>
        <w:sz w:val="32"/>
        <w:szCs w:val="32"/>
        <w:lang w:val="sk-SK"/>
      </w:rPr>
    </w:pPr>
    <w:r w:rsidRPr="00150D9D">
      <w:rPr>
        <w:b/>
        <w:sz w:val="32"/>
        <w:szCs w:val="32"/>
        <w:lang w:val="sk-SK"/>
      </w:rPr>
      <w:t>Tlačová správa</w:t>
    </w:r>
  </w:p>
  <w:p w14:paraId="5E88E464" w14:textId="77777777" w:rsidR="006621FB" w:rsidRPr="00097261" w:rsidRDefault="0005185B" w:rsidP="00401DAC">
    <w:pPr>
      <w:pStyle w:val="Hlavika"/>
      <w:tabs>
        <w:tab w:val="clear" w:pos="8640"/>
      </w:tabs>
      <w:spacing w:line="420" w:lineRule="atLeast"/>
      <w:jc w:val="right"/>
      <w:rPr>
        <w:b/>
        <w:bCs/>
        <w:sz w:val="36"/>
        <w:szCs w:val="36"/>
      </w:rPr>
    </w:pPr>
    <w:r>
      <w:rPr>
        <w:noProof/>
        <w:lang w:eastAsia="de-DE"/>
      </w:rPr>
      <w:pict w14:anchorId="5E88E469">
        <v:group id="Group 2" o:spid="_x0000_s2049" style="position:absolute;left:0;text-align:left;margin-left:14.2pt;margin-top:297.7pt;width:14.15pt;height:297.65pt;z-index:251653632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">
          <v:line id="Line 3" o:spid="_x0000_s2052" style="position:absolute;visibility:visibl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" strokecolor="#e1000f" strokeweight=".5pt"/>
          <v:line id="Line 4" o:spid="_x0000_s2051" style="position:absolute;visibility:visibl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" strokecolor="#e1000f" strokeweight=".5pt"/>
          <v:line id="Line 5" o:spid="_x0000_s2050" style="position:absolute;visibility:visibl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" strokecolor="#e1000f" strokeweight=".5pt"/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EE1C4C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0" w:nlCheck="1" w:checkStyle="0"/>
  <w:activeWritingStyle w:appName="MSWord" w:lang="pt-PT" w:vendorID="64" w:dllVersion="0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activeWritingStyle w:appName="MSWord" w:lang="cs-CZ" w:vendorID="64" w:dllVersion="4096" w:nlCheck="1" w:checkStyle="0"/>
  <w:activeWritingStyle w:appName="MSWord" w:lang="de-DE" w:vendorID="64" w:dllVersion="4096" w:nlCheck="1" w:checkStyle="0"/>
  <w:activeWritingStyle w:appName="MSWord" w:lang="en-GB" w:vendorID="64" w:dllVersion="4096" w:nlCheck="1" w:checkStyle="0"/>
  <w:activeWritingStyle w:appName="MSWord" w:lang="cs-CZ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60A2"/>
    <w:rsid w:val="00001524"/>
    <w:rsid w:val="00004724"/>
    <w:rsid w:val="000075C7"/>
    <w:rsid w:val="00011BC6"/>
    <w:rsid w:val="00011D33"/>
    <w:rsid w:val="00020577"/>
    <w:rsid w:val="00022A97"/>
    <w:rsid w:val="00022D8D"/>
    <w:rsid w:val="00027033"/>
    <w:rsid w:val="0003073D"/>
    <w:rsid w:val="000344A1"/>
    <w:rsid w:val="00040268"/>
    <w:rsid w:val="00040777"/>
    <w:rsid w:val="00040D3D"/>
    <w:rsid w:val="0004115B"/>
    <w:rsid w:val="0005185B"/>
    <w:rsid w:val="00053CEB"/>
    <w:rsid w:val="00054278"/>
    <w:rsid w:val="00057E55"/>
    <w:rsid w:val="00060C87"/>
    <w:rsid w:val="00065C4C"/>
    <w:rsid w:val="00067C89"/>
    <w:rsid w:val="000704A4"/>
    <w:rsid w:val="00070AD9"/>
    <w:rsid w:val="0007579A"/>
    <w:rsid w:val="000848BB"/>
    <w:rsid w:val="00085634"/>
    <w:rsid w:val="000875D9"/>
    <w:rsid w:val="00093498"/>
    <w:rsid w:val="000A4406"/>
    <w:rsid w:val="000A4FDD"/>
    <w:rsid w:val="000A6095"/>
    <w:rsid w:val="000B1BA7"/>
    <w:rsid w:val="000B1C40"/>
    <w:rsid w:val="000B4934"/>
    <w:rsid w:val="000B73EC"/>
    <w:rsid w:val="000D075D"/>
    <w:rsid w:val="000D54DF"/>
    <w:rsid w:val="000D6C87"/>
    <w:rsid w:val="000E0503"/>
    <w:rsid w:val="000E22BE"/>
    <w:rsid w:val="000E298E"/>
    <w:rsid w:val="000E5B9F"/>
    <w:rsid w:val="000F62AF"/>
    <w:rsid w:val="001019B1"/>
    <w:rsid w:val="00102667"/>
    <w:rsid w:val="00103C08"/>
    <w:rsid w:val="00104229"/>
    <w:rsid w:val="00106FCE"/>
    <w:rsid w:val="00110B05"/>
    <w:rsid w:val="00111878"/>
    <w:rsid w:val="00111C0C"/>
    <w:rsid w:val="00113A1C"/>
    <w:rsid w:val="00116B71"/>
    <w:rsid w:val="0012120B"/>
    <w:rsid w:val="00122413"/>
    <w:rsid w:val="00123965"/>
    <w:rsid w:val="00125662"/>
    <w:rsid w:val="001271FC"/>
    <w:rsid w:val="001275F4"/>
    <w:rsid w:val="00127C9E"/>
    <w:rsid w:val="001300A9"/>
    <w:rsid w:val="001301B5"/>
    <w:rsid w:val="00131D29"/>
    <w:rsid w:val="0013305B"/>
    <w:rsid w:val="001358EF"/>
    <w:rsid w:val="00136966"/>
    <w:rsid w:val="00137961"/>
    <w:rsid w:val="00140847"/>
    <w:rsid w:val="00141424"/>
    <w:rsid w:val="001433DC"/>
    <w:rsid w:val="0014390F"/>
    <w:rsid w:val="001452D0"/>
    <w:rsid w:val="00146410"/>
    <w:rsid w:val="0014716E"/>
    <w:rsid w:val="00150D9D"/>
    <w:rsid w:val="00152B52"/>
    <w:rsid w:val="00153939"/>
    <w:rsid w:val="00156422"/>
    <w:rsid w:val="00160449"/>
    <w:rsid w:val="00161B96"/>
    <w:rsid w:val="001661F9"/>
    <w:rsid w:val="001700EA"/>
    <w:rsid w:val="00171192"/>
    <w:rsid w:val="00173244"/>
    <w:rsid w:val="00174098"/>
    <w:rsid w:val="00176064"/>
    <w:rsid w:val="00180CB5"/>
    <w:rsid w:val="001816CD"/>
    <w:rsid w:val="001817A0"/>
    <w:rsid w:val="00183965"/>
    <w:rsid w:val="001842B7"/>
    <w:rsid w:val="00184F0B"/>
    <w:rsid w:val="001862BE"/>
    <w:rsid w:val="00187196"/>
    <w:rsid w:val="00187C5B"/>
    <w:rsid w:val="00191BF0"/>
    <w:rsid w:val="00194D73"/>
    <w:rsid w:val="001969CC"/>
    <w:rsid w:val="001973D4"/>
    <w:rsid w:val="001A3058"/>
    <w:rsid w:val="001A3ECF"/>
    <w:rsid w:val="001A5D6D"/>
    <w:rsid w:val="001B0605"/>
    <w:rsid w:val="001B0834"/>
    <w:rsid w:val="001B0CEE"/>
    <w:rsid w:val="001B15B2"/>
    <w:rsid w:val="001B1A06"/>
    <w:rsid w:val="001B430E"/>
    <w:rsid w:val="001B6871"/>
    <w:rsid w:val="001B78F8"/>
    <w:rsid w:val="001C4B72"/>
    <w:rsid w:val="001D1BCA"/>
    <w:rsid w:val="001D3533"/>
    <w:rsid w:val="001D3CE2"/>
    <w:rsid w:val="001D4CDA"/>
    <w:rsid w:val="001D5677"/>
    <w:rsid w:val="001E0479"/>
    <w:rsid w:val="001E198C"/>
    <w:rsid w:val="001E2AA4"/>
    <w:rsid w:val="001E2EEE"/>
    <w:rsid w:val="001E5D8C"/>
    <w:rsid w:val="001E6D05"/>
    <w:rsid w:val="001E7904"/>
    <w:rsid w:val="001F0C24"/>
    <w:rsid w:val="001F179D"/>
    <w:rsid w:val="001F3180"/>
    <w:rsid w:val="001F4ACD"/>
    <w:rsid w:val="001F5798"/>
    <w:rsid w:val="0020075B"/>
    <w:rsid w:val="00204EFA"/>
    <w:rsid w:val="0020660D"/>
    <w:rsid w:val="00207063"/>
    <w:rsid w:val="0021059F"/>
    <w:rsid w:val="002109D0"/>
    <w:rsid w:val="00213739"/>
    <w:rsid w:val="002143EF"/>
    <w:rsid w:val="002172FF"/>
    <w:rsid w:val="002202B5"/>
    <w:rsid w:val="0022362A"/>
    <w:rsid w:val="00236FBE"/>
    <w:rsid w:val="00244D5B"/>
    <w:rsid w:val="00244D73"/>
    <w:rsid w:val="00253517"/>
    <w:rsid w:val="00260D9D"/>
    <w:rsid w:val="00260E59"/>
    <w:rsid w:val="0026215A"/>
    <w:rsid w:val="00262910"/>
    <w:rsid w:val="00263392"/>
    <w:rsid w:val="0026550B"/>
    <w:rsid w:val="002705C1"/>
    <w:rsid w:val="0027289A"/>
    <w:rsid w:val="00272A8C"/>
    <w:rsid w:val="002732B4"/>
    <w:rsid w:val="0027496F"/>
    <w:rsid w:val="00282791"/>
    <w:rsid w:val="002830BC"/>
    <w:rsid w:val="00287E02"/>
    <w:rsid w:val="00291983"/>
    <w:rsid w:val="0029550B"/>
    <w:rsid w:val="00297B84"/>
    <w:rsid w:val="002A0675"/>
    <w:rsid w:val="002A244A"/>
    <w:rsid w:val="002A4016"/>
    <w:rsid w:val="002A4A8E"/>
    <w:rsid w:val="002B000E"/>
    <w:rsid w:val="002C015A"/>
    <w:rsid w:val="002C0857"/>
    <w:rsid w:val="002C339E"/>
    <w:rsid w:val="002C66CE"/>
    <w:rsid w:val="002D02E8"/>
    <w:rsid w:val="002D3553"/>
    <w:rsid w:val="002D469F"/>
    <w:rsid w:val="002D753E"/>
    <w:rsid w:val="002E4027"/>
    <w:rsid w:val="002E6F6A"/>
    <w:rsid w:val="002F2076"/>
    <w:rsid w:val="002F4BB7"/>
    <w:rsid w:val="002F5F0A"/>
    <w:rsid w:val="00301A4C"/>
    <w:rsid w:val="003034E1"/>
    <w:rsid w:val="003067A8"/>
    <w:rsid w:val="00307EE5"/>
    <w:rsid w:val="00310F94"/>
    <w:rsid w:val="003162F3"/>
    <w:rsid w:val="00336001"/>
    <w:rsid w:val="0033798B"/>
    <w:rsid w:val="003459E4"/>
    <w:rsid w:val="00352B47"/>
    <w:rsid w:val="00354CD1"/>
    <w:rsid w:val="00357159"/>
    <w:rsid w:val="0036104D"/>
    <w:rsid w:val="003612F7"/>
    <w:rsid w:val="003621EB"/>
    <w:rsid w:val="00362219"/>
    <w:rsid w:val="0036317B"/>
    <w:rsid w:val="003642B0"/>
    <w:rsid w:val="003712BC"/>
    <w:rsid w:val="0037378F"/>
    <w:rsid w:val="00374092"/>
    <w:rsid w:val="0037690D"/>
    <w:rsid w:val="003834E0"/>
    <w:rsid w:val="003848B8"/>
    <w:rsid w:val="003861ED"/>
    <w:rsid w:val="003926D8"/>
    <w:rsid w:val="00392794"/>
    <w:rsid w:val="00392C7E"/>
    <w:rsid w:val="00393604"/>
    <w:rsid w:val="00393AB2"/>
    <w:rsid w:val="003A42CC"/>
    <w:rsid w:val="003A441A"/>
    <w:rsid w:val="003B3858"/>
    <w:rsid w:val="003B47E3"/>
    <w:rsid w:val="003B4BC0"/>
    <w:rsid w:val="003B7806"/>
    <w:rsid w:val="003C22BD"/>
    <w:rsid w:val="003C619F"/>
    <w:rsid w:val="003D24DB"/>
    <w:rsid w:val="003D2557"/>
    <w:rsid w:val="003D59E0"/>
    <w:rsid w:val="003D6CE2"/>
    <w:rsid w:val="003E0549"/>
    <w:rsid w:val="003E13B0"/>
    <w:rsid w:val="003E18CE"/>
    <w:rsid w:val="003E5C18"/>
    <w:rsid w:val="003E6B37"/>
    <w:rsid w:val="003E78F9"/>
    <w:rsid w:val="003F1857"/>
    <w:rsid w:val="003F3DEC"/>
    <w:rsid w:val="003F5CC5"/>
    <w:rsid w:val="003F70C7"/>
    <w:rsid w:val="003F7224"/>
    <w:rsid w:val="0040023A"/>
    <w:rsid w:val="00401DAC"/>
    <w:rsid w:val="00402A5D"/>
    <w:rsid w:val="004043B6"/>
    <w:rsid w:val="004068E7"/>
    <w:rsid w:val="00407B68"/>
    <w:rsid w:val="00407D11"/>
    <w:rsid w:val="00410382"/>
    <w:rsid w:val="00410D8E"/>
    <w:rsid w:val="00411008"/>
    <w:rsid w:val="00414135"/>
    <w:rsid w:val="00414A24"/>
    <w:rsid w:val="004173CA"/>
    <w:rsid w:val="00417E00"/>
    <w:rsid w:val="00423368"/>
    <w:rsid w:val="00424B73"/>
    <w:rsid w:val="00426BCD"/>
    <w:rsid w:val="00431AA7"/>
    <w:rsid w:val="004323AC"/>
    <w:rsid w:val="0043543E"/>
    <w:rsid w:val="00435B52"/>
    <w:rsid w:val="00435DF5"/>
    <w:rsid w:val="00436756"/>
    <w:rsid w:val="00446906"/>
    <w:rsid w:val="00451AFB"/>
    <w:rsid w:val="004530A8"/>
    <w:rsid w:val="00454995"/>
    <w:rsid w:val="00456D09"/>
    <w:rsid w:val="0046023B"/>
    <w:rsid w:val="00460E44"/>
    <w:rsid w:val="00464760"/>
    <w:rsid w:val="00470AAF"/>
    <w:rsid w:val="00470E79"/>
    <w:rsid w:val="004859D7"/>
    <w:rsid w:val="00490850"/>
    <w:rsid w:val="00491D95"/>
    <w:rsid w:val="004A105F"/>
    <w:rsid w:val="004A122C"/>
    <w:rsid w:val="004A3A5F"/>
    <w:rsid w:val="004A66D6"/>
    <w:rsid w:val="004B0B7C"/>
    <w:rsid w:val="004B2986"/>
    <w:rsid w:val="004B2997"/>
    <w:rsid w:val="004B349C"/>
    <w:rsid w:val="004C54E1"/>
    <w:rsid w:val="004C6D15"/>
    <w:rsid w:val="004C7B4A"/>
    <w:rsid w:val="004D793A"/>
    <w:rsid w:val="004D7FB7"/>
    <w:rsid w:val="004E1F6F"/>
    <w:rsid w:val="004E4715"/>
    <w:rsid w:val="004F3CD4"/>
    <w:rsid w:val="00501699"/>
    <w:rsid w:val="005039AD"/>
    <w:rsid w:val="005064ED"/>
    <w:rsid w:val="0050683D"/>
    <w:rsid w:val="00506865"/>
    <w:rsid w:val="00510CEE"/>
    <w:rsid w:val="005118E2"/>
    <w:rsid w:val="00514E8C"/>
    <w:rsid w:val="005201BC"/>
    <w:rsid w:val="00522BCC"/>
    <w:rsid w:val="00523E80"/>
    <w:rsid w:val="00540589"/>
    <w:rsid w:val="00540886"/>
    <w:rsid w:val="00541040"/>
    <w:rsid w:val="005423EE"/>
    <w:rsid w:val="00546E51"/>
    <w:rsid w:val="005550D1"/>
    <w:rsid w:val="00561C0A"/>
    <w:rsid w:val="00563B61"/>
    <w:rsid w:val="00565214"/>
    <w:rsid w:val="005656DD"/>
    <w:rsid w:val="00570C97"/>
    <w:rsid w:val="00571968"/>
    <w:rsid w:val="00576C94"/>
    <w:rsid w:val="0058224A"/>
    <w:rsid w:val="00583683"/>
    <w:rsid w:val="00586408"/>
    <w:rsid w:val="00587970"/>
    <w:rsid w:val="005909A1"/>
    <w:rsid w:val="0059350C"/>
    <w:rsid w:val="005A2D01"/>
    <w:rsid w:val="005A3678"/>
    <w:rsid w:val="005A3921"/>
    <w:rsid w:val="005A618A"/>
    <w:rsid w:val="005A6D2F"/>
    <w:rsid w:val="005B1858"/>
    <w:rsid w:val="005B1F18"/>
    <w:rsid w:val="005B227E"/>
    <w:rsid w:val="005B491A"/>
    <w:rsid w:val="005B4F77"/>
    <w:rsid w:val="005B755A"/>
    <w:rsid w:val="005C2224"/>
    <w:rsid w:val="005C37B3"/>
    <w:rsid w:val="005C3E42"/>
    <w:rsid w:val="005C4057"/>
    <w:rsid w:val="005C49C8"/>
    <w:rsid w:val="005C7679"/>
    <w:rsid w:val="005D5E64"/>
    <w:rsid w:val="005E06B9"/>
    <w:rsid w:val="005E5FFC"/>
    <w:rsid w:val="005E6422"/>
    <w:rsid w:val="005E65AD"/>
    <w:rsid w:val="005F1E39"/>
    <w:rsid w:val="005F4D80"/>
    <w:rsid w:val="005F687E"/>
    <w:rsid w:val="005F7AB6"/>
    <w:rsid w:val="00600922"/>
    <w:rsid w:val="006018C3"/>
    <w:rsid w:val="00610F86"/>
    <w:rsid w:val="0061186C"/>
    <w:rsid w:val="00614EDA"/>
    <w:rsid w:val="0061754F"/>
    <w:rsid w:val="00625002"/>
    <w:rsid w:val="006266E6"/>
    <w:rsid w:val="00632439"/>
    <w:rsid w:val="0063375D"/>
    <w:rsid w:val="006369A8"/>
    <w:rsid w:val="00640D55"/>
    <w:rsid w:val="00641595"/>
    <w:rsid w:val="006428A3"/>
    <w:rsid w:val="00642ACC"/>
    <w:rsid w:val="00642C09"/>
    <w:rsid w:val="00643CDD"/>
    <w:rsid w:val="0064513E"/>
    <w:rsid w:val="006460B6"/>
    <w:rsid w:val="006535D2"/>
    <w:rsid w:val="00654E62"/>
    <w:rsid w:val="006555F6"/>
    <w:rsid w:val="006574A0"/>
    <w:rsid w:val="00660431"/>
    <w:rsid w:val="006605DA"/>
    <w:rsid w:val="006621FB"/>
    <w:rsid w:val="00662828"/>
    <w:rsid w:val="0066446B"/>
    <w:rsid w:val="00664693"/>
    <w:rsid w:val="006655B9"/>
    <w:rsid w:val="00671CE2"/>
    <w:rsid w:val="0067226B"/>
    <w:rsid w:val="00674C28"/>
    <w:rsid w:val="00680DF9"/>
    <w:rsid w:val="006836EF"/>
    <w:rsid w:val="0068455B"/>
    <w:rsid w:val="00687972"/>
    <w:rsid w:val="006907DB"/>
    <w:rsid w:val="006913C5"/>
    <w:rsid w:val="00692017"/>
    <w:rsid w:val="00694C04"/>
    <w:rsid w:val="0069691E"/>
    <w:rsid w:val="0069695E"/>
    <w:rsid w:val="00697887"/>
    <w:rsid w:val="00697C2F"/>
    <w:rsid w:val="006A21F2"/>
    <w:rsid w:val="006A40BA"/>
    <w:rsid w:val="006B14DF"/>
    <w:rsid w:val="006B22A9"/>
    <w:rsid w:val="006B4D78"/>
    <w:rsid w:val="006C2418"/>
    <w:rsid w:val="006C2CDE"/>
    <w:rsid w:val="006C3EFA"/>
    <w:rsid w:val="006C7289"/>
    <w:rsid w:val="006D6DA8"/>
    <w:rsid w:val="006D7369"/>
    <w:rsid w:val="006E121C"/>
    <w:rsid w:val="006E1481"/>
    <w:rsid w:val="006E2294"/>
    <w:rsid w:val="006E286F"/>
    <w:rsid w:val="006E361D"/>
    <w:rsid w:val="006E55BB"/>
    <w:rsid w:val="006E61BE"/>
    <w:rsid w:val="006F0C70"/>
    <w:rsid w:val="006F39B8"/>
    <w:rsid w:val="006F6354"/>
    <w:rsid w:val="00702A5D"/>
    <w:rsid w:val="00703A6A"/>
    <w:rsid w:val="007137BC"/>
    <w:rsid w:val="00715734"/>
    <w:rsid w:val="00720701"/>
    <w:rsid w:val="007321F3"/>
    <w:rsid w:val="00733788"/>
    <w:rsid w:val="007354C9"/>
    <w:rsid w:val="00740DAC"/>
    <w:rsid w:val="00742B63"/>
    <w:rsid w:val="00747BF2"/>
    <w:rsid w:val="007543D5"/>
    <w:rsid w:val="007556BA"/>
    <w:rsid w:val="00755C4B"/>
    <w:rsid w:val="00760DC1"/>
    <w:rsid w:val="00765866"/>
    <w:rsid w:val="007663EC"/>
    <w:rsid w:val="007669A9"/>
    <w:rsid w:val="00767141"/>
    <w:rsid w:val="00771D8D"/>
    <w:rsid w:val="00781E44"/>
    <w:rsid w:val="00785284"/>
    <w:rsid w:val="00785A24"/>
    <w:rsid w:val="00786186"/>
    <w:rsid w:val="007910C1"/>
    <w:rsid w:val="007911BA"/>
    <w:rsid w:val="00795985"/>
    <w:rsid w:val="007A408C"/>
    <w:rsid w:val="007A4274"/>
    <w:rsid w:val="007A54BA"/>
    <w:rsid w:val="007A7657"/>
    <w:rsid w:val="007B1152"/>
    <w:rsid w:val="007B44E2"/>
    <w:rsid w:val="007B7FAC"/>
    <w:rsid w:val="007C163B"/>
    <w:rsid w:val="007C16CD"/>
    <w:rsid w:val="007C26E7"/>
    <w:rsid w:val="007C3AFD"/>
    <w:rsid w:val="007C4756"/>
    <w:rsid w:val="007C4C03"/>
    <w:rsid w:val="007C6676"/>
    <w:rsid w:val="007C78C3"/>
    <w:rsid w:val="007D1FAE"/>
    <w:rsid w:val="007D5C76"/>
    <w:rsid w:val="007D7DE6"/>
    <w:rsid w:val="007F2199"/>
    <w:rsid w:val="007F2305"/>
    <w:rsid w:val="007F3AE4"/>
    <w:rsid w:val="008017A1"/>
    <w:rsid w:val="00803425"/>
    <w:rsid w:val="008043F8"/>
    <w:rsid w:val="0080528B"/>
    <w:rsid w:val="008073C9"/>
    <w:rsid w:val="00807820"/>
    <w:rsid w:val="00807E2E"/>
    <w:rsid w:val="00810AEC"/>
    <w:rsid w:val="00810F0B"/>
    <w:rsid w:val="00811C88"/>
    <w:rsid w:val="008123DF"/>
    <w:rsid w:val="008151D0"/>
    <w:rsid w:val="00815B41"/>
    <w:rsid w:val="008251EF"/>
    <w:rsid w:val="008263F8"/>
    <w:rsid w:val="00827451"/>
    <w:rsid w:val="00835ACA"/>
    <w:rsid w:val="008363B1"/>
    <w:rsid w:val="00842E02"/>
    <w:rsid w:val="00845DE3"/>
    <w:rsid w:val="008527CB"/>
    <w:rsid w:val="00853D96"/>
    <w:rsid w:val="0085629D"/>
    <w:rsid w:val="0086134B"/>
    <w:rsid w:val="008619EB"/>
    <w:rsid w:val="00861FAF"/>
    <w:rsid w:val="0086272A"/>
    <w:rsid w:val="0086401A"/>
    <w:rsid w:val="00865AC9"/>
    <w:rsid w:val="0086636C"/>
    <w:rsid w:val="00866C8D"/>
    <w:rsid w:val="00871D65"/>
    <w:rsid w:val="00873595"/>
    <w:rsid w:val="00873B4A"/>
    <w:rsid w:val="00877068"/>
    <w:rsid w:val="00877776"/>
    <w:rsid w:val="008827CF"/>
    <w:rsid w:val="00883118"/>
    <w:rsid w:val="0088330F"/>
    <w:rsid w:val="00893B30"/>
    <w:rsid w:val="008962F1"/>
    <w:rsid w:val="008A2CF9"/>
    <w:rsid w:val="008A49F5"/>
    <w:rsid w:val="008A54CE"/>
    <w:rsid w:val="008B1B34"/>
    <w:rsid w:val="008B25A8"/>
    <w:rsid w:val="008B2F52"/>
    <w:rsid w:val="008B3943"/>
    <w:rsid w:val="008B3BE7"/>
    <w:rsid w:val="008B5A49"/>
    <w:rsid w:val="008B5DC2"/>
    <w:rsid w:val="008C14B4"/>
    <w:rsid w:val="008C1F2F"/>
    <w:rsid w:val="008C4930"/>
    <w:rsid w:val="008D0D3A"/>
    <w:rsid w:val="008D2775"/>
    <w:rsid w:val="008D6BEF"/>
    <w:rsid w:val="008E6227"/>
    <w:rsid w:val="008E7A57"/>
    <w:rsid w:val="008E7B11"/>
    <w:rsid w:val="008E7B6D"/>
    <w:rsid w:val="008F2701"/>
    <w:rsid w:val="008F69F2"/>
    <w:rsid w:val="008F6EB0"/>
    <w:rsid w:val="0090267F"/>
    <w:rsid w:val="00903492"/>
    <w:rsid w:val="0091451F"/>
    <w:rsid w:val="00914B73"/>
    <w:rsid w:val="00916855"/>
    <w:rsid w:val="00916E5A"/>
    <w:rsid w:val="00922F05"/>
    <w:rsid w:val="00924305"/>
    <w:rsid w:val="00924BCA"/>
    <w:rsid w:val="00925725"/>
    <w:rsid w:val="00926C2A"/>
    <w:rsid w:val="0092757C"/>
    <w:rsid w:val="00927E9F"/>
    <w:rsid w:val="0093091B"/>
    <w:rsid w:val="00931F46"/>
    <w:rsid w:val="00932E94"/>
    <w:rsid w:val="0093623F"/>
    <w:rsid w:val="00937703"/>
    <w:rsid w:val="009436A3"/>
    <w:rsid w:val="00946AC0"/>
    <w:rsid w:val="009519AE"/>
    <w:rsid w:val="00953315"/>
    <w:rsid w:val="0095507B"/>
    <w:rsid w:val="009568C5"/>
    <w:rsid w:val="0096032F"/>
    <w:rsid w:val="00970566"/>
    <w:rsid w:val="00972F30"/>
    <w:rsid w:val="00976647"/>
    <w:rsid w:val="00977BA9"/>
    <w:rsid w:val="009818C2"/>
    <w:rsid w:val="00981903"/>
    <w:rsid w:val="00984706"/>
    <w:rsid w:val="00985AD7"/>
    <w:rsid w:val="009866F9"/>
    <w:rsid w:val="0099214D"/>
    <w:rsid w:val="009952BD"/>
    <w:rsid w:val="009A00EE"/>
    <w:rsid w:val="009A31A1"/>
    <w:rsid w:val="009A4E05"/>
    <w:rsid w:val="009A5A8E"/>
    <w:rsid w:val="009A641A"/>
    <w:rsid w:val="009A6B87"/>
    <w:rsid w:val="009B21DA"/>
    <w:rsid w:val="009B31E2"/>
    <w:rsid w:val="009B389E"/>
    <w:rsid w:val="009B5C42"/>
    <w:rsid w:val="009B703A"/>
    <w:rsid w:val="009B773F"/>
    <w:rsid w:val="009C5495"/>
    <w:rsid w:val="009C576B"/>
    <w:rsid w:val="009C6C75"/>
    <w:rsid w:val="009D103A"/>
    <w:rsid w:val="009D1AAF"/>
    <w:rsid w:val="009D3598"/>
    <w:rsid w:val="009D40BF"/>
    <w:rsid w:val="009D68E9"/>
    <w:rsid w:val="009E0E9D"/>
    <w:rsid w:val="009E695D"/>
    <w:rsid w:val="009E6E66"/>
    <w:rsid w:val="009E7EF0"/>
    <w:rsid w:val="009F1582"/>
    <w:rsid w:val="009F395A"/>
    <w:rsid w:val="009F3C83"/>
    <w:rsid w:val="009F440F"/>
    <w:rsid w:val="009F73A4"/>
    <w:rsid w:val="00A00DAF"/>
    <w:rsid w:val="00A10057"/>
    <w:rsid w:val="00A107CB"/>
    <w:rsid w:val="00A113A6"/>
    <w:rsid w:val="00A12877"/>
    <w:rsid w:val="00A13AC1"/>
    <w:rsid w:val="00A2169D"/>
    <w:rsid w:val="00A21EA5"/>
    <w:rsid w:val="00A246F4"/>
    <w:rsid w:val="00A24B30"/>
    <w:rsid w:val="00A262E8"/>
    <w:rsid w:val="00A26D93"/>
    <w:rsid w:val="00A30D68"/>
    <w:rsid w:val="00A31C7E"/>
    <w:rsid w:val="00A32C72"/>
    <w:rsid w:val="00A33728"/>
    <w:rsid w:val="00A34031"/>
    <w:rsid w:val="00A3461F"/>
    <w:rsid w:val="00A34914"/>
    <w:rsid w:val="00A41F34"/>
    <w:rsid w:val="00A4640A"/>
    <w:rsid w:val="00A5295C"/>
    <w:rsid w:val="00A53EB0"/>
    <w:rsid w:val="00A5583F"/>
    <w:rsid w:val="00A6702A"/>
    <w:rsid w:val="00A70BC7"/>
    <w:rsid w:val="00A71DD6"/>
    <w:rsid w:val="00A71F9D"/>
    <w:rsid w:val="00A753D6"/>
    <w:rsid w:val="00A814F3"/>
    <w:rsid w:val="00A85BA6"/>
    <w:rsid w:val="00A86795"/>
    <w:rsid w:val="00A86AB3"/>
    <w:rsid w:val="00A900B5"/>
    <w:rsid w:val="00A96D69"/>
    <w:rsid w:val="00AA0876"/>
    <w:rsid w:val="00AA0B37"/>
    <w:rsid w:val="00AA0C6F"/>
    <w:rsid w:val="00AA1051"/>
    <w:rsid w:val="00AA325E"/>
    <w:rsid w:val="00AA4EF5"/>
    <w:rsid w:val="00AA5B7D"/>
    <w:rsid w:val="00AA66E2"/>
    <w:rsid w:val="00AB093E"/>
    <w:rsid w:val="00AB11EC"/>
    <w:rsid w:val="00AB246B"/>
    <w:rsid w:val="00AB4518"/>
    <w:rsid w:val="00AB5859"/>
    <w:rsid w:val="00AC09EA"/>
    <w:rsid w:val="00AC453A"/>
    <w:rsid w:val="00AC53C0"/>
    <w:rsid w:val="00AC645B"/>
    <w:rsid w:val="00AC729E"/>
    <w:rsid w:val="00AC749D"/>
    <w:rsid w:val="00AD07A3"/>
    <w:rsid w:val="00AD21ED"/>
    <w:rsid w:val="00AD5C42"/>
    <w:rsid w:val="00AD7047"/>
    <w:rsid w:val="00AD73B4"/>
    <w:rsid w:val="00AE13C4"/>
    <w:rsid w:val="00AE13E5"/>
    <w:rsid w:val="00AE1A28"/>
    <w:rsid w:val="00AE3192"/>
    <w:rsid w:val="00AE3B40"/>
    <w:rsid w:val="00AE3E04"/>
    <w:rsid w:val="00AE6007"/>
    <w:rsid w:val="00AE6971"/>
    <w:rsid w:val="00AF0912"/>
    <w:rsid w:val="00AF17B5"/>
    <w:rsid w:val="00AF48FB"/>
    <w:rsid w:val="00B00F86"/>
    <w:rsid w:val="00B07A5F"/>
    <w:rsid w:val="00B07B41"/>
    <w:rsid w:val="00B1123C"/>
    <w:rsid w:val="00B1186F"/>
    <w:rsid w:val="00B20104"/>
    <w:rsid w:val="00B20D63"/>
    <w:rsid w:val="00B23E70"/>
    <w:rsid w:val="00B253C1"/>
    <w:rsid w:val="00B25EC2"/>
    <w:rsid w:val="00B307B7"/>
    <w:rsid w:val="00B34AE3"/>
    <w:rsid w:val="00B45F7C"/>
    <w:rsid w:val="00B50EB2"/>
    <w:rsid w:val="00B60D94"/>
    <w:rsid w:val="00B66884"/>
    <w:rsid w:val="00B67916"/>
    <w:rsid w:val="00B7089A"/>
    <w:rsid w:val="00B709E4"/>
    <w:rsid w:val="00B8428B"/>
    <w:rsid w:val="00B87093"/>
    <w:rsid w:val="00B87EE1"/>
    <w:rsid w:val="00B9028C"/>
    <w:rsid w:val="00B9251D"/>
    <w:rsid w:val="00B92646"/>
    <w:rsid w:val="00BA09AE"/>
    <w:rsid w:val="00BA5E90"/>
    <w:rsid w:val="00BA7398"/>
    <w:rsid w:val="00BB0BC2"/>
    <w:rsid w:val="00BB16B4"/>
    <w:rsid w:val="00BB43FC"/>
    <w:rsid w:val="00BB5F27"/>
    <w:rsid w:val="00BB6114"/>
    <w:rsid w:val="00BC501E"/>
    <w:rsid w:val="00BC7657"/>
    <w:rsid w:val="00BD023C"/>
    <w:rsid w:val="00BD1CE2"/>
    <w:rsid w:val="00BD2665"/>
    <w:rsid w:val="00BD3FE7"/>
    <w:rsid w:val="00BD4227"/>
    <w:rsid w:val="00BD44E5"/>
    <w:rsid w:val="00BD6079"/>
    <w:rsid w:val="00BD74A7"/>
    <w:rsid w:val="00BE1D83"/>
    <w:rsid w:val="00BE1DEE"/>
    <w:rsid w:val="00BE2CD4"/>
    <w:rsid w:val="00BE4B33"/>
    <w:rsid w:val="00BE5923"/>
    <w:rsid w:val="00BF1314"/>
    <w:rsid w:val="00BF425C"/>
    <w:rsid w:val="00BF5445"/>
    <w:rsid w:val="00BF6309"/>
    <w:rsid w:val="00BF7EA5"/>
    <w:rsid w:val="00C0107C"/>
    <w:rsid w:val="00C02AE2"/>
    <w:rsid w:val="00C02CF8"/>
    <w:rsid w:val="00C04877"/>
    <w:rsid w:val="00C051D5"/>
    <w:rsid w:val="00C11956"/>
    <w:rsid w:val="00C126D0"/>
    <w:rsid w:val="00C12E40"/>
    <w:rsid w:val="00C13495"/>
    <w:rsid w:val="00C157BC"/>
    <w:rsid w:val="00C16CBC"/>
    <w:rsid w:val="00C17D54"/>
    <w:rsid w:val="00C2395A"/>
    <w:rsid w:val="00C24C17"/>
    <w:rsid w:val="00C26DAE"/>
    <w:rsid w:val="00C26F3D"/>
    <w:rsid w:val="00C32AD9"/>
    <w:rsid w:val="00C33DE2"/>
    <w:rsid w:val="00C34BDA"/>
    <w:rsid w:val="00C36B5F"/>
    <w:rsid w:val="00C4120B"/>
    <w:rsid w:val="00C423EE"/>
    <w:rsid w:val="00C438BC"/>
    <w:rsid w:val="00C45619"/>
    <w:rsid w:val="00C4780C"/>
    <w:rsid w:val="00C47D92"/>
    <w:rsid w:val="00C5093D"/>
    <w:rsid w:val="00C50B6E"/>
    <w:rsid w:val="00C6088F"/>
    <w:rsid w:val="00C63234"/>
    <w:rsid w:val="00C644AF"/>
    <w:rsid w:val="00C65B20"/>
    <w:rsid w:val="00C65B3F"/>
    <w:rsid w:val="00C672AC"/>
    <w:rsid w:val="00C71E22"/>
    <w:rsid w:val="00C72B1F"/>
    <w:rsid w:val="00C740F1"/>
    <w:rsid w:val="00C75D64"/>
    <w:rsid w:val="00C75F11"/>
    <w:rsid w:val="00C766DA"/>
    <w:rsid w:val="00C84C21"/>
    <w:rsid w:val="00C85117"/>
    <w:rsid w:val="00C869C7"/>
    <w:rsid w:val="00C86F2F"/>
    <w:rsid w:val="00C87884"/>
    <w:rsid w:val="00C909CB"/>
    <w:rsid w:val="00CA12DC"/>
    <w:rsid w:val="00CA20D6"/>
    <w:rsid w:val="00CA5207"/>
    <w:rsid w:val="00CA5E7E"/>
    <w:rsid w:val="00CA5FB7"/>
    <w:rsid w:val="00CA7205"/>
    <w:rsid w:val="00CB05B3"/>
    <w:rsid w:val="00CB3DFC"/>
    <w:rsid w:val="00CB4FCD"/>
    <w:rsid w:val="00CB6F79"/>
    <w:rsid w:val="00CD3076"/>
    <w:rsid w:val="00CD52EE"/>
    <w:rsid w:val="00CD6964"/>
    <w:rsid w:val="00CD7C4E"/>
    <w:rsid w:val="00CE56BA"/>
    <w:rsid w:val="00CE7B64"/>
    <w:rsid w:val="00CF0D43"/>
    <w:rsid w:val="00CF0DCD"/>
    <w:rsid w:val="00CF1291"/>
    <w:rsid w:val="00CF217F"/>
    <w:rsid w:val="00CF48E2"/>
    <w:rsid w:val="00CF5CE2"/>
    <w:rsid w:val="00CF624B"/>
    <w:rsid w:val="00CF652A"/>
    <w:rsid w:val="00CF66FE"/>
    <w:rsid w:val="00D01368"/>
    <w:rsid w:val="00D03AC4"/>
    <w:rsid w:val="00D04E0D"/>
    <w:rsid w:val="00D07E41"/>
    <w:rsid w:val="00D102A6"/>
    <w:rsid w:val="00D10615"/>
    <w:rsid w:val="00D10E5E"/>
    <w:rsid w:val="00D11C82"/>
    <w:rsid w:val="00D1442D"/>
    <w:rsid w:val="00D15F09"/>
    <w:rsid w:val="00D20521"/>
    <w:rsid w:val="00D22B2E"/>
    <w:rsid w:val="00D23510"/>
    <w:rsid w:val="00D260A2"/>
    <w:rsid w:val="00D26D91"/>
    <w:rsid w:val="00D27314"/>
    <w:rsid w:val="00D304F4"/>
    <w:rsid w:val="00D36D3D"/>
    <w:rsid w:val="00D37560"/>
    <w:rsid w:val="00D40433"/>
    <w:rsid w:val="00D4382A"/>
    <w:rsid w:val="00D4765E"/>
    <w:rsid w:val="00D5072B"/>
    <w:rsid w:val="00D507E1"/>
    <w:rsid w:val="00D5228E"/>
    <w:rsid w:val="00D56327"/>
    <w:rsid w:val="00D614F4"/>
    <w:rsid w:val="00D65568"/>
    <w:rsid w:val="00D67431"/>
    <w:rsid w:val="00D741C7"/>
    <w:rsid w:val="00D74F5C"/>
    <w:rsid w:val="00D81AD1"/>
    <w:rsid w:val="00D840E8"/>
    <w:rsid w:val="00D87796"/>
    <w:rsid w:val="00D92432"/>
    <w:rsid w:val="00D96471"/>
    <w:rsid w:val="00DA111A"/>
    <w:rsid w:val="00DA44DF"/>
    <w:rsid w:val="00DA52ED"/>
    <w:rsid w:val="00DB0E9D"/>
    <w:rsid w:val="00DB18D8"/>
    <w:rsid w:val="00DB6176"/>
    <w:rsid w:val="00DB7C25"/>
    <w:rsid w:val="00DC02ED"/>
    <w:rsid w:val="00DC2472"/>
    <w:rsid w:val="00DC29A9"/>
    <w:rsid w:val="00DC3B86"/>
    <w:rsid w:val="00DC62E1"/>
    <w:rsid w:val="00DC7DFF"/>
    <w:rsid w:val="00DD3102"/>
    <w:rsid w:val="00DD4488"/>
    <w:rsid w:val="00DD524C"/>
    <w:rsid w:val="00DD6578"/>
    <w:rsid w:val="00DE0DA9"/>
    <w:rsid w:val="00DE18C0"/>
    <w:rsid w:val="00DE1F98"/>
    <w:rsid w:val="00DE2A7D"/>
    <w:rsid w:val="00DE3B54"/>
    <w:rsid w:val="00DE5929"/>
    <w:rsid w:val="00DE72D7"/>
    <w:rsid w:val="00E00DC6"/>
    <w:rsid w:val="00E11616"/>
    <w:rsid w:val="00E11CB2"/>
    <w:rsid w:val="00E14FBD"/>
    <w:rsid w:val="00E15256"/>
    <w:rsid w:val="00E21B07"/>
    <w:rsid w:val="00E261F3"/>
    <w:rsid w:val="00E3116C"/>
    <w:rsid w:val="00E35735"/>
    <w:rsid w:val="00E357F7"/>
    <w:rsid w:val="00E375FC"/>
    <w:rsid w:val="00E40AF4"/>
    <w:rsid w:val="00E41009"/>
    <w:rsid w:val="00E42D60"/>
    <w:rsid w:val="00E46FD4"/>
    <w:rsid w:val="00E47055"/>
    <w:rsid w:val="00E527C8"/>
    <w:rsid w:val="00E5326F"/>
    <w:rsid w:val="00E5540A"/>
    <w:rsid w:val="00E55B60"/>
    <w:rsid w:val="00E61A9F"/>
    <w:rsid w:val="00E63362"/>
    <w:rsid w:val="00E70659"/>
    <w:rsid w:val="00E71437"/>
    <w:rsid w:val="00E71FD4"/>
    <w:rsid w:val="00E72590"/>
    <w:rsid w:val="00E74E97"/>
    <w:rsid w:val="00E75D82"/>
    <w:rsid w:val="00E76B2F"/>
    <w:rsid w:val="00E80F42"/>
    <w:rsid w:val="00E81270"/>
    <w:rsid w:val="00E8175F"/>
    <w:rsid w:val="00E83275"/>
    <w:rsid w:val="00E83BC7"/>
    <w:rsid w:val="00E83FE6"/>
    <w:rsid w:val="00E84B35"/>
    <w:rsid w:val="00E87396"/>
    <w:rsid w:val="00E912E1"/>
    <w:rsid w:val="00E946B5"/>
    <w:rsid w:val="00E96DBF"/>
    <w:rsid w:val="00EA0E6A"/>
    <w:rsid w:val="00EA43EA"/>
    <w:rsid w:val="00EA5CA9"/>
    <w:rsid w:val="00EB03AE"/>
    <w:rsid w:val="00EB15EA"/>
    <w:rsid w:val="00EB17CD"/>
    <w:rsid w:val="00EB2127"/>
    <w:rsid w:val="00EB3CB2"/>
    <w:rsid w:val="00EB408C"/>
    <w:rsid w:val="00EB4B68"/>
    <w:rsid w:val="00EB5EDD"/>
    <w:rsid w:val="00EB7733"/>
    <w:rsid w:val="00EC04BC"/>
    <w:rsid w:val="00EC0CD1"/>
    <w:rsid w:val="00EC1140"/>
    <w:rsid w:val="00EC4B6A"/>
    <w:rsid w:val="00EC5D6C"/>
    <w:rsid w:val="00EC7342"/>
    <w:rsid w:val="00ED395C"/>
    <w:rsid w:val="00ED4F9A"/>
    <w:rsid w:val="00ED59CF"/>
    <w:rsid w:val="00ED5F9D"/>
    <w:rsid w:val="00EE0494"/>
    <w:rsid w:val="00EE0A69"/>
    <w:rsid w:val="00EE2051"/>
    <w:rsid w:val="00EE238F"/>
    <w:rsid w:val="00EE41B0"/>
    <w:rsid w:val="00EE4C5A"/>
    <w:rsid w:val="00EF03E3"/>
    <w:rsid w:val="00EF09F9"/>
    <w:rsid w:val="00EF414C"/>
    <w:rsid w:val="00EF47A4"/>
    <w:rsid w:val="00EF5D4B"/>
    <w:rsid w:val="00EF6A3A"/>
    <w:rsid w:val="00EF7FAB"/>
    <w:rsid w:val="00F00239"/>
    <w:rsid w:val="00F006BF"/>
    <w:rsid w:val="00F020C8"/>
    <w:rsid w:val="00F02D23"/>
    <w:rsid w:val="00F04A96"/>
    <w:rsid w:val="00F05922"/>
    <w:rsid w:val="00F063AE"/>
    <w:rsid w:val="00F12911"/>
    <w:rsid w:val="00F132DF"/>
    <w:rsid w:val="00F146A5"/>
    <w:rsid w:val="00F158F1"/>
    <w:rsid w:val="00F17B61"/>
    <w:rsid w:val="00F22A9A"/>
    <w:rsid w:val="00F22D67"/>
    <w:rsid w:val="00F23328"/>
    <w:rsid w:val="00F2427D"/>
    <w:rsid w:val="00F25C78"/>
    <w:rsid w:val="00F30AFB"/>
    <w:rsid w:val="00F367EF"/>
    <w:rsid w:val="00F4001A"/>
    <w:rsid w:val="00F45969"/>
    <w:rsid w:val="00F45BF9"/>
    <w:rsid w:val="00F5414F"/>
    <w:rsid w:val="00F54AA3"/>
    <w:rsid w:val="00F55FB5"/>
    <w:rsid w:val="00F6101C"/>
    <w:rsid w:val="00F6128A"/>
    <w:rsid w:val="00F61ABD"/>
    <w:rsid w:val="00F61E97"/>
    <w:rsid w:val="00F63681"/>
    <w:rsid w:val="00F7048B"/>
    <w:rsid w:val="00F70E87"/>
    <w:rsid w:val="00F73D7E"/>
    <w:rsid w:val="00F74744"/>
    <w:rsid w:val="00F770DF"/>
    <w:rsid w:val="00F77EC4"/>
    <w:rsid w:val="00F84886"/>
    <w:rsid w:val="00F868D5"/>
    <w:rsid w:val="00F918DC"/>
    <w:rsid w:val="00F91BFD"/>
    <w:rsid w:val="00F92FEA"/>
    <w:rsid w:val="00FA133C"/>
    <w:rsid w:val="00FA295F"/>
    <w:rsid w:val="00FB00B6"/>
    <w:rsid w:val="00FB11F0"/>
    <w:rsid w:val="00FB2BAE"/>
    <w:rsid w:val="00FB34B3"/>
    <w:rsid w:val="00FB3DF3"/>
    <w:rsid w:val="00FB4A80"/>
    <w:rsid w:val="00FB4FB7"/>
    <w:rsid w:val="00FB67CA"/>
    <w:rsid w:val="00FB6810"/>
    <w:rsid w:val="00FB7822"/>
    <w:rsid w:val="00FC3372"/>
    <w:rsid w:val="00FD0661"/>
    <w:rsid w:val="00FD4063"/>
    <w:rsid w:val="00FD532E"/>
    <w:rsid w:val="00FD5969"/>
    <w:rsid w:val="00FD6636"/>
    <w:rsid w:val="00FE1699"/>
    <w:rsid w:val="00FF2646"/>
    <w:rsid w:val="00FF32C9"/>
    <w:rsid w:val="00FF5E1D"/>
    <w:rsid w:val="00FF7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4:docId w14:val="5E88E3FF"/>
  <w15:docId w15:val="{DCCD305B-5335-45ED-8858-BD523724D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nhideWhenUsed="1"/>
    <w:lsdException w:name="FollowedHyperlink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EC04BC"/>
    <w:pPr>
      <w:spacing w:line="260" w:lineRule="atLeast"/>
    </w:pPr>
    <w:rPr>
      <w:rFonts w:ascii="Arial" w:hAnsi="Arial"/>
      <w:szCs w:val="24"/>
      <w:lang w:eastAsia="en-US"/>
    </w:rPr>
  </w:style>
  <w:style w:type="paragraph" w:styleId="Nadpis1">
    <w:name w:val="heading 1"/>
    <w:basedOn w:val="Normlny"/>
    <w:next w:val="Normlny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Nadpis2">
    <w:name w:val="heading 2"/>
    <w:basedOn w:val="Normlny"/>
    <w:next w:val="Normlny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Nadpis3">
    <w:name w:val="heading 3"/>
    <w:basedOn w:val="Nadpis2"/>
    <w:next w:val="Normlny"/>
    <w:qFormat/>
    <w:rsid w:val="006F1596"/>
    <w:pPr>
      <w:outlineLvl w:val="2"/>
    </w:pPr>
    <w:rPr>
      <w:color w:val="auto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6F1596"/>
    <w:pPr>
      <w:tabs>
        <w:tab w:val="center" w:pos="4320"/>
        <w:tab w:val="right" w:pos="8640"/>
      </w:tabs>
    </w:pPr>
  </w:style>
  <w:style w:type="paragraph" w:styleId="Pta">
    <w:name w:val="footer"/>
    <w:basedOn w:val="Normlny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lny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ny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ny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ny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Mriekatabuky">
    <w:name w:val="Table Grid"/>
    <w:basedOn w:val="Normlnatabuka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ny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ny"/>
    <w:rsid w:val="0048435F"/>
    <w:pPr>
      <w:spacing w:line="300" w:lineRule="atLeast"/>
    </w:pPr>
    <w:rPr>
      <w:sz w:val="24"/>
    </w:rPr>
  </w:style>
  <w:style w:type="paragraph" w:customStyle="1" w:styleId="PRContact">
    <w:name w:val="_PR_Contact"/>
    <w:basedOn w:val="Normlny"/>
    <w:rsid w:val="00CA7205"/>
    <w:pPr>
      <w:keepNext/>
      <w:keepLines/>
      <w:tabs>
        <w:tab w:val="left" w:pos="284"/>
        <w:tab w:val="left" w:pos="567"/>
        <w:tab w:val="left" w:pos="4451"/>
        <w:tab w:val="left" w:pos="4734"/>
        <w:tab w:val="left" w:pos="5018"/>
      </w:tabs>
      <w:spacing w:line="280" w:lineRule="exact"/>
    </w:pPr>
    <w:rPr>
      <w:rFonts w:cs="Arial"/>
      <w:szCs w:val="20"/>
      <w:lang w:eastAsia="de-DE"/>
    </w:rPr>
  </w:style>
  <w:style w:type="character" w:styleId="Hypertextovprepojenie">
    <w:name w:val="Hyperlink"/>
    <w:rsid w:val="00CA7205"/>
    <w:rPr>
      <w:color w:val="000000"/>
      <w:u w:val="none"/>
    </w:rPr>
  </w:style>
  <w:style w:type="character" w:customStyle="1" w:styleId="HlavikaChar">
    <w:name w:val="Hlavička Char"/>
    <w:link w:val="Hlavika"/>
    <w:uiPriority w:val="99"/>
    <w:rsid w:val="006B22A9"/>
    <w:rPr>
      <w:rFonts w:ascii="Arial" w:hAnsi="Arial"/>
      <w:szCs w:val="24"/>
      <w:lang w:eastAsia="en-US"/>
    </w:rPr>
  </w:style>
  <w:style w:type="paragraph" w:styleId="Textbubliny">
    <w:name w:val="Balloon Text"/>
    <w:basedOn w:val="Normlny"/>
    <w:link w:val="TextbublinyChar"/>
    <w:rsid w:val="006B22A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6B22A9"/>
    <w:rPr>
      <w:rFonts w:ascii="Tahoma" w:hAnsi="Tahoma" w:cs="Tahoma"/>
      <w:sz w:val="16"/>
      <w:szCs w:val="16"/>
      <w:lang w:eastAsia="en-US"/>
    </w:rPr>
  </w:style>
  <w:style w:type="character" w:styleId="Odkaznakomentr">
    <w:name w:val="annotation reference"/>
    <w:rsid w:val="0068455B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68455B"/>
    <w:rPr>
      <w:szCs w:val="20"/>
    </w:rPr>
  </w:style>
  <w:style w:type="character" w:customStyle="1" w:styleId="TextkomentraChar">
    <w:name w:val="Text komentára Char"/>
    <w:link w:val="Textkomentra"/>
    <w:rsid w:val="0068455B"/>
    <w:rPr>
      <w:rFonts w:ascii="Arial" w:hAnsi="Arial"/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rsid w:val="0063375D"/>
    <w:rPr>
      <w:b/>
      <w:bCs/>
    </w:rPr>
  </w:style>
  <w:style w:type="character" w:customStyle="1" w:styleId="PredmetkomentraChar">
    <w:name w:val="Predmet komentára Char"/>
    <w:link w:val="Predmetkomentra"/>
    <w:rsid w:val="0063375D"/>
    <w:rPr>
      <w:rFonts w:ascii="Arial" w:hAnsi="Arial"/>
      <w:b/>
      <w:bCs/>
      <w:lang w:eastAsia="en-US"/>
    </w:rPr>
  </w:style>
  <w:style w:type="paragraph" w:customStyle="1" w:styleId="FarbigeSchattierung-Akzent11">
    <w:name w:val="Farbige Schattierung - Akzent 11"/>
    <w:hidden/>
    <w:uiPriority w:val="71"/>
    <w:rsid w:val="00A3461F"/>
    <w:rPr>
      <w:rFonts w:ascii="Arial" w:hAnsi="Arial"/>
      <w:szCs w:val="24"/>
      <w:lang w:eastAsia="en-US"/>
    </w:rPr>
  </w:style>
  <w:style w:type="paragraph" w:styleId="Textpoznmkypodiarou">
    <w:name w:val="footnote text"/>
    <w:basedOn w:val="Normlny"/>
    <w:link w:val="TextpoznmkypodiarouChar"/>
    <w:unhideWhenUsed/>
    <w:rsid w:val="001301B5"/>
    <w:pPr>
      <w:spacing w:line="240" w:lineRule="auto"/>
    </w:pPr>
    <w:rPr>
      <w:sz w:val="24"/>
    </w:rPr>
  </w:style>
  <w:style w:type="character" w:customStyle="1" w:styleId="TextpoznmkypodiarouChar">
    <w:name w:val="Text poznámky pod čiarou Char"/>
    <w:basedOn w:val="Predvolenpsmoodseku"/>
    <w:link w:val="Textpoznmkypodiarou"/>
    <w:rsid w:val="001301B5"/>
    <w:rPr>
      <w:rFonts w:ascii="Arial" w:hAnsi="Arial"/>
      <w:sz w:val="24"/>
      <w:szCs w:val="24"/>
      <w:lang w:eastAsia="en-US"/>
    </w:rPr>
  </w:style>
  <w:style w:type="character" w:styleId="Odkaznapoznmkupodiarou">
    <w:name w:val="footnote reference"/>
    <w:basedOn w:val="Predvolenpsmoodseku"/>
    <w:unhideWhenUsed/>
    <w:rsid w:val="001301B5"/>
    <w:rPr>
      <w:vertAlign w:val="superscript"/>
    </w:rPr>
  </w:style>
  <w:style w:type="paragraph" w:customStyle="1" w:styleId="p1">
    <w:name w:val="p1"/>
    <w:basedOn w:val="Normlny"/>
    <w:rsid w:val="00C75D64"/>
    <w:pPr>
      <w:spacing w:line="240" w:lineRule="auto"/>
    </w:pPr>
    <w:rPr>
      <w:rFonts w:ascii="Helvetica" w:hAnsi="Helvetica"/>
      <w:sz w:val="19"/>
      <w:szCs w:val="19"/>
      <w:lang w:eastAsia="de-DE"/>
    </w:rPr>
  </w:style>
  <w:style w:type="paragraph" w:styleId="Normlnywebov">
    <w:name w:val="Normal (Web)"/>
    <w:basedOn w:val="Normlny"/>
    <w:uiPriority w:val="99"/>
    <w:semiHidden/>
    <w:unhideWhenUsed/>
    <w:rsid w:val="00BD023C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de-DE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EB17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Cs w:val="20"/>
      <w:lang w:val="sk-SK"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EB17CD"/>
    <w:rPr>
      <w:rFonts w:ascii="Courier New" w:hAnsi="Courier New" w:cs="Courier New"/>
      <w:lang w:val="sk-SK" w:eastAsia="sk-SK"/>
    </w:rPr>
  </w:style>
  <w:style w:type="character" w:styleId="Nevyrieenzmienka">
    <w:name w:val="Unresolved Mention"/>
    <w:basedOn w:val="Predvolenpsmoodseku"/>
    <w:uiPriority w:val="99"/>
    <w:semiHidden/>
    <w:unhideWhenUsed/>
    <w:rsid w:val="00DE3B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8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47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1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31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089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408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58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15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821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25522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31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0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26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47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219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56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07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28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940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640901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3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0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6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1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71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4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083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852252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846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577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79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1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39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37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6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mailto:strapakova@seesame.com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hyperlink" Target="http://www.henkel.com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731C8B\HENKEL_DE_Pressemitteilung_111110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SharedContentType xmlns="Microsoft.SharePoint.Taxonomy.ContentTypeSync" SourceId="72f792e8-4dad-42c1-ad63-44982727bf4d" ContentTypeId="0x01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E4E47E85D9C74EAB49F5F8656366CF" ma:contentTypeVersion="13" ma:contentTypeDescription="Create a new document." ma:contentTypeScope="" ma:versionID="178c555ddf2c2a303499d6bd01ecf18b">
  <xsd:schema xmlns:xsd="http://www.w3.org/2001/XMLSchema" xmlns:xs="http://www.w3.org/2001/XMLSchema" xmlns:p="http://schemas.microsoft.com/office/2006/metadata/properties" xmlns:ns3="22487e32-4b50-4fe1-a18f-e29885eed083" xmlns:ns4="d372a892-e173-4a70-ab84-a25293e29a02" targetNamespace="http://schemas.microsoft.com/office/2006/metadata/properties" ma:root="true" ma:fieldsID="169503e98852b6b10830590e1f39f1a8" ns3:_="" ns4:_="">
    <xsd:import namespace="22487e32-4b50-4fe1-a18f-e29885eed083"/>
    <xsd:import namespace="d372a892-e173-4a70-ab84-a25293e29a0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487e32-4b50-4fe1-a18f-e29885eed0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2a892-e173-4a70-ab84-a25293e29a0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3D1CB4A-B90B-4373-8A63-7866C317BC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1E85F6-A457-4969-8AD2-0E91DDCBD03A}">
  <ds:schemaRefs>
    <ds:schemaRef ds:uri="http://purl.org/dc/terms/"/>
    <ds:schemaRef ds:uri="http://purl.org/dc/elements/1.1/"/>
    <ds:schemaRef ds:uri="http://schemas.microsoft.com/office/2006/documentManagement/types"/>
    <ds:schemaRef ds:uri="http://schemas.microsoft.com/office/2006/metadata/properties"/>
    <ds:schemaRef ds:uri="d372a892-e173-4a70-ab84-a25293e29a02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22487e32-4b50-4fe1-a18f-e29885eed083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40757D0-4E96-43F9-B5F0-AEDE0E2D4627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DC281EEC-2A96-4D0A-BE29-171B361E78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487e32-4b50-4fe1-a18f-e29885eed083"/>
    <ds:schemaRef ds:uri="d372a892-e173-4a70-ab84-a25293e29a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55D09DC-1916-49CB-BADC-4305F6A8E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HENKEL_DE_Pressemitteilung_111110</Template>
  <TotalTime>65</TotalTime>
  <Pages>4</Pages>
  <Words>1138</Words>
  <Characters>6487</Characters>
  <Application>Microsoft Office Word</Application>
  <DocSecurity>0</DocSecurity>
  <Lines>54</Lines>
  <Paragraphs>15</Paragraphs>
  <ScaleCrop>false</ScaleCrop>
  <HeadingPairs>
    <vt:vector size="10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  <vt:variant>
        <vt:lpstr>Überschriften</vt:lpstr>
      </vt:variant>
      <vt:variant>
        <vt:i4>2</vt:i4>
      </vt:variant>
      <vt:variant>
        <vt:lpstr>Title</vt:lpstr>
      </vt:variant>
      <vt:variant>
        <vt:i4>1</vt:i4>
      </vt:variant>
    </vt:vector>
  </HeadingPairs>
  <TitlesOfParts>
    <vt:vector size="6" baseType="lpstr">
      <vt:lpstr>Pressemitteilung</vt:lpstr>
      <vt:lpstr>Pressemitteilung</vt:lpstr>
      <vt:lpstr>Pressemitteilung</vt:lpstr>
      <vt:lpstr/>
      <vt:lpstr/>
      <vt:lpstr>Pressemitteilung</vt:lpstr>
    </vt:vector>
  </TitlesOfParts>
  <Company>Henkel AG &amp; Co. KGaA</Company>
  <LinksUpToDate>false</LinksUpToDate>
  <CharactersWithSpaces>7610</CharactersWithSpaces>
  <SharedDoc>false</SharedDoc>
  <HyperlinkBase/>
  <HLinks>
    <vt:vector size="30" baseType="variant">
      <vt:variant>
        <vt:i4>1376314</vt:i4>
      </vt:variant>
      <vt:variant>
        <vt:i4>6</vt:i4>
      </vt:variant>
      <vt:variant>
        <vt:i4>0</vt:i4>
      </vt:variant>
      <vt:variant>
        <vt:i4>5</vt:i4>
      </vt:variant>
      <vt:variant>
        <vt:lpwstr>mailto:henkelbeautycare@achtung.de</vt:lpwstr>
      </vt:variant>
      <vt:variant>
        <vt:lpwstr/>
      </vt:variant>
      <vt:variant>
        <vt:i4>4653149</vt:i4>
      </vt:variant>
      <vt:variant>
        <vt:i4>3</vt:i4>
      </vt:variant>
      <vt:variant>
        <vt:i4>0</vt:i4>
      </vt:variant>
      <vt:variant>
        <vt:i4>5</vt:i4>
      </vt:variant>
      <vt:variant>
        <vt:lpwstr>mailto:annamaria.englebert@henkel.com</vt:lpwstr>
      </vt:variant>
      <vt:variant>
        <vt:lpwstr/>
      </vt:variant>
      <vt:variant>
        <vt:i4>6619165</vt:i4>
      </vt:variant>
      <vt:variant>
        <vt:i4>0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6357061</vt:i4>
      </vt:variant>
      <vt:variant>
        <vt:i4>-1</vt:i4>
      </vt:variant>
      <vt:variant>
        <vt:i4>2077</vt:i4>
      </vt:variant>
      <vt:variant>
        <vt:i4>1</vt:i4>
      </vt:variant>
      <vt:variant>
        <vt:lpwstr>Diadermine_Logo_PMs einsetzen</vt:lpwstr>
      </vt:variant>
      <vt:variant>
        <vt:lpwstr/>
      </vt:variant>
      <vt:variant>
        <vt:i4>6094850</vt:i4>
      </vt:variant>
      <vt:variant>
        <vt:i4>-1</vt:i4>
      </vt:variant>
      <vt:variant>
        <vt:i4>2078</vt:i4>
      </vt:variant>
      <vt:variant>
        <vt:i4>1</vt:i4>
      </vt:variant>
      <vt:variant>
        <vt:lpwstr>Schwarzkopf 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Annika Estrada</dc:creator>
  <cp:lastModifiedBy>Alexandra Strapáková</cp:lastModifiedBy>
  <cp:revision>36</cp:revision>
  <cp:lastPrinted>2018-10-02T08:56:00Z</cp:lastPrinted>
  <dcterms:created xsi:type="dcterms:W3CDTF">2020-03-19T09:05:00Z</dcterms:created>
  <dcterms:modified xsi:type="dcterms:W3CDTF">2020-04-22T18:13:00Z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0x01010095E4E47E85D9C74EAB49F5F8656366CF</vt:lpwstr>
  </property>
  <property fmtid="{D5CDD505-2E9C-101B-9397-08002B2CF9AE}" pid="3" name="Catgeory">
    <vt:lpwstr>8</vt:lpwstr>
  </property>
</Properties>
</file>