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1B26" w14:textId="634374B1" w:rsidR="008123DF" w:rsidRPr="00C67EC4" w:rsidRDefault="00C01C93" w:rsidP="00401DAC">
      <w:pPr>
        <w:pStyle w:val="Standard12pt"/>
        <w:spacing w:line="60" w:lineRule="exact"/>
        <w:jc w:val="right"/>
        <w:rPr>
          <w:b/>
          <w:sz w:val="36"/>
          <w:szCs w:val="36"/>
        </w:rPr>
      </w:pPr>
      <w:bookmarkStart w:id="0" w:name="_Hlk14699061"/>
      <w:bookmarkEnd w:id="0"/>
      <w:r>
        <w:rPr>
          <w:noProof/>
        </w:rPr>
        <w:drawing>
          <wp:inline distT="0" distB="0" distL="0" distR="0" wp14:anchorId="2DE092FA" wp14:editId="1B735125">
            <wp:extent cx="2810510" cy="2259965"/>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510" cy="2259965"/>
                    </a:xfrm>
                    <a:prstGeom prst="rect">
                      <a:avLst/>
                    </a:prstGeom>
                    <a:noFill/>
                  </pic:spPr>
                </pic:pic>
              </a:graphicData>
            </a:graphic>
          </wp:inline>
        </w:drawing>
      </w:r>
      <w:r w:rsidR="00E74E97">
        <w:rPr>
          <w:b/>
          <w:noProof/>
          <w:sz w:val="36"/>
          <w:szCs w:val="36"/>
          <w:lang w:eastAsia="de-DE"/>
        </w:rPr>
        <w:drawing>
          <wp:anchor distT="0" distB="0" distL="114300" distR="114300" simplePos="0" relativeHeight="251654656" behindDoc="1" locked="0" layoutInCell="1" allowOverlap="1" wp14:anchorId="1D882E9B" wp14:editId="0882FC88">
            <wp:simplePos x="0" y="0"/>
            <wp:positionH relativeFrom="column">
              <wp:posOffset>1334347</wp:posOffset>
            </wp:positionH>
            <wp:positionV relativeFrom="paragraph">
              <wp:posOffset>-1083099</wp:posOffset>
            </wp:positionV>
            <wp:extent cx="2810510" cy="199326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510" cy="199326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36"/>
          <w:szCs w:val="36"/>
          <w:lang w:val="en-GB"/>
        </w:rPr>
        <w:drawing>
          <wp:inline distT="0" distB="0" distL="0" distR="0" wp14:anchorId="79C89F0F" wp14:editId="56BAD16C">
            <wp:extent cx="2810510" cy="22618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510" cy="2261870"/>
                    </a:xfrm>
                    <a:prstGeom prst="rect">
                      <a:avLst/>
                    </a:prstGeom>
                    <a:noFill/>
                  </pic:spPr>
                </pic:pic>
              </a:graphicData>
            </a:graphic>
          </wp:inline>
        </w:drawing>
      </w:r>
      <w:r w:rsidR="00616F99" w:rsidRPr="00C67EC4">
        <w:rPr>
          <w:b/>
          <w:sz w:val="36"/>
          <w:szCs w:val="36"/>
        </w:rPr>
        <w:t xml:space="preserve"> </w:t>
      </w:r>
      <w:r w:rsidR="00AA0C6F" w:rsidRPr="00C67EC4">
        <w:rPr>
          <w:b/>
          <w:sz w:val="36"/>
          <w:szCs w:val="36"/>
        </w:rPr>
        <w:t xml:space="preserve"> </w:t>
      </w:r>
    </w:p>
    <w:p w14:paraId="709658B9" w14:textId="4E71E74E" w:rsidR="00926C2A" w:rsidRPr="00C67EC4" w:rsidRDefault="00926C2A" w:rsidP="00401DAC">
      <w:pPr>
        <w:pStyle w:val="Standard12pt"/>
        <w:jc w:val="right"/>
        <w:rPr>
          <w:b/>
          <w:sz w:val="36"/>
          <w:szCs w:val="36"/>
        </w:rPr>
      </w:pPr>
    </w:p>
    <w:p w14:paraId="52D69DC7" w14:textId="480C6585" w:rsidR="00926C2A" w:rsidRPr="00C67EC4" w:rsidRDefault="00926C2A" w:rsidP="00401DAC">
      <w:pPr>
        <w:pStyle w:val="Standard12pt"/>
        <w:jc w:val="right"/>
        <w:rPr>
          <w:b/>
          <w:sz w:val="36"/>
          <w:szCs w:val="36"/>
        </w:rPr>
      </w:pPr>
    </w:p>
    <w:p w14:paraId="0E6FBCC7" w14:textId="761B196C" w:rsidR="00926C2A" w:rsidRPr="00C67EC4" w:rsidRDefault="00926C2A" w:rsidP="00401DAC">
      <w:pPr>
        <w:pStyle w:val="Standard12pt"/>
        <w:jc w:val="right"/>
        <w:rPr>
          <w:b/>
          <w:sz w:val="36"/>
          <w:szCs w:val="36"/>
        </w:rPr>
      </w:pPr>
    </w:p>
    <w:p w14:paraId="57950734" w14:textId="60EC9F17" w:rsidR="00926C2A" w:rsidRPr="00C67EC4" w:rsidRDefault="00926C2A" w:rsidP="00401DAC">
      <w:pPr>
        <w:pStyle w:val="Standard12pt"/>
        <w:jc w:val="right"/>
        <w:rPr>
          <w:b/>
          <w:sz w:val="36"/>
          <w:szCs w:val="36"/>
        </w:rPr>
      </w:pPr>
    </w:p>
    <w:p w14:paraId="6D7276D0" w14:textId="3F9240B3" w:rsidR="008C14B4" w:rsidRPr="00C67EC4" w:rsidRDefault="00401B0D" w:rsidP="00401DAC">
      <w:pPr>
        <w:pStyle w:val="Standard12pt"/>
        <w:jc w:val="right"/>
        <w:rPr>
          <w:b/>
          <w:sz w:val="36"/>
          <w:szCs w:val="36"/>
        </w:rPr>
      </w:pPr>
      <w:r w:rsidRPr="00C67EC4">
        <w:rPr>
          <w:b/>
          <w:sz w:val="36"/>
          <w:szCs w:val="36"/>
        </w:rPr>
        <w:t>Presseinformation</w:t>
      </w:r>
    </w:p>
    <w:p w14:paraId="4336FE71" w14:textId="687D6673" w:rsidR="00D841E3" w:rsidRPr="00C67EC4" w:rsidRDefault="00835E37" w:rsidP="00DE2369">
      <w:pPr>
        <w:spacing w:line="276" w:lineRule="auto"/>
        <w:jc w:val="right"/>
        <w:rPr>
          <w:rFonts w:cs="Arial"/>
          <w:sz w:val="24"/>
        </w:rPr>
      </w:pPr>
      <w:r>
        <w:rPr>
          <w:rFonts w:cs="Arial"/>
          <w:sz w:val="24"/>
        </w:rPr>
        <w:t>Mai</w:t>
      </w:r>
      <w:r w:rsidR="00DE2369">
        <w:rPr>
          <w:rFonts w:cs="Arial"/>
          <w:sz w:val="24"/>
        </w:rPr>
        <w:t xml:space="preserve"> 2020</w:t>
      </w:r>
    </w:p>
    <w:p w14:paraId="432789B5" w14:textId="36997F4D" w:rsidR="00D841E3" w:rsidRPr="00C67EC4" w:rsidRDefault="00526B17" w:rsidP="00526B17">
      <w:pPr>
        <w:spacing w:line="276" w:lineRule="auto"/>
        <w:jc w:val="center"/>
        <w:rPr>
          <w:rFonts w:cs="Arial"/>
          <w:sz w:val="24"/>
        </w:rPr>
      </w:pPr>
      <w:r>
        <w:rPr>
          <w:rFonts w:cs="Arial"/>
          <w:noProof/>
          <w:sz w:val="24"/>
        </w:rPr>
        <w:drawing>
          <wp:inline distT="0" distB="0" distL="0" distR="0" wp14:anchorId="39B56DDC" wp14:editId="30F7AA22">
            <wp:extent cx="5760085" cy="2488565"/>
            <wp:effectExtent l="0" t="0" r="0" b="6985"/>
            <wp:docPr id="7" name="Grafik 7" descr="Ein Bild, da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E_PR_Banner_Hair_AT_2002_vs01.jpg"/>
                    <pic:cNvPicPr/>
                  </pic:nvPicPr>
                  <pic:blipFill>
                    <a:blip r:embed="rId10"/>
                    <a:stretch>
                      <a:fillRect/>
                    </a:stretch>
                  </pic:blipFill>
                  <pic:spPr>
                    <a:xfrm>
                      <a:off x="0" y="0"/>
                      <a:ext cx="5760085" cy="2488565"/>
                    </a:xfrm>
                    <a:prstGeom prst="rect">
                      <a:avLst/>
                    </a:prstGeom>
                  </pic:spPr>
                </pic:pic>
              </a:graphicData>
            </a:graphic>
          </wp:inline>
        </w:drawing>
      </w:r>
    </w:p>
    <w:p w14:paraId="1E44E958" w14:textId="364A7D1A" w:rsidR="002F2076" w:rsidRPr="00C67EC4" w:rsidRDefault="002F2076" w:rsidP="002F2076">
      <w:pPr>
        <w:spacing w:line="276" w:lineRule="auto"/>
        <w:jc w:val="both"/>
        <w:rPr>
          <w:rFonts w:cs="Arial"/>
          <w:sz w:val="24"/>
        </w:rPr>
      </w:pPr>
      <w:r w:rsidRPr="00C67EC4">
        <w:rPr>
          <w:rFonts w:cs="Arial"/>
          <w:sz w:val="24"/>
        </w:rPr>
        <w:t xml:space="preserve">N.A.E. </w:t>
      </w:r>
      <w:bookmarkStart w:id="1" w:name="_Hlk14701233"/>
      <w:r w:rsidR="007931CB" w:rsidRPr="00C67EC4">
        <w:rPr>
          <w:rFonts w:cs="Arial"/>
          <w:sz w:val="24"/>
        </w:rPr>
        <w:t>N</w:t>
      </w:r>
      <w:r w:rsidR="00DE2369">
        <w:rPr>
          <w:rFonts w:cs="Arial"/>
          <w:sz w:val="24"/>
        </w:rPr>
        <w:t xml:space="preserve">aturale Antica </w:t>
      </w:r>
      <w:proofErr w:type="spellStart"/>
      <w:r w:rsidR="00DE2369">
        <w:rPr>
          <w:rFonts w:cs="Arial"/>
          <w:sz w:val="24"/>
        </w:rPr>
        <w:t>Erboristeria</w:t>
      </w:r>
      <w:proofErr w:type="spellEnd"/>
      <w:r w:rsidR="00EC04BC" w:rsidRPr="00C67EC4">
        <w:rPr>
          <w:rFonts w:cs="Arial"/>
          <w:sz w:val="24"/>
        </w:rPr>
        <w:t xml:space="preserve"> </w:t>
      </w:r>
      <w:bookmarkEnd w:id="1"/>
      <w:r w:rsidRPr="00C67EC4">
        <w:rPr>
          <w:rFonts w:cs="Arial"/>
          <w:sz w:val="24"/>
        </w:rPr>
        <w:t>–</w:t>
      </w:r>
      <w:r w:rsidR="00D453EC" w:rsidRPr="00C67EC4">
        <w:rPr>
          <w:rFonts w:cs="Arial"/>
          <w:sz w:val="24"/>
        </w:rPr>
        <w:t xml:space="preserve"> </w:t>
      </w:r>
      <w:r w:rsidR="00706D8E" w:rsidRPr="00C67EC4">
        <w:rPr>
          <w:rFonts w:cs="Arial"/>
          <w:sz w:val="24"/>
        </w:rPr>
        <w:t>Ha</w:t>
      </w:r>
      <w:r w:rsidR="009A5C65" w:rsidRPr="00C67EC4">
        <w:rPr>
          <w:rFonts w:cs="Arial"/>
          <w:sz w:val="24"/>
        </w:rPr>
        <w:t>arpflege</w:t>
      </w:r>
    </w:p>
    <w:p w14:paraId="17C8723C" w14:textId="4E2C3BE5" w:rsidR="002F2076" w:rsidRPr="00C67EC4" w:rsidRDefault="002F2076" w:rsidP="002F2076">
      <w:pPr>
        <w:spacing w:line="276" w:lineRule="auto"/>
        <w:jc w:val="both"/>
        <w:rPr>
          <w:rFonts w:cs="Arial"/>
          <w:sz w:val="22"/>
          <w:szCs w:val="22"/>
        </w:rPr>
      </w:pPr>
    </w:p>
    <w:p w14:paraId="56278266" w14:textId="7B846E70" w:rsidR="00686032" w:rsidRPr="00C67EC4" w:rsidRDefault="002977C5" w:rsidP="00176028">
      <w:pPr>
        <w:spacing w:line="276" w:lineRule="auto"/>
        <w:jc w:val="both"/>
        <w:rPr>
          <w:rFonts w:cs="Arial"/>
          <w:b/>
          <w:sz w:val="36"/>
          <w:szCs w:val="36"/>
        </w:rPr>
      </w:pPr>
      <w:r w:rsidRPr="00C67EC4">
        <w:rPr>
          <w:rFonts w:cs="Arial"/>
          <w:b/>
          <w:sz w:val="36"/>
          <w:szCs w:val="36"/>
        </w:rPr>
        <w:t xml:space="preserve">N.A.E. </w:t>
      </w:r>
      <w:r w:rsidRPr="00FC54F2">
        <w:rPr>
          <w:rFonts w:cs="Arial"/>
          <w:b/>
          <w:sz w:val="36"/>
          <w:szCs w:val="36"/>
        </w:rPr>
        <w:t>Naturale</w:t>
      </w:r>
      <w:r w:rsidRPr="00C67EC4">
        <w:rPr>
          <w:rFonts w:cs="Arial"/>
          <w:b/>
          <w:sz w:val="36"/>
          <w:szCs w:val="36"/>
        </w:rPr>
        <w:t xml:space="preserve"> Antica </w:t>
      </w:r>
      <w:proofErr w:type="spellStart"/>
      <w:r w:rsidRPr="00C67EC4">
        <w:rPr>
          <w:rFonts w:cs="Arial"/>
          <w:b/>
          <w:sz w:val="36"/>
          <w:szCs w:val="36"/>
        </w:rPr>
        <w:t>Erboristeria</w:t>
      </w:r>
      <w:proofErr w:type="spellEnd"/>
      <w:r w:rsidRPr="00C67EC4">
        <w:rPr>
          <w:rFonts w:cs="Arial"/>
          <w:b/>
          <w:sz w:val="36"/>
          <w:szCs w:val="36"/>
        </w:rPr>
        <w:t xml:space="preserve"> – La Bella Vita in zertifizierter Naturkosmetik für d</w:t>
      </w:r>
      <w:r w:rsidR="008F6A68" w:rsidRPr="00C67EC4">
        <w:rPr>
          <w:rFonts w:cs="Arial"/>
          <w:b/>
          <w:sz w:val="36"/>
          <w:szCs w:val="36"/>
        </w:rPr>
        <w:t>ie</w:t>
      </w:r>
      <w:r w:rsidRPr="00C67EC4">
        <w:rPr>
          <w:rFonts w:cs="Arial"/>
          <w:b/>
          <w:sz w:val="36"/>
          <w:szCs w:val="36"/>
        </w:rPr>
        <w:t xml:space="preserve"> Haare</w:t>
      </w:r>
    </w:p>
    <w:p w14:paraId="2E97E3AD" w14:textId="77777777" w:rsidR="002977C5" w:rsidRPr="00C67EC4" w:rsidRDefault="002977C5" w:rsidP="00176028">
      <w:pPr>
        <w:spacing w:line="276" w:lineRule="auto"/>
        <w:jc w:val="both"/>
        <w:rPr>
          <w:rFonts w:cs="Arial"/>
          <w:sz w:val="22"/>
          <w:szCs w:val="22"/>
          <w:highlight w:val="yellow"/>
        </w:rPr>
      </w:pPr>
    </w:p>
    <w:p w14:paraId="2D62C01B" w14:textId="5024719E" w:rsidR="004E7278" w:rsidRPr="00C67EC4" w:rsidRDefault="009C2796" w:rsidP="002977C5">
      <w:pPr>
        <w:spacing w:line="276" w:lineRule="auto"/>
        <w:jc w:val="both"/>
        <w:rPr>
          <w:rFonts w:cs="Arial"/>
          <w:b/>
          <w:sz w:val="24"/>
        </w:rPr>
      </w:pPr>
      <w:r w:rsidRPr="00C67EC4">
        <w:rPr>
          <w:rFonts w:cs="Arial"/>
          <w:b/>
          <w:sz w:val="24"/>
        </w:rPr>
        <w:t xml:space="preserve">Sonnenverwöhnte </w:t>
      </w:r>
      <w:r w:rsidR="00C67EC4">
        <w:rPr>
          <w:rFonts w:cs="Arial"/>
          <w:b/>
          <w:sz w:val="24"/>
        </w:rPr>
        <w:t>Zitronen</w:t>
      </w:r>
      <w:r w:rsidRPr="00C67EC4">
        <w:rPr>
          <w:rFonts w:cs="Arial"/>
          <w:b/>
          <w:sz w:val="24"/>
        </w:rPr>
        <w:t xml:space="preserve">gärten, der Duft frisch geschnittener Kräuter, entspannende Auszeiten unter Olivenbäumen: </w:t>
      </w:r>
      <w:r w:rsidR="004E7278">
        <w:rPr>
          <w:rFonts w:cs="Arial"/>
          <w:b/>
          <w:sz w:val="24"/>
        </w:rPr>
        <w:t xml:space="preserve">Das </w:t>
      </w:r>
      <w:r w:rsidR="002977C5" w:rsidRPr="00C67EC4">
        <w:rPr>
          <w:rFonts w:cs="Arial"/>
          <w:b/>
          <w:sz w:val="24"/>
        </w:rPr>
        <w:t>"La Bella Vita"</w:t>
      </w:r>
      <w:r w:rsidR="00DE2369">
        <w:rPr>
          <w:rFonts w:cs="Arial"/>
          <w:b/>
          <w:sz w:val="24"/>
        </w:rPr>
        <w:t>-</w:t>
      </w:r>
      <w:r w:rsidR="004E7278">
        <w:rPr>
          <w:rFonts w:cs="Arial"/>
          <w:b/>
          <w:sz w:val="24"/>
        </w:rPr>
        <w:t>Gefühl</w:t>
      </w:r>
      <w:r w:rsidR="00AA2300" w:rsidRPr="00C67EC4">
        <w:rPr>
          <w:rFonts w:cs="Arial"/>
          <w:b/>
          <w:sz w:val="24"/>
        </w:rPr>
        <w:t xml:space="preserve"> – </w:t>
      </w:r>
      <w:r w:rsidRPr="00C67EC4">
        <w:rPr>
          <w:rFonts w:cs="Arial"/>
          <w:b/>
          <w:sz w:val="24"/>
        </w:rPr>
        <w:t xml:space="preserve">jetzt auch </w:t>
      </w:r>
      <w:r w:rsidR="00E94035" w:rsidRPr="00C67EC4">
        <w:rPr>
          <w:rFonts w:cs="Arial"/>
          <w:b/>
          <w:sz w:val="24"/>
        </w:rPr>
        <w:t>für natürlich schönes, gesund aussehendes und zart duftendes Haar</w:t>
      </w:r>
      <w:r w:rsidR="00AA2300" w:rsidRPr="00C67EC4">
        <w:rPr>
          <w:rFonts w:cs="Arial"/>
          <w:b/>
          <w:sz w:val="24"/>
        </w:rPr>
        <w:t xml:space="preserve">! </w:t>
      </w:r>
      <w:r w:rsidR="002977C5" w:rsidRPr="00C67EC4">
        <w:rPr>
          <w:rFonts w:cs="Arial"/>
          <w:b/>
          <w:sz w:val="24"/>
        </w:rPr>
        <w:t xml:space="preserve">Mit der Einführung </w:t>
      </w:r>
      <w:r w:rsidR="00386C4E" w:rsidRPr="00C67EC4">
        <w:rPr>
          <w:rFonts w:cs="Arial"/>
          <w:b/>
          <w:sz w:val="24"/>
        </w:rPr>
        <w:t>der</w:t>
      </w:r>
      <w:r w:rsidR="002977C5" w:rsidRPr="00C67EC4">
        <w:rPr>
          <w:rFonts w:cs="Arial"/>
          <w:b/>
          <w:sz w:val="24"/>
        </w:rPr>
        <w:t xml:space="preserve"> neuen Haarpflegeserie wird </w:t>
      </w:r>
      <w:r w:rsidR="00C67EC4">
        <w:rPr>
          <w:rFonts w:cs="Arial"/>
          <w:b/>
          <w:sz w:val="24"/>
        </w:rPr>
        <w:t>italienische „</w:t>
      </w:r>
      <w:proofErr w:type="spellStart"/>
      <w:r w:rsidR="00C67EC4">
        <w:rPr>
          <w:rFonts w:cs="Arial"/>
          <w:b/>
          <w:sz w:val="24"/>
        </w:rPr>
        <w:t>Erboristeria</w:t>
      </w:r>
      <w:proofErr w:type="spellEnd"/>
      <w:r w:rsidR="00C67EC4">
        <w:rPr>
          <w:rFonts w:cs="Arial"/>
          <w:b/>
          <w:sz w:val="24"/>
        </w:rPr>
        <w:t>-Kompetenz“</w:t>
      </w:r>
      <w:r w:rsidR="002977C5" w:rsidRPr="00C67EC4">
        <w:rPr>
          <w:rFonts w:cs="Arial"/>
          <w:b/>
          <w:sz w:val="24"/>
        </w:rPr>
        <w:t xml:space="preserve"> nun </w:t>
      </w:r>
      <w:r w:rsidR="00FD3509" w:rsidRPr="00C67EC4">
        <w:rPr>
          <w:rFonts w:cs="Arial"/>
          <w:b/>
          <w:sz w:val="24"/>
        </w:rPr>
        <w:t xml:space="preserve">auch </w:t>
      </w:r>
      <w:r w:rsidR="002977C5" w:rsidRPr="00C67EC4">
        <w:rPr>
          <w:rFonts w:cs="Arial"/>
          <w:b/>
          <w:sz w:val="24"/>
        </w:rPr>
        <w:t>für die Schönheit unser</w:t>
      </w:r>
      <w:r w:rsidR="00C86BBE" w:rsidRPr="00C67EC4">
        <w:rPr>
          <w:rFonts w:cs="Arial"/>
          <w:b/>
          <w:sz w:val="24"/>
        </w:rPr>
        <w:t>er</w:t>
      </w:r>
      <w:r w:rsidR="002977C5" w:rsidRPr="00C67EC4">
        <w:rPr>
          <w:rFonts w:cs="Arial"/>
          <w:b/>
          <w:sz w:val="24"/>
        </w:rPr>
        <w:t xml:space="preserve"> Haare erlebbar: Haarpflege</w:t>
      </w:r>
      <w:r w:rsidR="00DE2369">
        <w:rPr>
          <w:rFonts w:cs="Arial"/>
          <w:b/>
          <w:sz w:val="24"/>
        </w:rPr>
        <w:t>-F</w:t>
      </w:r>
      <w:r w:rsidR="002977C5" w:rsidRPr="00C67EC4">
        <w:rPr>
          <w:rFonts w:cs="Arial"/>
          <w:b/>
          <w:sz w:val="24"/>
        </w:rPr>
        <w:t>ormeln</w:t>
      </w:r>
      <w:r w:rsidR="00C86BBE" w:rsidRPr="00C67EC4">
        <w:rPr>
          <w:rFonts w:cs="Arial"/>
          <w:b/>
          <w:sz w:val="24"/>
        </w:rPr>
        <w:t>,</w:t>
      </w:r>
      <w:r w:rsidR="00C86BBE">
        <w:t xml:space="preserve"> </w:t>
      </w:r>
      <w:r w:rsidR="00C86BBE" w:rsidRPr="00C67EC4">
        <w:rPr>
          <w:rFonts w:cs="Arial"/>
          <w:b/>
          <w:sz w:val="24"/>
        </w:rPr>
        <w:t xml:space="preserve">inspiriert von traditioneller italienischer Expertise, </w:t>
      </w:r>
      <w:r w:rsidR="00386C4E" w:rsidRPr="00C67EC4">
        <w:rPr>
          <w:rFonts w:cs="Arial"/>
          <w:b/>
          <w:sz w:val="24"/>
        </w:rPr>
        <w:t xml:space="preserve">mit </w:t>
      </w:r>
      <w:r w:rsidR="004E7278">
        <w:rPr>
          <w:rFonts w:cs="Arial"/>
          <w:b/>
          <w:sz w:val="24"/>
        </w:rPr>
        <w:t xml:space="preserve">den </w:t>
      </w:r>
      <w:r w:rsidR="00386C4E" w:rsidRPr="00C67EC4">
        <w:rPr>
          <w:rFonts w:cs="Arial"/>
          <w:b/>
          <w:sz w:val="24"/>
        </w:rPr>
        <w:t>biologisch angebauten Inhaltsstoffe</w:t>
      </w:r>
      <w:r w:rsidR="00C86BBE" w:rsidRPr="00C67EC4">
        <w:rPr>
          <w:rFonts w:cs="Arial"/>
          <w:b/>
          <w:sz w:val="24"/>
        </w:rPr>
        <w:t>n</w:t>
      </w:r>
      <w:r w:rsidR="003E7AAB" w:rsidRPr="00C67EC4">
        <w:rPr>
          <w:rFonts w:cs="Arial"/>
          <w:b/>
          <w:sz w:val="24"/>
        </w:rPr>
        <w:t xml:space="preserve"> Olive, Basilikum, Salbei, Minze, Reis</w:t>
      </w:r>
      <w:r w:rsidR="00C67EC4">
        <w:rPr>
          <w:rFonts w:cs="Arial"/>
          <w:b/>
          <w:sz w:val="24"/>
        </w:rPr>
        <w:t xml:space="preserve"> und</w:t>
      </w:r>
      <w:r w:rsidR="003E7AAB" w:rsidRPr="00C67EC4">
        <w:rPr>
          <w:rFonts w:cs="Arial"/>
          <w:b/>
          <w:sz w:val="24"/>
        </w:rPr>
        <w:t xml:space="preserve"> Lavendel</w:t>
      </w:r>
      <w:r w:rsidRPr="00C67EC4">
        <w:rPr>
          <w:rFonts w:cs="Arial"/>
          <w:b/>
          <w:sz w:val="24"/>
        </w:rPr>
        <w:t xml:space="preserve"> verwöhnen</w:t>
      </w:r>
      <w:r w:rsidR="00E24FC0" w:rsidRPr="00C67EC4">
        <w:rPr>
          <w:rFonts w:cs="Arial"/>
          <w:b/>
          <w:sz w:val="24"/>
        </w:rPr>
        <w:t xml:space="preserve"> </w:t>
      </w:r>
      <w:r w:rsidR="00DE2369">
        <w:rPr>
          <w:rFonts w:cs="Arial"/>
          <w:b/>
          <w:sz w:val="24"/>
        </w:rPr>
        <w:t>die</w:t>
      </w:r>
      <w:r w:rsidRPr="00C67EC4">
        <w:rPr>
          <w:rFonts w:cs="Arial"/>
          <w:b/>
          <w:sz w:val="24"/>
        </w:rPr>
        <w:t xml:space="preserve"> Haare</w:t>
      </w:r>
      <w:r w:rsidR="00386C4E" w:rsidRPr="00C67EC4">
        <w:rPr>
          <w:rFonts w:cs="Arial"/>
          <w:b/>
          <w:sz w:val="24"/>
        </w:rPr>
        <w:t xml:space="preserve">. </w:t>
      </w:r>
      <w:r w:rsidRPr="00C67EC4">
        <w:rPr>
          <w:rFonts w:cs="Arial"/>
          <w:b/>
          <w:sz w:val="24"/>
        </w:rPr>
        <w:t>Alle N.A.E. Shampoo</w:t>
      </w:r>
      <w:r w:rsidR="00DE2369">
        <w:rPr>
          <w:rFonts w:cs="Arial"/>
          <w:b/>
          <w:sz w:val="24"/>
        </w:rPr>
        <w:t>-F</w:t>
      </w:r>
      <w:r w:rsidRPr="00C67EC4">
        <w:rPr>
          <w:rFonts w:cs="Arial"/>
          <w:b/>
          <w:sz w:val="24"/>
        </w:rPr>
        <w:t xml:space="preserve">laschen bestehen </w:t>
      </w:r>
      <w:r w:rsidR="0047058A" w:rsidRPr="0047058A">
        <w:rPr>
          <w:rFonts w:cs="Arial"/>
          <w:b/>
          <w:sz w:val="24"/>
        </w:rPr>
        <w:t>aus 97-99</w:t>
      </w:r>
      <w:r w:rsidR="00DE2369">
        <w:rPr>
          <w:rFonts w:cs="Arial"/>
          <w:b/>
          <w:sz w:val="24"/>
        </w:rPr>
        <w:t xml:space="preserve"> Prozent</w:t>
      </w:r>
      <w:r w:rsidR="0047058A" w:rsidRPr="0047058A">
        <w:rPr>
          <w:rFonts w:cs="Arial"/>
          <w:b/>
          <w:sz w:val="24"/>
        </w:rPr>
        <w:t xml:space="preserve"> recyceltem PET</w:t>
      </w:r>
      <w:r w:rsidRPr="00C67EC4">
        <w:rPr>
          <w:rFonts w:cs="Arial"/>
          <w:b/>
          <w:sz w:val="24"/>
        </w:rPr>
        <w:t>*</w:t>
      </w:r>
      <w:r w:rsidR="004576B1">
        <w:rPr>
          <w:rFonts w:cs="Arial"/>
          <w:b/>
          <w:sz w:val="24"/>
        </w:rPr>
        <w:t>. D</w:t>
      </w:r>
      <w:r w:rsidRPr="00C67EC4">
        <w:rPr>
          <w:rFonts w:cs="Arial"/>
          <w:b/>
          <w:sz w:val="24"/>
        </w:rPr>
        <w:t xml:space="preserve">ie </w:t>
      </w:r>
      <w:r w:rsidR="0024383B" w:rsidRPr="00C67EC4">
        <w:rPr>
          <w:rFonts w:cs="Arial"/>
          <w:b/>
          <w:sz w:val="24"/>
        </w:rPr>
        <w:t xml:space="preserve">N.A.E. </w:t>
      </w:r>
      <w:r w:rsidRPr="00C67EC4">
        <w:rPr>
          <w:rFonts w:cs="Arial"/>
          <w:b/>
          <w:sz w:val="24"/>
        </w:rPr>
        <w:t>Tube</w:t>
      </w:r>
      <w:r w:rsidR="00C67EC4">
        <w:rPr>
          <w:rFonts w:cs="Arial"/>
          <w:b/>
          <w:sz w:val="24"/>
        </w:rPr>
        <w:t>*</w:t>
      </w:r>
      <w:r w:rsidR="000B7475" w:rsidRPr="00C67EC4">
        <w:rPr>
          <w:rFonts w:cs="Arial"/>
          <w:b/>
          <w:sz w:val="24"/>
        </w:rPr>
        <w:t xml:space="preserve"> besteht aus 100</w:t>
      </w:r>
      <w:r w:rsidR="00DE2369">
        <w:rPr>
          <w:rFonts w:cs="Arial"/>
          <w:b/>
          <w:sz w:val="24"/>
        </w:rPr>
        <w:t xml:space="preserve"> Prozent</w:t>
      </w:r>
      <w:r w:rsidR="000B7475" w:rsidRPr="00C67EC4">
        <w:rPr>
          <w:rFonts w:cs="Arial"/>
          <w:b/>
          <w:sz w:val="24"/>
        </w:rPr>
        <w:t xml:space="preserve"> </w:t>
      </w:r>
      <w:r w:rsidR="0047058A" w:rsidRPr="0047058A">
        <w:rPr>
          <w:rFonts w:cs="Arial"/>
          <w:b/>
          <w:sz w:val="24"/>
        </w:rPr>
        <w:t>recyclingfähigem</w:t>
      </w:r>
      <w:r w:rsidR="004576B1">
        <w:rPr>
          <w:rFonts w:cs="Arial"/>
          <w:b/>
          <w:sz w:val="24"/>
        </w:rPr>
        <w:t>, größtenteils</w:t>
      </w:r>
      <w:r w:rsidR="0047058A" w:rsidRPr="0047058A">
        <w:rPr>
          <w:rFonts w:cs="Arial"/>
          <w:b/>
          <w:sz w:val="24"/>
        </w:rPr>
        <w:t xml:space="preserve"> </w:t>
      </w:r>
      <w:r w:rsidR="004576B1">
        <w:rPr>
          <w:rFonts w:cs="Arial"/>
          <w:b/>
          <w:sz w:val="24"/>
        </w:rPr>
        <w:t xml:space="preserve">bio-basiertem </w:t>
      </w:r>
      <w:r w:rsidR="0047058A" w:rsidRPr="0047058A">
        <w:rPr>
          <w:rFonts w:cs="Arial"/>
          <w:b/>
          <w:sz w:val="24"/>
        </w:rPr>
        <w:t>Kunststoff</w:t>
      </w:r>
      <w:r w:rsidR="003E7AAB" w:rsidRPr="00C67EC4">
        <w:rPr>
          <w:rFonts w:cs="Arial"/>
          <w:b/>
          <w:sz w:val="24"/>
        </w:rPr>
        <w:t>.</w:t>
      </w:r>
      <w:r w:rsidR="00E94035" w:rsidRPr="00C67EC4">
        <w:rPr>
          <w:rFonts w:cs="Arial"/>
          <w:b/>
          <w:sz w:val="24"/>
        </w:rPr>
        <w:t xml:space="preserve"> </w:t>
      </w:r>
      <w:bookmarkStart w:id="2" w:name="_Hlk33011949"/>
      <w:r w:rsidR="00E94035" w:rsidRPr="00C67EC4">
        <w:rPr>
          <w:rFonts w:cs="Arial"/>
          <w:b/>
          <w:sz w:val="24"/>
        </w:rPr>
        <w:t>Die Fest</w:t>
      </w:r>
      <w:r w:rsidR="00F76F5B" w:rsidRPr="00C67EC4">
        <w:rPr>
          <w:rFonts w:cs="Arial"/>
          <w:b/>
          <w:sz w:val="24"/>
        </w:rPr>
        <w:t>shampoos</w:t>
      </w:r>
      <w:r w:rsidR="00E94035" w:rsidRPr="00C67EC4">
        <w:rPr>
          <w:rFonts w:cs="Arial"/>
          <w:b/>
          <w:sz w:val="24"/>
        </w:rPr>
        <w:t xml:space="preserve"> überzeugen durch ihre Ergi</w:t>
      </w:r>
      <w:r w:rsidR="00737D1B" w:rsidRPr="00C67EC4">
        <w:rPr>
          <w:rFonts w:cs="Arial"/>
          <w:b/>
          <w:sz w:val="24"/>
        </w:rPr>
        <w:t>e</w:t>
      </w:r>
      <w:r w:rsidR="00E94035" w:rsidRPr="00C67EC4">
        <w:rPr>
          <w:rFonts w:cs="Arial"/>
          <w:b/>
          <w:sz w:val="24"/>
        </w:rPr>
        <w:t>bigkeit und recycelbare Kartonverpackung</w:t>
      </w:r>
      <w:bookmarkEnd w:id="2"/>
      <w:r w:rsidR="00E94035" w:rsidRPr="00C67EC4">
        <w:rPr>
          <w:rFonts w:cs="Arial"/>
          <w:b/>
          <w:sz w:val="24"/>
        </w:rPr>
        <w:t xml:space="preserve">. </w:t>
      </w:r>
      <w:r w:rsidR="003E7AAB" w:rsidRPr="00C67EC4">
        <w:rPr>
          <w:rFonts w:cs="Arial"/>
          <w:b/>
          <w:sz w:val="24"/>
        </w:rPr>
        <w:t>N.A.E.</w:t>
      </w:r>
      <w:r w:rsidR="003E7AAB" w:rsidRPr="003E7AAB">
        <w:rPr>
          <w:b/>
          <w:sz w:val="24"/>
        </w:rPr>
        <w:t xml:space="preserve"> ist eine</w:t>
      </w:r>
      <w:r w:rsidR="003E7AAB">
        <w:t xml:space="preserve"> </w:t>
      </w:r>
      <w:r w:rsidR="003E7AAB" w:rsidRPr="00C67EC4">
        <w:rPr>
          <w:rFonts w:cs="Arial"/>
          <w:b/>
          <w:sz w:val="24"/>
        </w:rPr>
        <w:t>vom BDIH*</w:t>
      </w:r>
      <w:r w:rsidR="00E24FC0" w:rsidRPr="00C67EC4">
        <w:rPr>
          <w:rFonts w:cs="Arial"/>
          <w:b/>
          <w:sz w:val="24"/>
        </w:rPr>
        <w:t>*</w:t>
      </w:r>
      <w:r w:rsidR="003E7AAB" w:rsidRPr="00C67EC4">
        <w:rPr>
          <w:rFonts w:cs="Arial"/>
          <w:b/>
          <w:sz w:val="24"/>
        </w:rPr>
        <w:t xml:space="preserve"> zertifizierte Naturkosmetik-Linie nach dem </w:t>
      </w:r>
      <w:proofErr w:type="spellStart"/>
      <w:r w:rsidR="003E7AAB" w:rsidRPr="00C67EC4">
        <w:rPr>
          <w:rFonts w:cs="Arial"/>
          <w:b/>
          <w:sz w:val="24"/>
        </w:rPr>
        <w:t>C</w:t>
      </w:r>
      <w:r w:rsidR="00DE2369">
        <w:rPr>
          <w:rFonts w:cs="Arial"/>
          <w:b/>
          <w:sz w:val="24"/>
        </w:rPr>
        <w:t>osmos</w:t>
      </w:r>
      <w:proofErr w:type="spellEnd"/>
      <w:r w:rsidR="003E7AAB" w:rsidRPr="00C67EC4">
        <w:rPr>
          <w:rFonts w:cs="Arial"/>
          <w:b/>
          <w:sz w:val="24"/>
        </w:rPr>
        <w:t xml:space="preserve"> </w:t>
      </w:r>
      <w:proofErr w:type="spellStart"/>
      <w:r w:rsidR="003E7AAB" w:rsidRPr="00C67EC4">
        <w:rPr>
          <w:rFonts w:cs="Arial"/>
          <w:b/>
          <w:sz w:val="24"/>
        </w:rPr>
        <w:t>Organic</w:t>
      </w:r>
      <w:proofErr w:type="spellEnd"/>
      <w:r w:rsidR="00E409DE" w:rsidRPr="00C67EC4">
        <w:rPr>
          <w:rFonts w:cs="Arial"/>
          <w:b/>
          <w:sz w:val="24"/>
        </w:rPr>
        <w:t>-</w:t>
      </w:r>
      <w:r w:rsidR="003E7AAB" w:rsidRPr="00C67EC4">
        <w:rPr>
          <w:rFonts w:cs="Arial"/>
          <w:b/>
          <w:sz w:val="24"/>
        </w:rPr>
        <w:t xml:space="preserve">Standard. Alle Rezepturen </w:t>
      </w:r>
      <w:r w:rsidR="000529BE">
        <w:rPr>
          <w:rFonts w:cs="Arial"/>
          <w:b/>
          <w:sz w:val="24"/>
        </w:rPr>
        <w:t>basieren auf veganen Formeln</w:t>
      </w:r>
      <w:r w:rsidR="003E7AAB" w:rsidRPr="00C67EC4">
        <w:rPr>
          <w:rFonts w:cs="Arial"/>
          <w:b/>
          <w:sz w:val="24"/>
        </w:rPr>
        <w:t xml:space="preserve">, </w:t>
      </w:r>
      <w:r w:rsidR="000529BE">
        <w:rPr>
          <w:rFonts w:cs="Arial"/>
          <w:b/>
          <w:sz w:val="24"/>
        </w:rPr>
        <w:t xml:space="preserve">sind </w:t>
      </w:r>
      <w:r w:rsidR="003E7AAB" w:rsidRPr="00C67EC4">
        <w:rPr>
          <w:rFonts w:cs="Arial"/>
          <w:b/>
          <w:sz w:val="24"/>
        </w:rPr>
        <w:t xml:space="preserve">frei von </w:t>
      </w:r>
      <w:r w:rsidR="003E7AAB" w:rsidRPr="00C67EC4">
        <w:rPr>
          <w:rFonts w:cs="Arial"/>
          <w:b/>
          <w:sz w:val="24"/>
        </w:rPr>
        <w:lastRenderedPageBreak/>
        <w:t>Silikonen, Farbstoffen, synthetische</w:t>
      </w:r>
      <w:r w:rsidR="00716F3F" w:rsidRPr="00C67EC4">
        <w:rPr>
          <w:rFonts w:cs="Arial"/>
          <w:b/>
          <w:sz w:val="24"/>
        </w:rPr>
        <w:t>n</w:t>
      </w:r>
      <w:r w:rsidR="003E7AAB" w:rsidRPr="00C67EC4">
        <w:rPr>
          <w:rFonts w:cs="Arial"/>
          <w:b/>
          <w:sz w:val="24"/>
        </w:rPr>
        <w:t xml:space="preserve"> Duftstoffen und enthalten mindestens 97%</w:t>
      </w:r>
      <w:r w:rsidR="00BC78F5">
        <w:rPr>
          <w:rFonts w:cs="Arial"/>
          <w:b/>
          <w:sz w:val="24"/>
        </w:rPr>
        <w:t>***</w:t>
      </w:r>
      <w:r w:rsidR="003E7AAB" w:rsidRPr="00C67EC4">
        <w:rPr>
          <w:rFonts w:cs="Arial"/>
          <w:b/>
          <w:sz w:val="24"/>
        </w:rPr>
        <w:t xml:space="preserve"> natürliche Inhaltsstoffe</w:t>
      </w:r>
      <w:r w:rsidR="00E94035" w:rsidRPr="00C67EC4">
        <w:rPr>
          <w:rFonts w:cs="Arial"/>
          <w:b/>
          <w:sz w:val="24"/>
        </w:rPr>
        <w:t xml:space="preserve">. </w:t>
      </w:r>
      <w:r w:rsidR="002977C5" w:rsidRPr="00C67EC4">
        <w:rPr>
          <w:rFonts w:cs="Arial"/>
          <w:b/>
          <w:sz w:val="24"/>
        </w:rPr>
        <w:t>Naturkosmetik. Auf italienische Art.</w:t>
      </w:r>
    </w:p>
    <w:p w14:paraId="084064E3" w14:textId="77777777" w:rsidR="00DE2369" w:rsidRDefault="00DE2369" w:rsidP="004E7278">
      <w:pPr>
        <w:spacing w:line="276" w:lineRule="auto"/>
        <w:jc w:val="both"/>
        <w:rPr>
          <w:rFonts w:cs="Arial"/>
          <w:b/>
          <w:sz w:val="16"/>
          <w:szCs w:val="16"/>
        </w:rPr>
      </w:pPr>
    </w:p>
    <w:p w14:paraId="33CFC660" w14:textId="2127A061" w:rsidR="009C2796" w:rsidRDefault="004E7278" w:rsidP="004E7278">
      <w:pPr>
        <w:spacing w:line="276" w:lineRule="auto"/>
        <w:jc w:val="both"/>
        <w:rPr>
          <w:rFonts w:cs="Arial"/>
          <w:b/>
          <w:sz w:val="16"/>
          <w:szCs w:val="16"/>
        </w:rPr>
      </w:pPr>
      <w:r w:rsidRPr="004E7278">
        <w:rPr>
          <w:rFonts w:cs="Arial"/>
          <w:b/>
          <w:sz w:val="16"/>
          <w:szCs w:val="16"/>
        </w:rPr>
        <w:t>*exkl. Flasche-/Tubendeckel</w:t>
      </w:r>
      <w:r w:rsidR="007125C3">
        <w:rPr>
          <w:rFonts w:cs="Arial"/>
          <w:b/>
          <w:sz w:val="16"/>
          <w:szCs w:val="16"/>
        </w:rPr>
        <w:t xml:space="preserve"> </w:t>
      </w:r>
      <w:r w:rsidRPr="004E7278">
        <w:rPr>
          <w:rFonts w:cs="Arial"/>
          <w:b/>
          <w:sz w:val="16"/>
          <w:szCs w:val="16"/>
        </w:rPr>
        <w:t xml:space="preserve">**Bundesverband der Industrie- und Handelsunternehmen für Arzneimittel, Reformwaren, Nahrungsergänzungsmittel und kosmetische Mittel </w:t>
      </w:r>
      <w:proofErr w:type="spellStart"/>
      <w:r w:rsidRPr="004E7278">
        <w:rPr>
          <w:rFonts w:cs="Arial"/>
          <w:b/>
          <w:sz w:val="16"/>
          <w:szCs w:val="16"/>
        </w:rPr>
        <w:t>e.V</w:t>
      </w:r>
      <w:proofErr w:type="spellEnd"/>
      <w:r w:rsidR="00BC78F5">
        <w:rPr>
          <w:rFonts w:cs="Arial"/>
          <w:b/>
          <w:sz w:val="16"/>
          <w:szCs w:val="16"/>
        </w:rPr>
        <w:t xml:space="preserve"> ***</w:t>
      </w:r>
      <w:r w:rsidR="00BC78F5" w:rsidRPr="00BC78F5">
        <w:rPr>
          <w:rFonts w:cs="Arial"/>
          <w:b/>
          <w:sz w:val="16"/>
          <w:szCs w:val="16"/>
        </w:rPr>
        <w:t>teilweise inkl. Wasser</w:t>
      </w:r>
    </w:p>
    <w:p w14:paraId="0A2315CB" w14:textId="77777777" w:rsidR="004E7278" w:rsidRPr="00C67EC4" w:rsidRDefault="004E7278" w:rsidP="004E7278">
      <w:pPr>
        <w:spacing w:line="276" w:lineRule="auto"/>
        <w:jc w:val="both"/>
        <w:rPr>
          <w:rFonts w:cs="Arial"/>
          <w:b/>
          <w:sz w:val="24"/>
        </w:rPr>
      </w:pPr>
    </w:p>
    <w:p w14:paraId="5D1E096C" w14:textId="218C66C4" w:rsidR="00C75639" w:rsidRPr="00C67EC4" w:rsidRDefault="002977C5" w:rsidP="00176028">
      <w:pPr>
        <w:spacing w:line="276" w:lineRule="auto"/>
        <w:jc w:val="both"/>
        <w:rPr>
          <w:rFonts w:cs="Arial"/>
          <w:b/>
          <w:sz w:val="24"/>
        </w:rPr>
      </w:pPr>
      <w:r w:rsidRPr="00C67EC4">
        <w:rPr>
          <w:rFonts w:cs="Arial"/>
          <w:b/>
          <w:sz w:val="24"/>
        </w:rPr>
        <w:t xml:space="preserve">N.A.E. Naturale Antica </w:t>
      </w:r>
      <w:proofErr w:type="spellStart"/>
      <w:r w:rsidRPr="00C67EC4">
        <w:rPr>
          <w:rFonts w:cs="Arial"/>
          <w:b/>
          <w:sz w:val="24"/>
        </w:rPr>
        <w:t>Erboristeria</w:t>
      </w:r>
      <w:proofErr w:type="spellEnd"/>
      <w:r w:rsidRPr="00C67EC4">
        <w:rPr>
          <w:rFonts w:cs="Arial"/>
          <w:b/>
          <w:sz w:val="24"/>
        </w:rPr>
        <w:t xml:space="preserve"> Haarpfleg</w:t>
      </w:r>
      <w:r w:rsidR="002C53AC" w:rsidRPr="00C67EC4">
        <w:rPr>
          <w:rFonts w:cs="Arial"/>
          <w:b/>
          <w:sz w:val="24"/>
        </w:rPr>
        <w:t>e</w:t>
      </w:r>
      <w:r w:rsidRPr="00C67EC4">
        <w:rPr>
          <w:rFonts w:cs="Arial"/>
          <w:b/>
          <w:sz w:val="24"/>
        </w:rPr>
        <w:t xml:space="preserve"> ist ab </w:t>
      </w:r>
      <w:r w:rsidR="00DE2369">
        <w:rPr>
          <w:rFonts w:cs="Arial"/>
          <w:b/>
          <w:sz w:val="24"/>
        </w:rPr>
        <w:t>sofort</w:t>
      </w:r>
      <w:r w:rsidRPr="00C67EC4">
        <w:rPr>
          <w:rFonts w:cs="Arial"/>
          <w:b/>
          <w:sz w:val="24"/>
        </w:rPr>
        <w:t xml:space="preserve"> im Handel erhältlich.</w:t>
      </w:r>
    </w:p>
    <w:p w14:paraId="3040BDCE" w14:textId="77777777" w:rsidR="00386C4E" w:rsidRPr="00C67EC4" w:rsidRDefault="00386C4E" w:rsidP="00176028">
      <w:pPr>
        <w:spacing w:line="276" w:lineRule="auto"/>
        <w:jc w:val="both"/>
        <w:rPr>
          <w:rFonts w:cs="Arial"/>
          <w:b/>
          <w:sz w:val="24"/>
        </w:rPr>
      </w:pPr>
    </w:p>
    <w:p w14:paraId="1DADBD01" w14:textId="6750CC67" w:rsidR="00FD3509" w:rsidRPr="00C67EC4" w:rsidRDefault="00FD3509" w:rsidP="00FD3509">
      <w:pPr>
        <w:spacing w:line="276" w:lineRule="auto"/>
        <w:jc w:val="both"/>
        <w:rPr>
          <w:rFonts w:cs="Arial"/>
          <w:sz w:val="24"/>
        </w:rPr>
      </w:pPr>
      <w:r w:rsidRPr="00C67EC4">
        <w:rPr>
          <w:rFonts w:cs="Arial"/>
          <w:sz w:val="24"/>
        </w:rPr>
        <w:t xml:space="preserve">N.A.E. Naturale Antica </w:t>
      </w:r>
      <w:proofErr w:type="spellStart"/>
      <w:r w:rsidRPr="00C67EC4">
        <w:rPr>
          <w:rFonts w:cs="Arial"/>
          <w:sz w:val="24"/>
        </w:rPr>
        <w:t>Erborister</w:t>
      </w:r>
      <w:r w:rsidR="00C67EC4">
        <w:rPr>
          <w:rFonts w:cs="Arial"/>
          <w:sz w:val="24"/>
        </w:rPr>
        <w:t>i</w:t>
      </w:r>
      <w:r w:rsidRPr="00C67EC4">
        <w:rPr>
          <w:rFonts w:cs="Arial"/>
          <w:sz w:val="24"/>
        </w:rPr>
        <w:t>a</w:t>
      </w:r>
      <w:proofErr w:type="spellEnd"/>
      <w:r w:rsidRPr="00C67EC4">
        <w:rPr>
          <w:rFonts w:cs="Arial"/>
          <w:sz w:val="24"/>
        </w:rPr>
        <w:t xml:space="preserve"> Haarpflege gibt unser</w:t>
      </w:r>
      <w:r w:rsidR="00C67EC4">
        <w:rPr>
          <w:rFonts w:cs="Arial"/>
          <w:sz w:val="24"/>
        </w:rPr>
        <w:t>e</w:t>
      </w:r>
      <w:r w:rsidRPr="00C67EC4">
        <w:rPr>
          <w:rFonts w:cs="Arial"/>
          <w:sz w:val="24"/>
        </w:rPr>
        <w:t xml:space="preserve">m Haar alles, was es braucht, um sich gesund </w:t>
      </w:r>
      <w:r w:rsidR="00F76F5B" w:rsidRPr="00C67EC4">
        <w:rPr>
          <w:rFonts w:cs="Arial"/>
          <w:sz w:val="24"/>
        </w:rPr>
        <w:t xml:space="preserve">und kräftig </w:t>
      </w:r>
      <w:r w:rsidRPr="00C67EC4">
        <w:rPr>
          <w:rFonts w:cs="Arial"/>
          <w:sz w:val="24"/>
        </w:rPr>
        <w:t>anzufühlen und auch so auszusehen</w:t>
      </w:r>
      <w:r w:rsidR="000529BE">
        <w:rPr>
          <w:rFonts w:cs="Arial"/>
          <w:sz w:val="24"/>
        </w:rPr>
        <w:t xml:space="preserve"> </w:t>
      </w:r>
      <w:r w:rsidR="000529BE" w:rsidRPr="000529BE">
        <w:rPr>
          <w:rFonts w:cs="Arial"/>
          <w:sz w:val="24"/>
        </w:rPr>
        <w:t xml:space="preserve">– </w:t>
      </w:r>
      <w:r w:rsidR="000529BE">
        <w:rPr>
          <w:rFonts w:cs="Arial"/>
          <w:sz w:val="24"/>
        </w:rPr>
        <w:t>in</w:t>
      </w:r>
      <w:r w:rsidR="00F76F5B" w:rsidRPr="00C67EC4">
        <w:rPr>
          <w:rFonts w:cs="Arial"/>
          <w:sz w:val="24"/>
        </w:rPr>
        <w:t xml:space="preserve"> </w:t>
      </w:r>
      <w:r w:rsidR="000529BE">
        <w:rPr>
          <w:rFonts w:cs="Arial"/>
          <w:sz w:val="24"/>
        </w:rPr>
        <w:t xml:space="preserve">verwöhnenden </w:t>
      </w:r>
      <w:r w:rsidR="00F76F5B" w:rsidRPr="00C67EC4">
        <w:rPr>
          <w:rFonts w:cs="Arial"/>
          <w:sz w:val="24"/>
        </w:rPr>
        <w:t xml:space="preserve">Schönheitsrezepturen, inspiriert von der italienischen </w:t>
      </w:r>
      <w:proofErr w:type="spellStart"/>
      <w:r w:rsidR="00F76F5B" w:rsidRPr="00C67EC4">
        <w:rPr>
          <w:rFonts w:cs="Arial"/>
          <w:sz w:val="24"/>
        </w:rPr>
        <w:t>Erboristeria</w:t>
      </w:r>
      <w:proofErr w:type="spellEnd"/>
      <w:r w:rsidR="00F76F5B" w:rsidRPr="00C67EC4">
        <w:rPr>
          <w:rFonts w:cs="Arial"/>
          <w:sz w:val="24"/>
        </w:rPr>
        <w:t>-Expertise</w:t>
      </w:r>
      <w:r w:rsidRPr="00C67EC4">
        <w:rPr>
          <w:rFonts w:cs="Arial"/>
          <w:sz w:val="24"/>
        </w:rPr>
        <w:t xml:space="preserve">. </w:t>
      </w:r>
      <w:r w:rsidR="00F76F5B" w:rsidRPr="00C67EC4">
        <w:rPr>
          <w:rFonts w:cs="Arial"/>
          <w:sz w:val="24"/>
        </w:rPr>
        <w:t xml:space="preserve">Die N.A.E. </w:t>
      </w:r>
      <w:r w:rsidRPr="00C67EC4">
        <w:rPr>
          <w:rFonts w:cs="Arial"/>
          <w:sz w:val="24"/>
        </w:rPr>
        <w:t xml:space="preserve">Haarpflegeserie mit </w:t>
      </w:r>
      <w:r w:rsidR="00F76F5B" w:rsidRPr="00C67EC4">
        <w:rPr>
          <w:rFonts w:cs="Arial"/>
          <w:sz w:val="24"/>
        </w:rPr>
        <w:t>neun</w:t>
      </w:r>
      <w:r w:rsidRPr="00C67EC4">
        <w:rPr>
          <w:rFonts w:cs="Arial"/>
          <w:sz w:val="24"/>
        </w:rPr>
        <w:t xml:space="preserve"> Produkten umfasst drei </w:t>
      </w:r>
      <w:r w:rsidR="00F76F5B" w:rsidRPr="00C67EC4">
        <w:rPr>
          <w:rFonts w:cs="Arial"/>
          <w:sz w:val="24"/>
        </w:rPr>
        <w:t>Flüssig- und drei Festsh</w:t>
      </w:r>
      <w:r w:rsidRPr="00C67EC4">
        <w:rPr>
          <w:rFonts w:cs="Arial"/>
          <w:sz w:val="24"/>
        </w:rPr>
        <w:t xml:space="preserve">ampoos </w:t>
      </w:r>
      <w:bookmarkStart w:id="3" w:name="_Hlk32155217"/>
      <w:r w:rsidR="00F76F5B" w:rsidRPr="00C67EC4">
        <w:rPr>
          <w:rFonts w:cs="Arial"/>
          <w:sz w:val="24"/>
        </w:rPr>
        <w:t xml:space="preserve">– </w:t>
      </w:r>
      <w:proofErr w:type="spellStart"/>
      <w:r w:rsidRPr="00C67EC4">
        <w:rPr>
          <w:rFonts w:cs="Arial"/>
          <w:sz w:val="24"/>
        </w:rPr>
        <w:t>R</w:t>
      </w:r>
      <w:r w:rsidR="00DE2369">
        <w:rPr>
          <w:rFonts w:cs="Arial"/>
          <w:sz w:val="24"/>
        </w:rPr>
        <w:t>iparazione</w:t>
      </w:r>
      <w:proofErr w:type="spellEnd"/>
      <w:r w:rsidR="00DE2369">
        <w:rPr>
          <w:rFonts w:cs="Arial"/>
          <w:sz w:val="24"/>
        </w:rPr>
        <w:t xml:space="preserve">, </w:t>
      </w:r>
      <w:proofErr w:type="spellStart"/>
      <w:r w:rsidR="00DE2369">
        <w:rPr>
          <w:rFonts w:cs="Arial"/>
          <w:sz w:val="24"/>
        </w:rPr>
        <w:t>Equilibrio</w:t>
      </w:r>
      <w:proofErr w:type="spellEnd"/>
      <w:r w:rsidRPr="00C67EC4">
        <w:rPr>
          <w:rFonts w:cs="Arial"/>
          <w:sz w:val="24"/>
        </w:rPr>
        <w:t xml:space="preserve"> und </w:t>
      </w:r>
      <w:proofErr w:type="spellStart"/>
      <w:r w:rsidRPr="00C67EC4">
        <w:rPr>
          <w:rFonts w:cs="Arial"/>
          <w:sz w:val="24"/>
        </w:rPr>
        <w:t>S</w:t>
      </w:r>
      <w:r w:rsidR="00DE2369">
        <w:rPr>
          <w:rFonts w:cs="Arial"/>
          <w:sz w:val="24"/>
        </w:rPr>
        <w:t>emplicitá</w:t>
      </w:r>
      <w:proofErr w:type="spellEnd"/>
      <w:r w:rsidRPr="00C67EC4">
        <w:rPr>
          <w:rFonts w:cs="Arial"/>
          <w:sz w:val="24"/>
        </w:rPr>
        <w:t xml:space="preserve"> </w:t>
      </w:r>
      <w:bookmarkEnd w:id="3"/>
      <w:r w:rsidR="00F76F5B" w:rsidRPr="00C67EC4">
        <w:rPr>
          <w:rFonts w:cs="Arial"/>
          <w:sz w:val="24"/>
        </w:rPr>
        <w:t>–</w:t>
      </w:r>
      <w:r w:rsidRPr="00C67EC4">
        <w:rPr>
          <w:rFonts w:cs="Arial"/>
          <w:sz w:val="24"/>
        </w:rPr>
        <w:t xml:space="preserve"> ein</w:t>
      </w:r>
      <w:r w:rsidR="00F76F5B" w:rsidRPr="00C67EC4">
        <w:rPr>
          <w:rFonts w:cs="Arial"/>
          <w:sz w:val="24"/>
        </w:rPr>
        <w:t xml:space="preserve">e </w:t>
      </w:r>
      <w:proofErr w:type="spellStart"/>
      <w:r w:rsidR="00F76F5B" w:rsidRPr="00C67EC4">
        <w:rPr>
          <w:rFonts w:cs="Arial"/>
          <w:sz w:val="24"/>
        </w:rPr>
        <w:t>Sprühkur</w:t>
      </w:r>
      <w:proofErr w:type="spellEnd"/>
      <w:r w:rsidR="00F76F5B" w:rsidRPr="00C67EC4">
        <w:rPr>
          <w:rFonts w:cs="Arial"/>
          <w:sz w:val="24"/>
        </w:rPr>
        <w:t xml:space="preserve"> ohne Ausspülen </w:t>
      </w:r>
      <w:r w:rsidRPr="00C67EC4">
        <w:rPr>
          <w:rFonts w:cs="Arial"/>
          <w:sz w:val="24"/>
        </w:rPr>
        <w:t>und ein</w:t>
      </w:r>
      <w:r w:rsidR="00F76F5B" w:rsidRPr="00C67EC4">
        <w:rPr>
          <w:rFonts w:cs="Arial"/>
          <w:sz w:val="24"/>
        </w:rPr>
        <w:t>e</w:t>
      </w:r>
      <w:r w:rsidRPr="00C67EC4">
        <w:rPr>
          <w:rFonts w:cs="Arial"/>
          <w:sz w:val="24"/>
        </w:rPr>
        <w:t xml:space="preserve"> </w:t>
      </w:r>
      <w:r w:rsidR="00F76F5B" w:rsidRPr="00C67EC4">
        <w:rPr>
          <w:rFonts w:cs="Arial"/>
          <w:sz w:val="24"/>
        </w:rPr>
        <w:t xml:space="preserve">Spülung </w:t>
      </w:r>
      <w:r w:rsidRPr="00C67EC4">
        <w:rPr>
          <w:rFonts w:cs="Arial"/>
          <w:sz w:val="24"/>
        </w:rPr>
        <w:t xml:space="preserve">von </w:t>
      </w:r>
      <w:proofErr w:type="spellStart"/>
      <w:r w:rsidRPr="00C67EC4">
        <w:rPr>
          <w:rFonts w:cs="Arial"/>
          <w:sz w:val="24"/>
        </w:rPr>
        <w:t>R</w:t>
      </w:r>
      <w:r w:rsidR="00DE2369">
        <w:rPr>
          <w:rFonts w:cs="Arial"/>
          <w:sz w:val="24"/>
        </w:rPr>
        <w:t>iparazione</w:t>
      </w:r>
      <w:proofErr w:type="spellEnd"/>
      <w:r w:rsidRPr="00C67EC4">
        <w:rPr>
          <w:rFonts w:cs="Arial"/>
          <w:sz w:val="24"/>
        </w:rPr>
        <w:t>, d</w:t>
      </w:r>
      <w:r w:rsidR="00F76F5B" w:rsidRPr="00C67EC4">
        <w:rPr>
          <w:rFonts w:cs="Arial"/>
          <w:sz w:val="24"/>
        </w:rPr>
        <w:t>ie</w:t>
      </w:r>
      <w:r w:rsidRPr="00C67EC4">
        <w:rPr>
          <w:rFonts w:cs="Arial"/>
          <w:sz w:val="24"/>
        </w:rPr>
        <w:t xml:space="preserve"> auch als </w:t>
      </w:r>
      <w:r w:rsidR="00F76F5B" w:rsidRPr="00C67EC4">
        <w:rPr>
          <w:rFonts w:cs="Arial"/>
          <w:sz w:val="24"/>
        </w:rPr>
        <w:t>Kur</w:t>
      </w:r>
      <w:r w:rsidRPr="00C67EC4">
        <w:rPr>
          <w:rFonts w:cs="Arial"/>
          <w:sz w:val="24"/>
        </w:rPr>
        <w:t xml:space="preserve"> verwendet werden kann</w:t>
      </w:r>
      <w:r w:rsidR="00111057" w:rsidRPr="00C67EC4">
        <w:rPr>
          <w:rFonts w:cs="Arial"/>
          <w:sz w:val="24"/>
        </w:rPr>
        <w:t>,</w:t>
      </w:r>
      <w:r w:rsidR="00F76F5B" w:rsidRPr="00C67EC4">
        <w:rPr>
          <w:rFonts w:cs="Arial"/>
          <w:sz w:val="24"/>
        </w:rPr>
        <w:t xml:space="preserve"> </w:t>
      </w:r>
      <w:r w:rsidR="00C67EC4">
        <w:rPr>
          <w:rFonts w:cs="Arial"/>
          <w:sz w:val="24"/>
        </w:rPr>
        <w:t xml:space="preserve">sowie </w:t>
      </w:r>
      <w:r w:rsidRPr="00C67EC4">
        <w:rPr>
          <w:rFonts w:cs="Arial"/>
          <w:sz w:val="24"/>
        </w:rPr>
        <w:t xml:space="preserve">ein </w:t>
      </w:r>
      <w:r w:rsidR="007D081D" w:rsidRPr="00C67EC4">
        <w:rPr>
          <w:rFonts w:cs="Arial"/>
          <w:sz w:val="24"/>
        </w:rPr>
        <w:t xml:space="preserve">verwöhnendes </w:t>
      </w:r>
      <w:r w:rsidR="004B5DF1" w:rsidRPr="00C67EC4">
        <w:rPr>
          <w:rFonts w:cs="Arial"/>
          <w:sz w:val="24"/>
        </w:rPr>
        <w:t>Ö</w:t>
      </w:r>
      <w:r w:rsidRPr="00C67EC4">
        <w:rPr>
          <w:rFonts w:cs="Arial"/>
          <w:sz w:val="24"/>
        </w:rPr>
        <w:t xml:space="preserve">l </w:t>
      </w:r>
      <w:r w:rsidR="004B5DF1" w:rsidRPr="00C67EC4">
        <w:rPr>
          <w:rFonts w:cs="Arial"/>
          <w:sz w:val="24"/>
        </w:rPr>
        <w:t xml:space="preserve">für Haare, Körper und Gesicht </w:t>
      </w:r>
      <w:r w:rsidR="00C44A32" w:rsidRPr="00C67EC4">
        <w:rPr>
          <w:rFonts w:cs="Arial"/>
          <w:sz w:val="24"/>
        </w:rPr>
        <w:t>–</w:t>
      </w:r>
      <w:r w:rsidRPr="00C67EC4">
        <w:rPr>
          <w:rFonts w:cs="Arial"/>
          <w:sz w:val="24"/>
        </w:rPr>
        <w:t xml:space="preserve"> </w:t>
      </w:r>
      <w:proofErr w:type="spellStart"/>
      <w:r w:rsidRPr="00C67EC4">
        <w:rPr>
          <w:rFonts w:cs="Arial"/>
          <w:sz w:val="24"/>
        </w:rPr>
        <w:t>S</w:t>
      </w:r>
      <w:r w:rsidR="00DE2369">
        <w:rPr>
          <w:rFonts w:cs="Arial"/>
          <w:sz w:val="24"/>
        </w:rPr>
        <w:t>egreto</w:t>
      </w:r>
      <w:proofErr w:type="spellEnd"/>
      <w:r w:rsidR="00DE2369">
        <w:rPr>
          <w:rFonts w:cs="Arial"/>
          <w:sz w:val="24"/>
        </w:rPr>
        <w:t xml:space="preserve"> di</w:t>
      </w:r>
      <w:r w:rsidRPr="00C67EC4">
        <w:rPr>
          <w:rFonts w:cs="Arial"/>
          <w:sz w:val="24"/>
        </w:rPr>
        <w:t xml:space="preserve"> B</w:t>
      </w:r>
      <w:r w:rsidR="00DE2369">
        <w:rPr>
          <w:rFonts w:cs="Arial"/>
          <w:sz w:val="24"/>
        </w:rPr>
        <w:t>ellezza</w:t>
      </w:r>
      <w:r w:rsidR="00F76F5B" w:rsidRPr="00C67EC4">
        <w:rPr>
          <w:rFonts w:cs="Arial"/>
          <w:sz w:val="24"/>
        </w:rPr>
        <w:t>.</w:t>
      </w:r>
    </w:p>
    <w:p w14:paraId="27D09971" w14:textId="0202C158" w:rsidR="00F76F5B" w:rsidRPr="00C67EC4" w:rsidRDefault="00F76F5B" w:rsidP="00CB7C96">
      <w:pPr>
        <w:spacing w:line="276" w:lineRule="auto"/>
        <w:jc w:val="both"/>
        <w:rPr>
          <w:rFonts w:cs="Arial"/>
          <w:sz w:val="24"/>
        </w:rPr>
      </w:pPr>
    </w:p>
    <w:p w14:paraId="18EBB2EA" w14:textId="5E6696B1" w:rsidR="001D17E8" w:rsidRPr="00C67EC4" w:rsidRDefault="00F06D73" w:rsidP="00C44A32">
      <w:pPr>
        <w:spacing w:line="276" w:lineRule="auto"/>
        <w:jc w:val="both"/>
        <w:rPr>
          <w:rFonts w:cs="Arial"/>
          <w:sz w:val="24"/>
        </w:rPr>
      </w:pPr>
      <w:r w:rsidRPr="00C67EC4">
        <w:rPr>
          <w:rFonts w:cs="Arial"/>
          <w:sz w:val="24"/>
        </w:rPr>
        <w:t>Alle N.A.E.</w:t>
      </w:r>
      <w:r w:rsidR="0025726A" w:rsidRPr="00C67EC4">
        <w:rPr>
          <w:rFonts w:cs="Arial"/>
          <w:sz w:val="24"/>
        </w:rPr>
        <w:t xml:space="preserve"> </w:t>
      </w:r>
      <w:r w:rsidRPr="00C67EC4">
        <w:rPr>
          <w:rFonts w:cs="Arial"/>
          <w:sz w:val="24"/>
        </w:rPr>
        <w:t xml:space="preserve">Haarpflegeprodukte bieten </w:t>
      </w:r>
      <w:r w:rsidR="00C01C93" w:rsidRPr="00C67EC4">
        <w:rPr>
          <w:rFonts w:cs="Arial"/>
          <w:sz w:val="24"/>
        </w:rPr>
        <w:t>verwöhne</w:t>
      </w:r>
      <w:r w:rsidR="0025726A" w:rsidRPr="00C67EC4">
        <w:rPr>
          <w:rFonts w:cs="Arial"/>
          <w:sz w:val="24"/>
        </w:rPr>
        <w:t>nde Formeln</w:t>
      </w:r>
      <w:r w:rsidRPr="00C67EC4">
        <w:rPr>
          <w:rFonts w:cs="Arial"/>
          <w:sz w:val="24"/>
        </w:rPr>
        <w:t xml:space="preserve"> für unterschiedliche Bedürfnisse und Haartypen</w:t>
      </w:r>
      <w:r w:rsidR="0025726A" w:rsidRPr="00C67EC4">
        <w:rPr>
          <w:rFonts w:cs="Arial"/>
          <w:sz w:val="24"/>
        </w:rPr>
        <w:t xml:space="preserve"> an</w:t>
      </w:r>
      <w:r w:rsidRPr="00C67EC4">
        <w:rPr>
          <w:rFonts w:cs="Arial"/>
          <w:sz w:val="24"/>
        </w:rPr>
        <w:t xml:space="preserve">: </w:t>
      </w:r>
      <w:bookmarkStart w:id="4" w:name="_Hlk32158978"/>
      <w:proofErr w:type="spellStart"/>
      <w:r w:rsidRPr="00C67EC4">
        <w:rPr>
          <w:rFonts w:cs="Arial"/>
          <w:sz w:val="24"/>
        </w:rPr>
        <w:t>R</w:t>
      </w:r>
      <w:r w:rsidR="00DE2369">
        <w:rPr>
          <w:rFonts w:cs="Arial"/>
          <w:sz w:val="24"/>
        </w:rPr>
        <w:t>iparazione</w:t>
      </w:r>
      <w:bookmarkEnd w:id="4"/>
      <w:proofErr w:type="spellEnd"/>
      <w:r w:rsidR="00C44A32" w:rsidRPr="00C67EC4">
        <w:rPr>
          <w:rFonts w:cs="Arial"/>
          <w:sz w:val="24"/>
        </w:rPr>
        <w:t xml:space="preserve"> </w:t>
      </w:r>
      <w:r w:rsidRPr="00C67EC4">
        <w:rPr>
          <w:rFonts w:cs="Arial"/>
          <w:sz w:val="24"/>
        </w:rPr>
        <w:t xml:space="preserve">wurde speziell für die Bedürfnisse von trockenem Haar entwickelt. </w:t>
      </w:r>
      <w:r w:rsidR="00C44A32" w:rsidRPr="00C67EC4">
        <w:rPr>
          <w:rFonts w:cs="Arial"/>
          <w:sz w:val="24"/>
        </w:rPr>
        <w:t xml:space="preserve">Das reparierende Flüssig- </w:t>
      </w:r>
      <w:r w:rsidR="00E24FC0" w:rsidRPr="00C67EC4">
        <w:rPr>
          <w:rFonts w:cs="Arial"/>
          <w:sz w:val="24"/>
        </w:rPr>
        <w:t>oder</w:t>
      </w:r>
      <w:r w:rsidR="00C44A32" w:rsidRPr="00C67EC4">
        <w:rPr>
          <w:rFonts w:cs="Arial"/>
          <w:sz w:val="24"/>
        </w:rPr>
        <w:t xml:space="preserve"> Festshampoo, </w:t>
      </w:r>
      <w:r w:rsidR="00F328A2" w:rsidRPr="00C67EC4">
        <w:rPr>
          <w:rFonts w:cs="Arial"/>
          <w:sz w:val="24"/>
        </w:rPr>
        <w:t xml:space="preserve">die </w:t>
      </w:r>
      <w:r w:rsidR="00C44A32" w:rsidRPr="00C67EC4">
        <w:rPr>
          <w:rFonts w:cs="Arial"/>
          <w:sz w:val="24"/>
        </w:rPr>
        <w:t xml:space="preserve">Spülung </w:t>
      </w:r>
      <w:r w:rsidR="00F328A2" w:rsidRPr="00C67EC4">
        <w:rPr>
          <w:rFonts w:cs="Arial"/>
          <w:sz w:val="24"/>
        </w:rPr>
        <w:t xml:space="preserve">und die </w:t>
      </w:r>
      <w:proofErr w:type="spellStart"/>
      <w:r w:rsidR="00C44A32" w:rsidRPr="00C67EC4">
        <w:rPr>
          <w:rFonts w:cs="Arial"/>
          <w:sz w:val="24"/>
        </w:rPr>
        <w:t>Sprühkur</w:t>
      </w:r>
      <w:proofErr w:type="spellEnd"/>
      <w:r w:rsidR="00C44A32" w:rsidRPr="00C67EC4">
        <w:rPr>
          <w:rFonts w:cs="Arial"/>
          <w:sz w:val="24"/>
        </w:rPr>
        <w:t xml:space="preserve"> </w:t>
      </w:r>
      <w:r w:rsidRPr="00C67EC4">
        <w:rPr>
          <w:rFonts w:cs="Arial"/>
          <w:sz w:val="24"/>
        </w:rPr>
        <w:t>stärk</w:t>
      </w:r>
      <w:r w:rsidR="00F328A2" w:rsidRPr="00C67EC4">
        <w:rPr>
          <w:rFonts w:cs="Arial"/>
          <w:sz w:val="24"/>
        </w:rPr>
        <w:t>en</w:t>
      </w:r>
      <w:r w:rsidRPr="00C67EC4">
        <w:rPr>
          <w:rFonts w:cs="Arial"/>
          <w:sz w:val="24"/>
        </w:rPr>
        <w:t xml:space="preserve"> und nä</w:t>
      </w:r>
      <w:r w:rsidR="00B4155C" w:rsidRPr="00C67EC4">
        <w:rPr>
          <w:rFonts w:cs="Arial"/>
          <w:sz w:val="24"/>
        </w:rPr>
        <w:t>h</w:t>
      </w:r>
      <w:r w:rsidR="0025726A" w:rsidRPr="00C67EC4">
        <w:rPr>
          <w:rFonts w:cs="Arial"/>
          <w:sz w:val="24"/>
        </w:rPr>
        <w:t>r</w:t>
      </w:r>
      <w:r w:rsidR="00F328A2" w:rsidRPr="00C67EC4">
        <w:rPr>
          <w:rFonts w:cs="Arial"/>
          <w:sz w:val="24"/>
        </w:rPr>
        <w:t xml:space="preserve">en </w:t>
      </w:r>
      <w:r w:rsidR="00B4155C" w:rsidRPr="00C67EC4">
        <w:rPr>
          <w:rFonts w:cs="Arial"/>
          <w:sz w:val="24"/>
        </w:rPr>
        <w:t xml:space="preserve">das </w:t>
      </w:r>
      <w:r w:rsidRPr="00C67EC4">
        <w:rPr>
          <w:rFonts w:cs="Arial"/>
          <w:sz w:val="24"/>
        </w:rPr>
        <w:t xml:space="preserve">Haar und </w:t>
      </w:r>
      <w:r w:rsidR="00B27DA6">
        <w:rPr>
          <w:rFonts w:cs="Arial"/>
          <w:sz w:val="24"/>
        </w:rPr>
        <w:t>helfen</w:t>
      </w:r>
      <w:r w:rsidR="00F328A2" w:rsidRPr="00C67EC4">
        <w:rPr>
          <w:rFonts w:cs="Arial"/>
          <w:sz w:val="24"/>
        </w:rPr>
        <w:t xml:space="preserve"> </w:t>
      </w:r>
      <w:r w:rsidR="00C44A32" w:rsidRPr="00C67EC4">
        <w:rPr>
          <w:rFonts w:cs="Arial"/>
          <w:sz w:val="24"/>
        </w:rPr>
        <w:t>es</w:t>
      </w:r>
      <w:r w:rsidRPr="00C67EC4">
        <w:rPr>
          <w:rFonts w:cs="Arial"/>
          <w:sz w:val="24"/>
        </w:rPr>
        <w:t xml:space="preserve"> gleichzeitig vor Spliss</w:t>
      </w:r>
      <w:r w:rsidR="00B27DA6">
        <w:rPr>
          <w:rFonts w:cs="Arial"/>
          <w:sz w:val="24"/>
        </w:rPr>
        <w:t xml:space="preserve"> zu schützen</w:t>
      </w:r>
      <w:r w:rsidRPr="00C67EC4">
        <w:rPr>
          <w:rFonts w:cs="Arial"/>
          <w:sz w:val="24"/>
        </w:rPr>
        <w:t xml:space="preserve">. </w:t>
      </w:r>
    </w:p>
    <w:p w14:paraId="76B67DF0" w14:textId="2E7F4884" w:rsidR="001D17E8" w:rsidRPr="00C67EC4" w:rsidRDefault="001D17E8" w:rsidP="00C44A32">
      <w:pPr>
        <w:spacing w:line="276" w:lineRule="auto"/>
        <w:jc w:val="both"/>
        <w:rPr>
          <w:rFonts w:cs="Arial"/>
          <w:sz w:val="24"/>
        </w:rPr>
      </w:pPr>
    </w:p>
    <w:p w14:paraId="3EDD6CF5" w14:textId="5B36DF0B" w:rsidR="00C44A32" w:rsidRPr="00C67EC4" w:rsidRDefault="00C44A32" w:rsidP="00C44A32">
      <w:pPr>
        <w:spacing w:line="276" w:lineRule="auto"/>
        <w:jc w:val="both"/>
        <w:rPr>
          <w:rFonts w:cs="Arial"/>
          <w:sz w:val="24"/>
        </w:rPr>
      </w:pPr>
      <w:r w:rsidRPr="00C67EC4">
        <w:rPr>
          <w:rFonts w:cs="Arial"/>
          <w:sz w:val="24"/>
        </w:rPr>
        <w:t xml:space="preserve">Die N.A.E. Shampoos werden mit dem klärenden </w:t>
      </w:r>
      <w:r w:rsidR="00F328A2" w:rsidRPr="00C67EC4">
        <w:rPr>
          <w:rFonts w:cs="Arial"/>
          <w:sz w:val="24"/>
        </w:rPr>
        <w:t xml:space="preserve">Flüssig- </w:t>
      </w:r>
      <w:r w:rsidR="00E24FC0" w:rsidRPr="00C67EC4">
        <w:rPr>
          <w:rFonts w:cs="Arial"/>
          <w:sz w:val="24"/>
        </w:rPr>
        <w:t>oder</w:t>
      </w:r>
      <w:r w:rsidR="00F328A2" w:rsidRPr="00C67EC4">
        <w:rPr>
          <w:rFonts w:cs="Arial"/>
          <w:sz w:val="24"/>
        </w:rPr>
        <w:t xml:space="preserve"> Festshampoo </w:t>
      </w:r>
      <w:proofErr w:type="spellStart"/>
      <w:r w:rsidRPr="00C67EC4">
        <w:rPr>
          <w:rFonts w:cs="Arial"/>
          <w:sz w:val="24"/>
        </w:rPr>
        <w:t>E</w:t>
      </w:r>
      <w:r w:rsidR="00DE2369">
        <w:rPr>
          <w:rFonts w:cs="Arial"/>
          <w:sz w:val="24"/>
        </w:rPr>
        <w:t>quilibrio</w:t>
      </w:r>
      <w:proofErr w:type="spellEnd"/>
      <w:r w:rsidRPr="00C67EC4">
        <w:rPr>
          <w:rFonts w:cs="Arial"/>
          <w:sz w:val="24"/>
        </w:rPr>
        <w:t xml:space="preserve"> für fettiges Haar und mit dem täglichen </w:t>
      </w:r>
      <w:r w:rsidR="00F328A2" w:rsidRPr="00C67EC4">
        <w:rPr>
          <w:rFonts w:cs="Arial"/>
          <w:sz w:val="24"/>
        </w:rPr>
        <w:t>Flüssigs</w:t>
      </w:r>
      <w:r w:rsidRPr="00C67EC4">
        <w:rPr>
          <w:rFonts w:cs="Arial"/>
          <w:sz w:val="24"/>
        </w:rPr>
        <w:t xml:space="preserve">hampoo </w:t>
      </w:r>
      <w:proofErr w:type="spellStart"/>
      <w:r w:rsidRPr="00C67EC4">
        <w:rPr>
          <w:rFonts w:cs="Arial"/>
          <w:sz w:val="24"/>
        </w:rPr>
        <w:t>S</w:t>
      </w:r>
      <w:r w:rsidR="00DE2369">
        <w:rPr>
          <w:rFonts w:cs="Arial"/>
          <w:sz w:val="24"/>
        </w:rPr>
        <w:t>emplicitá</w:t>
      </w:r>
      <w:proofErr w:type="spellEnd"/>
      <w:r w:rsidRPr="00C67EC4">
        <w:rPr>
          <w:rFonts w:cs="Arial"/>
          <w:sz w:val="24"/>
        </w:rPr>
        <w:t xml:space="preserve"> </w:t>
      </w:r>
      <w:r w:rsidR="00F328A2" w:rsidRPr="00C67EC4">
        <w:rPr>
          <w:rFonts w:cs="Arial"/>
          <w:sz w:val="24"/>
        </w:rPr>
        <w:t>f</w:t>
      </w:r>
      <w:r w:rsidRPr="00C67EC4">
        <w:rPr>
          <w:rFonts w:cs="Arial"/>
          <w:sz w:val="24"/>
        </w:rPr>
        <w:t xml:space="preserve">ür normales Haar ergänzt. </w:t>
      </w:r>
      <w:proofErr w:type="spellStart"/>
      <w:r w:rsidRPr="00C67EC4">
        <w:rPr>
          <w:rFonts w:cs="Arial"/>
          <w:sz w:val="24"/>
        </w:rPr>
        <w:t>E</w:t>
      </w:r>
      <w:r w:rsidR="00DE2369">
        <w:rPr>
          <w:rFonts w:cs="Arial"/>
          <w:sz w:val="24"/>
        </w:rPr>
        <w:t>quilibrio</w:t>
      </w:r>
      <w:proofErr w:type="spellEnd"/>
      <w:r w:rsidRPr="00C67EC4">
        <w:rPr>
          <w:rFonts w:cs="Arial"/>
          <w:sz w:val="24"/>
        </w:rPr>
        <w:t xml:space="preserve"> sorgt dafür, dass </w:t>
      </w:r>
      <w:r w:rsidR="00F328A2" w:rsidRPr="00C67EC4">
        <w:rPr>
          <w:rFonts w:cs="Arial"/>
          <w:sz w:val="24"/>
        </w:rPr>
        <w:t xml:space="preserve">das </w:t>
      </w:r>
      <w:r w:rsidRPr="00C67EC4">
        <w:rPr>
          <w:rFonts w:cs="Arial"/>
          <w:sz w:val="24"/>
        </w:rPr>
        <w:t>Haar frisch und schwerelos bleibt, während</w:t>
      </w:r>
      <w:r w:rsidR="00F328A2" w:rsidRPr="00C67EC4">
        <w:rPr>
          <w:rFonts w:cs="Arial"/>
          <w:sz w:val="24"/>
        </w:rPr>
        <w:t xml:space="preserve"> </w:t>
      </w:r>
      <w:proofErr w:type="spellStart"/>
      <w:r w:rsidRPr="00C67EC4">
        <w:rPr>
          <w:rFonts w:cs="Arial"/>
          <w:sz w:val="24"/>
        </w:rPr>
        <w:t>S</w:t>
      </w:r>
      <w:r w:rsidR="00DE2369">
        <w:rPr>
          <w:rFonts w:cs="Arial"/>
          <w:sz w:val="24"/>
        </w:rPr>
        <w:t>emplicità</w:t>
      </w:r>
      <w:proofErr w:type="spellEnd"/>
      <w:r w:rsidR="00F328A2" w:rsidRPr="00C67EC4">
        <w:rPr>
          <w:rFonts w:cs="Arial"/>
          <w:sz w:val="24"/>
        </w:rPr>
        <w:t xml:space="preserve"> das</w:t>
      </w:r>
      <w:r w:rsidRPr="00C67EC4">
        <w:rPr>
          <w:rFonts w:cs="Arial"/>
          <w:sz w:val="24"/>
        </w:rPr>
        <w:t xml:space="preserve"> Haar gesund, seidig-weich und natürlich glänzend aussehen lässt</w:t>
      </w:r>
      <w:r w:rsidR="00F328A2" w:rsidRPr="00C67EC4">
        <w:rPr>
          <w:rFonts w:cs="Arial"/>
          <w:sz w:val="24"/>
        </w:rPr>
        <w:t>.</w:t>
      </w:r>
      <w:r w:rsidRPr="00C67EC4">
        <w:rPr>
          <w:rFonts w:cs="Arial"/>
          <w:sz w:val="24"/>
        </w:rPr>
        <w:t xml:space="preserve"> Ein reichhaltiger Schaum und verführerische Düfte, die von der Natur Italiens inspiriert sind, begleiten dieses verwöhnende Haar</w:t>
      </w:r>
      <w:r w:rsidR="00F328A2" w:rsidRPr="00C67EC4">
        <w:rPr>
          <w:rFonts w:cs="Arial"/>
          <w:sz w:val="24"/>
        </w:rPr>
        <w:t>pflege</w:t>
      </w:r>
      <w:r w:rsidRPr="00C67EC4">
        <w:rPr>
          <w:rFonts w:cs="Arial"/>
          <w:sz w:val="24"/>
        </w:rPr>
        <w:t xml:space="preserve">-Erlebnis. </w:t>
      </w:r>
    </w:p>
    <w:p w14:paraId="4FA9C905" w14:textId="77777777" w:rsidR="00C44A32" w:rsidRPr="00C67EC4" w:rsidRDefault="00C44A32" w:rsidP="00C44A32">
      <w:pPr>
        <w:spacing w:line="276" w:lineRule="auto"/>
        <w:jc w:val="both"/>
        <w:rPr>
          <w:rFonts w:cs="Arial"/>
          <w:sz w:val="24"/>
        </w:rPr>
      </w:pPr>
    </w:p>
    <w:p w14:paraId="5EDCB680" w14:textId="717828A6" w:rsidR="00576FB4" w:rsidRPr="00C67EC4" w:rsidRDefault="004E7278" w:rsidP="00176028">
      <w:pPr>
        <w:spacing w:line="276" w:lineRule="auto"/>
        <w:jc w:val="both"/>
        <w:rPr>
          <w:rFonts w:cs="Arial"/>
          <w:sz w:val="24"/>
        </w:rPr>
      </w:pPr>
      <w:r>
        <w:rPr>
          <w:rFonts w:cs="Arial"/>
          <w:sz w:val="24"/>
        </w:rPr>
        <w:t xml:space="preserve">Das </w:t>
      </w:r>
      <w:r w:rsidR="007D081D" w:rsidRPr="00C67EC4">
        <w:rPr>
          <w:rFonts w:cs="Arial"/>
          <w:sz w:val="24"/>
        </w:rPr>
        <w:t>Öl</w:t>
      </w:r>
      <w:r w:rsidR="001D17E8" w:rsidRPr="00C67EC4">
        <w:rPr>
          <w:rFonts w:cs="Arial"/>
          <w:sz w:val="24"/>
        </w:rPr>
        <w:t xml:space="preserve"> </w:t>
      </w:r>
      <w:proofErr w:type="spellStart"/>
      <w:r w:rsidR="001D17E8" w:rsidRPr="00C67EC4">
        <w:rPr>
          <w:rFonts w:cs="Arial"/>
          <w:sz w:val="24"/>
        </w:rPr>
        <w:t>S</w:t>
      </w:r>
      <w:r w:rsidR="00DE2369">
        <w:rPr>
          <w:rFonts w:cs="Arial"/>
          <w:sz w:val="24"/>
        </w:rPr>
        <w:t>egreto</w:t>
      </w:r>
      <w:proofErr w:type="spellEnd"/>
      <w:r w:rsidR="00DE2369">
        <w:rPr>
          <w:rFonts w:cs="Arial"/>
          <w:sz w:val="24"/>
        </w:rPr>
        <w:t xml:space="preserve"> di Bellezza</w:t>
      </w:r>
      <w:r w:rsidR="001D17E8" w:rsidRPr="00C67EC4">
        <w:rPr>
          <w:rFonts w:cs="Arial"/>
          <w:sz w:val="24"/>
        </w:rPr>
        <w:t xml:space="preserve"> </w:t>
      </w:r>
      <w:r>
        <w:rPr>
          <w:rFonts w:cs="Arial"/>
          <w:sz w:val="24"/>
        </w:rPr>
        <w:t xml:space="preserve">nährt und verwöhnt </w:t>
      </w:r>
      <w:r w:rsidR="001D17E8" w:rsidRPr="00C67EC4">
        <w:rPr>
          <w:rFonts w:cs="Arial"/>
          <w:sz w:val="24"/>
        </w:rPr>
        <w:t>Haar</w:t>
      </w:r>
      <w:r w:rsidR="007D081D" w:rsidRPr="00C67EC4">
        <w:rPr>
          <w:rFonts w:cs="Arial"/>
          <w:sz w:val="24"/>
        </w:rPr>
        <w:t>e</w:t>
      </w:r>
      <w:r w:rsidR="001D17E8" w:rsidRPr="00C67EC4">
        <w:rPr>
          <w:rFonts w:cs="Arial"/>
          <w:sz w:val="24"/>
        </w:rPr>
        <w:t>, Körper und</w:t>
      </w:r>
      <w:r w:rsidR="007D081D" w:rsidRPr="00C67EC4">
        <w:rPr>
          <w:rFonts w:cs="Arial"/>
          <w:sz w:val="24"/>
        </w:rPr>
        <w:t xml:space="preserve"> Gesicht</w:t>
      </w:r>
      <w:r w:rsidR="001D17E8" w:rsidRPr="00C67EC4">
        <w:rPr>
          <w:rFonts w:cs="Arial"/>
          <w:sz w:val="24"/>
        </w:rPr>
        <w:t>.</w:t>
      </w:r>
      <w:r w:rsidR="007D081D" w:rsidRPr="00C67EC4">
        <w:rPr>
          <w:rFonts w:cs="Arial"/>
          <w:sz w:val="24"/>
        </w:rPr>
        <w:t xml:space="preserve"> </w:t>
      </w:r>
      <w:r w:rsidR="001D17E8" w:rsidRPr="00C67EC4">
        <w:rPr>
          <w:rFonts w:cs="Arial"/>
          <w:sz w:val="24"/>
        </w:rPr>
        <w:t xml:space="preserve">Das </w:t>
      </w:r>
      <w:proofErr w:type="spellStart"/>
      <w:r w:rsidR="001D17E8" w:rsidRPr="00C67EC4">
        <w:rPr>
          <w:rFonts w:cs="Arial"/>
          <w:sz w:val="24"/>
        </w:rPr>
        <w:t>Schönheitsöl</w:t>
      </w:r>
      <w:proofErr w:type="spellEnd"/>
      <w:r w:rsidR="001D17E8" w:rsidRPr="00C67EC4">
        <w:rPr>
          <w:rFonts w:cs="Arial"/>
          <w:sz w:val="24"/>
        </w:rPr>
        <w:t xml:space="preserve"> enthält </w:t>
      </w:r>
      <w:r w:rsidR="007D081D" w:rsidRPr="00C67EC4">
        <w:rPr>
          <w:rFonts w:cs="Arial"/>
          <w:sz w:val="24"/>
        </w:rPr>
        <w:t>we</w:t>
      </w:r>
      <w:r w:rsidR="005F3EF4" w:rsidRPr="00C67EC4">
        <w:rPr>
          <w:rFonts w:cs="Arial"/>
          <w:sz w:val="24"/>
        </w:rPr>
        <w:t>r</w:t>
      </w:r>
      <w:r w:rsidR="007D081D" w:rsidRPr="00C67EC4">
        <w:rPr>
          <w:rFonts w:cs="Arial"/>
          <w:sz w:val="24"/>
        </w:rPr>
        <w:t>tvolles Bio-</w:t>
      </w:r>
      <w:r w:rsidR="001D17E8" w:rsidRPr="00C67EC4">
        <w:rPr>
          <w:rFonts w:cs="Arial"/>
          <w:sz w:val="24"/>
        </w:rPr>
        <w:t>Olivenöl</w:t>
      </w:r>
      <w:r w:rsidR="007D081D" w:rsidRPr="00C67EC4">
        <w:rPr>
          <w:rFonts w:cs="Arial"/>
          <w:sz w:val="24"/>
        </w:rPr>
        <w:t xml:space="preserve"> und </w:t>
      </w:r>
      <w:r w:rsidR="001D17E8" w:rsidRPr="00C67EC4">
        <w:rPr>
          <w:rFonts w:cs="Arial"/>
          <w:sz w:val="24"/>
        </w:rPr>
        <w:t xml:space="preserve">bietet </w:t>
      </w:r>
      <w:r>
        <w:rPr>
          <w:rFonts w:cs="Arial"/>
          <w:sz w:val="24"/>
        </w:rPr>
        <w:t xml:space="preserve">verschiedene </w:t>
      </w:r>
      <w:r w:rsidR="001D17E8" w:rsidRPr="00C67EC4">
        <w:rPr>
          <w:rFonts w:cs="Arial"/>
          <w:sz w:val="24"/>
        </w:rPr>
        <w:t>Anwendungsmöglichkeiten</w:t>
      </w:r>
      <w:r w:rsidR="007D081D" w:rsidRPr="00C67EC4">
        <w:rPr>
          <w:rFonts w:cs="Arial"/>
          <w:sz w:val="24"/>
        </w:rPr>
        <w:t xml:space="preserve">, die es </w:t>
      </w:r>
      <w:r w:rsidR="00E24FC0" w:rsidRPr="00C67EC4">
        <w:rPr>
          <w:rFonts w:cs="Arial"/>
          <w:sz w:val="24"/>
        </w:rPr>
        <w:t xml:space="preserve">so </w:t>
      </w:r>
      <w:r w:rsidR="007D081D" w:rsidRPr="00C67EC4">
        <w:rPr>
          <w:rFonts w:cs="Arial"/>
          <w:sz w:val="24"/>
        </w:rPr>
        <w:t xml:space="preserve">zu einem </w:t>
      </w:r>
      <w:r w:rsidR="00E24FC0" w:rsidRPr="00C67EC4">
        <w:rPr>
          <w:rFonts w:cs="Arial"/>
          <w:sz w:val="24"/>
        </w:rPr>
        <w:t>perfekten</w:t>
      </w:r>
      <w:r w:rsidR="007D081D" w:rsidRPr="00C67EC4">
        <w:rPr>
          <w:rFonts w:cs="Arial"/>
          <w:sz w:val="24"/>
        </w:rPr>
        <w:t xml:space="preserve"> Reisebegleiter mach</w:t>
      </w:r>
      <w:r w:rsidR="005F3EF4" w:rsidRPr="00C67EC4">
        <w:rPr>
          <w:rFonts w:cs="Arial"/>
          <w:sz w:val="24"/>
        </w:rPr>
        <w:t>en</w:t>
      </w:r>
      <w:r w:rsidR="007D081D" w:rsidRPr="00C67EC4">
        <w:rPr>
          <w:rFonts w:cs="Arial"/>
          <w:sz w:val="24"/>
        </w:rPr>
        <w:t xml:space="preserve"> – </w:t>
      </w:r>
      <w:r w:rsidR="001D17E8" w:rsidRPr="00C67EC4">
        <w:rPr>
          <w:rFonts w:cs="Arial"/>
          <w:sz w:val="24"/>
        </w:rPr>
        <w:t xml:space="preserve">im Sommer als auch im Winter. </w:t>
      </w:r>
      <w:r w:rsidR="005F3EF4" w:rsidRPr="00C67EC4">
        <w:rPr>
          <w:rFonts w:cs="Arial"/>
          <w:sz w:val="24"/>
        </w:rPr>
        <w:t>Das 3-in-1-Produkt</w:t>
      </w:r>
      <w:r w:rsidR="001D17E8" w:rsidRPr="00C67EC4">
        <w:rPr>
          <w:rFonts w:cs="Arial"/>
          <w:sz w:val="24"/>
        </w:rPr>
        <w:t xml:space="preserve"> kann auf die Haarspitzen aufgetragen</w:t>
      </w:r>
      <w:r w:rsidR="007D081D" w:rsidRPr="00C67EC4">
        <w:rPr>
          <w:rFonts w:cs="Arial"/>
          <w:sz w:val="24"/>
        </w:rPr>
        <w:t xml:space="preserve"> </w:t>
      </w:r>
      <w:r w:rsidR="001D17E8" w:rsidRPr="00C67EC4">
        <w:rPr>
          <w:rFonts w:cs="Arial"/>
          <w:sz w:val="24"/>
        </w:rPr>
        <w:t xml:space="preserve">werden </w:t>
      </w:r>
      <w:r w:rsidR="007D081D" w:rsidRPr="00C67EC4">
        <w:rPr>
          <w:rFonts w:cs="Arial"/>
          <w:sz w:val="24"/>
        </w:rPr>
        <w:t xml:space="preserve">oder zur Pflege </w:t>
      </w:r>
      <w:r w:rsidR="001D17E8" w:rsidRPr="00C67EC4">
        <w:rPr>
          <w:rFonts w:cs="Arial"/>
          <w:sz w:val="24"/>
        </w:rPr>
        <w:t xml:space="preserve">der </w:t>
      </w:r>
      <w:r w:rsidR="007D081D" w:rsidRPr="00C67EC4">
        <w:rPr>
          <w:rFonts w:cs="Arial"/>
          <w:sz w:val="24"/>
        </w:rPr>
        <w:t>Gesichts- und Körperh</w:t>
      </w:r>
      <w:r w:rsidR="001D17E8" w:rsidRPr="00C67EC4">
        <w:rPr>
          <w:rFonts w:cs="Arial"/>
          <w:sz w:val="24"/>
        </w:rPr>
        <w:t>aut</w:t>
      </w:r>
      <w:r w:rsidR="007D081D" w:rsidRPr="00C67EC4">
        <w:rPr>
          <w:rFonts w:cs="Arial"/>
          <w:sz w:val="24"/>
        </w:rPr>
        <w:t xml:space="preserve"> </w:t>
      </w:r>
      <w:r w:rsidR="006F032D" w:rsidRPr="00C67EC4">
        <w:rPr>
          <w:rFonts w:cs="Arial"/>
          <w:sz w:val="24"/>
        </w:rPr>
        <w:t>angewandt</w:t>
      </w:r>
      <w:r w:rsidR="007D081D" w:rsidRPr="00C67EC4">
        <w:rPr>
          <w:rFonts w:cs="Arial"/>
          <w:sz w:val="24"/>
        </w:rPr>
        <w:t xml:space="preserve"> werden. </w:t>
      </w:r>
    </w:p>
    <w:p w14:paraId="25A32DB4" w14:textId="77777777" w:rsidR="001D17E8" w:rsidRPr="00C67EC4" w:rsidRDefault="001D17E8" w:rsidP="00176028">
      <w:pPr>
        <w:spacing w:line="276" w:lineRule="auto"/>
        <w:jc w:val="both"/>
        <w:rPr>
          <w:rFonts w:cs="Arial"/>
          <w:sz w:val="24"/>
        </w:rPr>
      </w:pPr>
    </w:p>
    <w:p w14:paraId="046750FB" w14:textId="44E92286" w:rsidR="0024383B" w:rsidRDefault="0024383B" w:rsidP="00176028">
      <w:pPr>
        <w:spacing w:line="276" w:lineRule="auto"/>
        <w:jc w:val="both"/>
        <w:rPr>
          <w:rFonts w:cs="Arial"/>
          <w:sz w:val="24"/>
        </w:rPr>
      </w:pPr>
      <w:r w:rsidRPr="00C67EC4">
        <w:rPr>
          <w:rFonts w:cs="Arial"/>
          <w:sz w:val="24"/>
        </w:rPr>
        <w:t>Alle N.A.E. Shampoo</w:t>
      </w:r>
      <w:r w:rsidR="00DE2369">
        <w:rPr>
          <w:rFonts w:cs="Arial"/>
          <w:sz w:val="24"/>
        </w:rPr>
        <w:t>-F</w:t>
      </w:r>
      <w:r w:rsidRPr="00C67EC4">
        <w:rPr>
          <w:rFonts w:cs="Arial"/>
          <w:sz w:val="24"/>
        </w:rPr>
        <w:t xml:space="preserve">laschen* </w:t>
      </w:r>
      <w:r w:rsidR="004E7278">
        <w:rPr>
          <w:rFonts w:cs="Arial"/>
          <w:sz w:val="24"/>
        </w:rPr>
        <w:t>bestehen aus</w:t>
      </w:r>
      <w:r w:rsidRPr="00C67EC4">
        <w:rPr>
          <w:rFonts w:cs="Arial"/>
          <w:sz w:val="24"/>
        </w:rPr>
        <w:t xml:space="preserve"> 97-99</w:t>
      </w:r>
      <w:r w:rsidR="00DE2369">
        <w:rPr>
          <w:rFonts w:cs="Arial"/>
          <w:sz w:val="24"/>
        </w:rPr>
        <w:t xml:space="preserve"> Prozent</w:t>
      </w:r>
      <w:r w:rsidRPr="00C67EC4">
        <w:rPr>
          <w:rFonts w:cs="Arial"/>
          <w:sz w:val="24"/>
        </w:rPr>
        <w:t xml:space="preserve"> recycelte</w:t>
      </w:r>
      <w:r w:rsidR="0047058A">
        <w:rPr>
          <w:rFonts w:cs="Arial"/>
          <w:sz w:val="24"/>
        </w:rPr>
        <w:t>m</w:t>
      </w:r>
      <w:r w:rsidRPr="00C67EC4">
        <w:rPr>
          <w:rFonts w:cs="Arial"/>
          <w:sz w:val="24"/>
        </w:rPr>
        <w:t xml:space="preserve"> PET und tragen so zur Verringerung </w:t>
      </w:r>
      <w:r w:rsidR="00111057" w:rsidRPr="00C67EC4">
        <w:rPr>
          <w:rFonts w:cs="Arial"/>
          <w:sz w:val="24"/>
        </w:rPr>
        <w:t>von</w:t>
      </w:r>
      <w:r w:rsidRPr="00C67EC4">
        <w:rPr>
          <w:rFonts w:cs="Arial"/>
          <w:sz w:val="24"/>
        </w:rPr>
        <w:t xml:space="preserve"> Kunststoffabfällen bei. </w:t>
      </w:r>
      <w:r w:rsidR="0047058A" w:rsidRPr="0047058A">
        <w:rPr>
          <w:rFonts w:cs="Arial"/>
          <w:sz w:val="24"/>
        </w:rPr>
        <w:t xml:space="preserve">Die N.A.E. Tube der </w:t>
      </w:r>
      <w:proofErr w:type="spellStart"/>
      <w:r w:rsidR="0047058A" w:rsidRPr="0047058A">
        <w:rPr>
          <w:rFonts w:cs="Arial"/>
          <w:sz w:val="24"/>
        </w:rPr>
        <w:t>R</w:t>
      </w:r>
      <w:r w:rsidR="00DE2369">
        <w:rPr>
          <w:rFonts w:cs="Arial"/>
          <w:sz w:val="24"/>
        </w:rPr>
        <w:t>iparazione</w:t>
      </w:r>
      <w:proofErr w:type="spellEnd"/>
      <w:r w:rsidR="0047058A" w:rsidRPr="0047058A">
        <w:rPr>
          <w:rFonts w:cs="Arial"/>
          <w:sz w:val="24"/>
        </w:rPr>
        <w:t xml:space="preserve"> Spülung besteht zum überwiegenden Teil aus bio-basiertem Kunststoff.</w:t>
      </w:r>
      <w:r w:rsidR="0047058A">
        <w:rPr>
          <w:rFonts w:cs="Arial"/>
          <w:sz w:val="24"/>
        </w:rPr>
        <w:t xml:space="preserve"> </w:t>
      </w:r>
      <w:r w:rsidR="0047058A" w:rsidRPr="0047058A">
        <w:rPr>
          <w:rFonts w:cs="Arial"/>
          <w:sz w:val="24"/>
        </w:rPr>
        <w:t>Der erneuerbare Rohstoff Bio-Ethanol ist ein Abfallprodukt aus der Zuckerrohrproduktion und kann innerhalb der gängigen Materialfraktionen wieder vollständig recycelt werden.</w:t>
      </w:r>
      <w:r w:rsidR="0047058A">
        <w:rPr>
          <w:rFonts w:cs="Arial"/>
          <w:sz w:val="24"/>
        </w:rPr>
        <w:t xml:space="preserve"> </w:t>
      </w:r>
      <w:r w:rsidR="0047058A" w:rsidRPr="0047058A">
        <w:rPr>
          <w:rFonts w:cs="Arial"/>
          <w:sz w:val="24"/>
        </w:rPr>
        <w:t>Die Festshampoos überzeugen durch ihre Ergiebigkeit und recycelbare Kartonverpackung</w:t>
      </w:r>
      <w:r w:rsidR="00925B70">
        <w:rPr>
          <w:rFonts w:cs="Arial"/>
          <w:sz w:val="24"/>
        </w:rPr>
        <w:t>.</w:t>
      </w:r>
      <w:r w:rsidR="0047058A" w:rsidRPr="0047058A">
        <w:rPr>
          <w:rFonts w:cs="Arial"/>
          <w:sz w:val="24"/>
        </w:rPr>
        <w:t xml:space="preserve"> </w:t>
      </w:r>
      <w:r w:rsidR="00E409DE" w:rsidRPr="00C67EC4">
        <w:rPr>
          <w:rFonts w:cs="Arial"/>
          <w:sz w:val="24"/>
        </w:rPr>
        <w:t xml:space="preserve">Alle N.A.E. </w:t>
      </w:r>
      <w:r w:rsidR="00111057" w:rsidRPr="00C67EC4">
        <w:rPr>
          <w:rFonts w:cs="Arial"/>
          <w:sz w:val="24"/>
        </w:rPr>
        <w:t>Produkte sind</w:t>
      </w:r>
      <w:r w:rsidR="00E409DE" w:rsidRPr="00C67EC4">
        <w:rPr>
          <w:rFonts w:cs="Arial"/>
          <w:sz w:val="24"/>
        </w:rPr>
        <w:t xml:space="preserve"> nach dem </w:t>
      </w:r>
      <w:proofErr w:type="spellStart"/>
      <w:r w:rsidR="00E409DE" w:rsidRPr="00C67EC4">
        <w:rPr>
          <w:rFonts w:cs="Arial"/>
          <w:sz w:val="24"/>
        </w:rPr>
        <w:t>C</w:t>
      </w:r>
      <w:r w:rsidR="00DE2369">
        <w:rPr>
          <w:rFonts w:cs="Arial"/>
          <w:sz w:val="24"/>
        </w:rPr>
        <w:t>osmos</w:t>
      </w:r>
      <w:proofErr w:type="spellEnd"/>
      <w:r w:rsidR="00E409DE" w:rsidRPr="00C67EC4">
        <w:rPr>
          <w:rFonts w:cs="Arial"/>
          <w:sz w:val="24"/>
        </w:rPr>
        <w:t xml:space="preserve"> </w:t>
      </w:r>
      <w:proofErr w:type="spellStart"/>
      <w:r w:rsidR="00E409DE" w:rsidRPr="00C67EC4">
        <w:rPr>
          <w:rFonts w:cs="Arial"/>
          <w:sz w:val="24"/>
        </w:rPr>
        <w:lastRenderedPageBreak/>
        <w:t>Organic</w:t>
      </w:r>
      <w:proofErr w:type="spellEnd"/>
      <w:r w:rsidR="00E409DE" w:rsidRPr="00C67EC4">
        <w:rPr>
          <w:rFonts w:cs="Arial"/>
          <w:sz w:val="24"/>
        </w:rPr>
        <w:t xml:space="preserve">-Standard vom BDIH** als Naturkosmetik zertifiziert, </w:t>
      </w:r>
      <w:r w:rsidR="000529BE">
        <w:rPr>
          <w:rFonts w:cs="Arial"/>
          <w:sz w:val="24"/>
        </w:rPr>
        <w:t>basieren auf veganen Formeln</w:t>
      </w:r>
      <w:r w:rsidR="00111057" w:rsidRPr="00C67EC4">
        <w:rPr>
          <w:rFonts w:cs="Arial"/>
          <w:sz w:val="24"/>
        </w:rPr>
        <w:t xml:space="preserve">, </w:t>
      </w:r>
      <w:r w:rsidR="000529BE">
        <w:rPr>
          <w:rFonts w:cs="Arial"/>
          <w:sz w:val="24"/>
        </w:rPr>
        <w:t xml:space="preserve">sind </w:t>
      </w:r>
      <w:r w:rsidR="00E409DE" w:rsidRPr="00C67EC4">
        <w:rPr>
          <w:rFonts w:cs="Arial"/>
          <w:sz w:val="24"/>
        </w:rPr>
        <w:t>frei von Silikonen, Farbstoffen, synthetischen Duftstoffen und enthalten mindestens 97</w:t>
      </w:r>
      <w:r w:rsidR="00DE2369">
        <w:rPr>
          <w:rFonts w:cs="Arial"/>
          <w:sz w:val="24"/>
        </w:rPr>
        <w:t xml:space="preserve"> Prozent</w:t>
      </w:r>
      <w:r w:rsidR="00F5566B">
        <w:rPr>
          <w:rFonts w:cs="Arial"/>
          <w:sz w:val="24"/>
        </w:rPr>
        <w:t>***</w:t>
      </w:r>
      <w:r w:rsidR="00E409DE" w:rsidRPr="00C67EC4">
        <w:rPr>
          <w:rFonts w:cs="Arial"/>
          <w:sz w:val="24"/>
        </w:rPr>
        <w:t xml:space="preserve"> natürliche Inhaltsstoffe.</w:t>
      </w:r>
    </w:p>
    <w:p w14:paraId="3EDE412D" w14:textId="77777777" w:rsidR="00DE2369" w:rsidRDefault="00DE2369" w:rsidP="00176028">
      <w:pPr>
        <w:spacing w:line="276" w:lineRule="auto"/>
        <w:jc w:val="both"/>
        <w:rPr>
          <w:rFonts w:cs="Arial"/>
          <w:sz w:val="24"/>
        </w:rPr>
      </w:pPr>
    </w:p>
    <w:p w14:paraId="321ADDF6" w14:textId="162954D3" w:rsidR="0047058A" w:rsidRPr="0047058A" w:rsidRDefault="0047058A" w:rsidP="00176028">
      <w:pPr>
        <w:spacing w:line="276" w:lineRule="auto"/>
        <w:jc w:val="both"/>
        <w:rPr>
          <w:rFonts w:cs="Arial"/>
          <w:sz w:val="18"/>
          <w:szCs w:val="18"/>
        </w:rPr>
      </w:pPr>
      <w:r w:rsidRPr="0047058A">
        <w:rPr>
          <w:rFonts w:cs="Arial"/>
          <w:sz w:val="18"/>
          <w:szCs w:val="18"/>
        </w:rPr>
        <w:t>*</w:t>
      </w:r>
      <w:r w:rsidR="00164D2A" w:rsidRPr="00164D2A">
        <w:rPr>
          <w:rFonts w:cs="Arial"/>
          <w:sz w:val="18"/>
          <w:szCs w:val="18"/>
        </w:rPr>
        <w:t>exkl. Flasche-/Tubendeckel</w:t>
      </w:r>
      <w:r w:rsidR="00164D2A">
        <w:rPr>
          <w:rFonts w:cs="Arial"/>
          <w:sz w:val="18"/>
          <w:szCs w:val="18"/>
        </w:rPr>
        <w:t xml:space="preserve"> </w:t>
      </w:r>
      <w:r w:rsidRPr="0047058A">
        <w:rPr>
          <w:rFonts w:cs="Arial"/>
          <w:sz w:val="18"/>
          <w:szCs w:val="18"/>
        </w:rPr>
        <w:t xml:space="preserve">**Bundesverband der Industrie- und Handelsunternehmen für Arzneimittel, Reformwaren, Nahrungsergänzungsmittel und kosmetische Mittel </w:t>
      </w:r>
      <w:proofErr w:type="spellStart"/>
      <w:r w:rsidRPr="0047058A">
        <w:rPr>
          <w:rFonts w:cs="Arial"/>
          <w:sz w:val="18"/>
          <w:szCs w:val="18"/>
        </w:rPr>
        <w:t>e.V</w:t>
      </w:r>
      <w:proofErr w:type="spellEnd"/>
      <w:r w:rsidR="00F5566B">
        <w:rPr>
          <w:rFonts w:cs="Arial"/>
          <w:sz w:val="18"/>
          <w:szCs w:val="18"/>
        </w:rPr>
        <w:t xml:space="preserve"> ***</w:t>
      </w:r>
      <w:r w:rsidR="00F5566B" w:rsidRPr="00F5566B">
        <w:rPr>
          <w:rFonts w:cs="Arial"/>
          <w:sz w:val="18"/>
          <w:szCs w:val="18"/>
        </w:rPr>
        <w:t>teilweise inkl. Wasser</w:t>
      </w:r>
    </w:p>
    <w:p w14:paraId="6A165F60" w14:textId="77777777" w:rsidR="0047058A" w:rsidRPr="00C67EC4" w:rsidRDefault="0047058A" w:rsidP="00176028">
      <w:pPr>
        <w:spacing w:line="276" w:lineRule="auto"/>
        <w:jc w:val="both"/>
        <w:rPr>
          <w:rFonts w:cs="Arial"/>
          <w:sz w:val="24"/>
        </w:rPr>
      </w:pPr>
    </w:p>
    <w:p w14:paraId="4D446B0F" w14:textId="5F3F53AF" w:rsidR="000529BE" w:rsidRPr="00BC78F5" w:rsidRDefault="00E409DE" w:rsidP="002F2076">
      <w:pPr>
        <w:spacing w:line="276" w:lineRule="auto"/>
        <w:jc w:val="both"/>
        <w:rPr>
          <w:rFonts w:cs="Arial"/>
          <w:sz w:val="24"/>
        </w:rPr>
      </w:pPr>
      <w:r w:rsidRPr="00C67EC4">
        <w:rPr>
          <w:rFonts w:cs="Arial"/>
          <w:sz w:val="24"/>
        </w:rPr>
        <w:t>Mit der Haarpfleg</w:t>
      </w:r>
      <w:r w:rsidR="00E322DF" w:rsidRPr="00C67EC4">
        <w:rPr>
          <w:rFonts w:cs="Arial"/>
          <w:sz w:val="24"/>
        </w:rPr>
        <w:t>e</w:t>
      </w:r>
      <w:r w:rsidRPr="00C67EC4">
        <w:rPr>
          <w:rFonts w:cs="Arial"/>
          <w:sz w:val="24"/>
        </w:rPr>
        <w:t xml:space="preserve"> von N.A.E.</w:t>
      </w:r>
      <w:r w:rsidR="00DE2369">
        <w:rPr>
          <w:rFonts w:cs="Arial"/>
          <w:sz w:val="24"/>
        </w:rPr>
        <w:t xml:space="preserve"> Naturale Antica </w:t>
      </w:r>
      <w:proofErr w:type="spellStart"/>
      <w:r w:rsidR="00DE2369">
        <w:rPr>
          <w:rFonts w:cs="Arial"/>
          <w:sz w:val="24"/>
        </w:rPr>
        <w:t>Erboristeria</w:t>
      </w:r>
      <w:proofErr w:type="spellEnd"/>
      <w:r w:rsidR="00DE2369">
        <w:rPr>
          <w:rFonts w:cs="Arial"/>
          <w:sz w:val="24"/>
        </w:rPr>
        <w:t xml:space="preserve"> </w:t>
      </w:r>
      <w:r w:rsidRPr="00C67EC4">
        <w:rPr>
          <w:rFonts w:cs="Arial"/>
          <w:sz w:val="24"/>
        </w:rPr>
        <w:t>werden unsere Haare mit verführerischen Düften</w:t>
      </w:r>
      <w:r w:rsidR="000529BE">
        <w:rPr>
          <w:rFonts w:cs="Arial"/>
          <w:sz w:val="24"/>
        </w:rPr>
        <w:t xml:space="preserve"> </w:t>
      </w:r>
      <w:r w:rsidRPr="00C67EC4">
        <w:rPr>
          <w:rFonts w:cs="Arial"/>
          <w:sz w:val="24"/>
        </w:rPr>
        <w:t xml:space="preserve">und Formeln, inspiriert von der italienischen </w:t>
      </w:r>
      <w:proofErr w:type="spellStart"/>
      <w:r w:rsidRPr="00C67EC4">
        <w:rPr>
          <w:rFonts w:cs="Arial"/>
          <w:sz w:val="24"/>
        </w:rPr>
        <w:t>Erboristeria</w:t>
      </w:r>
      <w:proofErr w:type="spellEnd"/>
      <w:r w:rsidRPr="00C67EC4">
        <w:rPr>
          <w:rFonts w:cs="Arial"/>
          <w:sz w:val="24"/>
        </w:rPr>
        <w:t xml:space="preserve">-Expertise, </w:t>
      </w:r>
      <w:r w:rsidR="00562152" w:rsidRPr="00C67EC4">
        <w:rPr>
          <w:rFonts w:cs="Arial"/>
          <w:sz w:val="24"/>
        </w:rPr>
        <w:t xml:space="preserve">natürlich </w:t>
      </w:r>
      <w:r w:rsidRPr="00C67EC4">
        <w:rPr>
          <w:rFonts w:cs="Arial"/>
          <w:sz w:val="24"/>
        </w:rPr>
        <w:t>verwöhnt.</w:t>
      </w:r>
      <w:r w:rsidR="00925B70">
        <w:rPr>
          <w:rFonts w:cs="Arial"/>
          <w:sz w:val="24"/>
        </w:rPr>
        <w:t xml:space="preserve"> Das</w:t>
      </w:r>
      <w:r w:rsidRPr="00C67EC4">
        <w:rPr>
          <w:rFonts w:cs="Arial"/>
          <w:sz w:val="24"/>
        </w:rPr>
        <w:t xml:space="preserve"> </w:t>
      </w:r>
      <w:r w:rsidR="00E322DF" w:rsidRPr="00C67EC4">
        <w:rPr>
          <w:rFonts w:cs="Arial"/>
          <w:sz w:val="24"/>
        </w:rPr>
        <w:t>"La Bella Vita"</w:t>
      </w:r>
      <w:r w:rsidR="00925B70">
        <w:rPr>
          <w:rFonts w:cs="Arial"/>
          <w:sz w:val="24"/>
        </w:rPr>
        <w:t xml:space="preserve"> Gefühl</w:t>
      </w:r>
      <w:r w:rsidR="00E322DF" w:rsidRPr="00C67EC4">
        <w:rPr>
          <w:rFonts w:cs="Arial"/>
          <w:sz w:val="24"/>
        </w:rPr>
        <w:t xml:space="preserve"> – jetzt auch für natürlich schönes, gesund aussehendes und zart duftendes Haar! </w:t>
      </w:r>
      <w:r w:rsidR="00517386" w:rsidRPr="00C67EC4">
        <w:rPr>
          <w:rFonts w:cs="Arial"/>
          <w:b/>
          <w:sz w:val="24"/>
        </w:rPr>
        <w:t>Naturkosmetik. Auf italienische Art.</w:t>
      </w:r>
    </w:p>
    <w:p w14:paraId="3CA6B498" w14:textId="77777777" w:rsidR="00DE2369" w:rsidRDefault="00DE2369" w:rsidP="002F2076">
      <w:pPr>
        <w:spacing w:line="276" w:lineRule="auto"/>
        <w:jc w:val="both"/>
        <w:rPr>
          <w:rFonts w:cs="Arial"/>
          <w:b/>
          <w:sz w:val="24"/>
        </w:rPr>
      </w:pPr>
    </w:p>
    <w:p w14:paraId="3B1BCB3F" w14:textId="77777777" w:rsidR="00DE2369" w:rsidRDefault="00DE2369" w:rsidP="002F2076">
      <w:pPr>
        <w:spacing w:line="276" w:lineRule="auto"/>
        <w:jc w:val="both"/>
        <w:rPr>
          <w:rFonts w:cs="Arial"/>
          <w:b/>
          <w:sz w:val="24"/>
        </w:rPr>
      </w:pPr>
    </w:p>
    <w:p w14:paraId="637A72D7" w14:textId="626AED3B" w:rsidR="008530D1" w:rsidRPr="00C67EC4" w:rsidRDefault="008D5904" w:rsidP="002F2076">
      <w:pPr>
        <w:spacing w:line="276" w:lineRule="auto"/>
        <w:jc w:val="both"/>
        <w:rPr>
          <w:rFonts w:cs="Arial"/>
          <w:sz w:val="18"/>
          <w:szCs w:val="18"/>
        </w:rPr>
      </w:pPr>
      <w:r w:rsidRPr="00C67EC4">
        <w:rPr>
          <w:rFonts w:cs="Arial"/>
          <w:b/>
          <w:sz w:val="24"/>
        </w:rPr>
        <w:t>N</w:t>
      </w:r>
      <w:r w:rsidR="00CD3A79" w:rsidRPr="00C67EC4">
        <w:rPr>
          <w:rFonts w:cs="Arial"/>
          <w:b/>
          <w:sz w:val="24"/>
        </w:rPr>
        <w:t>.A.E</w:t>
      </w:r>
      <w:r w:rsidR="00AF4B16" w:rsidRPr="00C67EC4">
        <w:rPr>
          <w:rFonts w:cs="Arial"/>
          <w:b/>
          <w:sz w:val="24"/>
        </w:rPr>
        <w:t xml:space="preserve">. </w:t>
      </w:r>
      <w:r w:rsidR="00E7385B" w:rsidRPr="00C67EC4">
        <w:rPr>
          <w:rFonts w:cs="Arial"/>
          <w:b/>
          <w:sz w:val="24"/>
        </w:rPr>
        <w:t>Ha</w:t>
      </w:r>
      <w:r w:rsidR="00A64DF3" w:rsidRPr="00C67EC4">
        <w:rPr>
          <w:rFonts w:cs="Arial"/>
          <w:b/>
          <w:sz w:val="24"/>
        </w:rPr>
        <w:t>ar</w:t>
      </w:r>
      <w:r w:rsidR="00476824" w:rsidRPr="00C67EC4">
        <w:rPr>
          <w:rFonts w:cs="Arial"/>
          <w:b/>
          <w:sz w:val="24"/>
        </w:rPr>
        <w:t>pflege im Überblick</w:t>
      </w:r>
    </w:p>
    <w:p w14:paraId="521244A7" w14:textId="68D943B4" w:rsidR="008530D1" w:rsidRPr="00C67EC4" w:rsidRDefault="008530D1" w:rsidP="002F2076">
      <w:pPr>
        <w:spacing w:line="276" w:lineRule="auto"/>
        <w:jc w:val="both"/>
        <w:rPr>
          <w:rFonts w:cs="Arial"/>
          <w:b/>
          <w:sz w:val="24"/>
        </w:rPr>
      </w:pPr>
    </w:p>
    <w:p w14:paraId="3C7D4C67" w14:textId="2846A402" w:rsidR="008530D1" w:rsidRPr="00C67EC4" w:rsidRDefault="00E31A2D" w:rsidP="002F2076">
      <w:pPr>
        <w:spacing w:line="276" w:lineRule="auto"/>
        <w:jc w:val="both"/>
        <w:rPr>
          <w:rFonts w:cs="Arial"/>
          <w:b/>
          <w:sz w:val="24"/>
        </w:rPr>
      </w:pPr>
      <w:proofErr w:type="spellStart"/>
      <w:r w:rsidRPr="00C67EC4">
        <w:rPr>
          <w:rFonts w:cs="Arial"/>
          <w:b/>
          <w:sz w:val="24"/>
        </w:rPr>
        <w:t>R</w:t>
      </w:r>
      <w:r w:rsidR="00DE2369">
        <w:rPr>
          <w:rFonts w:cs="Arial"/>
          <w:b/>
          <w:sz w:val="24"/>
        </w:rPr>
        <w:t>iparazione</w:t>
      </w:r>
      <w:bookmarkStart w:id="5" w:name="_Hlk32231989"/>
      <w:proofErr w:type="spellEnd"/>
      <w:r w:rsidR="00A64DF3" w:rsidRPr="00C67EC4">
        <w:rPr>
          <w:rFonts w:cs="Arial"/>
          <w:b/>
          <w:sz w:val="24"/>
        </w:rPr>
        <w:t>, 250ml</w:t>
      </w:r>
      <w:r w:rsidR="00A64DF3" w:rsidRPr="00954D5C">
        <w:rPr>
          <w:rFonts w:cs="Arial"/>
          <w:b/>
          <w:sz w:val="24"/>
        </w:rPr>
        <w:t xml:space="preserve">, </w:t>
      </w:r>
      <w:r w:rsidR="002E39CB">
        <w:rPr>
          <w:rFonts w:cs="Arial"/>
          <w:b/>
          <w:sz w:val="24"/>
        </w:rPr>
        <w:t>5</w:t>
      </w:r>
      <w:r w:rsidR="00A64DF3" w:rsidRPr="00954D5C">
        <w:rPr>
          <w:rFonts w:cs="Arial"/>
          <w:b/>
          <w:sz w:val="24"/>
        </w:rPr>
        <w:t>,</w:t>
      </w:r>
      <w:r w:rsidR="00336DA8">
        <w:rPr>
          <w:rFonts w:cs="Arial"/>
          <w:b/>
          <w:sz w:val="24"/>
        </w:rPr>
        <w:t>99</w:t>
      </w:r>
      <w:r w:rsidR="00A64DF3" w:rsidRPr="00C67EC4">
        <w:rPr>
          <w:rFonts w:cs="Arial"/>
          <w:b/>
          <w:sz w:val="24"/>
        </w:rPr>
        <w:t xml:space="preserve"> EUR (UVP</w:t>
      </w:r>
      <w:r w:rsidR="00DE2369">
        <w:rPr>
          <w:rFonts w:cs="Arial"/>
          <w:b/>
          <w:sz w:val="24"/>
        </w:rPr>
        <w:t>*</w:t>
      </w:r>
      <w:r w:rsidR="00A64DF3" w:rsidRPr="00C67EC4">
        <w:rPr>
          <w:rFonts w:cs="Arial"/>
          <w:b/>
          <w:sz w:val="24"/>
        </w:rPr>
        <w:t>)</w:t>
      </w:r>
      <w:bookmarkEnd w:id="5"/>
    </w:p>
    <w:p w14:paraId="43EAEDF4" w14:textId="3FEECED6" w:rsidR="00674C62" w:rsidRPr="00C67EC4" w:rsidRDefault="00674C62" w:rsidP="002F2076">
      <w:pPr>
        <w:spacing w:line="276" w:lineRule="auto"/>
        <w:jc w:val="both"/>
        <w:rPr>
          <w:rFonts w:cs="Arial"/>
          <w:b/>
          <w:sz w:val="24"/>
        </w:rPr>
      </w:pPr>
      <w:r w:rsidRPr="00C67EC4">
        <w:rPr>
          <w:rFonts w:cs="Arial"/>
          <w:b/>
          <w:sz w:val="24"/>
        </w:rPr>
        <w:t>Reparierendes Shampoo</w:t>
      </w:r>
    </w:p>
    <w:p w14:paraId="34E43807" w14:textId="1E94FAF3" w:rsidR="008530D1" w:rsidRPr="00C67EC4" w:rsidRDefault="00A64DF3" w:rsidP="00875C9E">
      <w:pPr>
        <w:spacing w:line="276" w:lineRule="auto"/>
        <w:jc w:val="both"/>
        <w:rPr>
          <w:rFonts w:cs="Arial"/>
          <w:sz w:val="24"/>
        </w:rPr>
      </w:pPr>
      <w:bookmarkStart w:id="6" w:name="_Hlk16515737"/>
      <w:r w:rsidRPr="00C67EC4">
        <w:rPr>
          <w:rFonts w:cs="Arial"/>
          <w:sz w:val="24"/>
        </w:rPr>
        <w:t>Für trockenes Haar.</w:t>
      </w:r>
    </w:p>
    <w:p w14:paraId="2BEB3B47" w14:textId="132E3588" w:rsidR="00AB21A4" w:rsidRPr="00C67EC4" w:rsidRDefault="00A64DF3" w:rsidP="00875C9E">
      <w:pPr>
        <w:spacing w:line="276" w:lineRule="auto"/>
        <w:jc w:val="both"/>
        <w:rPr>
          <w:rFonts w:cs="Arial"/>
          <w:sz w:val="24"/>
        </w:rPr>
      </w:pPr>
      <w:r w:rsidRPr="00C67EC4">
        <w:rPr>
          <w:rFonts w:cs="Arial"/>
          <w:sz w:val="24"/>
        </w:rPr>
        <w:t>Sinnlich-mediterraner Duft</w:t>
      </w:r>
      <w:r w:rsidR="00674C62" w:rsidRPr="00C67EC4">
        <w:rPr>
          <w:rFonts w:cs="Arial"/>
          <w:sz w:val="24"/>
        </w:rPr>
        <w:t>.</w:t>
      </w:r>
    </w:p>
    <w:bookmarkEnd w:id="6"/>
    <w:p w14:paraId="6387C994" w14:textId="722EFD9A" w:rsidR="00133211" w:rsidRPr="00C67EC4" w:rsidRDefault="00A64DF3" w:rsidP="008530D1">
      <w:pPr>
        <w:spacing w:line="276" w:lineRule="auto"/>
        <w:jc w:val="both"/>
        <w:rPr>
          <w:rFonts w:cs="Arial"/>
          <w:b/>
          <w:i/>
          <w:sz w:val="24"/>
        </w:rPr>
      </w:pPr>
      <w:r w:rsidRPr="00C67EC4">
        <w:rPr>
          <w:rFonts w:cs="Arial"/>
          <w:sz w:val="24"/>
        </w:rPr>
        <w:t>Mit Bio-Oliven- und Bio-Basilikum</w:t>
      </w:r>
      <w:r w:rsidR="00167AA7" w:rsidRPr="00C67EC4">
        <w:rPr>
          <w:rFonts w:cs="Arial"/>
          <w:sz w:val="24"/>
        </w:rPr>
        <w:t>-E</w:t>
      </w:r>
      <w:r w:rsidRPr="00C67EC4">
        <w:rPr>
          <w:rFonts w:cs="Arial"/>
          <w:sz w:val="24"/>
        </w:rPr>
        <w:t>xtrakten.</w:t>
      </w:r>
    </w:p>
    <w:p w14:paraId="069E7FD6" w14:textId="4D067C30" w:rsidR="00133211" w:rsidRPr="00C67EC4" w:rsidRDefault="00133211" w:rsidP="008530D1">
      <w:pPr>
        <w:spacing w:line="276" w:lineRule="auto"/>
        <w:jc w:val="both"/>
        <w:rPr>
          <w:rFonts w:cs="Arial"/>
          <w:b/>
          <w:i/>
          <w:sz w:val="24"/>
        </w:rPr>
      </w:pPr>
    </w:p>
    <w:p w14:paraId="1597CAA7" w14:textId="390EA968" w:rsidR="008530D1" w:rsidRPr="00DE2369" w:rsidRDefault="00E31A2D" w:rsidP="008530D1">
      <w:pPr>
        <w:spacing w:line="276" w:lineRule="auto"/>
        <w:jc w:val="both"/>
        <w:rPr>
          <w:rFonts w:cs="Arial"/>
          <w:b/>
          <w:sz w:val="24"/>
          <w:lang w:val="de-AT"/>
        </w:rPr>
      </w:pPr>
      <w:proofErr w:type="spellStart"/>
      <w:r w:rsidRPr="00DE2369">
        <w:rPr>
          <w:rFonts w:cs="Arial"/>
          <w:b/>
          <w:sz w:val="24"/>
          <w:lang w:val="de-AT"/>
        </w:rPr>
        <w:t>E</w:t>
      </w:r>
      <w:r w:rsidR="00DE2369">
        <w:rPr>
          <w:rFonts w:cs="Arial"/>
          <w:b/>
          <w:sz w:val="24"/>
          <w:lang w:val="de-AT"/>
        </w:rPr>
        <w:t>quilibrio</w:t>
      </w:r>
      <w:proofErr w:type="spellEnd"/>
      <w:r w:rsidR="00674C62" w:rsidRPr="00DE2369">
        <w:rPr>
          <w:rFonts w:cs="Arial"/>
          <w:b/>
          <w:sz w:val="24"/>
          <w:lang w:val="de-AT"/>
        </w:rPr>
        <w:t xml:space="preserve">, 250ml, </w:t>
      </w:r>
      <w:r w:rsidR="002E39CB">
        <w:rPr>
          <w:rFonts w:cs="Arial"/>
          <w:b/>
          <w:sz w:val="24"/>
          <w:lang w:val="de-AT"/>
        </w:rPr>
        <w:t>5</w:t>
      </w:r>
      <w:r w:rsidR="00674C62" w:rsidRPr="00DE2369">
        <w:rPr>
          <w:rFonts w:cs="Arial"/>
          <w:b/>
          <w:sz w:val="24"/>
          <w:lang w:val="de-AT"/>
        </w:rPr>
        <w:t>,</w:t>
      </w:r>
      <w:r w:rsidR="00336DA8" w:rsidRPr="00DE2369">
        <w:rPr>
          <w:rFonts w:cs="Arial"/>
          <w:b/>
          <w:sz w:val="24"/>
          <w:lang w:val="de-AT"/>
        </w:rPr>
        <w:t>99</w:t>
      </w:r>
      <w:r w:rsidR="00674C62" w:rsidRPr="00DE2369">
        <w:rPr>
          <w:rFonts w:cs="Arial"/>
          <w:b/>
          <w:sz w:val="24"/>
          <w:lang w:val="de-AT"/>
        </w:rPr>
        <w:t xml:space="preserve"> EUR (UVP</w:t>
      </w:r>
      <w:r w:rsidR="005C415D">
        <w:rPr>
          <w:rFonts w:cs="Arial"/>
          <w:b/>
          <w:sz w:val="24"/>
          <w:lang w:val="de-AT"/>
        </w:rPr>
        <w:t>*</w:t>
      </w:r>
      <w:r w:rsidR="00674C62" w:rsidRPr="00DE2369">
        <w:rPr>
          <w:rFonts w:cs="Arial"/>
          <w:b/>
          <w:sz w:val="24"/>
          <w:lang w:val="de-AT"/>
        </w:rPr>
        <w:t>)</w:t>
      </w:r>
    </w:p>
    <w:p w14:paraId="165A946F" w14:textId="50E3080F" w:rsidR="00674C62" w:rsidRPr="00C67EC4" w:rsidRDefault="00674C62" w:rsidP="008530D1">
      <w:pPr>
        <w:spacing w:line="276" w:lineRule="auto"/>
        <w:jc w:val="both"/>
        <w:rPr>
          <w:rFonts w:cs="Arial"/>
          <w:sz w:val="24"/>
        </w:rPr>
      </w:pPr>
      <w:r w:rsidRPr="00C67EC4">
        <w:rPr>
          <w:rFonts w:cs="Arial"/>
          <w:b/>
          <w:sz w:val="24"/>
        </w:rPr>
        <w:t>Klärendes Shampoo</w:t>
      </w:r>
    </w:p>
    <w:p w14:paraId="03F5B5E6" w14:textId="64D0F06A" w:rsidR="00674C62" w:rsidRPr="00C67EC4" w:rsidRDefault="00674C62" w:rsidP="00875C9E">
      <w:pPr>
        <w:spacing w:line="276" w:lineRule="auto"/>
        <w:jc w:val="both"/>
        <w:rPr>
          <w:rFonts w:cs="Arial"/>
          <w:sz w:val="24"/>
        </w:rPr>
      </w:pPr>
      <w:bookmarkStart w:id="7" w:name="_Hlk19525362"/>
      <w:r w:rsidRPr="00C67EC4">
        <w:rPr>
          <w:rFonts w:cs="Arial"/>
          <w:sz w:val="24"/>
        </w:rPr>
        <w:t>Für fettiges Haar.</w:t>
      </w:r>
    </w:p>
    <w:p w14:paraId="74505FE1" w14:textId="17D8C2BB" w:rsidR="0077604E" w:rsidRPr="00C67EC4" w:rsidRDefault="00674C62" w:rsidP="00875C9E">
      <w:pPr>
        <w:spacing w:line="276" w:lineRule="auto"/>
        <w:jc w:val="both"/>
        <w:rPr>
          <w:rFonts w:cs="Arial"/>
          <w:sz w:val="24"/>
        </w:rPr>
      </w:pPr>
      <w:r w:rsidRPr="00C67EC4">
        <w:rPr>
          <w:rFonts w:cs="Arial"/>
          <w:sz w:val="24"/>
        </w:rPr>
        <w:t>Prickelnd frischer Duft.</w:t>
      </w:r>
    </w:p>
    <w:p w14:paraId="11073114" w14:textId="17E735DC" w:rsidR="008B101C" w:rsidRPr="00C67EC4" w:rsidRDefault="00674C62" w:rsidP="00875C9E">
      <w:pPr>
        <w:spacing w:line="276" w:lineRule="auto"/>
        <w:jc w:val="both"/>
        <w:rPr>
          <w:rFonts w:cs="Arial"/>
          <w:sz w:val="24"/>
        </w:rPr>
      </w:pPr>
      <w:r w:rsidRPr="00C67EC4">
        <w:rPr>
          <w:rFonts w:cs="Arial"/>
          <w:sz w:val="24"/>
        </w:rPr>
        <w:t>Mit Bio-Salbei- und Bio-</w:t>
      </w:r>
      <w:proofErr w:type="spellStart"/>
      <w:r w:rsidRPr="00C67EC4">
        <w:rPr>
          <w:rFonts w:cs="Arial"/>
          <w:sz w:val="24"/>
        </w:rPr>
        <w:t>Minz</w:t>
      </w:r>
      <w:proofErr w:type="spellEnd"/>
      <w:r w:rsidRPr="00C67EC4">
        <w:rPr>
          <w:rFonts w:cs="Arial"/>
          <w:sz w:val="24"/>
        </w:rPr>
        <w:t>-Extrakten.</w:t>
      </w:r>
    </w:p>
    <w:p w14:paraId="43FFF248" w14:textId="41E292EB" w:rsidR="008B101C" w:rsidRPr="00C67EC4" w:rsidRDefault="008B101C" w:rsidP="00875C9E">
      <w:pPr>
        <w:spacing w:line="276" w:lineRule="auto"/>
        <w:jc w:val="both"/>
        <w:rPr>
          <w:rFonts w:cs="Arial"/>
          <w:sz w:val="24"/>
        </w:rPr>
      </w:pPr>
    </w:p>
    <w:bookmarkEnd w:id="7"/>
    <w:p w14:paraId="3D9CA55D" w14:textId="0285DBF8" w:rsidR="00C30366" w:rsidRPr="00C30366" w:rsidRDefault="00C30366" w:rsidP="008530D1">
      <w:pPr>
        <w:spacing w:line="276" w:lineRule="auto"/>
        <w:jc w:val="both"/>
        <w:rPr>
          <w:rFonts w:cs="Arial"/>
          <w:b/>
          <w:sz w:val="24"/>
          <w:lang w:val="en-US"/>
        </w:rPr>
      </w:pPr>
      <w:proofErr w:type="spellStart"/>
      <w:r w:rsidRPr="00C30366">
        <w:rPr>
          <w:rFonts w:cs="Arial"/>
          <w:b/>
          <w:sz w:val="24"/>
          <w:lang w:val="en-US"/>
        </w:rPr>
        <w:t>S</w:t>
      </w:r>
      <w:r w:rsidR="005C415D">
        <w:rPr>
          <w:rFonts w:cs="Arial"/>
          <w:b/>
          <w:sz w:val="24"/>
          <w:lang w:val="en-US"/>
        </w:rPr>
        <w:t>emplicitá</w:t>
      </w:r>
      <w:proofErr w:type="spellEnd"/>
      <w:r w:rsidR="00674C62">
        <w:rPr>
          <w:rFonts w:cs="Arial"/>
          <w:b/>
          <w:sz w:val="24"/>
          <w:lang w:val="en-US"/>
        </w:rPr>
        <w:t xml:space="preserve">, </w:t>
      </w:r>
      <w:r w:rsidR="00674C62" w:rsidRPr="00674C62">
        <w:rPr>
          <w:rFonts w:cs="Arial"/>
          <w:b/>
          <w:sz w:val="24"/>
          <w:lang w:val="en-US"/>
        </w:rPr>
        <w:t xml:space="preserve">250ml, </w:t>
      </w:r>
      <w:r w:rsidR="002E39CB">
        <w:rPr>
          <w:rFonts w:cs="Arial"/>
          <w:b/>
          <w:sz w:val="24"/>
          <w:lang w:val="en-US"/>
        </w:rPr>
        <w:t>5</w:t>
      </w:r>
      <w:r w:rsidR="00674C62" w:rsidRPr="00954D5C">
        <w:rPr>
          <w:rFonts w:cs="Arial"/>
          <w:b/>
          <w:sz w:val="24"/>
          <w:lang w:val="en-US"/>
        </w:rPr>
        <w:t>,</w:t>
      </w:r>
      <w:r w:rsidR="00336DA8" w:rsidRPr="00954D5C">
        <w:rPr>
          <w:rFonts w:cs="Arial"/>
          <w:b/>
          <w:sz w:val="24"/>
          <w:lang w:val="en-US"/>
        </w:rPr>
        <w:t>99</w:t>
      </w:r>
      <w:r w:rsidR="00674C62" w:rsidRPr="00674C62">
        <w:rPr>
          <w:rFonts w:cs="Arial"/>
          <w:b/>
          <w:sz w:val="24"/>
          <w:lang w:val="en-US"/>
        </w:rPr>
        <w:t xml:space="preserve"> EUR (UVP</w:t>
      </w:r>
      <w:r w:rsidR="005C415D">
        <w:rPr>
          <w:rFonts w:cs="Arial"/>
          <w:b/>
          <w:sz w:val="24"/>
          <w:lang w:val="en-US"/>
        </w:rPr>
        <w:t>*</w:t>
      </w:r>
      <w:r w:rsidR="00674C62" w:rsidRPr="00674C62">
        <w:rPr>
          <w:rFonts w:cs="Arial"/>
          <w:b/>
          <w:sz w:val="24"/>
          <w:lang w:val="en-US"/>
        </w:rPr>
        <w:t>)</w:t>
      </w:r>
    </w:p>
    <w:p w14:paraId="157C98E5" w14:textId="2ACCC576" w:rsidR="00674C62" w:rsidRPr="00DE2369" w:rsidRDefault="00674C62" w:rsidP="00674C62">
      <w:pPr>
        <w:spacing w:line="276" w:lineRule="auto"/>
        <w:jc w:val="both"/>
        <w:rPr>
          <w:rFonts w:cs="Arial"/>
          <w:b/>
          <w:sz w:val="24"/>
          <w:lang w:val="en-US"/>
        </w:rPr>
      </w:pPr>
      <w:proofErr w:type="spellStart"/>
      <w:r w:rsidRPr="00DE2369">
        <w:rPr>
          <w:rFonts w:cs="Arial"/>
          <w:b/>
          <w:sz w:val="24"/>
          <w:lang w:val="en-US"/>
        </w:rPr>
        <w:t>Tägliches</w:t>
      </w:r>
      <w:proofErr w:type="spellEnd"/>
      <w:r w:rsidRPr="00DE2369">
        <w:rPr>
          <w:rFonts w:cs="Arial"/>
          <w:b/>
          <w:sz w:val="24"/>
          <w:lang w:val="en-US"/>
        </w:rPr>
        <w:t xml:space="preserve"> Shampoo</w:t>
      </w:r>
    </w:p>
    <w:p w14:paraId="68024BF3" w14:textId="35503108" w:rsidR="00674C62" w:rsidRPr="00C67EC4" w:rsidRDefault="00674C62" w:rsidP="00674C62">
      <w:pPr>
        <w:spacing w:line="276" w:lineRule="auto"/>
        <w:jc w:val="both"/>
        <w:rPr>
          <w:rFonts w:cs="Arial"/>
          <w:sz w:val="24"/>
        </w:rPr>
      </w:pPr>
      <w:r w:rsidRPr="00C67EC4">
        <w:rPr>
          <w:rFonts w:cs="Arial"/>
          <w:sz w:val="24"/>
        </w:rPr>
        <w:t>Für normales Haar.</w:t>
      </w:r>
    </w:p>
    <w:p w14:paraId="3B28A369" w14:textId="22FF7B06" w:rsidR="00674C62" w:rsidRPr="00C67EC4" w:rsidRDefault="00674C62" w:rsidP="00674C62">
      <w:pPr>
        <w:spacing w:line="276" w:lineRule="auto"/>
        <w:jc w:val="both"/>
        <w:rPr>
          <w:rFonts w:cs="Arial"/>
          <w:sz w:val="24"/>
        </w:rPr>
      </w:pPr>
      <w:r w:rsidRPr="00C67EC4">
        <w:rPr>
          <w:rFonts w:cs="Arial"/>
          <w:sz w:val="24"/>
        </w:rPr>
        <w:t>Leichter blumiger Duft.</w:t>
      </w:r>
    </w:p>
    <w:p w14:paraId="1599DA33" w14:textId="52CD5E37" w:rsidR="009928CD" w:rsidRPr="00C67EC4" w:rsidRDefault="00674C62" w:rsidP="00674C62">
      <w:pPr>
        <w:spacing w:line="276" w:lineRule="auto"/>
        <w:jc w:val="both"/>
        <w:rPr>
          <w:rFonts w:cs="Arial"/>
          <w:sz w:val="24"/>
        </w:rPr>
      </w:pPr>
      <w:r w:rsidRPr="00C67EC4">
        <w:rPr>
          <w:rFonts w:cs="Arial"/>
          <w:sz w:val="24"/>
        </w:rPr>
        <w:t>Mit Bio-Lavendel- und Bio-Reis-Extrakten.</w:t>
      </w:r>
    </w:p>
    <w:p w14:paraId="6C54C9D2" w14:textId="18718672" w:rsidR="00CD3A79" w:rsidRPr="00C67EC4" w:rsidRDefault="00CD3A79" w:rsidP="002F2076">
      <w:pPr>
        <w:spacing w:line="276" w:lineRule="auto"/>
        <w:jc w:val="both"/>
        <w:rPr>
          <w:rFonts w:cs="Arial"/>
          <w:b/>
          <w:sz w:val="24"/>
        </w:rPr>
      </w:pPr>
    </w:p>
    <w:p w14:paraId="4F3DDB0B" w14:textId="64545CC2" w:rsidR="00C30366" w:rsidRPr="00C67EC4" w:rsidRDefault="00282D36" w:rsidP="00397937">
      <w:pPr>
        <w:spacing w:line="240" w:lineRule="auto"/>
        <w:rPr>
          <w:rFonts w:cs="Arial"/>
          <w:b/>
          <w:sz w:val="24"/>
        </w:rPr>
      </w:pPr>
      <w:proofErr w:type="spellStart"/>
      <w:r w:rsidRPr="00C67EC4">
        <w:rPr>
          <w:rFonts w:cs="Arial"/>
          <w:b/>
          <w:sz w:val="24"/>
        </w:rPr>
        <w:t>R</w:t>
      </w:r>
      <w:r w:rsidR="005C415D">
        <w:rPr>
          <w:rFonts w:cs="Arial"/>
          <w:b/>
          <w:sz w:val="24"/>
        </w:rPr>
        <w:t>iparazione</w:t>
      </w:r>
      <w:proofErr w:type="spellEnd"/>
      <w:r w:rsidR="00674C62" w:rsidRPr="00C67EC4">
        <w:rPr>
          <w:rFonts w:cs="Arial"/>
          <w:b/>
          <w:sz w:val="24"/>
        </w:rPr>
        <w:t>, 150ml</w:t>
      </w:r>
      <w:r w:rsidR="00674C62" w:rsidRPr="00954D5C">
        <w:rPr>
          <w:rFonts w:cs="Arial"/>
          <w:b/>
          <w:sz w:val="24"/>
        </w:rPr>
        <w:t xml:space="preserve">, </w:t>
      </w:r>
      <w:r w:rsidR="002E39CB">
        <w:rPr>
          <w:rFonts w:cs="Arial"/>
          <w:b/>
          <w:sz w:val="24"/>
        </w:rPr>
        <w:t>6</w:t>
      </w:r>
      <w:r w:rsidR="00674C62" w:rsidRPr="00954D5C">
        <w:rPr>
          <w:rFonts w:cs="Arial"/>
          <w:b/>
          <w:sz w:val="24"/>
        </w:rPr>
        <w:t>,</w:t>
      </w:r>
      <w:r w:rsidR="00F56771">
        <w:rPr>
          <w:rFonts w:cs="Arial"/>
          <w:b/>
          <w:sz w:val="24"/>
        </w:rPr>
        <w:t>99</w:t>
      </w:r>
      <w:r w:rsidR="00674C62" w:rsidRPr="00C67EC4">
        <w:rPr>
          <w:rFonts w:cs="Arial"/>
          <w:b/>
          <w:sz w:val="24"/>
        </w:rPr>
        <w:t xml:space="preserve"> EUR (UVP</w:t>
      </w:r>
      <w:r w:rsidR="005C415D">
        <w:rPr>
          <w:rFonts w:cs="Arial"/>
          <w:b/>
          <w:sz w:val="24"/>
        </w:rPr>
        <w:t>*</w:t>
      </w:r>
      <w:r w:rsidR="00674C62" w:rsidRPr="00C67EC4">
        <w:rPr>
          <w:rFonts w:cs="Arial"/>
          <w:b/>
          <w:sz w:val="24"/>
        </w:rPr>
        <w:t>)</w:t>
      </w:r>
    </w:p>
    <w:p w14:paraId="37985936" w14:textId="1448D1D6" w:rsidR="00282D36" w:rsidRPr="00C67EC4" w:rsidRDefault="00674C62" w:rsidP="00875C9E">
      <w:pPr>
        <w:spacing w:line="276" w:lineRule="auto"/>
        <w:rPr>
          <w:rFonts w:cs="Arial"/>
          <w:b/>
          <w:sz w:val="24"/>
        </w:rPr>
      </w:pPr>
      <w:r w:rsidRPr="00C67EC4">
        <w:rPr>
          <w:rFonts w:cs="Arial"/>
          <w:b/>
          <w:sz w:val="24"/>
        </w:rPr>
        <w:t>Reparierende Spülung</w:t>
      </w:r>
    </w:p>
    <w:p w14:paraId="02A25D2A" w14:textId="27A4DC26" w:rsidR="00136761" w:rsidRPr="00C67EC4" w:rsidRDefault="00F105CE" w:rsidP="00875C9E">
      <w:pPr>
        <w:spacing w:line="276" w:lineRule="auto"/>
        <w:rPr>
          <w:rFonts w:cs="Arial"/>
          <w:sz w:val="24"/>
        </w:rPr>
      </w:pPr>
      <w:r w:rsidRPr="00C67EC4">
        <w:rPr>
          <w:rFonts w:cs="Arial"/>
          <w:sz w:val="24"/>
        </w:rPr>
        <w:t xml:space="preserve">2 </w:t>
      </w:r>
      <w:r w:rsidR="00674C62" w:rsidRPr="00C67EC4">
        <w:rPr>
          <w:rFonts w:cs="Arial"/>
          <w:sz w:val="24"/>
        </w:rPr>
        <w:t>in 1</w:t>
      </w:r>
      <w:r w:rsidRPr="00C67EC4">
        <w:rPr>
          <w:rFonts w:cs="Arial"/>
          <w:sz w:val="24"/>
        </w:rPr>
        <w:t xml:space="preserve">: </w:t>
      </w:r>
      <w:r w:rsidR="00674C62" w:rsidRPr="00C67EC4">
        <w:rPr>
          <w:rFonts w:cs="Arial"/>
          <w:sz w:val="24"/>
        </w:rPr>
        <w:t>Spülung und Kur.</w:t>
      </w:r>
      <w:r w:rsidRPr="00C67EC4">
        <w:rPr>
          <w:rFonts w:cs="Arial"/>
          <w:sz w:val="24"/>
        </w:rPr>
        <w:t xml:space="preserve"> </w:t>
      </w:r>
    </w:p>
    <w:p w14:paraId="530365CA" w14:textId="2F9B1350" w:rsidR="00674C62" w:rsidRPr="00C67EC4" w:rsidRDefault="00674C62" w:rsidP="00674C62">
      <w:pPr>
        <w:spacing w:line="276" w:lineRule="auto"/>
        <w:jc w:val="both"/>
        <w:rPr>
          <w:rFonts w:cs="Arial"/>
          <w:sz w:val="24"/>
        </w:rPr>
      </w:pPr>
      <w:bookmarkStart w:id="8" w:name="_Hlk32232433"/>
      <w:r w:rsidRPr="00C67EC4">
        <w:rPr>
          <w:rFonts w:cs="Arial"/>
          <w:sz w:val="24"/>
        </w:rPr>
        <w:t>Für trockenes Haar.</w:t>
      </w:r>
    </w:p>
    <w:p w14:paraId="4464D910" w14:textId="30A911C8" w:rsidR="00674C62" w:rsidRPr="00C67EC4" w:rsidRDefault="00674C62" w:rsidP="00674C62">
      <w:pPr>
        <w:spacing w:line="276" w:lineRule="auto"/>
        <w:jc w:val="both"/>
        <w:rPr>
          <w:rFonts w:cs="Arial"/>
          <w:sz w:val="24"/>
        </w:rPr>
      </w:pPr>
      <w:r w:rsidRPr="00C67EC4">
        <w:rPr>
          <w:rFonts w:cs="Arial"/>
          <w:sz w:val="24"/>
        </w:rPr>
        <w:t>Sinnlich-mediterraner Duft.</w:t>
      </w:r>
    </w:p>
    <w:p w14:paraId="5D80DA17" w14:textId="6BE81D1E" w:rsidR="009765D8" w:rsidRPr="00C67EC4" w:rsidRDefault="00674C62" w:rsidP="00674C62">
      <w:pPr>
        <w:spacing w:line="276" w:lineRule="auto"/>
        <w:jc w:val="both"/>
        <w:rPr>
          <w:rFonts w:cs="Arial"/>
          <w:b/>
          <w:sz w:val="24"/>
        </w:rPr>
      </w:pPr>
      <w:r w:rsidRPr="00C67EC4">
        <w:rPr>
          <w:rFonts w:cs="Arial"/>
          <w:sz w:val="24"/>
        </w:rPr>
        <w:t>Mit Bio-Oliven- und Bio-Basilikum-Extrakten.</w:t>
      </w:r>
    </w:p>
    <w:bookmarkEnd w:id="8"/>
    <w:p w14:paraId="0FD78E23" w14:textId="69C4FECB" w:rsidR="009765D8" w:rsidRPr="00C67EC4" w:rsidRDefault="009765D8" w:rsidP="00136761">
      <w:pPr>
        <w:spacing w:line="276" w:lineRule="auto"/>
        <w:jc w:val="both"/>
        <w:rPr>
          <w:rFonts w:cs="Arial"/>
          <w:b/>
          <w:sz w:val="24"/>
        </w:rPr>
      </w:pPr>
    </w:p>
    <w:p w14:paraId="6087C7F7" w14:textId="77777777" w:rsidR="00526B17" w:rsidRDefault="00526B17">
      <w:pPr>
        <w:spacing w:line="240" w:lineRule="auto"/>
        <w:rPr>
          <w:rFonts w:cs="Arial"/>
          <w:b/>
          <w:sz w:val="24"/>
        </w:rPr>
      </w:pPr>
      <w:r>
        <w:rPr>
          <w:rFonts w:cs="Arial"/>
          <w:b/>
          <w:sz w:val="24"/>
        </w:rPr>
        <w:br w:type="page"/>
      </w:r>
    </w:p>
    <w:p w14:paraId="349057D1" w14:textId="672A6594" w:rsidR="00463455" w:rsidRPr="00C67EC4" w:rsidRDefault="00282D36" w:rsidP="00136761">
      <w:pPr>
        <w:spacing w:line="276" w:lineRule="auto"/>
        <w:jc w:val="both"/>
        <w:rPr>
          <w:rFonts w:cs="Arial"/>
          <w:b/>
          <w:sz w:val="24"/>
        </w:rPr>
      </w:pPr>
      <w:proofErr w:type="spellStart"/>
      <w:r w:rsidRPr="00C67EC4">
        <w:rPr>
          <w:rFonts w:cs="Arial"/>
          <w:b/>
          <w:sz w:val="24"/>
        </w:rPr>
        <w:lastRenderedPageBreak/>
        <w:t>R</w:t>
      </w:r>
      <w:r w:rsidR="005C415D">
        <w:rPr>
          <w:rFonts w:cs="Arial"/>
          <w:b/>
          <w:sz w:val="24"/>
        </w:rPr>
        <w:t>iparazione</w:t>
      </w:r>
      <w:proofErr w:type="spellEnd"/>
      <w:r w:rsidR="00674C62" w:rsidRPr="00C67EC4">
        <w:rPr>
          <w:rFonts w:cs="Arial"/>
          <w:b/>
          <w:sz w:val="24"/>
        </w:rPr>
        <w:t xml:space="preserve">, </w:t>
      </w:r>
      <w:bookmarkStart w:id="9" w:name="_Hlk32232537"/>
      <w:r w:rsidR="00674C62" w:rsidRPr="00C67EC4">
        <w:rPr>
          <w:rFonts w:cs="Arial"/>
          <w:b/>
          <w:sz w:val="24"/>
        </w:rPr>
        <w:t>200ml</w:t>
      </w:r>
      <w:r w:rsidR="00674C62" w:rsidRPr="00954D5C">
        <w:rPr>
          <w:rFonts w:cs="Arial"/>
          <w:b/>
          <w:sz w:val="24"/>
        </w:rPr>
        <w:t xml:space="preserve">, </w:t>
      </w:r>
      <w:r w:rsidR="002E39CB">
        <w:rPr>
          <w:rFonts w:cs="Arial"/>
          <w:b/>
          <w:sz w:val="24"/>
        </w:rPr>
        <w:t>6</w:t>
      </w:r>
      <w:r w:rsidR="00674C62" w:rsidRPr="00954D5C">
        <w:rPr>
          <w:rFonts w:cs="Arial"/>
          <w:b/>
          <w:sz w:val="24"/>
        </w:rPr>
        <w:t>,</w:t>
      </w:r>
      <w:r w:rsidR="00F56771">
        <w:rPr>
          <w:rFonts w:cs="Arial"/>
          <w:b/>
          <w:sz w:val="24"/>
        </w:rPr>
        <w:t>99</w:t>
      </w:r>
      <w:r w:rsidR="00674C62" w:rsidRPr="00C67EC4">
        <w:rPr>
          <w:rFonts w:cs="Arial"/>
          <w:b/>
          <w:sz w:val="24"/>
        </w:rPr>
        <w:t xml:space="preserve"> EUR (UVP</w:t>
      </w:r>
      <w:r w:rsidR="005C415D">
        <w:rPr>
          <w:rFonts w:cs="Arial"/>
          <w:b/>
          <w:sz w:val="24"/>
        </w:rPr>
        <w:t>*</w:t>
      </w:r>
      <w:r w:rsidR="00674C62" w:rsidRPr="00C67EC4">
        <w:rPr>
          <w:rFonts w:cs="Arial"/>
          <w:b/>
          <w:sz w:val="24"/>
        </w:rPr>
        <w:t>)</w:t>
      </w:r>
      <w:bookmarkEnd w:id="9"/>
    </w:p>
    <w:p w14:paraId="1000D0A1" w14:textId="02C45C22" w:rsidR="00282D36" w:rsidRPr="00C67EC4" w:rsidRDefault="00674C62" w:rsidP="00875C9E">
      <w:pPr>
        <w:spacing w:line="276" w:lineRule="auto"/>
        <w:jc w:val="both"/>
        <w:rPr>
          <w:rFonts w:cs="Arial"/>
          <w:b/>
          <w:sz w:val="24"/>
        </w:rPr>
      </w:pPr>
      <w:r w:rsidRPr="00C67EC4">
        <w:rPr>
          <w:rFonts w:cs="Arial"/>
          <w:b/>
          <w:sz w:val="24"/>
        </w:rPr>
        <w:t xml:space="preserve">Reparierende </w:t>
      </w:r>
      <w:proofErr w:type="spellStart"/>
      <w:r w:rsidRPr="00C67EC4">
        <w:rPr>
          <w:rFonts w:cs="Arial"/>
          <w:b/>
          <w:sz w:val="24"/>
        </w:rPr>
        <w:t>Sprühkur</w:t>
      </w:r>
      <w:proofErr w:type="spellEnd"/>
      <w:r w:rsidRPr="00C67EC4">
        <w:rPr>
          <w:rFonts w:cs="Arial"/>
          <w:b/>
          <w:sz w:val="24"/>
        </w:rPr>
        <w:t xml:space="preserve"> ohne Ausspülen</w:t>
      </w:r>
    </w:p>
    <w:p w14:paraId="421A3B8B" w14:textId="4B526886" w:rsidR="00674C62" w:rsidRPr="00C67EC4" w:rsidRDefault="00674C62" w:rsidP="00674C62">
      <w:pPr>
        <w:spacing w:line="276" w:lineRule="auto"/>
        <w:jc w:val="both"/>
        <w:rPr>
          <w:rFonts w:cs="Arial"/>
          <w:sz w:val="24"/>
        </w:rPr>
      </w:pPr>
      <w:r w:rsidRPr="00C67EC4">
        <w:rPr>
          <w:rFonts w:cs="Arial"/>
          <w:sz w:val="24"/>
        </w:rPr>
        <w:t>Für trockenes Haar.</w:t>
      </w:r>
    </w:p>
    <w:p w14:paraId="036B2056" w14:textId="3FE76899" w:rsidR="00674C62" w:rsidRPr="00C67EC4" w:rsidRDefault="00674C62" w:rsidP="00674C62">
      <w:pPr>
        <w:spacing w:line="276" w:lineRule="auto"/>
        <w:jc w:val="both"/>
        <w:rPr>
          <w:rFonts w:cs="Arial"/>
          <w:sz w:val="24"/>
        </w:rPr>
      </w:pPr>
      <w:r w:rsidRPr="00C67EC4">
        <w:rPr>
          <w:rFonts w:cs="Arial"/>
          <w:sz w:val="24"/>
        </w:rPr>
        <w:t>Sinnlich-mediterraner Duft.</w:t>
      </w:r>
    </w:p>
    <w:p w14:paraId="3C446338" w14:textId="35FDE94E" w:rsidR="004857CD" w:rsidRPr="00C67EC4" w:rsidRDefault="00674C62" w:rsidP="00674C62">
      <w:pPr>
        <w:spacing w:line="276" w:lineRule="auto"/>
        <w:jc w:val="both"/>
        <w:rPr>
          <w:rFonts w:cs="Arial"/>
          <w:sz w:val="24"/>
        </w:rPr>
      </w:pPr>
      <w:r w:rsidRPr="00C67EC4">
        <w:rPr>
          <w:rFonts w:cs="Arial"/>
          <w:sz w:val="24"/>
        </w:rPr>
        <w:t>Mit Bio-Oliven- und Bio-Basilikum-Extrakten.</w:t>
      </w:r>
    </w:p>
    <w:p w14:paraId="611641D9" w14:textId="09BB24F8" w:rsidR="004857CD" w:rsidRPr="00C67EC4" w:rsidRDefault="004857CD" w:rsidP="00136761">
      <w:pPr>
        <w:spacing w:line="276" w:lineRule="auto"/>
        <w:jc w:val="both"/>
        <w:rPr>
          <w:rFonts w:cs="Arial"/>
          <w:sz w:val="24"/>
        </w:rPr>
      </w:pPr>
    </w:p>
    <w:p w14:paraId="2CEB5C43" w14:textId="540F2978" w:rsidR="00136761" w:rsidRPr="00C30366" w:rsidRDefault="00282D36" w:rsidP="00136761">
      <w:pPr>
        <w:spacing w:line="276" w:lineRule="auto"/>
        <w:jc w:val="both"/>
        <w:rPr>
          <w:rFonts w:cs="Arial"/>
          <w:b/>
          <w:sz w:val="24"/>
          <w:lang w:val="en-US"/>
        </w:rPr>
      </w:pPr>
      <w:bookmarkStart w:id="10" w:name="_Hlk15396647"/>
      <w:proofErr w:type="spellStart"/>
      <w:r>
        <w:rPr>
          <w:rFonts w:cs="Arial"/>
          <w:b/>
          <w:sz w:val="24"/>
          <w:lang w:val="en-US"/>
        </w:rPr>
        <w:t>S</w:t>
      </w:r>
      <w:r w:rsidR="005C415D">
        <w:rPr>
          <w:rFonts w:cs="Arial"/>
          <w:b/>
          <w:sz w:val="24"/>
          <w:lang w:val="en-US"/>
        </w:rPr>
        <w:t>egreto</w:t>
      </w:r>
      <w:proofErr w:type="spellEnd"/>
      <w:r w:rsidR="005C415D">
        <w:rPr>
          <w:rFonts w:cs="Arial"/>
          <w:b/>
          <w:sz w:val="24"/>
          <w:lang w:val="en-US"/>
        </w:rPr>
        <w:t xml:space="preserve"> di </w:t>
      </w:r>
      <w:proofErr w:type="spellStart"/>
      <w:r w:rsidR="005C415D">
        <w:rPr>
          <w:rFonts w:cs="Arial"/>
          <w:b/>
          <w:sz w:val="24"/>
          <w:lang w:val="en-US"/>
        </w:rPr>
        <w:t>Bellezza</w:t>
      </w:r>
      <w:proofErr w:type="spellEnd"/>
      <w:r w:rsidR="00C22F9A">
        <w:rPr>
          <w:rFonts w:cs="Arial"/>
          <w:b/>
          <w:sz w:val="24"/>
          <w:lang w:val="en-US"/>
        </w:rPr>
        <w:t>, 75</w:t>
      </w:r>
      <w:r w:rsidR="00C22F9A" w:rsidRPr="00C22F9A">
        <w:rPr>
          <w:rFonts w:cs="Arial"/>
          <w:b/>
          <w:sz w:val="24"/>
          <w:lang w:val="en-US"/>
        </w:rPr>
        <w:t xml:space="preserve">ml, </w:t>
      </w:r>
      <w:r w:rsidR="002E39CB">
        <w:rPr>
          <w:rFonts w:cs="Arial"/>
          <w:b/>
          <w:sz w:val="24"/>
          <w:lang w:val="en-US"/>
        </w:rPr>
        <w:t>7</w:t>
      </w:r>
      <w:r w:rsidR="00C22F9A" w:rsidRPr="00954D5C">
        <w:rPr>
          <w:rFonts w:cs="Arial"/>
          <w:b/>
          <w:sz w:val="24"/>
          <w:lang w:val="en-US"/>
        </w:rPr>
        <w:t>,</w:t>
      </w:r>
      <w:r w:rsidR="00F56771" w:rsidRPr="00954D5C">
        <w:rPr>
          <w:rFonts w:cs="Arial"/>
          <w:b/>
          <w:sz w:val="24"/>
          <w:lang w:val="en-US"/>
        </w:rPr>
        <w:t>99</w:t>
      </w:r>
      <w:r w:rsidR="00C22F9A" w:rsidRPr="00C22F9A">
        <w:rPr>
          <w:rFonts w:cs="Arial"/>
          <w:b/>
          <w:sz w:val="24"/>
          <w:lang w:val="en-US"/>
        </w:rPr>
        <w:t xml:space="preserve"> EUR (UVP</w:t>
      </w:r>
      <w:r w:rsidR="005C415D">
        <w:rPr>
          <w:rFonts w:cs="Arial"/>
          <w:b/>
          <w:sz w:val="24"/>
          <w:lang w:val="en-US"/>
        </w:rPr>
        <w:t>*</w:t>
      </w:r>
      <w:r w:rsidR="00C22F9A" w:rsidRPr="00C22F9A">
        <w:rPr>
          <w:rFonts w:cs="Arial"/>
          <w:b/>
          <w:sz w:val="24"/>
          <w:lang w:val="en-US"/>
        </w:rPr>
        <w:t>)</w:t>
      </w:r>
    </w:p>
    <w:p w14:paraId="30E4D9DF" w14:textId="32F1DB41" w:rsidR="00786AE5" w:rsidRPr="00C67EC4" w:rsidRDefault="00674C62" w:rsidP="00136761">
      <w:pPr>
        <w:spacing w:line="276" w:lineRule="auto"/>
        <w:jc w:val="both"/>
        <w:rPr>
          <w:rFonts w:cs="Arial"/>
          <w:b/>
          <w:sz w:val="24"/>
        </w:rPr>
      </w:pPr>
      <w:r w:rsidRPr="00C67EC4">
        <w:rPr>
          <w:rFonts w:cs="Arial"/>
          <w:b/>
          <w:sz w:val="24"/>
        </w:rPr>
        <w:t>Verwöhnendes Öl</w:t>
      </w:r>
    </w:p>
    <w:p w14:paraId="583DAF69" w14:textId="22C5108E" w:rsidR="002061C5" w:rsidRPr="00C67EC4" w:rsidRDefault="00674C62" w:rsidP="00136761">
      <w:pPr>
        <w:spacing w:line="276" w:lineRule="auto"/>
        <w:jc w:val="both"/>
        <w:rPr>
          <w:rFonts w:cs="Arial"/>
          <w:sz w:val="24"/>
        </w:rPr>
      </w:pPr>
      <w:r w:rsidRPr="00C67EC4">
        <w:rPr>
          <w:rFonts w:cs="Arial"/>
          <w:sz w:val="24"/>
        </w:rPr>
        <w:t>Für Haar, Körper und Gesicht.</w:t>
      </w:r>
    </w:p>
    <w:p w14:paraId="0BD3331A" w14:textId="5F67133A" w:rsidR="00B348E6" w:rsidRPr="00C67EC4" w:rsidRDefault="00674C62" w:rsidP="00136761">
      <w:pPr>
        <w:spacing w:line="276" w:lineRule="auto"/>
        <w:jc w:val="both"/>
        <w:rPr>
          <w:rFonts w:cs="Arial"/>
          <w:sz w:val="24"/>
        </w:rPr>
      </w:pPr>
      <w:r w:rsidRPr="00C67EC4">
        <w:rPr>
          <w:rFonts w:cs="Arial"/>
          <w:sz w:val="24"/>
        </w:rPr>
        <w:t>Mit wertvollem Bio-Olivenöl.</w:t>
      </w:r>
    </w:p>
    <w:bookmarkEnd w:id="10"/>
    <w:p w14:paraId="300B6D16" w14:textId="77777777" w:rsidR="005C415D" w:rsidRDefault="005C415D" w:rsidP="00C22F9A">
      <w:pPr>
        <w:spacing w:line="276" w:lineRule="auto"/>
        <w:jc w:val="both"/>
        <w:rPr>
          <w:rFonts w:cs="Arial"/>
          <w:b/>
          <w:iCs/>
          <w:sz w:val="24"/>
        </w:rPr>
      </w:pPr>
    </w:p>
    <w:p w14:paraId="584C831F" w14:textId="64B6B928" w:rsidR="00C22F9A" w:rsidRPr="00C67EC4" w:rsidRDefault="00C22F9A" w:rsidP="00C22F9A">
      <w:pPr>
        <w:spacing w:line="276" w:lineRule="auto"/>
        <w:jc w:val="both"/>
        <w:rPr>
          <w:rFonts w:cs="Arial"/>
          <w:b/>
          <w:iCs/>
          <w:sz w:val="24"/>
        </w:rPr>
      </w:pPr>
      <w:proofErr w:type="spellStart"/>
      <w:r w:rsidRPr="00C67EC4">
        <w:rPr>
          <w:rFonts w:cs="Arial"/>
          <w:b/>
          <w:iCs/>
          <w:sz w:val="24"/>
        </w:rPr>
        <w:t>R</w:t>
      </w:r>
      <w:r w:rsidR="005C415D">
        <w:rPr>
          <w:rFonts w:cs="Arial"/>
          <w:b/>
          <w:iCs/>
          <w:sz w:val="24"/>
        </w:rPr>
        <w:t>iparazione</w:t>
      </w:r>
      <w:proofErr w:type="spellEnd"/>
      <w:r w:rsidRPr="00C67EC4">
        <w:rPr>
          <w:rFonts w:cs="Arial"/>
          <w:b/>
          <w:iCs/>
          <w:sz w:val="24"/>
        </w:rPr>
        <w:t xml:space="preserve">, Festes Shampoo, 85g, </w:t>
      </w:r>
      <w:r w:rsidR="002E39CB">
        <w:rPr>
          <w:rFonts w:cs="Arial"/>
          <w:b/>
          <w:iCs/>
          <w:sz w:val="24"/>
        </w:rPr>
        <w:t>5</w:t>
      </w:r>
      <w:r w:rsidRPr="00954D5C">
        <w:rPr>
          <w:rFonts w:cs="Arial"/>
          <w:b/>
          <w:iCs/>
          <w:sz w:val="24"/>
        </w:rPr>
        <w:t>,</w:t>
      </w:r>
      <w:r w:rsidR="00F56771">
        <w:rPr>
          <w:rFonts w:cs="Arial"/>
          <w:b/>
          <w:iCs/>
          <w:sz w:val="24"/>
        </w:rPr>
        <w:t>99</w:t>
      </w:r>
      <w:r w:rsidRPr="00C67EC4">
        <w:rPr>
          <w:rFonts w:cs="Arial"/>
          <w:b/>
          <w:iCs/>
          <w:sz w:val="24"/>
        </w:rPr>
        <w:t xml:space="preserve"> EUR (UVP</w:t>
      </w:r>
      <w:r w:rsidR="005C415D">
        <w:rPr>
          <w:rFonts w:cs="Arial"/>
          <w:b/>
          <w:iCs/>
          <w:sz w:val="24"/>
        </w:rPr>
        <w:t>*</w:t>
      </w:r>
      <w:r w:rsidRPr="00C67EC4">
        <w:rPr>
          <w:rFonts w:cs="Arial"/>
          <w:b/>
          <w:iCs/>
          <w:sz w:val="24"/>
        </w:rPr>
        <w:t>)</w:t>
      </w:r>
    </w:p>
    <w:p w14:paraId="0A4F1AE6" w14:textId="159CDD2D" w:rsidR="00C22F9A" w:rsidRPr="00C67EC4" w:rsidRDefault="00C22F9A" w:rsidP="00C22F9A">
      <w:pPr>
        <w:spacing w:line="276" w:lineRule="auto"/>
        <w:jc w:val="both"/>
        <w:rPr>
          <w:rFonts w:cs="Arial"/>
          <w:b/>
          <w:iCs/>
          <w:sz w:val="24"/>
        </w:rPr>
      </w:pPr>
      <w:r w:rsidRPr="00C67EC4">
        <w:rPr>
          <w:rFonts w:cs="Arial"/>
          <w:b/>
          <w:iCs/>
          <w:sz w:val="24"/>
        </w:rPr>
        <w:t>Reparierend</w:t>
      </w:r>
    </w:p>
    <w:p w14:paraId="17C7ACD8" w14:textId="5F13CDDD" w:rsidR="00C22F9A" w:rsidRPr="00C67EC4" w:rsidRDefault="00C22F9A" w:rsidP="00C22F9A">
      <w:pPr>
        <w:spacing w:line="276" w:lineRule="auto"/>
        <w:jc w:val="both"/>
        <w:rPr>
          <w:rFonts w:cs="Arial"/>
          <w:iCs/>
          <w:sz w:val="24"/>
        </w:rPr>
      </w:pPr>
      <w:r w:rsidRPr="00C67EC4">
        <w:rPr>
          <w:rFonts w:cs="Arial"/>
          <w:iCs/>
          <w:sz w:val="24"/>
        </w:rPr>
        <w:t>Für trockenes Haar.</w:t>
      </w:r>
    </w:p>
    <w:p w14:paraId="623E924A" w14:textId="49237CFF" w:rsidR="00C22F9A" w:rsidRPr="00C67EC4" w:rsidRDefault="00C22F9A" w:rsidP="00C22F9A">
      <w:pPr>
        <w:spacing w:line="276" w:lineRule="auto"/>
        <w:jc w:val="both"/>
        <w:rPr>
          <w:rFonts w:cs="Arial"/>
          <w:iCs/>
          <w:sz w:val="24"/>
        </w:rPr>
      </w:pPr>
      <w:r w:rsidRPr="00C67EC4">
        <w:rPr>
          <w:rFonts w:cs="Arial"/>
          <w:iCs/>
          <w:sz w:val="24"/>
        </w:rPr>
        <w:t>Sinnlich-mediterraner Duft.</w:t>
      </w:r>
    </w:p>
    <w:p w14:paraId="7FD92E40" w14:textId="67317770" w:rsidR="00C22F9A" w:rsidRPr="00C67EC4" w:rsidRDefault="00C22F9A" w:rsidP="00C22F9A">
      <w:pPr>
        <w:spacing w:line="276" w:lineRule="auto"/>
        <w:jc w:val="both"/>
        <w:rPr>
          <w:rFonts w:cs="Arial"/>
          <w:iCs/>
          <w:sz w:val="24"/>
        </w:rPr>
      </w:pPr>
      <w:r w:rsidRPr="00C67EC4">
        <w:rPr>
          <w:rFonts w:cs="Arial"/>
          <w:iCs/>
          <w:sz w:val="24"/>
        </w:rPr>
        <w:t>Mit Bio-Oliven- und Bio-Basilikum-Extrakten.</w:t>
      </w:r>
    </w:p>
    <w:p w14:paraId="54D6C84E" w14:textId="37CB1A6C" w:rsidR="00C22F9A" w:rsidRPr="00C67EC4" w:rsidRDefault="00C22F9A" w:rsidP="005E6D8B">
      <w:pPr>
        <w:spacing w:line="276" w:lineRule="auto"/>
        <w:jc w:val="both"/>
        <w:rPr>
          <w:rFonts w:cs="Arial"/>
          <w:b/>
          <w:iCs/>
          <w:szCs w:val="20"/>
        </w:rPr>
      </w:pPr>
    </w:p>
    <w:p w14:paraId="20771B2A" w14:textId="50EA2832" w:rsidR="00C22F9A" w:rsidRPr="00C22F9A" w:rsidRDefault="00C22F9A" w:rsidP="00C22F9A">
      <w:pPr>
        <w:spacing w:line="276" w:lineRule="auto"/>
        <w:jc w:val="both"/>
        <w:rPr>
          <w:rFonts w:cs="Arial"/>
          <w:b/>
          <w:iCs/>
          <w:sz w:val="24"/>
          <w:lang w:val="en-US"/>
        </w:rPr>
      </w:pPr>
      <w:proofErr w:type="spellStart"/>
      <w:r w:rsidRPr="00C22F9A">
        <w:rPr>
          <w:rFonts w:cs="Arial"/>
          <w:b/>
          <w:iCs/>
          <w:sz w:val="24"/>
          <w:lang w:val="en-US"/>
        </w:rPr>
        <w:t>E</w:t>
      </w:r>
      <w:r w:rsidR="005C415D">
        <w:rPr>
          <w:rFonts w:cs="Arial"/>
          <w:b/>
          <w:iCs/>
          <w:sz w:val="24"/>
          <w:lang w:val="en-US"/>
        </w:rPr>
        <w:t>quilibrio</w:t>
      </w:r>
      <w:proofErr w:type="spellEnd"/>
      <w:r w:rsidRPr="00C22F9A">
        <w:rPr>
          <w:rFonts w:cs="Arial"/>
          <w:b/>
          <w:iCs/>
          <w:sz w:val="24"/>
          <w:lang w:val="en-US"/>
        </w:rPr>
        <w:t xml:space="preserve">, </w:t>
      </w:r>
      <w:proofErr w:type="spellStart"/>
      <w:r>
        <w:rPr>
          <w:rFonts w:cs="Arial"/>
          <w:b/>
          <w:iCs/>
          <w:sz w:val="24"/>
          <w:lang w:val="en-US"/>
        </w:rPr>
        <w:t>Festes</w:t>
      </w:r>
      <w:proofErr w:type="spellEnd"/>
      <w:r>
        <w:rPr>
          <w:rFonts w:cs="Arial"/>
          <w:b/>
          <w:iCs/>
          <w:sz w:val="24"/>
          <w:lang w:val="en-US"/>
        </w:rPr>
        <w:t xml:space="preserve"> Shampoo</w:t>
      </w:r>
      <w:r w:rsidRPr="00C22F9A">
        <w:rPr>
          <w:rFonts w:cs="Arial"/>
          <w:b/>
          <w:iCs/>
          <w:sz w:val="24"/>
          <w:lang w:val="en-US"/>
        </w:rPr>
        <w:t xml:space="preserve">, </w:t>
      </w:r>
      <w:r>
        <w:rPr>
          <w:rFonts w:cs="Arial"/>
          <w:b/>
          <w:iCs/>
          <w:sz w:val="24"/>
          <w:lang w:val="en-US"/>
        </w:rPr>
        <w:t xml:space="preserve">85g, </w:t>
      </w:r>
      <w:r w:rsidR="002E39CB">
        <w:rPr>
          <w:rFonts w:cs="Arial"/>
          <w:b/>
          <w:iCs/>
          <w:sz w:val="24"/>
          <w:lang w:val="en-US"/>
        </w:rPr>
        <w:t>5</w:t>
      </w:r>
      <w:r w:rsidRPr="00954D5C">
        <w:rPr>
          <w:rFonts w:cs="Arial"/>
          <w:b/>
          <w:iCs/>
          <w:sz w:val="24"/>
          <w:lang w:val="en-US"/>
        </w:rPr>
        <w:t>,</w:t>
      </w:r>
      <w:r w:rsidR="00F56771">
        <w:rPr>
          <w:rFonts w:cs="Arial"/>
          <w:b/>
          <w:iCs/>
          <w:sz w:val="24"/>
          <w:lang w:val="en-US"/>
        </w:rPr>
        <w:t>99</w:t>
      </w:r>
      <w:r w:rsidRPr="00C22F9A">
        <w:rPr>
          <w:rFonts w:cs="Arial"/>
          <w:b/>
          <w:iCs/>
          <w:sz w:val="24"/>
          <w:lang w:val="en-US"/>
        </w:rPr>
        <w:t xml:space="preserve"> EUR (UVP</w:t>
      </w:r>
      <w:r w:rsidR="005C415D">
        <w:rPr>
          <w:rFonts w:cs="Arial"/>
          <w:b/>
          <w:iCs/>
          <w:sz w:val="24"/>
          <w:lang w:val="en-US"/>
        </w:rPr>
        <w:t>*</w:t>
      </w:r>
      <w:r w:rsidRPr="00C22F9A">
        <w:rPr>
          <w:rFonts w:cs="Arial"/>
          <w:b/>
          <w:iCs/>
          <w:sz w:val="24"/>
          <w:lang w:val="en-US"/>
        </w:rPr>
        <w:t>)</w:t>
      </w:r>
    </w:p>
    <w:p w14:paraId="1459D754" w14:textId="7C9461A0" w:rsidR="00C22F9A" w:rsidRPr="00C67EC4" w:rsidRDefault="00C22F9A" w:rsidP="00C22F9A">
      <w:pPr>
        <w:spacing w:line="276" w:lineRule="auto"/>
        <w:jc w:val="both"/>
        <w:rPr>
          <w:rFonts w:cs="Arial"/>
          <w:b/>
          <w:iCs/>
          <w:sz w:val="24"/>
        </w:rPr>
      </w:pPr>
      <w:r w:rsidRPr="00C67EC4">
        <w:rPr>
          <w:rFonts w:cs="Arial"/>
          <w:b/>
          <w:iCs/>
          <w:sz w:val="24"/>
        </w:rPr>
        <w:t>Klärend</w:t>
      </w:r>
    </w:p>
    <w:p w14:paraId="55A6666A" w14:textId="0C626BB6" w:rsidR="00C22F9A" w:rsidRPr="00C67EC4" w:rsidRDefault="005C415D" w:rsidP="00C22F9A">
      <w:pPr>
        <w:spacing w:line="276" w:lineRule="auto"/>
        <w:jc w:val="both"/>
        <w:rPr>
          <w:rFonts w:cs="Arial"/>
          <w:iCs/>
          <w:sz w:val="24"/>
        </w:rPr>
      </w:pPr>
      <w:r>
        <w:rPr>
          <w:rFonts w:cs="Arial"/>
          <w:iCs/>
          <w:sz w:val="24"/>
        </w:rPr>
        <w:t>F</w:t>
      </w:r>
      <w:r w:rsidR="00C22F9A" w:rsidRPr="00C67EC4">
        <w:rPr>
          <w:rFonts w:cs="Arial"/>
          <w:iCs/>
          <w:sz w:val="24"/>
        </w:rPr>
        <w:t>ür fettiges Haar.</w:t>
      </w:r>
    </w:p>
    <w:p w14:paraId="6BB3D37C" w14:textId="049C2745" w:rsidR="00C22F9A" w:rsidRPr="00C67EC4" w:rsidRDefault="00C22F9A" w:rsidP="00C22F9A">
      <w:pPr>
        <w:spacing w:line="276" w:lineRule="auto"/>
        <w:jc w:val="both"/>
        <w:rPr>
          <w:rFonts w:cs="Arial"/>
          <w:iCs/>
          <w:sz w:val="24"/>
        </w:rPr>
      </w:pPr>
      <w:r w:rsidRPr="00C67EC4">
        <w:rPr>
          <w:rFonts w:cs="Arial"/>
          <w:iCs/>
          <w:sz w:val="24"/>
        </w:rPr>
        <w:t>Prickelnd frischer Duft.</w:t>
      </w:r>
    </w:p>
    <w:p w14:paraId="0C565AB9" w14:textId="10F93499" w:rsidR="00C22F9A" w:rsidRPr="00C67EC4" w:rsidRDefault="00C22F9A" w:rsidP="00C22F9A">
      <w:pPr>
        <w:spacing w:line="276" w:lineRule="auto"/>
        <w:jc w:val="both"/>
        <w:rPr>
          <w:rFonts w:cs="Arial"/>
          <w:iCs/>
          <w:sz w:val="24"/>
        </w:rPr>
      </w:pPr>
      <w:r w:rsidRPr="00C67EC4">
        <w:rPr>
          <w:rFonts w:cs="Arial"/>
          <w:iCs/>
          <w:sz w:val="24"/>
        </w:rPr>
        <w:t>Mit Bio-Salbei- und Bio-</w:t>
      </w:r>
      <w:proofErr w:type="spellStart"/>
      <w:r w:rsidRPr="00C67EC4">
        <w:rPr>
          <w:rFonts w:cs="Arial"/>
          <w:iCs/>
          <w:sz w:val="24"/>
        </w:rPr>
        <w:t>Minz</w:t>
      </w:r>
      <w:proofErr w:type="spellEnd"/>
      <w:r w:rsidRPr="00C67EC4">
        <w:rPr>
          <w:rFonts w:cs="Arial"/>
          <w:iCs/>
          <w:sz w:val="24"/>
        </w:rPr>
        <w:t>-Extrakten.</w:t>
      </w:r>
    </w:p>
    <w:p w14:paraId="0FBDEA02" w14:textId="3431A7C9" w:rsidR="00C22F9A" w:rsidRPr="00C67EC4" w:rsidRDefault="00C22F9A" w:rsidP="005E6D8B">
      <w:pPr>
        <w:spacing w:line="276" w:lineRule="auto"/>
        <w:jc w:val="both"/>
        <w:rPr>
          <w:rFonts w:cs="Arial"/>
          <w:b/>
          <w:iCs/>
          <w:szCs w:val="20"/>
        </w:rPr>
      </w:pPr>
    </w:p>
    <w:p w14:paraId="614B9D81" w14:textId="118CFEA3" w:rsidR="005C415D" w:rsidRDefault="005C415D" w:rsidP="005C415D">
      <w:pPr>
        <w:spacing w:line="300" w:lineRule="atLeast"/>
        <w:jc w:val="both"/>
        <w:outlineLvl w:val="0"/>
        <w:rPr>
          <w:rFonts w:cs="Arial"/>
          <w:sz w:val="18"/>
          <w:szCs w:val="18"/>
        </w:rPr>
      </w:pPr>
      <w:r>
        <w:rPr>
          <w:rFonts w:cs="Arial"/>
          <w:sz w:val="18"/>
          <w:szCs w:val="18"/>
        </w:rPr>
        <w:t>*unverbindliche Preisempfehlung</w:t>
      </w:r>
    </w:p>
    <w:p w14:paraId="2CE65B12" w14:textId="77777777" w:rsidR="005C415D" w:rsidRDefault="005C415D" w:rsidP="005C415D">
      <w:pPr>
        <w:spacing w:line="300" w:lineRule="atLeast"/>
        <w:jc w:val="both"/>
        <w:outlineLvl w:val="0"/>
        <w:rPr>
          <w:rFonts w:cs="Arial"/>
          <w:sz w:val="16"/>
          <w:szCs w:val="16"/>
        </w:rPr>
      </w:pPr>
    </w:p>
    <w:p w14:paraId="1C408906" w14:textId="77777777" w:rsidR="005C415D" w:rsidRDefault="005C415D" w:rsidP="005C415D">
      <w:pPr>
        <w:spacing w:line="300" w:lineRule="atLeast"/>
        <w:jc w:val="both"/>
        <w:outlineLvl w:val="0"/>
        <w:rPr>
          <w:rFonts w:cs="Arial"/>
          <w:sz w:val="18"/>
          <w:szCs w:val="18"/>
        </w:rPr>
      </w:pPr>
      <w:r>
        <w:rPr>
          <w:rFonts w:cs="Arial"/>
          <w:sz w:val="18"/>
          <w:szCs w:val="18"/>
        </w:rPr>
        <w:t>Verwendete Sammelbezeichnungen wie Konsumenten, Verbraucher, Mitarbeiter, Manager, Kunden, Teilnehmer oder Aktionäre sind als geschlechtsneutral anzusehen. Die Produktnamen sind eingetragene Marken.</w:t>
      </w:r>
    </w:p>
    <w:p w14:paraId="72D56998" w14:textId="77777777" w:rsidR="005C415D" w:rsidRDefault="005C415D" w:rsidP="005C415D">
      <w:pPr>
        <w:spacing w:line="240" w:lineRule="auto"/>
        <w:jc w:val="both"/>
        <w:outlineLvl w:val="0"/>
        <w:rPr>
          <w:rFonts w:cs="Arial"/>
          <w:sz w:val="18"/>
          <w:szCs w:val="18"/>
          <w:lang w:val="de-AT"/>
        </w:rPr>
      </w:pPr>
    </w:p>
    <w:p w14:paraId="0040D1D3" w14:textId="77777777" w:rsidR="005C415D" w:rsidRDefault="005C415D" w:rsidP="005C415D">
      <w:pPr>
        <w:spacing w:line="300" w:lineRule="atLeast"/>
        <w:jc w:val="both"/>
        <w:outlineLvl w:val="0"/>
        <w:rPr>
          <w:rFonts w:cs="Arial"/>
          <w:sz w:val="18"/>
          <w:szCs w:val="18"/>
          <w:lang w:val="de-AT"/>
        </w:rPr>
      </w:pPr>
      <w:r>
        <w:rPr>
          <w:rFonts w:cs="Arial"/>
          <w:sz w:val="18"/>
          <w:szCs w:val="18"/>
          <w:lang w:val="de-AT"/>
        </w:rPr>
        <w:t xml:space="preserve">Fotomaterial finden Sie im Internet unter </w:t>
      </w:r>
      <w:hyperlink r:id="rId11" w:history="1">
        <w:r>
          <w:rPr>
            <w:rStyle w:val="Hyperlink"/>
            <w:rFonts w:cs="Arial"/>
            <w:sz w:val="18"/>
            <w:szCs w:val="18"/>
            <w:lang w:val="de-AT"/>
          </w:rPr>
          <w:t>http://news.henkel.at</w:t>
        </w:r>
      </w:hyperlink>
      <w:r>
        <w:rPr>
          <w:rFonts w:cs="Arial"/>
          <w:sz w:val="18"/>
          <w:szCs w:val="18"/>
          <w:lang w:val="de-AT"/>
        </w:rPr>
        <w:t xml:space="preserve">, </w:t>
      </w:r>
      <w:r>
        <w:rPr>
          <w:rFonts w:cs="Arial"/>
          <w:sz w:val="18"/>
          <w:szCs w:val="18"/>
        </w:rPr>
        <w:t>Infos zu Schwarzkopf gibt es unter www.schwarzkopf.at und zur Kosmetikbranche (inkl. großem Serviceteil) unter www.kosmetik-transparent.at.</w:t>
      </w:r>
    </w:p>
    <w:p w14:paraId="51BE4AD1" w14:textId="77777777" w:rsidR="005C415D" w:rsidRDefault="005C415D" w:rsidP="005C415D">
      <w:pPr>
        <w:spacing w:line="240" w:lineRule="auto"/>
        <w:jc w:val="both"/>
        <w:outlineLvl w:val="0"/>
        <w:rPr>
          <w:rFonts w:cs="Arial"/>
          <w:sz w:val="16"/>
          <w:szCs w:val="16"/>
          <w:lang w:val="de-AT"/>
        </w:rPr>
      </w:pPr>
    </w:p>
    <w:p w14:paraId="0C49127D" w14:textId="77777777" w:rsidR="005C415D" w:rsidRDefault="005C415D" w:rsidP="005C415D">
      <w:pPr>
        <w:jc w:val="both"/>
        <w:rPr>
          <w:sz w:val="18"/>
          <w:szCs w:val="18"/>
        </w:rPr>
      </w:pPr>
      <w:r>
        <w:rPr>
          <w:sz w:val="18"/>
          <w:szCs w:val="18"/>
        </w:rPr>
        <w:t xml:space="preserve">Die Osteuropa-Zentrale von Henkel befindet sich in Wien. Das Unternehmen hält in der Region eine führende Marktposition in den Geschäftsbereichen Laundry &amp; Home Care, </w:t>
      </w:r>
      <w:proofErr w:type="spellStart"/>
      <w:r>
        <w:rPr>
          <w:sz w:val="18"/>
          <w:szCs w:val="18"/>
        </w:rPr>
        <w:t>Adhesive</w:t>
      </w:r>
      <w:proofErr w:type="spellEnd"/>
      <w:r>
        <w:rPr>
          <w:sz w:val="18"/>
          <w:szCs w:val="18"/>
        </w:rPr>
        <w:t xml:space="preserve"> Technologies und Beauty Care. In Österreich gibt es Henkel-Produkte seit 131 Jahren. Am Standort Wien wird seit 1927 produziert. Zu den Top-Marken von Henkel in Österreich zählen Blue Star, </w:t>
      </w:r>
      <w:proofErr w:type="spellStart"/>
      <w:r>
        <w:rPr>
          <w:sz w:val="18"/>
          <w:szCs w:val="18"/>
        </w:rPr>
        <w:t>Cimsec</w:t>
      </w:r>
      <w:proofErr w:type="spellEnd"/>
      <w:r>
        <w:rPr>
          <w:sz w:val="18"/>
          <w:szCs w:val="18"/>
        </w:rPr>
        <w:t xml:space="preserve">, Fa, Loctite, Pattex, Persil, Schwarzkopf, </w:t>
      </w:r>
      <w:proofErr w:type="spellStart"/>
      <w:r>
        <w:rPr>
          <w:sz w:val="18"/>
          <w:szCs w:val="18"/>
        </w:rPr>
        <w:t>Somat</w:t>
      </w:r>
      <w:proofErr w:type="spellEnd"/>
      <w:r>
        <w:rPr>
          <w:sz w:val="18"/>
          <w:szCs w:val="18"/>
        </w:rPr>
        <w:t xml:space="preserve"> und Syoss.</w:t>
      </w:r>
    </w:p>
    <w:p w14:paraId="6A57101D" w14:textId="77777777" w:rsidR="005C415D" w:rsidRDefault="005C415D" w:rsidP="005C415D">
      <w:pPr>
        <w:spacing w:line="276" w:lineRule="auto"/>
        <w:jc w:val="both"/>
        <w:rPr>
          <w:sz w:val="16"/>
          <w:szCs w:val="16"/>
        </w:rPr>
      </w:pPr>
    </w:p>
    <w:p w14:paraId="337EC836" w14:textId="3D5292C9" w:rsidR="005C415D" w:rsidRDefault="00B27DA6" w:rsidP="005C415D">
      <w:pPr>
        <w:rPr>
          <w:bCs/>
          <w:sz w:val="18"/>
          <w:szCs w:val="18"/>
        </w:rPr>
      </w:pPr>
      <w:r w:rsidRPr="00DD52B3">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DD52B3">
        <w:rPr>
          <w:bCs/>
          <w:sz w:val="18"/>
          <w:szCs w:val="18"/>
        </w:rPr>
        <w:t>Adhesive</w:t>
      </w:r>
      <w:proofErr w:type="spellEnd"/>
      <w:r w:rsidRPr="00DD52B3">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w:t>
      </w:r>
      <w:r w:rsidRPr="00DD52B3">
        <w:rPr>
          <w:bCs/>
          <w:sz w:val="18"/>
          <w:szCs w:val="18"/>
        </w:rPr>
        <w:lastRenderedPageBreak/>
        <w:t>gemeinsamen Unternehmenszweck und gemeinsame Werte. Die führende Rolle von Henkel im Bereich Nachhaltigkeit wird durch viele internationale Indizes und Rankings bestätigt. Die Vorzugsaktien von Henkel sind im DAX notiert.</w:t>
      </w:r>
    </w:p>
    <w:p w14:paraId="23D5EFE7" w14:textId="77777777" w:rsidR="00B27DA6" w:rsidRDefault="00B27DA6" w:rsidP="005C415D">
      <w:pPr>
        <w:rPr>
          <w:sz w:val="8"/>
          <w:szCs w:val="18"/>
        </w:rPr>
      </w:pPr>
    </w:p>
    <w:p w14:paraId="21D38EE5" w14:textId="77777777" w:rsidR="005C415D" w:rsidRDefault="005C415D" w:rsidP="005C415D">
      <w:pPr>
        <w:tabs>
          <w:tab w:val="left" w:pos="1080"/>
          <w:tab w:val="left" w:pos="4500"/>
        </w:tabs>
        <w:rPr>
          <w:rFonts w:cs="Arial"/>
          <w:sz w:val="18"/>
          <w:szCs w:val="18"/>
          <w:lang w:val="de-AT"/>
        </w:rPr>
      </w:pPr>
      <w:r>
        <w:rPr>
          <w:rFonts w:cs="Arial"/>
          <w:sz w:val="18"/>
          <w:szCs w:val="18"/>
          <w:lang w:val="de-AT"/>
        </w:rPr>
        <w:t>Kontakt</w:t>
      </w:r>
      <w:r>
        <w:rPr>
          <w:rFonts w:cs="Arial"/>
          <w:sz w:val="18"/>
          <w:szCs w:val="18"/>
          <w:lang w:val="de-AT"/>
        </w:rPr>
        <w:tab/>
        <w:t>Mag. Michael Sgiarovello</w:t>
      </w:r>
      <w:r>
        <w:rPr>
          <w:rFonts w:cs="Arial"/>
          <w:sz w:val="18"/>
          <w:szCs w:val="18"/>
          <w:lang w:val="de-AT"/>
        </w:rPr>
        <w:tab/>
        <w:t>Daniela Sykora</w:t>
      </w:r>
    </w:p>
    <w:p w14:paraId="4C1DA169" w14:textId="77777777" w:rsidR="005C415D" w:rsidRDefault="005C415D" w:rsidP="005C415D">
      <w:pPr>
        <w:tabs>
          <w:tab w:val="left" w:pos="1080"/>
          <w:tab w:val="left" w:pos="4500"/>
        </w:tabs>
        <w:rPr>
          <w:rFonts w:cs="Arial"/>
          <w:sz w:val="18"/>
          <w:szCs w:val="18"/>
          <w:lang w:val="de-AT"/>
        </w:rPr>
      </w:pPr>
      <w:r>
        <w:rPr>
          <w:rFonts w:cs="Arial"/>
          <w:sz w:val="18"/>
          <w:szCs w:val="18"/>
          <w:lang w:val="de-AT"/>
        </w:rPr>
        <w:t>Telefon</w:t>
      </w:r>
      <w:r>
        <w:rPr>
          <w:rFonts w:cs="Arial"/>
          <w:sz w:val="18"/>
          <w:szCs w:val="18"/>
          <w:lang w:val="de-AT"/>
        </w:rPr>
        <w:tab/>
        <w:t>+43 (0)1 711 04-2744</w:t>
      </w:r>
      <w:r>
        <w:rPr>
          <w:rFonts w:cs="Arial"/>
          <w:sz w:val="18"/>
          <w:szCs w:val="18"/>
          <w:lang w:val="de-AT"/>
        </w:rPr>
        <w:tab/>
        <w:t>+43 (0)1 711 04-2254</w:t>
      </w:r>
    </w:p>
    <w:p w14:paraId="27C61828" w14:textId="77777777" w:rsidR="005C415D" w:rsidRDefault="005C415D" w:rsidP="005C415D">
      <w:r>
        <w:rPr>
          <w:rFonts w:cs="Arial"/>
          <w:sz w:val="18"/>
          <w:szCs w:val="18"/>
          <w:lang w:val="de-AT"/>
        </w:rPr>
        <w:t>E-Mail</w:t>
      </w:r>
      <w:r>
        <w:rPr>
          <w:rFonts w:cs="Arial"/>
          <w:sz w:val="18"/>
          <w:szCs w:val="18"/>
          <w:lang w:val="de-AT"/>
        </w:rPr>
        <w:tab/>
        <w:t xml:space="preserve">      michael.sgiarovello@henkel.com</w:t>
      </w:r>
      <w:r>
        <w:rPr>
          <w:rFonts w:cs="Arial"/>
          <w:sz w:val="18"/>
          <w:szCs w:val="18"/>
          <w:lang w:val="de-AT"/>
        </w:rPr>
        <w:tab/>
        <w:t xml:space="preserve">   </w:t>
      </w:r>
      <w:hyperlink r:id="rId12" w:history="1">
        <w:r>
          <w:rPr>
            <w:rStyle w:val="Hyperlink"/>
            <w:rFonts w:cs="Arial"/>
            <w:sz w:val="18"/>
            <w:szCs w:val="18"/>
            <w:lang w:val="de-AT"/>
          </w:rPr>
          <w:t>daniela.sykora@henkel.com</w:t>
        </w:r>
      </w:hyperlink>
    </w:p>
    <w:p w14:paraId="245E7AE2" w14:textId="7599764B" w:rsidR="0091451F" w:rsidRPr="005C415D" w:rsidRDefault="0091451F" w:rsidP="005C415D">
      <w:pPr>
        <w:spacing w:line="276" w:lineRule="auto"/>
        <w:jc w:val="both"/>
        <w:rPr>
          <w:rFonts w:cs="Arial"/>
          <w:iCs/>
          <w:szCs w:val="20"/>
        </w:rPr>
      </w:pPr>
    </w:p>
    <w:sectPr w:rsidR="0091451F" w:rsidRPr="005C415D" w:rsidSect="00E42D60">
      <w:headerReference w:type="default" r:id="rId13"/>
      <w:footerReference w:type="default" r:id="rId14"/>
      <w:headerReference w:type="first" r:id="rId15"/>
      <w:footerReference w:type="first" r:id="rId16"/>
      <w:pgSz w:w="11907" w:h="16840" w:code="9"/>
      <w:pgMar w:top="1701" w:right="1418" w:bottom="1985"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5976B" w14:textId="77777777" w:rsidR="00963376" w:rsidRDefault="00963376">
      <w:r>
        <w:separator/>
      </w:r>
    </w:p>
  </w:endnote>
  <w:endnote w:type="continuationSeparator" w:id="0">
    <w:p w14:paraId="6D80FCDA" w14:textId="77777777" w:rsidR="00963376" w:rsidRDefault="00963376">
      <w:r>
        <w:continuationSeparator/>
      </w:r>
    </w:p>
  </w:endnote>
  <w:endnote w:type="continuationNotice" w:id="1">
    <w:p w14:paraId="3C78144D" w14:textId="77777777" w:rsidR="00963376" w:rsidRDefault="009633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5D5D" w14:textId="22781FED" w:rsidR="00464760" w:rsidRDefault="00464760" w:rsidP="00D260A2">
    <w:pPr>
      <w:pStyle w:val="Fuzeile"/>
      <w:tabs>
        <w:tab w:val="clear" w:pos="7083"/>
        <w:tab w:val="clear" w:pos="8640"/>
        <w:tab w:val="right" w:pos="9057"/>
      </w:tabs>
      <w:rPr>
        <w:color w:val="auto"/>
        <w:lang w:val="en-US"/>
      </w:rPr>
    </w:pPr>
  </w:p>
  <w:p w14:paraId="049790D4" w14:textId="71C74605" w:rsidR="00464760" w:rsidRPr="00C24C17" w:rsidRDefault="00464760"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9D40BF">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9D40BF">
      <w:rPr>
        <w:b w:val="0"/>
        <w:noProof/>
        <w:color w:val="auto"/>
        <w:lang w:val="en-US"/>
      </w:rPr>
      <w:t>6</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629" w14:textId="79AEBE2F" w:rsidR="00464760" w:rsidRDefault="00464760"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473A2DA9" w:rsidR="00464760" w:rsidRPr="00AC53C0" w:rsidRDefault="00464760"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9D40BF">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9D40BF">
      <w:rPr>
        <w:b w:val="0"/>
        <w:noProof/>
        <w:color w:val="auto"/>
      </w:rPr>
      <w:t>6</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8EE24" w14:textId="77777777" w:rsidR="00963376" w:rsidRDefault="00963376">
      <w:r>
        <w:separator/>
      </w:r>
    </w:p>
  </w:footnote>
  <w:footnote w:type="continuationSeparator" w:id="0">
    <w:p w14:paraId="5BC7DD10" w14:textId="77777777" w:rsidR="00963376" w:rsidRDefault="00963376">
      <w:r>
        <w:continuationSeparator/>
      </w:r>
    </w:p>
  </w:footnote>
  <w:footnote w:type="continuationNotice" w:id="1">
    <w:p w14:paraId="128E2945" w14:textId="77777777" w:rsidR="00963376" w:rsidRDefault="009633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7541" w14:textId="77777777" w:rsidR="00464760" w:rsidRDefault="00464760">
    <w:pPr>
      <w:pStyle w:val="Kopfzeile"/>
    </w:pPr>
  </w:p>
  <w:p w14:paraId="69752A95" w14:textId="77777777" w:rsidR="00464760" w:rsidRDefault="004647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DF20" w14:textId="16F7B5CB" w:rsidR="00464760" w:rsidRDefault="00464760" w:rsidP="001B0605">
    <w:pPr>
      <w:pStyle w:val="Kopfzeile"/>
      <w:tabs>
        <w:tab w:val="clear" w:pos="8640"/>
        <w:tab w:val="left" w:pos="2445"/>
      </w:tabs>
      <w:spacing w:line="420" w:lineRule="atLeast"/>
      <w:jc w:val="center"/>
      <w:rPr>
        <w:b/>
        <w:bCs/>
        <w:sz w:val="36"/>
        <w:szCs w:val="36"/>
      </w:rPr>
    </w:pPr>
  </w:p>
  <w:p w14:paraId="626893DB" w14:textId="77777777" w:rsidR="00464760" w:rsidRDefault="00464760" w:rsidP="00D260A2">
    <w:pPr>
      <w:pStyle w:val="Kopfzeile"/>
      <w:tabs>
        <w:tab w:val="clear" w:pos="8640"/>
      </w:tabs>
      <w:spacing w:line="420" w:lineRule="atLeast"/>
      <w:jc w:val="right"/>
      <w:rPr>
        <w:b/>
        <w:bCs/>
        <w:sz w:val="36"/>
        <w:szCs w:val="36"/>
      </w:rPr>
    </w:pPr>
  </w:p>
  <w:p w14:paraId="60FD3277" w14:textId="77777777" w:rsidR="00464760" w:rsidRPr="00097261" w:rsidRDefault="00464760"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924340"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CMW9ip8CAAAYCgAADgAAAAAAAAAAAAAA&#10;AAAuAgAAZHJzL2Uyb0RvYy54bWxQSwECLQAUAAYACAAAACEAmBStTuYAAAAPAQAADwAAAAAAAAAA&#10;AAAAAAD5BAAAZHJzL2Rvd25yZXYueG1sUEsFBgAAAAAEAAQA8wAAAAw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3675F8"/>
    <w:multiLevelType w:val="hybridMultilevel"/>
    <w:tmpl w:val="EC4A79B4"/>
    <w:lvl w:ilvl="0" w:tplc="61A2F96A">
      <w:start w:val="1"/>
      <w:numFmt w:val="bullet"/>
      <w:lvlText w:val=""/>
      <w:lvlJc w:val="left"/>
      <w:pPr>
        <w:tabs>
          <w:tab w:val="num" w:pos="720"/>
        </w:tabs>
        <w:ind w:left="720" w:hanging="360"/>
      </w:pPr>
      <w:rPr>
        <w:rFonts w:ascii="Wingdings" w:hAnsi="Wingdings" w:hint="default"/>
      </w:rPr>
    </w:lvl>
    <w:lvl w:ilvl="1" w:tplc="F104CEFC">
      <w:start w:val="1"/>
      <w:numFmt w:val="bullet"/>
      <w:lvlText w:val=""/>
      <w:lvlJc w:val="left"/>
      <w:pPr>
        <w:tabs>
          <w:tab w:val="num" w:pos="1440"/>
        </w:tabs>
        <w:ind w:left="1440" w:hanging="360"/>
      </w:pPr>
      <w:rPr>
        <w:rFonts w:ascii="Wingdings" w:hAnsi="Wingdings" w:hint="default"/>
      </w:rPr>
    </w:lvl>
    <w:lvl w:ilvl="2" w:tplc="1A6A9FEC">
      <w:start w:val="1"/>
      <w:numFmt w:val="bullet"/>
      <w:lvlText w:val=""/>
      <w:lvlJc w:val="left"/>
      <w:pPr>
        <w:tabs>
          <w:tab w:val="num" w:pos="2160"/>
        </w:tabs>
        <w:ind w:left="2160" w:hanging="360"/>
      </w:pPr>
      <w:rPr>
        <w:rFonts w:ascii="Wingdings" w:hAnsi="Wingdings" w:hint="default"/>
      </w:rPr>
    </w:lvl>
    <w:lvl w:ilvl="3" w:tplc="98AC6D7A">
      <w:start w:val="1"/>
      <w:numFmt w:val="bullet"/>
      <w:lvlText w:val=""/>
      <w:lvlJc w:val="left"/>
      <w:pPr>
        <w:tabs>
          <w:tab w:val="num" w:pos="2880"/>
        </w:tabs>
        <w:ind w:left="2880" w:hanging="360"/>
      </w:pPr>
      <w:rPr>
        <w:rFonts w:ascii="Wingdings" w:hAnsi="Wingdings" w:hint="default"/>
      </w:rPr>
    </w:lvl>
    <w:lvl w:ilvl="4" w:tplc="47061E72">
      <w:start w:val="1"/>
      <w:numFmt w:val="bullet"/>
      <w:lvlText w:val=""/>
      <w:lvlJc w:val="left"/>
      <w:pPr>
        <w:tabs>
          <w:tab w:val="num" w:pos="3600"/>
        </w:tabs>
        <w:ind w:left="3600" w:hanging="360"/>
      </w:pPr>
      <w:rPr>
        <w:rFonts w:ascii="Wingdings" w:hAnsi="Wingdings" w:hint="default"/>
      </w:rPr>
    </w:lvl>
    <w:lvl w:ilvl="5" w:tplc="7536F228">
      <w:start w:val="1"/>
      <w:numFmt w:val="bullet"/>
      <w:lvlText w:val=""/>
      <w:lvlJc w:val="left"/>
      <w:pPr>
        <w:tabs>
          <w:tab w:val="num" w:pos="4320"/>
        </w:tabs>
        <w:ind w:left="4320" w:hanging="360"/>
      </w:pPr>
      <w:rPr>
        <w:rFonts w:ascii="Wingdings" w:hAnsi="Wingdings" w:hint="default"/>
      </w:rPr>
    </w:lvl>
    <w:lvl w:ilvl="6" w:tplc="A9F6B124">
      <w:start w:val="1"/>
      <w:numFmt w:val="bullet"/>
      <w:lvlText w:val=""/>
      <w:lvlJc w:val="left"/>
      <w:pPr>
        <w:tabs>
          <w:tab w:val="num" w:pos="5040"/>
        </w:tabs>
        <w:ind w:left="5040" w:hanging="360"/>
      </w:pPr>
      <w:rPr>
        <w:rFonts w:ascii="Wingdings" w:hAnsi="Wingdings" w:hint="default"/>
      </w:rPr>
    </w:lvl>
    <w:lvl w:ilvl="7" w:tplc="567AF6D8">
      <w:start w:val="1"/>
      <w:numFmt w:val="bullet"/>
      <w:lvlText w:val=""/>
      <w:lvlJc w:val="left"/>
      <w:pPr>
        <w:tabs>
          <w:tab w:val="num" w:pos="5760"/>
        </w:tabs>
        <w:ind w:left="5760" w:hanging="360"/>
      </w:pPr>
      <w:rPr>
        <w:rFonts w:ascii="Wingdings" w:hAnsi="Wingdings" w:hint="default"/>
      </w:rPr>
    </w:lvl>
    <w:lvl w:ilvl="8" w:tplc="57F6020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EB293D"/>
    <w:multiLevelType w:val="hybridMultilevel"/>
    <w:tmpl w:val="C7D4A800"/>
    <w:lvl w:ilvl="0" w:tplc="D0C4A12C">
      <w:start w:val="1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75C7"/>
    <w:rsid w:val="00011BC6"/>
    <w:rsid w:val="00011D33"/>
    <w:rsid w:val="00022A97"/>
    <w:rsid w:val="00022D8D"/>
    <w:rsid w:val="00027033"/>
    <w:rsid w:val="000344A1"/>
    <w:rsid w:val="00035D49"/>
    <w:rsid w:val="00040268"/>
    <w:rsid w:val="00040777"/>
    <w:rsid w:val="00040D3D"/>
    <w:rsid w:val="000418BC"/>
    <w:rsid w:val="000529BE"/>
    <w:rsid w:val="00053CEB"/>
    <w:rsid w:val="00054278"/>
    <w:rsid w:val="00055186"/>
    <w:rsid w:val="00057E55"/>
    <w:rsid w:val="00060C87"/>
    <w:rsid w:val="00067C89"/>
    <w:rsid w:val="000704A4"/>
    <w:rsid w:val="00070AD9"/>
    <w:rsid w:val="0007579A"/>
    <w:rsid w:val="000826D8"/>
    <w:rsid w:val="00084871"/>
    <w:rsid w:val="000848BB"/>
    <w:rsid w:val="00085634"/>
    <w:rsid w:val="000875D9"/>
    <w:rsid w:val="00093498"/>
    <w:rsid w:val="00095AA9"/>
    <w:rsid w:val="0009613F"/>
    <w:rsid w:val="000A4406"/>
    <w:rsid w:val="000A4FDD"/>
    <w:rsid w:val="000A6919"/>
    <w:rsid w:val="000B1BA7"/>
    <w:rsid w:val="000B1C40"/>
    <w:rsid w:val="000B4934"/>
    <w:rsid w:val="000B6138"/>
    <w:rsid w:val="000B73EC"/>
    <w:rsid w:val="000B7475"/>
    <w:rsid w:val="000C477B"/>
    <w:rsid w:val="000D075D"/>
    <w:rsid w:val="000D26AE"/>
    <w:rsid w:val="000D44D0"/>
    <w:rsid w:val="000D54DF"/>
    <w:rsid w:val="000D686C"/>
    <w:rsid w:val="000D6C87"/>
    <w:rsid w:val="000D7687"/>
    <w:rsid w:val="000E0503"/>
    <w:rsid w:val="000E080A"/>
    <w:rsid w:val="000E298E"/>
    <w:rsid w:val="000E5B9F"/>
    <w:rsid w:val="000E69FC"/>
    <w:rsid w:val="000F0C9C"/>
    <w:rsid w:val="000F62AF"/>
    <w:rsid w:val="001019B1"/>
    <w:rsid w:val="00102667"/>
    <w:rsid w:val="00103C08"/>
    <w:rsid w:val="00104229"/>
    <w:rsid w:val="00105D77"/>
    <w:rsid w:val="00106FCE"/>
    <w:rsid w:val="00110B05"/>
    <w:rsid w:val="00111057"/>
    <w:rsid w:val="00111878"/>
    <w:rsid w:val="00111C0C"/>
    <w:rsid w:val="001129CE"/>
    <w:rsid w:val="00113A1C"/>
    <w:rsid w:val="00116B71"/>
    <w:rsid w:val="0012120B"/>
    <w:rsid w:val="00122413"/>
    <w:rsid w:val="00123965"/>
    <w:rsid w:val="00124A82"/>
    <w:rsid w:val="00125662"/>
    <w:rsid w:val="001271FC"/>
    <w:rsid w:val="001275F4"/>
    <w:rsid w:val="00127C9E"/>
    <w:rsid w:val="001300A9"/>
    <w:rsid w:val="001301B5"/>
    <w:rsid w:val="00131D29"/>
    <w:rsid w:val="001325D0"/>
    <w:rsid w:val="0013305B"/>
    <w:rsid w:val="00133211"/>
    <w:rsid w:val="00136761"/>
    <w:rsid w:val="00136966"/>
    <w:rsid w:val="00140847"/>
    <w:rsid w:val="00141302"/>
    <w:rsid w:val="00141424"/>
    <w:rsid w:val="0014283E"/>
    <w:rsid w:val="001433DC"/>
    <w:rsid w:val="0014390F"/>
    <w:rsid w:val="00146410"/>
    <w:rsid w:val="0014716E"/>
    <w:rsid w:val="00153939"/>
    <w:rsid w:val="00156422"/>
    <w:rsid w:val="00160449"/>
    <w:rsid w:val="00161B96"/>
    <w:rsid w:val="00164D2A"/>
    <w:rsid w:val="001661F9"/>
    <w:rsid w:val="00167AA7"/>
    <w:rsid w:val="001700EA"/>
    <w:rsid w:val="00171192"/>
    <w:rsid w:val="00171786"/>
    <w:rsid w:val="00173244"/>
    <w:rsid w:val="001735C8"/>
    <w:rsid w:val="00174098"/>
    <w:rsid w:val="00176028"/>
    <w:rsid w:val="00176064"/>
    <w:rsid w:val="00180A7D"/>
    <w:rsid w:val="001816CD"/>
    <w:rsid w:val="001817A0"/>
    <w:rsid w:val="0018288E"/>
    <w:rsid w:val="00182A63"/>
    <w:rsid w:val="00183965"/>
    <w:rsid w:val="00183FDB"/>
    <w:rsid w:val="001842B7"/>
    <w:rsid w:val="00184F0B"/>
    <w:rsid w:val="00187196"/>
    <w:rsid w:val="00187C5B"/>
    <w:rsid w:val="00191BF0"/>
    <w:rsid w:val="00194D73"/>
    <w:rsid w:val="00194EAE"/>
    <w:rsid w:val="001969CC"/>
    <w:rsid w:val="001973D4"/>
    <w:rsid w:val="001A0DEF"/>
    <w:rsid w:val="001A3058"/>
    <w:rsid w:val="001A3ECF"/>
    <w:rsid w:val="001A5D6D"/>
    <w:rsid w:val="001B0605"/>
    <w:rsid w:val="001B0834"/>
    <w:rsid w:val="001B0CEE"/>
    <w:rsid w:val="001B15B2"/>
    <w:rsid w:val="001B1A06"/>
    <w:rsid w:val="001B430E"/>
    <w:rsid w:val="001B6871"/>
    <w:rsid w:val="001C4B72"/>
    <w:rsid w:val="001C7794"/>
    <w:rsid w:val="001D17E8"/>
    <w:rsid w:val="001D3533"/>
    <w:rsid w:val="001D3CE2"/>
    <w:rsid w:val="001D4CDA"/>
    <w:rsid w:val="001D5677"/>
    <w:rsid w:val="001D770D"/>
    <w:rsid w:val="001E0081"/>
    <w:rsid w:val="001E0479"/>
    <w:rsid w:val="001E198C"/>
    <w:rsid w:val="001E2AA4"/>
    <w:rsid w:val="001E2EEE"/>
    <w:rsid w:val="001E46A0"/>
    <w:rsid w:val="001E4719"/>
    <w:rsid w:val="001E5D8C"/>
    <w:rsid w:val="001E6D05"/>
    <w:rsid w:val="001E7904"/>
    <w:rsid w:val="001F0C24"/>
    <w:rsid w:val="001F0E68"/>
    <w:rsid w:val="001F179D"/>
    <w:rsid w:val="001F3EB2"/>
    <w:rsid w:val="001F4ACD"/>
    <w:rsid w:val="001F5798"/>
    <w:rsid w:val="00204EFA"/>
    <w:rsid w:val="002061C5"/>
    <w:rsid w:val="0020660D"/>
    <w:rsid w:val="00207063"/>
    <w:rsid w:val="0021059F"/>
    <w:rsid w:val="002106A7"/>
    <w:rsid w:val="002106F3"/>
    <w:rsid w:val="002109D0"/>
    <w:rsid w:val="00211FD0"/>
    <w:rsid w:val="00212B25"/>
    <w:rsid w:val="00213739"/>
    <w:rsid w:val="002143EF"/>
    <w:rsid w:val="002170BA"/>
    <w:rsid w:val="002172FF"/>
    <w:rsid w:val="002202B5"/>
    <w:rsid w:val="0022362A"/>
    <w:rsid w:val="002311E5"/>
    <w:rsid w:val="00236FBE"/>
    <w:rsid w:val="002400FA"/>
    <w:rsid w:val="0024383B"/>
    <w:rsid w:val="00244D5B"/>
    <w:rsid w:val="00245745"/>
    <w:rsid w:val="00252649"/>
    <w:rsid w:val="00253517"/>
    <w:rsid w:val="0025726A"/>
    <w:rsid w:val="00260D9D"/>
    <w:rsid w:val="0026215A"/>
    <w:rsid w:val="00262634"/>
    <w:rsid w:val="00262910"/>
    <w:rsid w:val="00263392"/>
    <w:rsid w:val="00264B03"/>
    <w:rsid w:val="002705C1"/>
    <w:rsid w:val="0027289A"/>
    <w:rsid w:val="00272A8C"/>
    <w:rsid w:val="002732B4"/>
    <w:rsid w:val="0027496F"/>
    <w:rsid w:val="00282791"/>
    <w:rsid w:val="00282D36"/>
    <w:rsid w:val="002838CE"/>
    <w:rsid w:val="00287E02"/>
    <w:rsid w:val="00291983"/>
    <w:rsid w:val="002926B0"/>
    <w:rsid w:val="0029537E"/>
    <w:rsid w:val="0029550B"/>
    <w:rsid w:val="002977C5"/>
    <w:rsid w:val="00297B84"/>
    <w:rsid w:val="002A0675"/>
    <w:rsid w:val="002A244A"/>
    <w:rsid w:val="002A2C5D"/>
    <w:rsid w:val="002A4016"/>
    <w:rsid w:val="002A4A8E"/>
    <w:rsid w:val="002B000E"/>
    <w:rsid w:val="002B0037"/>
    <w:rsid w:val="002B3E28"/>
    <w:rsid w:val="002B6FEF"/>
    <w:rsid w:val="002C015A"/>
    <w:rsid w:val="002C0857"/>
    <w:rsid w:val="002C0D08"/>
    <w:rsid w:val="002C339E"/>
    <w:rsid w:val="002C53AC"/>
    <w:rsid w:val="002C5E4C"/>
    <w:rsid w:val="002C66CE"/>
    <w:rsid w:val="002D02E8"/>
    <w:rsid w:val="002D3553"/>
    <w:rsid w:val="002D469F"/>
    <w:rsid w:val="002D7891"/>
    <w:rsid w:val="002D7B76"/>
    <w:rsid w:val="002E39CB"/>
    <w:rsid w:val="002E4027"/>
    <w:rsid w:val="002E5BBC"/>
    <w:rsid w:val="002E694B"/>
    <w:rsid w:val="002E6F6A"/>
    <w:rsid w:val="002F2076"/>
    <w:rsid w:val="002F414A"/>
    <w:rsid w:val="002F4BB7"/>
    <w:rsid w:val="00301A4C"/>
    <w:rsid w:val="003034E1"/>
    <w:rsid w:val="00303924"/>
    <w:rsid w:val="003067A8"/>
    <w:rsid w:val="00307EE5"/>
    <w:rsid w:val="00310F94"/>
    <w:rsid w:val="00310FB0"/>
    <w:rsid w:val="003162F3"/>
    <w:rsid w:val="0032356E"/>
    <w:rsid w:val="00324831"/>
    <w:rsid w:val="003327D4"/>
    <w:rsid w:val="00336001"/>
    <w:rsid w:val="00336DA8"/>
    <w:rsid w:val="0033798B"/>
    <w:rsid w:val="00340F84"/>
    <w:rsid w:val="00341766"/>
    <w:rsid w:val="00343427"/>
    <w:rsid w:val="003436AE"/>
    <w:rsid w:val="003459E4"/>
    <w:rsid w:val="0035256E"/>
    <w:rsid w:val="00352B47"/>
    <w:rsid w:val="003530D1"/>
    <w:rsid w:val="00354CD1"/>
    <w:rsid w:val="0036104D"/>
    <w:rsid w:val="003612F7"/>
    <w:rsid w:val="003621EB"/>
    <w:rsid w:val="00362219"/>
    <w:rsid w:val="003642B0"/>
    <w:rsid w:val="003712BC"/>
    <w:rsid w:val="00372E10"/>
    <w:rsid w:val="0037378F"/>
    <w:rsid w:val="00374092"/>
    <w:rsid w:val="0037690D"/>
    <w:rsid w:val="0038077C"/>
    <w:rsid w:val="003834E0"/>
    <w:rsid w:val="003848B8"/>
    <w:rsid w:val="003861ED"/>
    <w:rsid w:val="00386C4E"/>
    <w:rsid w:val="003926D8"/>
    <w:rsid w:val="00392794"/>
    <w:rsid w:val="00393604"/>
    <w:rsid w:val="00393AB2"/>
    <w:rsid w:val="003957CD"/>
    <w:rsid w:val="00397937"/>
    <w:rsid w:val="003A441A"/>
    <w:rsid w:val="003A5527"/>
    <w:rsid w:val="003A564A"/>
    <w:rsid w:val="003A73AE"/>
    <w:rsid w:val="003B3331"/>
    <w:rsid w:val="003B3858"/>
    <w:rsid w:val="003B4BC0"/>
    <w:rsid w:val="003B7806"/>
    <w:rsid w:val="003B7BF6"/>
    <w:rsid w:val="003C22BD"/>
    <w:rsid w:val="003C619F"/>
    <w:rsid w:val="003C6899"/>
    <w:rsid w:val="003D2557"/>
    <w:rsid w:val="003D59E0"/>
    <w:rsid w:val="003D7ED5"/>
    <w:rsid w:val="003E0549"/>
    <w:rsid w:val="003E13B0"/>
    <w:rsid w:val="003E18CE"/>
    <w:rsid w:val="003E5C18"/>
    <w:rsid w:val="003E6B37"/>
    <w:rsid w:val="003E78F9"/>
    <w:rsid w:val="003E7AAB"/>
    <w:rsid w:val="003F079A"/>
    <w:rsid w:val="003F0EB5"/>
    <w:rsid w:val="003F1857"/>
    <w:rsid w:val="003F3DEC"/>
    <w:rsid w:val="003F508A"/>
    <w:rsid w:val="003F5CC5"/>
    <w:rsid w:val="003F70C7"/>
    <w:rsid w:val="003F7224"/>
    <w:rsid w:val="00401B0D"/>
    <w:rsid w:val="00401DAC"/>
    <w:rsid w:val="00402A5D"/>
    <w:rsid w:val="004043B6"/>
    <w:rsid w:val="004068E7"/>
    <w:rsid w:val="00407B68"/>
    <w:rsid w:val="00407D11"/>
    <w:rsid w:val="00410382"/>
    <w:rsid w:val="00410D8E"/>
    <w:rsid w:val="00411008"/>
    <w:rsid w:val="00414135"/>
    <w:rsid w:val="00414A24"/>
    <w:rsid w:val="00414B5A"/>
    <w:rsid w:val="004173CA"/>
    <w:rsid w:val="00417E00"/>
    <w:rsid w:val="00420B65"/>
    <w:rsid w:val="00422B89"/>
    <w:rsid w:val="00423368"/>
    <w:rsid w:val="00424B73"/>
    <w:rsid w:val="00426BCD"/>
    <w:rsid w:val="00426F88"/>
    <w:rsid w:val="00431AA3"/>
    <w:rsid w:val="00431AA7"/>
    <w:rsid w:val="004323AC"/>
    <w:rsid w:val="00433553"/>
    <w:rsid w:val="0043543E"/>
    <w:rsid w:val="00435B52"/>
    <w:rsid w:val="00435DF5"/>
    <w:rsid w:val="00436756"/>
    <w:rsid w:val="00442D99"/>
    <w:rsid w:val="00446906"/>
    <w:rsid w:val="004476A7"/>
    <w:rsid w:val="00451AFB"/>
    <w:rsid w:val="004530A8"/>
    <w:rsid w:val="00454995"/>
    <w:rsid w:val="00454D00"/>
    <w:rsid w:val="0045544A"/>
    <w:rsid w:val="00456D09"/>
    <w:rsid w:val="004576B1"/>
    <w:rsid w:val="0046023B"/>
    <w:rsid w:val="00460E44"/>
    <w:rsid w:val="00463182"/>
    <w:rsid w:val="00463455"/>
    <w:rsid w:val="00464760"/>
    <w:rsid w:val="0047058A"/>
    <w:rsid w:val="00470AAF"/>
    <w:rsid w:val="00470E79"/>
    <w:rsid w:val="00472E4B"/>
    <w:rsid w:val="004743E1"/>
    <w:rsid w:val="0047445A"/>
    <w:rsid w:val="00476824"/>
    <w:rsid w:val="004857CD"/>
    <w:rsid w:val="004859D7"/>
    <w:rsid w:val="00490850"/>
    <w:rsid w:val="004948AD"/>
    <w:rsid w:val="004969B5"/>
    <w:rsid w:val="00497513"/>
    <w:rsid w:val="00497A73"/>
    <w:rsid w:val="004A105F"/>
    <w:rsid w:val="004A122C"/>
    <w:rsid w:val="004A3A5F"/>
    <w:rsid w:val="004A66D6"/>
    <w:rsid w:val="004B0B7C"/>
    <w:rsid w:val="004B2986"/>
    <w:rsid w:val="004B349C"/>
    <w:rsid w:val="004B5DF1"/>
    <w:rsid w:val="004B6AE6"/>
    <w:rsid w:val="004C3541"/>
    <w:rsid w:val="004C54E1"/>
    <w:rsid w:val="004C6D15"/>
    <w:rsid w:val="004C7B4A"/>
    <w:rsid w:val="004D764C"/>
    <w:rsid w:val="004D793A"/>
    <w:rsid w:val="004D7FB7"/>
    <w:rsid w:val="004E1F6F"/>
    <w:rsid w:val="004E4715"/>
    <w:rsid w:val="004E5170"/>
    <w:rsid w:val="004E7278"/>
    <w:rsid w:val="004F3CD4"/>
    <w:rsid w:val="00501699"/>
    <w:rsid w:val="005039AD"/>
    <w:rsid w:val="005064ED"/>
    <w:rsid w:val="00506865"/>
    <w:rsid w:val="00510CEE"/>
    <w:rsid w:val="005118E2"/>
    <w:rsid w:val="00514C82"/>
    <w:rsid w:val="00514E8C"/>
    <w:rsid w:val="00517386"/>
    <w:rsid w:val="005201BC"/>
    <w:rsid w:val="005207EB"/>
    <w:rsid w:val="00522750"/>
    <w:rsid w:val="00522BCC"/>
    <w:rsid w:val="00523E80"/>
    <w:rsid w:val="00526B17"/>
    <w:rsid w:val="0053339E"/>
    <w:rsid w:val="005366B8"/>
    <w:rsid w:val="005401E0"/>
    <w:rsid w:val="00540589"/>
    <w:rsid w:val="00540886"/>
    <w:rsid w:val="00541040"/>
    <w:rsid w:val="005423EE"/>
    <w:rsid w:val="00546E51"/>
    <w:rsid w:val="005550D1"/>
    <w:rsid w:val="005603CD"/>
    <w:rsid w:val="00561C0A"/>
    <w:rsid w:val="00562152"/>
    <w:rsid w:val="00563B61"/>
    <w:rsid w:val="005656DD"/>
    <w:rsid w:val="00570C97"/>
    <w:rsid w:val="00571968"/>
    <w:rsid w:val="005750AC"/>
    <w:rsid w:val="00576C94"/>
    <w:rsid w:val="00576FB4"/>
    <w:rsid w:val="0058224A"/>
    <w:rsid w:val="005828A5"/>
    <w:rsid w:val="00586408"/>
    <w:rsid w:val="0058690E"/>
    <w:rsid w:val="00587970"/>
    <w:rsid w:val="005909A1"/>
    <w:rsid w:val="005919CF"/>
    <w:rsid w:val="0059350C"/>
    <w:rsid w:val="00596BA6"/>
    <w:rsid w:val="005A2D01"/>
    <w:rsid w:val="005A3678"/>
    <w:rsid w:val="005A3921"/>
    <w:rsid w:val="005A3B7F"/>
    <w:rsid w:val="005A618A"/>
    <w:rsid w:val="005A6D2F"/>
    <w:rsid w:val="005B1858"/>
    <w:rsid w:val="005B1F18"/>
    <w:rsid w:val="005B227E"/>
    <w:rsid w:val="005B491A"/>
    <w:rsid w:val="005B4F77"/>
    <w:rsid w:val="005B755A"/>
    <w:rsid w:val="005C2224"/>
    <w:rsid w:val="005C37B3"/>
    <w:rsid w:val="005C3E42"/>
    <w:rsid w:val="005C4057"/>
    <w:rsid w:val="005C415D"/>
    <w:rsid w:val="005C49C8"/>
    <w:rsid w:val="005C4D1C"/>
    <w:rsid w:val="005C5434"/>
    <w:rsid w:val="005C75F6"/>
    <w:rsid w:val="005D0DED"/>
    <w:rsid w:val="005D5E64"/>
    <w:rsid w:val="005E06B9"/>
    <w:rsid w:val="005E5FFC"/>
    <w:rsid w:val="005E65AD"/>
    <w:rsid w:val="005E6D8B"/>
    <w:rsid w:val="005E7C2B"/>
    <w:rsid w:val="005F1E39"/>
    <w:rsid w:val="005F3EF4"/>
    <w:rsid w:val="005F4D80"/>
    <w:rsid w:val="005F7AB6"/>
    <w:rsid w:val="006018C3"/>
    <w:rsid w:val="00610F86"/>
    <w:rsid w:val="0061186C"/>
    <w:rsid w:val="00616F99"/>
    <w:rsid w:val="0061754F"/>
    <w:rsid w:val="00621414"/>
    <w:rsid w:val="00623A50"/>
    <w:rsid w:val="00625002"/>
    <w:rsid w:val="006266E6"/>
    <w:rsid w:val="00632439"/>
    <w:rsid w:val="0063375D"/>
    <w:rsid w:val="006369A8"/>
    <w:rsid w:val="00640D55"/>
    <w:rsid w:val="00641595"/>
    <w:rsid w:val="006428A3"/>
    <w:rsid w:val="00642ACC"/>
    <w:rsid w:val="00642C09"/>
    <w:rsid w:val="00643CDD"/>
    <w:rsid w:val="0064513E"/>
    <w:rsid w:val="006460B6"/>
    <w:rsid w:val="00646D0B"/>
    <w:rsid w:val="006524C7"/>
    <w:rsid w:val="006531F3"/>
    <w:rsid w:val="006535D2"/>
    <w:rsid w:val="00654E62"/>
    <w:rsid w:val="006555F6"/>
    <w:rsid w:val="00655D62"/>
    <w:rsid w:val="006574A0"/>
    <w:rsid w:val="00660431"/>
    <w:rsid w:val="006605DA"/>
    <w:rsid w:val="006626CC"/>
    <w:rsid w:val="00662828"/>
    <w:rsid w:val="00671CE2"/>
    <w:rsid w:val="0067226B"/>
    <w:rsid w:val="00674C28"/>
    <w:rsid w:val="00674C62"/>
    <w:rsid w:val="00675038"/>
    <w:rsid w:val="00680DF9"/>
    <w:rsid w:val="006836EF"/>
    <w:rsid w:val="0068455B"/>
    <w:rsid w:val="00686032"/>
    <w:rsid w:val="00687972"/>
    <w:rsid w:val="006907DB"/>
    <w:rsid w:val="00692017"/>
    <w:rsid w:val="00694C04"/>
    <w:rsid w:val="0069691E"/>
    <w:rsid w:val="0069695E"/>
    <w:rsid w:val="00697887"/>
    <w:rsid w:val="006A21F2"/>
    <w:rsid w:val="006A2AEF"/>
    <w:rsid w:val="006A40BA"/>
    <w:rsid w:val="006B0A10"/>
    <w:rsid w:val="006B14DF"/>
    <w:rsid w:val="006B22A9"/>
    <w:rsid w:val="006B4D78"/>
    <w:rsid w:val="006B55F6"/>
    <w:rsid w:val="006C2418"/>
    <w:rsid w:val="006C3921"/>
    <w:rsid w:val="006C3EFA"/>
    <w:rsid w:val="006C7289"/>
    <w:rsid w:val="006D4B29"/>
    <w:rsid w:val="006D6DA8"/>
    <w:rsid w:val="006D7369"/>
    <w:rsid w:val="006E2294"/>
    <w:rsid w:val="006E286F"/>
    <w:rsid w:val="006E361D"/>
    <w:rsid w:val="006E55BB"/>
    <w:rsid w:val="006E61BE"/>
    <w:rsid w:val="006F032D"/>
    <w:rsid w:val="006F0C70"/>
    <w:rsid w:val="006F20EF"/>
    <w:rsid w:val="006F5136"/>
    <w:rsid w:val="00702A5D"/>
    <w:rsid w:val="00706D8E"/>
    <w:rsid w:val="007125C3"/>
    <w:rsid w:val="007137BC"/>
    <w:rsid w:val="00715734"/>
    <w:rsid w:val="00716B04"/>
    <w:rsid w:val="00716F3F"/>
    <w:rsid w:val="007177CE"/>
    <w:rsid w:val="00720701"/>
    <w:rsid w:val="00723C01"/>
    <w:rsid w:val="00733788"/>
    <w:rsid w:val="00735D12"/>
    <w:rsid w:val="00737D1B"/>
    <w:rsid w:val="00740DAC"/>
    <w:rsid w:val="00742B63"/>
    <w:rsid w:val="00745552"/>
    <w:rsid w:val="007477BB"/>
    <w:rsid w:val="007543D5"/>
    <w:rsid w:val="007556BA"/>
    <w:rsid w:val="00755C4B"/>
    <w:rsid w:val="00760DC1"/>
    <w:rsid w:val="00765866"/>
    <w:rsid w:val="007663EC"/>
    <w:rsid w:val="007669A9"/>
    <w:rsid w:val="00767141"/>
    <w:rsid w:val="00771D8D"/>
    <w:rsid w:val="00775D23"/>
    <w:rsid w:val="0077604E"/>
    <w:rsid w:val="00781E44"/>
    <w:rsid w:val="00785284"/>
    <w:rsid w:val="00785A24"/>
    <w:rsid w:val="00786186"/>
    <w:rsid w:val="00786AE5"/>
    <w:rsid w:val="00787BE5"/>
    <w:rsid w:val="00790207"/>
    <w:rsid w:val="007911BA"/>
    <w:rsid w:val="007931CB"/>
    <w:rsid w:val="00794D4E"/>
    <w:rsid w:val="00795985"/>
    <w:rsid w:val="007A230A"/>
    <w:rsid w:val="007A3F5B"/>
    <w:rsid w:val="007A408C"/>
    <w:rsid w:val="007A4274"/>
    <w:rsid w:val="007A7657"/>
    <w:rsid w:val="007B3D89"/>
    <w:rsid w:val="007B44E2"/>
    <w:rsid w:val="007B738F"/>
    <w:rsid w:val="007B7FAC"/>
    <w:rsid w:val="007C16CD"/>
    <w:rsid w:val="007C1ADB"/>
    <w:rsid w:val="007C26E7"/>
    <w:rsid w:val="007C3AFD"/>
    <w:rsid w:val="007C4756"/>
    <w:rsid w:val="007C4C03"/>
    <w:rsid w:val="007C700B"/>
    <w:rsid w:val="007C78C3"/>
    <w:rsid w:val="007D03A0"/>
    <w:rsid w:val="007D06E8"/>
    <w:rsid w:val="007D081D"/>
    <w:rsid w:val="007D42FA"/>
    <w:rsid w:val="007D5C76"/>
    <w:rsid w:val="007D7DE6"/>
    <w:rsid w:val="007E5F0D"/>
    <w:rsid w:val="007F3AE4"/>
    <w:rsid w:val="00803425"/>
    <w:rsid w:val="008043F8"/>
    <w:rsid w:val="0080528B"/>
    <w:rsid w:val="008056B1"/>
    <w:rsid w:val="008073C9"/>
    <w:rsid w:val="00807820"/>
    <w:rsid w:val="00810AEC"/>
    <w:rsid w:val="00810EB1"/>
    <w:rsid w:val="00810F0B"/>
    <w:rsid w:val="00811C88"/>
    <w:rsid w:val="008123DF"/>
    <w:rsid w:val="008151D0"/>
    <w:rsid w:val="00815B41"/>
    <w:rsid w:val="008246CB"/>
    <w:rsid w:val="008251EF"/>
    <w:rsid w:val="008263F8"/>
    <w:rsid w:val="00827451"/>
    <w:rsid w:val="00832E6B"/>
    <w:rsid w:val="00835ACA"/>
    <w:rsid w:val="00835E37"/>
    <w:rsid w:val="008363B1"/>
    <w:rsid w:val="008401EA"/>
    <w:rsid w:val="00842E02"/>
    <w:rsid w:val="008527CB"/>
    <w:rsid w:val="00852BF9"/>
    <w:rsid w:val="008530D1"/>
    <w:rsid w:val="00853D96"/>
    <w:rsid w:val="0085629D"/>
    <w:rsid w:val="00861FAF"/>
    <w:rsid w:val="0086272A"/>
    <w:rsid w:val="00865AC9"/>
    <w:rsid w:val="00865F43"/>
    <w:rsid w:val="0086636C"/>
    <w:rsid w:val="00866C8D"/>
    <w:rsid w:val="00871D65"/>
    <w:rsid w:val="00873595"/>
    <w:rsid w:val="00873B4A"/>
    <w:rsid w:val="00875C9E"/>
    <w:rsid w:val="00877776"/>
    <w:rsid w:val="008827CF"/>
    <w:rsid w:val="00883118"/>
    <w:rsid w:val="0088330F"/>
    <w:rsid w:val="008908E4"/>
    <w:rsid w:val="00893B30"/>
    <w:rsid w:val="00894BFF"/>
    <w:rsid w:val="008962F1"/>
    <w:rsid w:val="008A2CF9"/>
    <w:rsid w:val="008A49F5"/>
    <w:rsid w:val="008A4C40"/>
    <w:rsid w:val="008A54CE"/>
    <w:rsid w:val="008A5CA2"/>
    <w:rsid w:val="008B101C"/>
    <w:rsid w:val="008B1B34"/>
    <w:rsid w:val="008B25A8"/>
    <w:rsid w:val="008B2F52"/>
    <w:rsid w:val="008B3943"/>
    <w:rsid w:val="008B5A49"/>
    <w:rsid w:val="008B5DC2"/>
    <w:rsid w:val="008B70E7"/>
    <w:rsid w:val="008C0ED7"/>
    <w:rsid w:val="008C14B4"/>
    <w:rsid w:val="008C2D3D"/>
    <w:rsid w:val="008C5F57"/>
    <w:rsid w:val="008C788E"/>
    <w:rsid w:val="008D2775"/>
    <w:rsid w:val="008D5904"/>
    <w:rsid w:val="008D6BEF"/>
    <w:rsid w:val="008E1654"/>
    <w:rsid w:val="008E6227"/>
    <w:rsid w:val="008E6B64"/>
    <w:rsid w:val="008E7A57"/>
    <w:rsid w:val="008E7B11"/>
    <w:rsid w:val="008E7B6D"/>
    <w:rsid w:val="008F194E"/>
    <w:rsid w:val="008F2191"/>
    <w:rsid w:val="008F2701"/>
    <w:rsid w:val="008F69F2"/>
    <w:rsid w:val="008F6A68"/>
    <w:rsid w:val="008F6EB0"/>
    <w:rsid w:val="0090267F"/>
    <w:rsid w:val="00903492"/>
    <w:rsid w:val="0091451F"/>
    <w:rsid w:val="00916855"/>
    <w:rsid w:val="00916E5A"/>
    <w:rsid w:val="00917BB7"/>
    <w:rsid w:val="00922F05"/>
    <w:rsid w:val="00924305"/>
    <w:rsid w:val="00924BCA"/>
    <w:rsid w:val="00925725"/>
    <w:rsid w:val="00925B70"/>
    <w:rsid w:val="00926C2A"/>
    <w:rsid w:val="0092757C"/>
    <w:rsid w:val="00927E9F"/>
    <w:rsid w:val="0093091B"/>
    <w:rsid w:val="00931F46"/>
    <w:rsid w:val="00932E94"/>
    <w:rsid w:val="00933AA4"/>
    <w:rsid w:val="0093623F"/>
    <w:rsid w:val="009367AC"/>
    <w:rsid w:val="00937703"/>
    <w:rsid w:val="009436A3"/>
    <w:rsid w:val="00946AC0"/>
    <w:rsid w:val="009519AE"/>
    <w:rsid w:val="00953315"/>
    <w:rsid w:val="00953599"/>
    <w:rsid w:val="00954D5C"/>
    <w:rsid w:val="009568C5"/>
    <w:rsid w:val="00962033"/>
    <w:rsid w:val="00963376"/>
    <w:rsid w:val="00967703"/>
    <w:rsid w:val="00970566"/>
    <w:rsid w:val="00972F30"/>
    <w:rsid w:val="009765D8"/>
    <w:rsid w:val="00976647"/>
    <w:rsid w:val="009778E0"/>
    <w:rsid w:val="00977BA9"/>
    <w:rsid w:val="009800E8"/>
    <w:rsid w:val="00980D7A"/>
    <w:rsid w:val="009818C2"/>
    <w:rsid w:val="00981903"/>
    <w:rsid w:val="00981BC1"/>
    <w:rsid w:val="00983F9A"/>
    <w:rsid w:val="00984706"/>
    <w:rsid w:val="00985AD7"/>
    <w:rsid w:val="009866F9"/>
    <w:rsid w:val="00986E01"/>
    <w:rsid w:val="0099214D"/>
    <w:rsid w:val="009928CD"/>
    <w:rsid w:val="00993D4D"/>
    <w:rsid w:val="0099475B"/>
    <w:rsid w:val="009952BD"/>
    <w:rsid w:val="009A00EE"/>
    <w:rsid w:val="009A2C55"/>
    <w:rsid w:val="009A31A1"/>
    <w:rsid w:val="009A4E05"/>
    <w:rsid w:val="009A5A8E"/>
    <w:rsid w:val="009A5C65"/>
    <w:rsid w:val="009A641A"/>
    <w:rsid w:val="009B21DA"/>
    <w:rsid w:val="009B31E2"/>
    <w:rsid w:val="009B389E"/>
    <w:rsid w:val="009B3DAA"/>
    <w:rsid w:val="009B5C42"/>
    <w:rsid w:val="009B703A"/>
    <w:rsid w:val="009B773F"/>
    <w:rsid w:val="009C153A"/>
    <w:rsid w:val="009C2796"/>
    <w:rsid w:val="009C500D"/>
    <w:rsid w:val="009C5495"/>
    <w:rsid w:val="009C576B"/>
    <w:rsid w:val="009D103A"/>
    <w:rsid w:val="009D1AAF"/>
    <w:rsid w:val="009D1B12"/>
    <w:rsid w:val="009D40BF"/>
    <w:rsid w:val="009D478D"/>
    <w:rsid w:val="009D622D"/>
    <w:rsid w:val="009D68E9"/>
    <w:rsid w:val="009E0E9D"/>
    <w:rsid w:val="009E1EDE"/>
    <w:rsid w:val="009E3351"/>
    <w:rsid w:val="009E6E66"/>
    <w:rsid w:val="009E7EF0"/>
    <w:rsid w:val="009F1582"/>
    <w:rsid w:val="009F395A"/>
    <w:rsid w:val="009F3C83"/>
    <w:rsid w:val="009F440F"/>
    <w:rsid w:val="009F4C4F"/>
    <w:rsid w:val="009F72B6"/>
    <w:rsid w:val="00A00DAF"/>
    <w:rsid w:val="00A10057"/>
    <w:rsid w:val="00A113A6"/>
    <w:rsid w:val="00A12877"/>
    <w:rsid w:val="00A13AC1"/>
    <w:rsid w:val="00A2169D"/>
    <w:rsid w:val="00A21EA5"/>
    <w:rsid w:val="00A24B30"/>
    <w:rsid w:val="00A262E8"/>
    <w:rsid w:val="00A26D93"/>
    <w:rsid w:val="00A30D68"/>
    <w:rsid w:val="00A32C72"/>
    <w:rsid w:val="00A33728"/>
    <w:rsid w:val="00A34031"/>
    <w:rsid w:val="00A3461F"/>
    <w:rsid w:val="00A34914"/>
    <w:rsid w:val="00A41F34"/>
    <w:rsid w:val="00A42BC3"/>
    <w:rsid w:val="00A43A2C"/>
    <w:rsid w:val="00A4640A"/>
    <w:rsid w:val="00A50EFD"/>
    <w:rsid w:val="00A5295C"/>
    <w:rsid w:val="00A53EB0"/>
    <w:rsid w:val="00A548E9"/>
    <w:rsid w:val="00A5583F"/>
    <w:rsid w:val="00A56E29"/>
    <w:rsid w:val="00A64DF3"/>
    <w:rsid w:val="00A70058"/>
    <w:rsid w:val="00A706A5"/>
    <w:rsid w:val="00A70A0B"/>
    <w:rsid w:val="00A71DD6"/>
    <w:rsid w:val="00A71F9D"/>
    <w:rsid w:val="00A73B08"/>
    <w:rsid w:val="00A751E5"/>
    <w:rsid w:val="00A753D6"/>
    <w:rsid w:val="00A814F3"/>
    <w:rsid w:val="00A85BA6"/>
    <w:rsid w:val="00A86795"/>
    <w:rsid w:val="00A86AB3"/>
    <w:rsid w:val="00A900B5"/>
    <w:rsid w:val="00AA0876"/>
    <w:rsid w:val="00AA0B37"/>
    <w:rsid w:val="00AA0C6F"/>
    <w:rsid w:val="00AA1051"/>
    <w:rsid w:val="00AA2300"/>
    <w:rsid w:val="00AA325E"/>
    <w:rsid w:val="00AA4EF5"/>
    <w:rsid w:val="00AA57BC"/>
    <w:rsid w:val="00AA5B7D"/>
    <w:rsid w:val="00AA66E2"/>
    <w:rsid w:val="00AB093E"/>
    <w:rsid w:val="00AB0A66"/>
    <w:rsid w:val="00AB11EC"/>
    <w:rsid w:val="00AB21A4"/>
    <w:rsid w:val="00AB246B"/>
    <w:rsid w:val="00AB2B8A"/>
    <w:rsid w:val="00AB4518"/>
    <w:rsid w:val="00AB4A4F"/>
    <w:rsid w:val="00AB5859"/>
    <w:rsid w:val="00AC09EA"/>
    <w:rsid w:val="00AC453A"/>
    <w:rsid w:val="00AC53C0"/>
    <w:rsid w:val="00AC5644"/>
    <w:rsid w:val="00AC645B"/>
    <w:rsid w:val="00AC729E"/>
    <w:rsid w:val="00AC749D"/>
    <w:rsid w:val="00AD07A3"/>
    <w:rsid w:val="00AD21ED"/>
    <w:rsid w:val="00AD5C42"/>
    <w:rsid w:val="00AD68A3"/>
    <w:rsid w:val="00AD7047"/>
    <w:rsid w:val="00AD73B4"/>
    <w:rsid w:val="00AE13C4"/>
    <w:rsid w:val="00AE13E5"/>
    <w:rsid w:val="00AE3192"/>
    <w:rsid w:val="00AE3E04"/>
    <w:rsid w:val="00AE6007"/>
    <w:rsid w:val="00AE6971"/>
    <w:rsid w:val="00AE6E39"/>
    <w:rsid w:val="00AF0912"/>
    <w:rsid w:val="00AF09D9"/>
    <w:rsid w:val="00AF17B5"/>
    <w:rsid w:val="00AF48FB"/>
    <w:rsid w:val="00AF4B16"/>
    <w:rsid w:val="00B00F86"/>
    <w:rsid w:val="00B07A5F"/>
    <w:rsid w:val="00B07B41"/>
    <w:rsid w:val="00B1123C"/>
    <w:rsid w:val="00B1186F"/>
    <w:rsid w:val="00B1254E"/>
    <w:rsid w:val="00B17325"/>
    <w:rsid w:val="00B20104"/>
    <w:rsid w:val="00B20D63"/>
    <w:rsid w:val="00B23E70"/>
    <w:rsid w:val="00B253C1"/>
    <w:rsid w:val="00B25EC2"/>
    <w:rsid w:val="00B26D25"/>
    <w:rsid w:val="00B27DA6"/>
    <w:rsid w:val="00B348E6"/>
    <w:rsid w:val="00B34AE3"/>
    <w:rsid w:val="00B4155C"/>
    <w:rsid w:val="00B45F7C"/>
    <w:rsid w:val="00B50EB2"/>
    <w:rsid w:val="00B60D94"/>
    <w:rsid w:val="00B64A57"/>
    <w:rsid w:val="00B66884"/>
    <w:rsid w:val="00B7089A"/>
    <w:rsid w:val="00B709E4"/>
    <w:rsid w:val="00B73E85"/>
    <w:rsid w:val="00B8428B"/>
    <w:rsid w:val="00B8580C"/>
    <w:rsid w:val="00B87093"/>
    <w:rsid w:val="00B87EE1"/>
    <w:rsid w:val="00B9028C"/>
    <w:rsid w:val="00B91EB7"/>
    <w:rsid w:val="00B9251D"/>
    <w:rsid w:val="00B97B55"/>
    <w:rsid w:val="00BA09AE"/>
    <w:rsid w:val="00BA0C8B"/>
    <w:rsid w:val="00BA5E90"/>
    <w:rsid w:val="00BA7398"/>
    <w:rsid w:val="00BB0B10"/>
    <w:rsid w:val="00BB16B4"/>
    <w:rsid w:val="00BB2375"/>
    <w:rsid w:val="00BB43FC"/>
    <w:rsid w:val="00BB5F27"/>
    <w:rsid w:val="00BB6114"/>
    <w:rsid w:val="00BB73B5"/>
    <w:rsid w:val="00BC501E"/>
    <w:rsid w:val="00BC7657"/>
    <w:rsid w:val="00BC78F5"/>
    <w:rsid w:val="00BD023C"/>
    <w:rsid w:val="00BD1AF2"/>
    <w:rsid w:val="00BD1CE2"/>
    <w:rsid w:val="00BD2665"/>
    <w:rsid w:val="00BD3FE7"/>
    <w:rsid w:val="00BD4227"/>
    <w:rsid w:val="00BD44E5"/>
    <w:rsid w:val="00BD6079"/>
    <w:rsid w:val="00BD74A7"/>
    <w:rsid w:val="00BE0EBE"/>
    <w:rsid w:val="00BE1D83"/>
    <w:rsid w:val="00BE1DEE"/>
    <w:rsid w:val="00BE2CD4"/>
    <w:rsid w:val="00BE4B33"/>
    <w:rsid w:val="00BE5923"/>
    <w:rsid w:val="00BF1314"/>
    <w:rsid w:val="00BF5445"/>
    <w:rsid w:val="00BF6309"/>
    <w:rsid w:val="00BF7EA5"/>
    <w:rsid w:val="00C0107C"/>
    <w:rsid w:val="00C01C93"/>
    <w:rsid w:val="00C02AE2"/>
    <w:rsid w:val="00C02CF8"/>
    <w:rsid w:val="00C04877"/>
    <w:rsid w:val="00C051D5"/>
    <w:rsid w:val="00C063EB"/>
    <w:rsid w:val="00C06FE9"/>
    <w:rsid w:val="00C11956"/>
    <w:rsid w:val="00C126D0"/>
    <w:rsid w:val="00C12E40"/>
    <w:rsid w:val="00C13495"/>
    <w:rsid w:val="00C157BC"/>
    <w:rsid w:val="00C17D54"/>
    <w:rsid w:val="00C22F9A"/>
    <w:rsid w:val="00C231DA"/>
    <w:rsid w:val="00C2395A"/>
    <w:rsid w:val="00C24C17"/>
    <w:rsid w:val="00C25380"/>
    <w:rsid w:val="00C26DAE"/>
    <w:rsid w:val="00C26F3D"/>
    <w:rsid w:val="00C30366"/>
    <w:rsid w:val="00C32AD9"/>
    <w:rsid w:val="00C33DE2"/>
    <w:rsid w:val="00C34BDA"/>
    <w:rsid w:val="00C36B5F"/>
    <w:rsid w:val="00C4120B"/>
    <w:rsid w:val="00C423EE"/>
    <w:rsid w:val="00C438BC"/>
    <w:rsid w:val="00C44A32"/>
    <w:rsid w:val="00C44D6D"/>
    <w:rsid w:val="00C45619"/>
    <w:rsid w:val="00C46748"/>
    <w:rsid w:val="00C4780C"/>
    <w:rsid w:val="00C47D92"/>
    <w:rsid w:val="00C5093D"/>
    <w:rsid w:val="00C50B6E"/>
    <w:rsid w:val="00C5163C"/>
    <w:rsid w:val="00C6088F"/>
    <w:rsid w:val="00C63234"/>
    <w:rsid w:val="00C644AF"/>
    <w:rsid w:val="00C65B20"/>
    <w:rsid w:val="00C65B3F"/>
    <w:rsid w:val="00C672AC"/>
    <w:rsid w:val="00C67EC4"/>
    <w:rsid w:val="00C71E22"/>
    <w:rsid w:val="00C72B1F"/>
    <w:rsid w:val="00C740F1"/>
    <w:rsid w:val="00C75639"/>
    <w:rsid w:val="00C75D64"/>
    <w:rsid w:val="00C75F11"/>
    <w:rsid w:val="00C766DA"/>
    <w:rsid w:val="00C80AB1"/>
    <w:rsid w:val="00C835BE"/>
    <w:rsid w:val="00C84C21"/>
    <w:rsid w:val="00C869C7"/>
    <w:rsid w:val="00C86BBE"/>
    <w:rsid w:val="00C86F2F"/>
    <w:rsid w:val="00C87884"/>
    <w:rsid w:val="00C909CB"/>
    <w:rsid w:val="00C90A44"/>
    <w:rsid w:val="00C91122"/>
    <w:rsid w:val="00C948B0"/>
    <w:rsid w:val="00C9535C"/>
    <w:rsid w:val="00CA20D6"/>
    <w:rsid w:val="00CA4049"/>
    <w:rsid w:val="00CA4B98"/>
    <w:rsid w:val="00CA5207"/>
    <w:rsid w:val="00CA54FE"/>
    <w:rsid w:val="00CA5E7E"/>
    <w:rsid w:val="00CA5FB7"/>
    <w:rsid w:val="00CA7205"/>
    <w:rsid w:val="00CB05B3"/>
    <w:rsid w:val="00CB3DFC"/>
    <w:rsid w:val="00CB4FCD"/>
    <w:rsid w:val="00CB6F79"/>
    <w:rsid w:val="00CB7C96"/>
    <w:rsid w:val="00CC1D84"/>
    <w:rsid w:val="00CD3076"/>
    <w:rsid w:val="00CD3A79"/>
    <w:rsid w:val="00CD4EF0"/>
    <w:rsid w:val="00CD5256"/>
    <w:rsid w:val="00CD5DB4"/>
    <w:rsid w:val="00CD6964"/>
    <w:rsid w:val="00CD755B"/>
    <w:rsid w:val="00CD7C4E"/>
    <w:rsid w:val="00CE56BA"/>
    <w:rsid w:val="00CE6F6F"/>
    <w:rsid w:val="00CE7B64"/>
    <w:rsid w:val="00CF0D43"/>
    <w:rsid w:val="00CF0DCD"/>
    <w:rsid w:val="00CF1038"/>
    <w:rsid w:val="00CF1291"/>
    <w:rsid w:val="00CF217F"/>
    <w:rsid w:val="00CF381D"/>
    <w:rsid w:val="00CF48E2"/>
    <w:rsid w:val="00CF5CE2"/>
    <w:rsid w:val="00CF624B"/>
    <w:rsid w:val="00CF652A"/>
    <w:rsid w:val="00CF66FE"/>
    <w:rsid w:val="00D00134"/>
    <w:rsid w:val="00D03AC4"/>
    <w:rsid w:val="00D04E0D"/>
    <w:rsid w:val="00D07E41"/>
    <w:rsid w:val="00D102A6"/>
    <w:rsid w:val="00D10615"/>
    <w:rsid w:val="00D10E5E"/>
    <w:rsid w:val="00D11C82"/>
    <w:rsid w:val="00D1442D"/>
    <w:rsid w:val="00D15F09"/>
    <w:rsid w:val="00D17FC7"/>
    <w:rsid w:val="00D203B8"/>
    <w:rsid w:val="00D22B2E"/>
    <w:rsid w:val="00D23510"/>
    <w:rsid w:val="00D260A2"/>
    <w:rsid w:val="00D26D91"/>
    <w:rsid w:val="00D27314"/>
    <w:rsid w:val="00D304F4"/>
    <w:rsid w:val="00D36D3D"/>
    <w:rsid w:val="00D37560"/>
    <w:rsid w:val="00D375C6"/>
    <w:rsid w:val="00D40433"/>
    <w:rsid w:val="00D4341E"/>
    <w:rsid w:val="00D4382A"/>
    <w:rsid w:val="00D43F9C"/>
    <w:rsid w:val="00D453EC"/>
    <w:rsid w:val="00D462F8"/>
    <w:rsid w:val="00D46974"/>
    <w:rsid w:val="00D4765E"/>
    <w:rsid w:val="00D5072B"/>
    <w:rsid w:val="00D507E1"/>
    <w:rsid w:val="00D5228E"/>
    <w:rsid w:val="00D52DFE"/>
    <w:rsid w:val="00D56327"/>
    <w:rsid w:val="00D60FDE"/>
    <w:rsid w:val="00D614F4"/>
    <w:rsid w:val="00D63CF3"/>
    <w:rsid w:val="00D65568"/>
    <w:rsid w:val="00D67431"/>
    <w:rsid w:val="00D74F5C"/>
    <w:rsid w:val="00D81AD1"/>
    <w:rsid w:val="00D8396B"/>
    <w:rsid w:val="00D841E3"/>
    <w:rsid w:val="00D87796"/>
    <w:rsid w:val="00D92432"/>
    <w:rsid w:val="00D96471"/>
    <w:rsid w:val="00DA111A"/>
    <w:rsid w:val="00DA44DF"/>
    <w:rsid w:val="00DA52ED"/>
    <w:rsid w:val="00DB0E9D"/>
    <w:rsid w:val="00DB18D8"/>
    <w:rsid w:val="00DB6176"/>
    <w:rsid w:val="00DB7C25"/>
    <w:rsid w:val="00DC2472"/>
    <w:rsid w:val="00DC29A9"/>
    <w:rsid w:val="00DC3B86"/>
    <w:rsid w:val="00DC62E1"/>
    <w:rsid w:val="00DC7DFF"/>
    <w:rsid w:val="00DD0233"/>
    <w:rsid w:val="00DD3033"/>
    <w:rsid w:val="00DD40E9"/>
    <w:rsid w:val="00DD4488"/>
    <w:rsid w:val="00DD524C"/>
    <w:rsid w:val="00DD6578"/>
    <w:rsid w:val="00DE0DA9"/>
    <w:rsid w:val="00DE18C0"/>
    <w:rsid w:val="00DE1F98"/>
    <w:rsid w:val="00DE2369"/>
    <w:rsid w:val="00DE2A7D"/>
    <w:rsid w:val="00DE3C28"/>
    <w:rsid w:val="00DE4B76"/>
    <w:rsid w:val="00DE5929"/>
    <w:rsid w:val="00DE72D7"/>
    <w:rsid w:val="00DF54A2"/>
    <w:rsid w:val="00E00DC6"/>
    <w:rsid w:val="00E11616"/>
    <w:rsid w:val="00E11CB2"/>
    <w:rsid w:val="00E12BA5"/>
    <w:rsid w:val="00E14FBD"/>
    <w:rsid w:val="00E21B07"/>
    <w:rsid w:val="00E2392A"/>
    <w:rsid w:val="00E24FC0"/>
    <w:rsid w:val="00E261F3"/>
    <w:rsid w:val="00E310D9"/>
    <w:rsid w:val="00E3116C"/>
    <w:rsid w:val="00E31A2D"/>
    <w:rsid w:val="00E321C6"/>
    <w:rsid w:val="00E322DF"/>
    <w:rsid w:val="00E35735"/>
    <w:rsid w:val="00E357F7"/>
    <w:rsid w:val="00E375FC"/>
    <w:rsid w:val="00E401EB"/>
    <w:rsid w:val="00E409DE"/>
    <w:rsid w:val="00E40AF4"/>
    <w:rsid w:val="00E41009"/>
    <w:rsid w:val="00E42D60"/>
    <w:rsid w:val="00E46FD4"/>
    <w:rsid w:val="00E47055"/>
    <w:rsid w:val="00E50B51"/>
    <w:rsid w:val="00E527C8"/>
    <w:rsid w:val="00E5326F"/>
    <w:rsid w:val="00E5540A"/>
    <w:rsid w:val="00E55B60"/>
    <w:rsid w:val="00E61A9F"/>
    <w:rsid w:val="00E63362"/>
    <w:rsid w:val="00E65235"/>
    <w:rsid w:val="00E70659"/>
    <w:rsid w:val="00E71437"/>
    <w:rsid w:val="00E72590"/>
    <w:rsid w:val="00E7385B"/>
    <w:rsid w:val="00E74E97"/>
    <w:rsid w:val="00E75D82"/>
    <w:rsid w:val="00E76785"/>
    <w:rsid w:val="00E76B2F"/>
    <w:rsid w:val="00E81270"/>
    <w:rsid w:val="00E8175F"/>
    <w:rsid w:val="00E83275"/>
    <w:rsid w:val="00E83BC7"/>
    <w:rsid w:val="00E83FE6"/>
    <w:rsid w:val="00E84B35"/>
    <w:rsid w:val="00E87396"/>
    <w:rsid w:val="00E9121C"/>
    <w:rsid w:val="00E912E1"/>
    <w:rsid w:val="00E94035"/>
    <w:rsid w:val="00E946B5"/>
    <w:rsid w:val="00EA0E6A"/>
    <w:rsid w:val="00EA43EA"/>
    <w:rsid w:val="00EA5CA9"/>
    <w:rsid w:val="00EB15EA"/>
    <w:rsid w:val="00EB2127"/>
    <w:rsid w:val="00EB2E67"/>
    <w:rsid w:val="00EB3CB2"/>
    <w:rsid w:val="00EB4B68"/>
    <w:rsid w:val="00EB5EDD"/>
    <w:rsid w:val="00EB7733"/>
    <w:rsid w:val="00EC04BC"/>
    <w:rsid w:val="00EC09A3"/>
    <w:rsid w:val="00EC0CD1"/>
    <w:rsid w:val="00EC1140"/>
    <w:rsid w:val="00EC4340"/>
    <w:rsid w:val="00EC4B6A"/>
    <w:rsid w:val="00EC5D6C"/>
    <w:rsid w:val="00EC7342"/>
    <w:rsid w:val="00ED35D5"/>
    <w:rsid w:val="00ED395C"/>
    <w:rsid w:val="00ED4F9A"/>
    <w:rsid w:val="00ED59CF"/>
    <w:rsid w:val="00ED5F9D"/>
    <w:rsid w:val="00EE0494"/>
    <w:rsid w:val="00EE0A69"/>
    <w:rsid w:val="00EE238F"/>
    <w:rsid w:val="00EE2646"/>
    <w:rsid w:val="00EE41B0"/>
    <w:rsid w:val="00EE4392"/>
    <w:rsid w:val="00EE4C5A"/>
    <w:rsid w:val="00EF09F9"/>
    <w:rsid w:val="00EF16DF"/>
    <w:rsid w:val="00EF214D"/>
    <w:rsid w:val="00EF414C"/>
    <w:rsid w:val="00EF47A4"/>
    <w:rsid w:val="00EF5D4B"/>
    <w:rsid w:val="00EF6A3A"/>
    <w:rsid w:val="00EF7FAB"/>
    <w:rsid w:val="00F00239"/>
    <w:rsid w:val="00F020C8"/>
    <w:rsid w:val="00F02D23"/>
    <w:rsid w:val="00F05922"/>
    <w:rsid w:val="00F063AE"/>
    <w:rsid w:val="00F06D73"/>
    <w:rsid w:val="00F105CE"/>
    <w:rsid w:val="00F106A0"/>
    <w:rsid w:val="00F12911"/>
    <w:rsid w:val="00F132DF"/>
    <w:rsid w:val="00F146A5"/>
    <w:rsid w:val="00F158F1"/>
    <w:rsid w:val="00F17B61"/>
    <w:rsid w:val="00F22A9A"/>
    <w:rsid w:val="00F22D67"/>
    <w:rsid w:val="00F23328"/>
    <w:rsid w:val="00F2427D"/>
    <w:rsid w:val="00F24A91"/>
    <w:rsid w:val="00F25C78"/>
    <w:rsid w:val="00F2776B"/>
    <w:rsid w:val="00F30AFB"/>
    <w:rsid w:val="00F328A2"/>
    <w:rsid w:val="00F367EF"/>
    <w:rsid w:val="00F4001A"/>
    <w:rsid w:val="00F45783"/>
    <w:rsid w:val="00F45969"/>
    <w:rsid w:val="00F45BF9"/>
    <w:rsid w:val="00F5414F"/>
    <w:rsid w:val="00F54AA3"/>
    <w:rsid w:val="00F5566B"/>
    <w:rsid w:val="00F55FB5"/>
    <w:rsid w:val="00F56771"/>
    <w:rsid w:val="00F6101C"/>
    <w:rsid w:val="00F6128A"/>
    <w:rsid w:val="00F61E97"/>
    <w:rsid w:val="00F63681"/>
    <w:rsid w:val="00F650A6"/>
    <w:rsid w:val="00F67689"/>
    <w:rsid w:val="00F7048B"/>
    <w:rsid w:val="00F70E87"/>
    <w:rsid w:val="00F73D7E"/>
    <w:rsid w:val="00F74744"/>
    <w:rsid w:val="00F76F5B"/>
    <w:rsid w:val="00F770DF"/>
    <w:rsid w:val="00F77EC4"/>
    <w:rsid w:val="00F809F9"/>
    <w:rsid w:val="00F8336F"/>
    <w:rsid w:val="00F918DC"/>
    <w:rsid w:val="00F91BFD"/>
    <w:rsid w:val="00F92FEA"/>
    <w:rsid w:val="00FA05D8"/>
    <w:rsid w:val="00FA133C"/>
    <w:rsid w:val="00FA295F"/>
    <w:rsid w:val="00FA7A86"/>
    <w:rsid w:val="00FB00B6"/>
    <w:rsid w:val="00FB0C0A"/>
    <w:rsid w:val="00FB11F0"/>
    <w:rsid w:val="00FB17D0"/>
    <w:rsid w:val="00FB2BAE"/>
    <w:rsid w:val="00FB34B3"/>
    <w:rsid w:val="00FB3DF3"/>
    <w:rsid w:val="00FB4FB7"/>
    <w:rsid w:val="00FB67CA"/>
    <w:rsid w:val="00FB6810"/>
    <w:rsid w:val="00FB7822"/>
    <w:rsid w:val="00FC3372"/>
    <w:rsid w:val="00FC54F2"/>
    <w:rsid w:val="00FC7206"/>
    <w:rsid w:val="00FD0661"/>
    <w:rsid w:val="00FD3509"/>
    <w:rsid w:val="00FD4063"/>
    <w:rsid w:val="00FD532E"/>
    <w:rsid w:val="00FD5969"/>
    <w:rsid w:val="00FD6636"/>
    <w:rsid w:val="00FE14EE"/>
    <w:rsid w:val="00FE1699"/>
    <w:rsid w:val="00FF2646"/>
    <w:rsid w:val="00FF388A"/>
    <w:rsid w:val="00FF4FE2"/>
    <w:rsid w:val="00FF5E1D"/>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DB1CB5"/>
  <w15:docId w15:val="{5852D810-3DA5-46A0-94E9-C6721A8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04BC"/>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customStyle="1" w:styleId="p1">
    <w:name w:val="p1"/>
    <w:basedOn w:val="Standard"/>
    <w:rsid w:val="00C75D64"/>
    <w:pPr>
      <w:spacing w:line="240" w:lineRule="auto"/>
    </w:pPr>
    <w:rPr>
      <w:rFonts w:ascii="Helvetica" w:hAnsi="Helvetica"/>
      <w:sz w:val="19"/>
      <w:szCs w:val="19"/>
      <w:lang w:eastAsia="de-DE"/>
    </w:rPr>
  </w:style>
  <w:style w:type="paragraph" w:styleId="StandardWeb">
    <w:name w:val="Normal (Web)"/>
    <w:basedOn w:val="Standard"/>
    <w:uiPriority w:val="99"/>
    <w:semiHidden/>
    <w:unhideWhenUsed/>
    <w:rsid w:val="00BD023C"/>
    <w:pPr>
      <w:spacing w:before="100" w:beforeAutospacing="1" w:after="100" w:afterAutospacing="1" w:line="240" w:lineRule="auto"/>
    </w:pPr>
    <w:rPr>
      <w:rFonts w:ascii="Times New Roman" w:hAnsi="Times New Roman"/>
      <w:sz w:val="24"/>
      <w:lang w:eastAsia="de-DE"/>
    </w:rPr>
  </w:style>
  <w:style w:type="paragraph" w:styleId="Listenabsatz">
    <w:name w:val="List Paragraph"/>
    <w:basedOn w:val="Standard"/>
    <w:uiPriority w:val="34"/>
    <w:qFormat/>
    <w:rsid w:val="00662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6139">
      <w:bodyDiv w:val="1"/>
      <w:marLeft w:val="0"/>
      <w:marRight w:val="0"/>
      <w:marTop w:val="0"/>
      <w:marBottom w:val="0"/>
      <w:divBdr>
        <w:top w:val="none" w:sz="0" w:space="0" w:color="auto"/>
        <w:left w:val="none" w:sz="0" w:space="0" w:color="auto"/>
        <w:bottom w:val="none" w:sz="0" w:space="0" w:color="auto"/>
        <w:right w:val="none" w:sz="0" w:space="0" w:color="auto"/>
      </w:divBdr>
    </w:div>
    <w:div w:id="227689823">
      <w:bodyDiv w:val="1"/>
      <w:marLeft w:val="0"/>
      <w:marRight w:val="0"/>
      <w:marTop w:val="0"/>
      <w:marBottom w:val="0"/>
      <w:divBdr>
        <w:top w:val="none" w:sz="0" w:space="0" w:color="auto"/>
        <w:left w:val="none" w:sz="0" w:space="0" w:color="auto"/>
        <w:bottom w:val="none" w:sz="0" w:space="0" w:color="auto"/>
        <w:right w:val="none" w:sz="0" w:space="0" w:color="auto"/>
      </w:divBdr>
    </w:div>
    <w:div w:id="511647480">
      <w:bodyDiv w:val="1"/>
      <w:marLeft w:val="0"/>
      <w:marRight w:val="0"/>
      <w:marTop w:val="0"/>
      <w:marBottom w:val="0"/>
      <w:divBdr>
        <w:top w:val="none" w:sz="0" w:space="0" w:color="auto"/>
        <w:left w:val="none" w:sz="0" w:space="0" w:color="auto"/>
        <w:bottom w:val="none" w:sz="0" w:space="0" w:color="auto"/>
        <w:right w:val="none" w:sz="0" w:space="0" w:color="auto"/>
      </w:divBdr>
    </w:div>
    <w:div w:id="587076527">
      <w:bodyDiv w:val="1"/>
      <w:marLeft w:val="0"/>
      <w:marRight w:val="0"/>
      <w:marTop w:val="0"/>
      <w:marBottom w:val="0"/>
      <w:divBdr>
        <w:top w:val="none" w:sz="0" w:space="0" w:color="auto"/>
        <w:left w:val="none" w:sz="0" w:space="0" w:color="auto"/>
        <w:bottom w:val="none" w:sz="0" w:space="0" w:color="auto"/>
        <w:right w:val="none" w:sz="0" w:space="0" w:color="auto"/>
      </w:divBdr>
    </w:div>
    <w:div w:id="659887092">
      <w:bodyDiv w:val="1"/>
      <w:marLeft w:val="0"/>
      <w:marRight w:val="0"/>
      <w:marTop w:val="0"/>
      <w:marBottom w:val="0"/>
      <w:divBdr>
        <w:top w:val="none" w:sz="0" w:space="0" w:color="auto"/>
        <w:left w:val="none" w:sz="0" w:space="0" w:color="auto"/>
        <w:bottom w:val="none" w:sz="0" w:space="0" w:color="auto"/>
        <w:right w:val="none" w:sz="0" w:space="0" w:color="auto"/>
      </w:divBdr>
    </w:div>
    <w:div w:id="672337156">
      <w:bodyDiv w:val="1"/>
      <w:marLeft w:val="0"/>
      <w:marRight w:val="0"/>
      <w:marTop w:val="0"/>
      <w:marBottom w:val="0"/>
      <w:divBdr>
        <w:top w:val="none" w:sz="0" w:space="0" w:color="auto"/>
        <w:left w:val="none" w:sz="0" w:space="0" w:color="auto"/>
        <w:bottom w:val="none" w:sz="0" w:space="0" w:color="auto"/>
        <w:right w:val="none" w:sz="0" w:space="0" w:color="auto"/>
      </w:divBdr>
    </w:div>
    <w:div w:id="688028097">
      <w:bodyDiv w:val="1"/>
      <w:marLeft w:val="0"/>
      <w:marRight w:val="0"/>
      <w:marTop w:val="0"/>
      <w:marBottom w:val="0"/>
      <w:divBdr>
        <w:top w:val="none" w:sz="0" w:space="0" w:color="auto"/>
        <w:left w:val="none" w:sz="0" w:space="0" w:color="auto"/>
        <w:bottom w:val="none" w:sz="0" w:space="0" w:color="auto"/>
        <w:right w:val="none" w:sz="0" w:space="0" w:color="auto"/>
      </w:divBdr>
    </w:div>
    <w:div w:id="900671493">
      <w:bodyDiv w:val="1"/>
      <w:marLeft w:val="0"/>
      <w:marRight w:val="0"/>
      <w:marTop w:val="0"/>
      <w:marBottom w:val="0"/>
      <w:divBdr>
        <w:top w:val="none" w:sz="0" w:space="0" w:color="auto"/>
        <w:left w:val="none" w:sz="0" w:space="0" w:color="auto"/>
        <w:bottom w:val="none" w:sz="0" w:space="0" w:color="auto"/>
        <w:right w:val="none" w:sz="0" w:space="0" w:color="auto"/>
      </w:divBdr>
    </w:div>
    <w:div w:id="954360656">
      <w:bodyDiv w:val="1"/>
      <w:marLeft w:val="0"/>
      <w:marRight w:val="0"/>
      <w:marTop w:val="0"/>
      <w:marBottom w:val="0"/>
      <w:divBdr>
        <w:top w:val="none" w:sz="0" w:space="0" w:color="auto"/>
        <w:left w:val="none" w:sz="0" w:space="0" w:color="auto"/>
        <w:bottom w:val="none" w:sz="0" w:space="0" w:color="auto"/>
        <w:right w:val="none" w:sz="0" w:space="0" w:color="auto"/>
      </w:divBdr>
    </w:div>
    <w:div w:id="1070037587">
      <w:bodyDiv w:val="1"/>
      <w:marLeft w:val="0"/>
      <w:marRight w:val="0"/>
      <w:marTop w:val="0"/>
      <w:marBottom w:val="0"/>
      <w:divBdr>
        <w:top w:val="none" w:sz="0" w:space="0" w:color="auto"/>
        <w:left w:val="none" w:sz="0" w:space="0" w:color="auto"/>
        <w:bottom w:val="none" w:sz="0" w:space="0" w:color="auto"/>
        <w:right w:val="none" w:sz="0" w:space="0" w:color="auto"/>
      </w:divBdr>
    </w:div>
    <w:div w:id="1156384235">
      <w:bodyDiv w:val="1"/>
      <w:marLeft w:val="0"/>
      <w:marRight w:val="0"/>
      <w:marTop w:val="0"/>
      <w:marBottom w:val="0"/>
      <w:divBdr>
        <w:top w:val="none" w:sz="0" w:space="0" w:color="auto"/>
        <w:left w:val="none" w:sz="0" w:space="0" w:color="auto"/>
        <w:bottom w:val="none" w:sz="0" w:space="0" w:color="auto"/>
        <w:right w:val="none" w:sz="0" w:space="0" w:color="auto"/>
      </w:divBdr>
    </w:div>
    <w:div w:id="1171523442">
      <w:bodyDiv w:val="1"/>
      <w:marLeft w:val="0"/>
      <w:marRight w:val="0"/>
      <w:marTop w:val="0"/>
      <w:marBottom w:val="0"/>
      <w:divBdr>
        <w:top w:val="none" w:sz="0" w:space="0" w:color="auto"/>
        <w:left w:val="none" w:sz="0" w:space="0" w:color="auto"/>
        <w:bottom w:val="none" w:sz="0" w:space="0" w:color="auto"/>
        <w:right w:val="none" w:sz="0" w:space="0" w:color="auto"/>
      </w:divBdr>
    </w:div>
    <w:div w:id="1298335329">
      <w:bodyDiv w:val="1"/>
      <w:marLeft w:val="0"/>
      <w:marRight w:val="0"/>
      <w:marTop w:val="0"/>
      <w:marBottom w:val="0"/>
      <w:divBdr>
        <w:top w:val="none" w:sz="0" w:space="0" w:color="auto"/>
        <w:left w:val="none" w:sz="0" w:space="0" w:color="auto"/>
        <w:bottom w:val="none" w:sz="0" w:space="0" w:color="auto"/>
        <w:right w:val="none" w:sz="0" w:space="0" w:color="auto"/>
      </w:divBdr>
    </w:div>
    <w:div w:id="1326514792">
      <w:bodyDiv w:val="1"/>
      <w:marLeft w:val="0"/>
      <w:marRight w:val="0"/>
      <w:marTop w:val="0"/>
      <w:marBottom w:val="0"/>
      <w:divBdr>
        <w:top w:val="none" w:sz="0" w:space="0" w:color="auto"/>
        <w:left w:val="none" w:sz="0" w:space="0" w:color="auto"/>
        <w:bottom w:val="none" w:sz="0" w:space="0" w:color="auto"/>
        <w:right w:val="none" w:sz="0" w:space="0" w:color="auto"/>
      </w:divBdr>
    </w:div>
    <w:div w:id="1345329729">
      <w:bodyDiv w:val="1"/>
      <w:marLeft w:val="0"/>
      <w:marRight w:val="0"/>
      <w:marTop w:val="0"/>
      <w:marBottom w:val="0"/>
      <w:divBdr>
        <w:top w:val="none" w:sz="0" w:space="0" w:color="auto"/>
        <w:left w:val="none" w:sz="0" w:space="0" w:color="auto"/>
        <w:bottom w:val="none" w:sz="0" w:space="0" w:color="auto"/>
        <w:right w:val="none" w:sz="0" w:space="0" w:color="auto"/>
      </w:divBdr>
    </w:div>
    <w:div w:id="1372001567">
      <w:bodyDiv w:val="1"/>
      <w:marLeft w:val="0"/>
      <w:marRight w:val="0"/>
      <w:marTop w:val="0"/>
      <w:marBottom w:val="0"/>
      <w:divBdr>
        <w:top w:val="none" w:sz="0" w:space="0" w:color="auto"/>
        <w:left w:val="none" w:sz="0" w:space="0" w:color="auto"/>
        <w:bottom w:val="none" w:sz="0" w:space="0" w:color="auto"/>
        <w:right w:val="none" w:sz="0" w:space="0" w:color="auto"/>
      </w:divBdr>
    </w:div>
    <w:div w:id="1394893544">
      <w:bodyDiv w:val="1"/>
      <w:marLeft w:val="0"/>
      <w:marRight w:val="0"/>
      <w:marTop w:val="0"/>
      <w:marBottom w:val="0"/>
      <w:divBdr>
        <w:top w:val="none" w:sz="0" w:space="0" w:color="auto"/>
        <w:left w:val="none" w:sz="0" w:space="0" w:color="auto"/>
        <w:bottom w:val="none" w:sz="0" w:space="0" w:color="auto"/>
        <w:right w:val="none" w:sz="0" w:space="0" w:color="auto"/>
      </w:divBdr>
    </w:div>
    <w:div w:id="1496190599">
      <w:bodyDiv w:val="1"/>
      <w:marLeft w:val="0"/>
      <w:marRight w:val="0"/>
      <w:marTop w:val="0"/>
      <w:marBottom w:val="0"/>
      <w:divBdr>
        <w:top w:val="none" w:sz="0" w:space="0" w:color="auto"/>
        <w:left w:val="none" w:sz="0" w:space="0" w:color="auto"/>
        <w:bottom w:val="none" w:sz="0" w:space="0" w:color="auto"/>
        <w:right w:val="none" w:sz="0" w:space="0" w:color="auto"/>
      </w:divBdr>
    </w:div>
    <w:div w:id="1584416810">
      <w:bodyDiv w:val="1"/>
      <w:marLeft w:val="0"/>
      <w:marRight w:val="0"/>
      <w:marTop w:val="0"/>
      <w:marBottom w:val="0"/>
      <w:divBdr>
        <w:top w:val="none" w:sz="0" w:space="0" w:color="auto"/>
        <w:left w:val="none" w:sz="0" w:space="0" w:color="auto"/>
        <w:bottom w:val="none" w:sz="0" w:space="0" w:color="auto"/>
        <w:right w:val="none" w:sz="0" w:space="0" w:color="auto"/>
      </w:divBdr>
    </w:div>
    <w:div w:id="1585186486">
      <w:bodyDiv w:val="1"/>
      <w:marLeft w:val="0"/>
      <w:marRight w:val="0"/>
      <w:marTop w:val="0"/>
      <w:marBottom w:val="0"/>
      <w:divBdr>
        <w:top w:val="none" w:sz="0" w:space="0" w:color="auto"/>
        <w:left w:val="none" w:sz="0" w:space="0" w:color="auto"/>
        <w:bottom w:val="none" w:sz="0" w:space="0" w:color="auto"/>
        <w:right w:val="none" w:sz="0" w:space="0" w:color="auto"/>
      </w:divBdr>
    </w:div>
    <w:div w:id="1697996025">
      <w:bodyDiv w:val="1"/>
      <w:marLeft w:val="0"/>
      <w:marRight w:val="0"/>
      <w:marTop w:val="0"/>
      <w:marBottom w:val="0"/>
      <w:divBdr>
        <w:top w:val="none" w:sz="0" w:space="0" w:color="auto"/>
        <w:left w:val="none" w:sz="0" w:space="0" w:color="auto"/>
        <w:bottom w:val="none" w:sz="0" w:space="0" w:color="auto"/>
        <w:right w:val="none" w:sz="0" w:space="0" w:color="auto"/>
      </w:divBdr>
    </w:div>
    <w:div w:id="1821576262">
      <w:bodyDiv w:val="1"/>
      <w:marLeft w:val="0"/>
      <w:marRight w:val="0"/>
      <w:marTop w:val="0"/>
      <w:marBottom w:val="0"/>
      <w:divBdr>
        <w:top w:val="none" w:sz="0" w:space="0" w:color="auto"/>
        <w:left w:val="none" w:sz="0" w:space="0" w:color="auto"/>
        <w:bottom w:val="none" w:sz="0" w:space="0" w:color="auto"/>
        <w:right w:val="none" w:sz="0" w:space="0" w:color="auto"/>
      </w:divBdr>
    </w:div>
    <w:div w:id="1849246214">
      <w:bodyDiv w:val="1"/>
      <w:marLeft w:val="0"/>
      <w:marRight w:val="0"/>
      <w:marTop w:val="0"/>
      <w:marBottom w:val="0"/>
      <w:divBdr>
        <w:top w:val="none" w:sz="0" w:space="0" w:color="auto"/>
        <w:left w:val="none" w:sz="0" w:space="0" w:color="auto"/>
        <w:bottom w:val="none" w:sz="0" w:space="0" w:color="auto"/>
        <w:right w:val="none" w:sz="0" w:space="0" w:color="auto"/>
      </w:divBdr>
    </w:div>
    <w:div w:id="1864439190">
      <w:bodyDiv w:val="1"/>
      <w:marLeft w:val="0"/>
      <w:marRight w:val="0"/>
      <w:marTop w:val="0"/>
      <w:marBottom w:val="0"/>
      <w:divBdr>
        <w:top w:val="none" w:sz="0" w:space="0" w:color="auto"/>
        <w:left w:val="none" w:sz="0" w:space="0" w:color="auto"/>
        <w:bottom w:val="none" w:sz="0" w:space="0" w:color="auto"/>
        <w:right w:val="none" w:sz="0" w:space="0" w:color="auto"/>
      </w:divBdr>
    </w:div>
    <w:div w:id="1994292653">
      <w:bodyDiv w:val="1"/>
      <w:marLeft w:val="0"/>
      <w:marRight w:val="0"/>
      <w:marTop w:val="0"/>
      <w:marBottom w:val="0"/>
      <w:divBdr>
        <w:top w:val="none" w:sz="0" w:space="0" w:color="auto"/>
        <w:left w:val="none" w:sz="0" w:space="0" w:color="auto"/>
        <w:bottom w:val="none" w:sz="0" w:space="0" w:color="auto"/>
        <w:right w:val="none" w:sz="0" w:space="0" w:color="auto"/>
      </w:divBdr>
    </w:div>
    <w:div w:id="204505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henkel.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AC4D-EAE5-41EC-979D-3882AB9D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5</Pages>
  <Words>973</Words>
  <Characters>7088</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8045</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
  <cp:lastModifiedBy>Daniela Sykora (ext)</cp:lastModifiedBy>
  <cp:revision>6</cp:revision>
  <cp:lastPrinted>2020-05-15T08:45:00Z</cp:lastPrinted>
  <dcterms:created xsi:type="dcterms:W3CDTF">2020-03-11T10:23:00Z</dcterms:created>
  <dcterms:modified xsi:type="dcterms:W3CDTF">2020-05-15T08:46:00Z</dcterms:modified>
</cp:coreProperties>
</file>