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C5189" w14:textId="455C4156" w:rsidR="00AE1424" w:rsidRDefault="00681113" w:rsidP="00AE1424">
      <w:pPr>
        <w:pStyle w:val="Standard12pt"/>
        <w:jc w:val="right"/>
        <w:rPr>
          <w:b/>
          <w:sz w:val="36"/>
          <w:szCs w:val="36"/>
        </w:rPr>
      </w:pPr>
      <w:r>
        <w:rPr>
          <w:b/>
          <w:sz w:val="36"/>
          <w:szCs w:val="36"/>
        </w:rPr>
        <w:t xml:space="preserve"> </w:t>
      </w:r>
    </w:p>
    <w:p w14:paraId="31883ACB" w14:textId="77777777" w:rsidR="00681113" w:rsidRDefault="00681113" w:rsidP="00AE1424">
      <w:pPr>
        <w:pStyle w:val="Standard12pt"/>
        <w:jc w:val="right"/>
        <w:rPr>
          <w:b/>
          <w:sz w:val="36"/>
          <w:szCs w:val="36"/>
        </w:rPr>
      </w:pPr>
    </w:p>
    <w:p w14:paraId="6AD0B7FA" w14:textId="4B4F0539" w:rsidR="00AE1424" w:rsidRPr="00107C3E" w:rsidRDefault="00AE1424" w:rsidP="00AE1424">
      <w:pPr>
        <w:pStyle w:val="Standard12pt"/>
        <w:jc w:val="right"/>
        <w:rPr>
          <w:b/>
          <w:sz w:val="36"/>
          <w:szCs w:val="36"/>
        </w:rPr>
      </w:pPr>
      <w:r w:rsidRPr="00107C3E">
        <w:rPr>
          <w:b/>
          <w:sz w:val="36"/>
          <w:szCs w:val="36"/>
        </w:rPr>
        <w:t>Presseinformation</w:t>
      </w:r>
    </w:p>
    <w:p w14:paraId="642EEF66" w14:textId="5E4650F5" w:rsidR="00AE1424" w:rsidRPr="00C0363B" w:rsidRDefault="00681113" w:rsidP="00941373">
      <w:pPr>
        <w:jc w:val="right"/>
        <w:rPr>
          <w:rFonts w:ascii="Arial" w:hAnsi="Arial" w:cs="Arial"/>
        </w:rPr>
      </w:pPr>
      <w:r>
        <w:rPr>
          <w:rFonts w:ascii="Arial" w:hAnsi="Arial" w:cs="Arial"/>
        </w:rPr>
        <w:t>Mai</w:t>
      </w:r>
      <w:r w:rsidR="00941373" w:rsidRPr="00C0363B">
        <w:rPr>
          <w:rFonts w:ascii="Arial" w:hAnsi="Arial" w:cs="Arial"/>
        </w:rPr>
        <w:t>2020</w:t>
      </w:r>
    </w:p>
    <w:p w14:paraId="5011860D" w14:textId="77777777" w:rsidR="00681113" w:rsidRDefault="00681113" w:rsidP="00AE1424">
      <w:pPr>
        <w:pStyle w:val="Standard12pt"/>
        <w:spacing w:line="276" w:lineRule="auto"/>
      </w:pPr>
    </w:p>
    <w:p w14:paraId="69C8547E" w14:textId="77777777" w:rsidR="00681113" w:rsidRDefault="00681113" w:rsidP="00AE1424">
      <w:pPr>
        <w:pStyle w:val="Standard12pt"/>
        <w:spacing w:line="276" w:lineRule="auto"/>
      </w:pPr>
    </w:p>
    <w:p w14:paraId="4C3C95E3" w14:textId="77777777" w:rsidR="00681113" w:rsidRDefault="00681113" w:rsidP="00AE1424">
      <w:pPr>
        <w:pStyle w:val="Standard12pt"/>
        <w:spacing w:line="276" w:lineRule="auto"/>
      </w:pPr>
    </w:p>
    <w:p w14:paraId="77A311EA" w14:textId="455E42FC" w:rsidR="00943AB8" w:rsidRDefault="00943AB8" w:rsidP="00AE1424">
      <w:pPr>
        <w:pStyle w:val="Standard12pt"/>
        <w:spacing w:line="276" w:lineRule="auto"/>
      </w:pPr>
      <w:r>
        <w:t xml:space="preserve">Launch </w:t>
      </w:r>
      <w:proofErr w:type="spellStart"/>
      <w:r>
        <w:t>D</w:t>
      </w:r>
      <w:r w:rsidR="00941373">
        <w:t>iadermine</w:t>
      </w:r>
      <w:proofErr w:type="spellEnd"/>
      <w:r w:rsidR="00941373">
        <w:t xml:space="preserve"> Lift+ </w:t>
      </w:r>
      <w:proofErr w:type="spellStart"/>
      <w:r w:rsidR="00941373">
        <w:t>Botology</w:t>
      </w:r>
      <w:proofErr w:type="spellEnd"/>
    </w:p>
    <w:p w14:paraId="45F3337F" w14:textId="77777777" w:rsidR="00AE1424" w:rsidRDefault="00AE1424" w:rsidP="00AE1424">
      <w:pPr>
        <w:pStyle w:val="Standard12pt"/>
        <w:spacing w:line="276" w:lineRule="auto"/>
      </w:pPr>
    </w:p>
    <w:p w14:paraId="1E0B61C9" w14:textId="69CC538D" w:rsidR="00AE7F38" w:rsidRDefault="00081D52" w:rsidP="00AE1424">
      <w:pPr>
        <w:pStyle w:val="Standard12pt"/>
        <w:spacing w:line="276" w:lineRule="auto"/>
        <w:jc w:val="both"/>
        <w:rPr>
          <w:rFonts w:cs="Arial"/>
          <w:b/>
          <w:bCs/>
          <w:kern w:val="32"/>
          <w:sz w:val="40"/>
          <w:szCs w:val="40"/>
        </w:rPr>
      </w:pPr>
      <w:r>
        <w:rPr>
          <w:rFonts w:cs="Arial"/>
          <w:b/>
          <w:bCs/>
          <w:kern w:val="32"/>
          <w:sz w:val="40"/>
          <w:szCs w:val="40"/>
        </w:rPr>
        <w:t xml:space="preserve">Die </w:t>
      </w:r>
      <w:r w:rsidR="00B13770">
        <w:rPr>
          <w:rFonts w:cs="Arial"/>
          <w:b/>
          <w:bCs/>
          <w:kern w:val="32"/>
          <w:sz w:val="40"/>
          <w:szCs w:val="40"/>
        </w:rPr>
        <w:t>pflanzliche</w:t>
      </w:r>
      <w:r w:rsidR="007E68F4">
        <w:rPr>
          <w:rFonts w:cs="Arial"/>
          <w:b/>
          <w:bCs/>
          <w:kern w:val="32"/>
          <w:sz w:val="40"/>
          <w:szCs w:val="40"/>
        </w:rPr>
        <w:t xml:space="preserve"> </w:t>
      </w:r>
      <w:r>
        <w:rPr>
          <w:rFonts w:cs="Arial"/>
          <w:b/>
          <w:bCs/>
          <w:kern w:val="32"/>
          <w:sz w:val="40"/>
          <w:szCs w:val="40"/>
        </w:rPr>
        <w:t xml:space="preserve">Alternative zu </w:t>
      </w:r>
      <w:proofErr w:type="spellStart"/>
      <w:r>
        <w:rPr>
          <w:rFonts w:cs="Arial"/>
          <w:b/>
          <w:bCs/>
          <w:kern w:val="32"/>
          <w:sz w:val="40"/>
          <w:szCs w:val="40"/>
        </w:rPr>
        <w:t>Mimikfalten</w:t>
      </w:r>
      <w:proofErr w:type="spellEnd"/>
      <w:r>
        <w:rPr>
          <w:rFonts w:cs="Arial"/>
          <w:b/>
          <w:bCs/>
          <w:kern w:val="32"/>
          <w:sz w:val="40"/>
          <w:szCs w:val="40"/>
        </w:rPr>
        <w:t>-Injektionen</w:t>
      </w:r>
      <w:r w:rsidR="00943AB8" w:rsidRPr="00AE1424">
        <w:rPr>
          <w:rFonts w:cs="Arial"/>
          <w:b/>
          <w:bCs/>
          <w:kern w:val="32"/>
          <w:sz w:val="40"/>
          <w:szCs w:val="40"/>
        </w:rPr>
        <w:t xml:space="preserve">: </w:t>
      </w:r>
      <w:proofErr w:type="spellStart"/>
      <w:r w:rsidR="00943AB8" w:rsidRPr="00AE1424">
        <w:rPr>
          <w:rFonts w:cs="Arial"/>
          <w:b/>
          <w:bCs/>
          <w:kern w:val="32"/>
          <w:sz w:val="40"/>
          <w:szCs w:val="40"/>
        </w:rPr>
        <w:t>D</w:t>
      </w:r>
      <w:r w:rsidR="00941373">
        <w:rPr>
          <w:rFonts w:cs="Arial"/>
          <w:b/>
          <w:bCs/>
          <w:kern w:val="32"/>
          <w:sz w:val="40"/>
          <w:szCs w:val="40"/>
        </w:rPr>
        <w:t>iadermine</w:t>
      </w:r>
      <w:proofErr w:type="spellEnd"/>
      <w:r w:rsidR="00941373">
        <w:rPr>
          <w:rFonts w:cs="Arial"/>
          <w:b/>
          <w:bCs/>
          <w:kern w:val="32"/>
          <w:sz w:val="40"/>
          <w:szCs w:val="40"/>
        </w:rPr>
        <w:t xml:space="preserve"> Lift+ </w:t>
      </w:r>
      <w:proofErr w:type="spellStart"/>
      <w:r w:rsidR="00941373">
        <w:rPr>
          <w:rFonts w:cs="Arial"/>
          <w:b/>
          <w:bCs/>
          <w:kern w:val="32"/>
          <w:sz w:val="40"/>
          <w:szCs w:val="40"/>
        </w:rPr>
        <w:t>Botology</w:t>
      </w:r>
      <w:proofErr w:type="spellEnd"/>
    </w:p>
    <w:p w14:paraId="35B31CE9" w14:textId="77777777" w:rsidR="00F249EC" w:rsidRDefault="00F249EC" w:rsidP="00DC66E8">
      <w:pPr>
        <w:pStyle w:val="p1"/>
        <w:jc w:val="both"/>
        <w:rPr>
          <w:rFonts w:ascii="Arial" w:hAnsi="Arial" w:cs="Arial"/>
          <w:b/>
          <w:sz w:val="24"/>
          <w:szCs w:val="22"/>
        </w:rPr>
      </w:pPr>
    </w:p>
    <w:p w14:paraId="5E02D3CA" w14:textId="7248CAAF" w:rsidR="00881E43" w:rsidRDefault="00B13770" w:rsidP="00DC66E8">
      <w:pPr>
        <w:pStyle w:val="p1"/>
        <w:jc w:val="both"/>
        <w:rPr>
          <w:rFonts w:ascii="Arial" w:hAnsi="Arial" w:cs="Arial"/>
          <w:b/>
          <w:sz w:val="24"/>
          <w:szCs w:val="22"/>
        </w:rPr>
      </w:pPr>
      <w:r w:rsidRPr="00B13770">
        <w:rPr>
          <w:rFonts w:ascii="Arial" w:hAnsi="Arial" w:cs="Arial"/>
          <w:b/>
          <w:sz w:val="24"/>
          <w:szCs w:val="22"/>
        </w:rPr>
        <w:t xml:space="preserve">Erinnerungen? Für die Ewigkeit. </w:t>
      </w:r>
      <w:proofErr w:type="spellStart"/>
      <w:r w:rsidRPr="00B13770">
        <w:rPr>
          <w:rFonts w:ascii="Arial" w:hAnsi="Arial" w:cs="Arial"/>
          <w:b/>
          <w:sz w:val="24"/>
          <w:szCs w:val="22"/>
        </w:rPr>
        <w:t>Mimikfalten</w:t>
      </w:r>
      <w:proofErr w:type="spellEnd"/>
      <w:r w:rsidRPr="00B13770">
        <w:rPr>
          <w:rFonts w:ascii="Arial" w:hAnsi="Arial" w:cs="Arial"/>
          <w:b/>
          <w:sz w:val="24"/>
          <w:szCs w:val="22"/>
        </w:rPr>
        <w:t xml:space="preserve">? Nur für den Moment! Die Hautpflegemarke </w:t>
      </w:r>
      <w:proofErr w:type="spellStart"/>
      <w:r w:rsidR="00941373">
        <w:rPr>
          <w:rFonts w:ascii="Arial" w:hAnsi="Arial" w:cs="Arial"/>
          <w:b/>
          <w:sz w:val="24"/>
          <w:szCs w:val="22"/>
        </w:rPr>
        <w:t>Diadermine</w:t>
      </w:r>
      <w:proofErr w:type="spellEnd"/>
      <w:r w:rsidRPr="00B13770">
        <w:rPr>
          <w:rFonts w:ascii="Arial" w:hAnsi="Arial" w:cs="Arial"/>
          <w:b/>
          <w:sz w:val="24"/>
          <w:szCs w:val="22"/>
        </w:rPr>
        <w:t xml:space="preserve"> bietet nun eine hochwirksame Lösung an, </w:t>
      </w:r>
      <w:proofErr w:type="spellStart"/>
      <w:r w:rsidRPr="00B13770">
        <w:rPr>
          <w:rFonts w:ascii="Arial" w:hAnsi="Arial" w:cs="Arial"/>
          <w:b/>
          <w:sz w:val="24"/>
          <w:szCs w:val="22"/>
        </w:rPr>
        <w:t>Mimikfalten</w:t>
      </w:r>
      <w:proofErr w:type="spellEnd"/>
      <w:r w:rsidRPr="00B13770">
        <w:rPr>
          <w:rFonts w:ascii="Arial" w:hAnsi="Arial" w:cs="Arial"/>
          <w:b/>
          <w:sz w:val="24"/>
          <w:szCs w:val="22"/>
        </w:rPr>
        <w:t xml:space="preserve"> entgegenzutreten: </w:t>
      </w:r>
      <w:proofErr w:type="spellStart"/>
      <w:r w:rsidR="00941373">
        <w:rPr>
          <w:rFonts w:ascii="Arial" w:hAnsi="Arial" w:cs="Arial"/>
          <w:b/>
          <w:sz w:val="24"/>
          <w:szCs w:val="22"/>
        </w:rPr>
        <w:t>Diadermine</w:t>
      </w:r>
      <w:proofErr w:type="spellEnd"/>
      <w:r w:rsidR="00941373">
        <w:rPr>
          <w:rFonts w:ascii="Arial" w:hAnsi="Arial" w:cs="Arial"/>
          <w:b/>
          <w:sz w:val="24"/>
          <w:szCs w:val="22"/>
        </w:rPr>
        <w:t xml:space="preserve"> Lift+ </w:t>
      </w:r>
      <w:proofErr w:type="spellStart"/>
      <w:r w:rsidR="00941373">
        <w:rPr>
          <w:rFonts w:ascii="Arial" w:hAnsi="Arial" w:cs="Arial"/>
          <w:b/>
          <w:sz w:val="24"/>
          <w:szCs w:val="22"/>
        </w:rPr>
        <w:t>Botology</w:t>
      </w:r>
      <w:proofErr w:type="spellEnd"/>
      <w:r w:rsidRPr="00B13770">
        <w:rPr>
          <w:rFonts w:ascii="Arial" w:hAnsi="Arial" w:cs="Arial"/>
          <w:b/>
          <w:sz w:val="24"/>
          <w:szCs w:val="22"/>
        </w:rPr>
        <w:t xml:space="preserve">.  Mit einer Formel-Kombination aus Hyaluron und pflanzlichen Hochleistungs-Wirkstoffen wie Parakresse-Extrakt sorgt die neue Hautpflegeserie für eine dermatologische </w:t>
      </w:r>
      <w:proofErr w:type="spellStart"/>
      <w:r w:rsidRPr="00B13770">
        <w:rPr>
          <w:rFonts w:ascii="Arial" w:hAnsi="Arial" w:cs="Arial"/>
          <w:b/>
          <w:sz w:val="24"/>
          <w:szCs w:val="22"/>
        </w:rPr>
        <w:t>Mimikfalten</w:t>
      </w:r>
      <w:proofErr w:type="spellEnd"/>
      <w:r w:rsidRPr="00B13770">
        <w:rPr>
          <w:rFonts w:ascii="Arial" w:hAnsi="Arial" w:cs="Arial"/>
          <w:b/>
          <w:sz w:val="24"/>
          <w:szCs w:val="22"/>
        </w:rPr>
        <w:t>-Glättung und Milderung dauerhaft-sichtbarer Falten.</w:t>
      </w:r>
    </w:p>
    <w:p w14:paraId="40AA73C2" w14:textId="77777777" w:rsidR="00B13770" w:rsidRPr="008F6885" w:rsidRDefault="00B13770" w:rsidP="00DC66E8">
      <w:pPr>
        <w:pStyle w:val="p1"/>
        <w:jc w:val="both"/>
        <w:rPr>
          <w:rFonts w:ascii="Arial" w:hAnsi="Arial" w:cs="Arial"/>
          <w:b/>
          <w:sz w:val="24"/>
          <w:szCs w:val="22"/>
        </w:rPr>
      </w:pPr>
    </w:p>
    <w:p w14:paraId="4ED0D560" w14:textId="146C2BC2" w:rsidR="003809C7" w:rsidRPr="00DC66E8" w:rsidRDefault="00943AB8" w:rsidP="00DC66E8">
      <w:pPr>
        <w:pStyle w:val="p1"/>
        <w:jc w:val="both"/>
        <w:rPr>
          <w:rFonts w:ascii="Arial" w:hAnsi="Arial" w:cs="Arial"/>
          <w:b/>
          <w:sz w:val="24"/>
          <w:szCs w:val="22"/>
        </w:rPr>
      </w:pPr>
      <w:r w:rsidRPr="00AE1424">
        <w:rPr>
          <w:rFonts w:ascii="Arial" w:hAnsi="Arial"/>
          <w:b/>
          <w:sz w:val="24"/>
        </w:rPr>
        <w:t xml:space="preserve">Die </w:t>
      </w:r>
      <w:proofErr w:type="spellStart"/>
      <w:r w:rsidR="00941373">
        <w:rPr>
          <w:rFonts w:ascii="Arial" w:hAnsi="Arial"/>
          <w:b/>
          <w:sz w:val="24"/>
        </w:rPr>
        <w:t>Diadermine</w:t>
      </w:r>
      <w:proofErr w:type="spellEnd"/>
      <w:r w:rsidR="00941373">
        <w:rPr>
          <w:rFonts w:ascii="Arial" w:hAnsi="Arial"/>
          <w:b/>
          <w:sz w:val="24"/>
        </w:rPr>
        <w:t xml:space="preserve"> Lift+ </w:t>
      </w:r>
      <w:proofErr w:type="spellStart"/>
      <w:r w:rsidR="00941373">
        <w:rPr>
          <w:rFonts w:ascii="Arial" w:hAnsi="Arial"/>
          <w:b/>
          <w:sz w:val="24"/>
        </w:rPr>
        <w:t>Botology</w:t>
      </w:r>
      <w:proofErr w:type="spellEnd"/>
      <w:r w:rsidR="00941373">
        <w:rPr>
          <w:rFonts w:ascii="Arial" w:hAnsi="Arial"/>
          <w:b/>
          <w:sz w:val="24"/>
        </w:rPr>
        <w:t>-</w:t>
      </w:r>
      <w:r w:rsidRPr="00AE1424">
        <w:rPr>
          <w:rFonts w:ascii="Arial" w:hAnsi="Arial"/>
          <w:b/>
          <w:sz w:val="24"/>
        </w:rPr>
        <w:t xml:space="preserve">Serie ist ab </w:t>
      </w:r>
      <w:r w:rsidR="00941373">
        <w:rPr>
          <w:rFonts w:ascii="Arial" w:hAnsi="Arial"/>
          <w:b/>
          <w:sz w:val="24"/>
        </w:rPr>
        <w:t>sofort</w:t>
      </w:r>
      <w:r w:rsidRPr="00AE1424">
        <w:rPr>
          <w:rFonts w:ascii="Arial" w:hAnsi="Arial"/>
          <w:b/>
          <w:sz w:val="24"/>
        </w:rPr>
        <w:t xml:space="preserve"> im Handel erhältlich. </w:t>
      </w:r>
    </w:p>
    <w:p w14:paraId="3C96A56F" w14:textId="77777777" w:rsidR="00E25A7C" w:rsidRDefault="00E25A7C" w:rsidP="007146A6">
      <w:pPr>
        <w:spacing w:after="0"/>
        <w:jc w:val="both"/>
        <w:rPr>
          <w:rFonts w:ascii="Helvetica" w:eastAsia="Times New Roman" w:hAnsi="Helvetica" w:cs="Times New Roman"/>
          <w:sz w:val="24"/>
          <w:lang w:eastAsia="de-DE"/>
        </w:rPr>
      </w:pPr>
    </w:p>
    <w:p w14:paraId="53D35AAB" w14:textId="7232D9E3" w:rsidR="00B13770" w:rsidRDefault="00B13770" w:rsidP="007146A6">
      <w:pPr>
        <w:spacing w:after="0"/>
        <w:jc w:val="both"/>
        <w:rPr>
          <w:rFonts w:ascii="Arial" w:eastAsia="Times New Roman" w:hAnsi="Arial" w:cs="Arial"/>
          <w:sz w:val="24"/>
          <w:szCs w:val="24"/>
          <w:lang w:eastAsia="de-DE"/>
        </w:rPr>
      </w:pPr>
      <w:r w:rsidRPr="00B13770">
        <w:rPr>
          <w:rFonts w:ascii="Arial" w:eastAsia="Times New Roman" w:hAnsi="Arial" w:cs="Arial"/>
          <w:sz w:val="24"/>
          <w:szCs w:val="24"/>
          <w:lang w:eastAsia="de-DE"/>
        </w:rPr>
        <w:t xml:space="preserve">Mit dem Alter verliert die Haut an Elastizität und </w:t>
      </w:r>
      <w:proofErr w:type="spellStart"/>
      <w:r w:rsidRPr="00B13770">
        <w:rPr>
          <w:rFonts w:ascii="Arial" w:eastAsia="Times New Roman" w:hAnsi="Arial" w:cs="Arial"/>
          <w:sz w:val="24"/>
          <w:szCs w:val="24"/>
          <w:lang w:eastAsia="de-DE"/>
        </w:rPr>
        <w:t>Mimikfalten</w:t>
      </w:r>
      <w:proofErr w:type="spellEnd"/>
      <w:r w:rsidRPr="00B13770">
        <w:rPr>
          <w:rFonts w:ascii="Arial" w:eastAsia="Times New Roman" w:hAnsi="Arial" w:cs="Arial"/>
          <w:sz w:val="24"/>
          <w:szCs w:val="24"/>
          <w:lang w:eastAsia="de-DE"/>
        </w:rPr>
        <w:t xml:space="preserve"> werden zu dauerhaft</w:t>
      </w:r>
      <w:r w:rsidR="00603853">
        <w:rPr>
          <w:rFonts w:ascii="Arial" w:eastAsia="Times New Roman" w:hAnsi="Arial" w:cs="Arial"/>
          <w:sz w:val="24"/>
          <w:szCs w:val="24"/>
          <w:lang w:eastAsia="de-DE"/>
        </w:rPr>
        <w:t>-</w:t>
      </w:r>
      <w:r w:rsidRPr="00B13770">
        <w:rPr>
          <w:rFonts w:ascii="Arial" w:eastAsia="Times New Roman" w:hAnsi="Arial" w:cs="Arial"/>
          <w:sz w:val="24"/>
          <w:szCs w:val="24"/>
          <w:lang w:eastAsia="de-DE"/>
        </w:rPr>
        <w:t xml:space="preserve">sichtbaren Falten.  Schnelle invasive Lösungen wie Botox bieten zwar für einige Zeit Abhilfe, sind aber oft mit Vorbehalten und Ängsten verbunden. Die neue Hautpflege-Serie </w:t>
      </w:r>
      <w:r w:rsidR="00941373">
        <w:rPr>
          <w:rFonts w:ascii="Arial" w:eastAsia="Times New Roman" w:hAnsi="Arial" w:cs="Arial"/>
          <w:sz w:val="24"/>
          <w:szCs w:val="24"/>
          <w:lang w:eastAsia="de-DE"/>
        </w:rPr>
        <w:t>Lift</w:t>
      </w:r>
      <w:r w:rsidRPr="00B13770">
        <w:rPr>
          <w:rFonts w:ascii="Arial" w:eastAsia="Times New Roman" w:hAnsi="Arial" w:cs="Arial"/>
          <w:sz w:val="24"/>
          <w:szCs w:val="24"/>
          <w:lang w:eastAsia="de-DE"/>
        </w:rPr>
        <w:t xml:space="preserve">+ </w:t>
      </w:r>
      <w:proofErr w:type="spellStart"/>
      <w:r w:rsidR="00941373">
        <w:rPr>
          <w:rFonts w:ascii="Arial" w:eastAsia="Times New Roman" w:hAnsi="Arial" w:cs="Arial"/>
          <w:sz w:val="24"/>
          <w:szCs w:val="24"/>
          <w:lang w:eastAsia="de-DE"/>
        </w:rPr>
        <w:t>Botology</w:t>
      </w:r>
      <w:proofErr w:type="spellEnd"/>
      <w:r w:rsidRPr="00B13770">
        <w:rPr>
          <w:rFonts w:ascii="Arial" w:eastAsia="Times New Roman" w:hAnsi="Arial" w:cs="Arial"/>
          <w:sz w:val="24"/>
          <w:szCs w:val="24"/>
          <w:lang w:eastAsia="de-DE"/>
        </w:rPr>
        <w:t xml:space="preserve"> von </w:t>
      </w:r>
      <w:proofErr w:type="spellStart"/>
      <w:r w:rsidR="00941373">
        <w:rPr>
          <w:rFonts w:ascii="Arial" w:eastAsia="Times New Roman" w:hAnsi="Arial" w:cs="Arial"/>
          <w:sz w:val="24"/>
          <w:szCs w:val="24"/>
          <w:lang w:eastAsia="de-DE"/>
        </w:rPr>
        <w:t>Diadermine</w:t>
      </w:r>
      <w:proofErr w:type="spellEnd"/>
      <w:r w:rsidRPr="00B13770">
        <w:rPr>
          <w:rFonts w:ascii="Arial" w:eastAsia="Times New Roman" w:hAnsi="Arial" w:cs="Arial"/>
          <w:sz w:val="24"/>
          <w:szCs w:val="24"/>
          <w:lang w:eastAsia="de-DE"/>
        </w:rPr>
        <w:t xml:space="preserve"> mit vier neuen Produkten – Anti-Age Tagescreme, Nachtcreme, Augencreme und Serum – bewirkt einen neuen Zweifacheffekt: Sie entspannt </w:t>
      </w:r>
      <w:proofErr w:type="spellStart"/>
      <w:r w:rsidRPr="00B13770">
        <w:rPr>
          <w:rFonts w:ascii="Arial" w:eastAsia="Times New Roman" w:hAnsi="Arial" w:cs="Arial"/>
          <w:sz w:val="24"/>
          <w:szCs w:val="24"/>
          <w:lang w:eastAsia="de-DE"/>
        </w:rPr>
        <w:t>Mimikfalten</w:t>
      </w:r>
      <w:proofErr w:type="spellEnd"/>
      <w:r w:rsidRPr="00B13770">
        <w:rPr>
          <w:rFonts w:ascii="Arial" w:eastAsia="Times New Roman" w:hAnsi="Arial" w:cs="Arial"/>
          <w:sz w:val="24"/>
          <w:szCs w:val="24"/>
          <w:lang w:eastAsia="de-DE"/>
        </w:rPr>
        <w:t>, um die Haut zu glätten und dauerhaft</w:t>
      </w:r>
      <w:r w:rsidR="00603853">
        <w:rPr>
          <w:rFonts w:ascii="Arial" w:eastAsia="Times New Roman" w:hAnsi="Arial" w:cs="Arial"/>
          <w:sz w:val="24"/>
          <w:szCs w:val="24"/>
          <w:lang w:eastAsia="de-DE"/>
        </w:rPr>
        <w:t>-</w:t>
      </w:r>
      <w:r w:rsidRPr="00B13770">
        <w:rPr>
          <w:rFonts w:ascii="Arial" w:eastAsia="Times New Roman" w:hAnsi="Arial" w:cs="Arial"/>
          <w:sz w:val="24"/>
          <w:szCs w:val="24"/>
          <w:lang w:eastAsia="de-DE"/>
        </w:rPr>
        <w:t>sichtbaren Falten vorzubeugen und sie mildert bereits sichtbare Falten. Mit 92</w:t>
      </w:r>
      <w:r w:rsidR="00941373">
        <w:rPr>
          <w:rFonts w:ascii="Arial" w:eastAsia="Times New Roman" w:hAnsi="Arial" w:cs="Arial"/>
          <w:sz w:val="24"/>
          <w:szCs w:val="24"/>
          <w:lang w:eastAsia="de-DE"/>
        </w:rPr>
        <w:t xml:space="preserve"> Prozent</w:t>
      </w:r>
      <w:r w:rsidRPr="00B13770">
        <w:rPr>
          <w:rFonts w:ascii="Arial" w:eastAsia="Times New Roman" w:hAnsi="Arial" w:cs="Arial"/>
          <w:sz w:val="24"/>
          <w:szCs w:val="24"/>
          <w:lang w:eastAsia="de-DE"/>
        </w:rPr>
        <w:t xml:space="preserve"> naturbasierten Inhaltsstoffen und hervorragender Hautverträglichkeit durch die einzigartige Formulierungstechnik nutzt </w:t>
      </w:r>
      <w:r w:rsidR="00941373">
        <w:rPr>
          <w:rFonts w:ascii="Arial" w:eastAsia="Times New Roman" w:hAnsi="Arial" w:cs="Arial"/>
          <w:sz w:val="24"/>
          <w:szCs w:val="24"/>
          <w:lang w:eastAsia="de-DE"/>
        </w:rPr>
        <w:t>Lift</w:t>
      </w:r>
      <w:r w:rsidRPr="00B13770">
        <w:rPr>
          <w:rFonts w:ascii="Arial" w:eastAsia="Times New Roman" w:hAnsi="Arial" w:cs="Arial"/>
          <w:sz w:val="24"/>
          <w:szCs w:val="24"/>
          <w:lang w:eastAsia="de-DE"/>
        </w:rPr>
        <w:t xml:space="preserve">+ </w:t>
      </w:r>
      <w:proofErr w:type="spellStart"/>
      <w:r w:rsidR="00941373">
        <w:rPr>
          <w:rFonts w:ascii="Arial" w:eastAsia="Times New Roman" w:hAnsi="Arial" w:cs="Arial"/>
          <w:sz w:val="24"/>
          <w:szCs w:val="24"/>
          <w:lang w:eastAsia="de-DE"/>
        </w:rPr>
        <w:t>Botology</w:t>
      </w:r>
      <w:proofErr w:type="spellEnd"/>
      <w:r w:rsidRPr="00B13770">
        <w:rPr>
          <w:rFonts w:ascii="Arial" w:eastAsia="Times New Roman" w:hAnsi="Arial" w:cs="Arial"/>
          <w:sz w:val="24"/>
          <w:szCs w:val="24"/>
          <w:lang w:eastAsia="de-DE"/>
        </w:rPr>
        <w:t xml:space="preserve"> pflanzliche Wirkstoffe, wie zum Beispiel Parakresse-Extrakt, die glätten und </w:t>
      </w:r>
      <w:proofErr w:type="spellStart"/>
      <w:r w:rsidRPr="00B13770">
        <w:rPr>
          <w:rFonts w:ascii="Arial" w:eastAsia="Times New Roman" w:hAnsi="Arial" w:cs="Arial"/>
          <w:sz w:val="24"/>
          <w:szCs w:val="24"/>
          <w:lang w:eastAsia="de-DE"/>
        </w:rPr>
        <w:t>Mimikfalten</w:t>
      </w:r>
      <w:proofErr w:type="spellEnd"/>
      <w:r w:rsidRPr="00B13770">
        <w:rPr>
          <w:rFonts w:ascii="Arial" w:eastAsia="Times New Roman" w:hAnsi="Arial" w:cs="Arial"/>
          <w:sz w:val="24"/>
          <w:szCs w:val="24"/>
          <w:lang w:eastAsia="de-DE"/>
        </w:rPr>
        <w:t xml:space="preserve"> entspannen.</w:t>
      </w:r>
    </w:p>
    <w:p w14:paraId="2F62A415" w14:textId="77777777" w:rsidR="00B13770" w:rsidRDefault="00B13770" w:rsidP="007146A6">
      <w:pPr>
        <w:spacing w:after="0"/>
        <w:jc w:val="both"/>
        <w:rPr>
          <w:rFonts w:ascii="Arial" w:eastAsia="Times New Roman" w:hAnsi="Arial" w:cs="Arial"/>
          <w:sz w:val="24"/>
          <w:szCs w:val="24"/>
          <w:lang w:eastAsia="de-DE"/>
        </w:rPr>
      </w:pPr>
    </w:p>
    <w:p w14:paraId="19B753BE" w14:textId="12E3D5CA" w:rsidR="00B13770" w:rsidRDefault="00B13770" w:rsidP="007E68F4">
      <w:pPr>
        <w:spacing w:after="0"/>
        <w:jc w:val="both"/>
        <w:rPr>
          <w:rFonts w:ascii="Arial" w:hAnsi="Arial" w:cs="Arial"/>
          <w:b/>
          <w:sz w:val="24"/>
          <w:szCs w:val="24"/>
        </w:rPr>
      </w:pPr>
      <w:r w:rsidRPr="00B13770">
        <w:rPr>
          <w:rFonts w:ascii="Arial" w:hAnsi="Arial" w:cs="Arial"/>
          <w:b/>
          <w:sz w:val="24"/>
          <w:szCs w:val="24"/>
        </w:rPr>
        <w:t xml:space="preserve">Der pflanzenbasierte Haut-Booster: gemilderte Falten </w:t>
      </w:r>
      <w:r w:rsidR="00560746">
        <w:rPr>
          <w:rFonts w:ascii="Arial" w:hAnsi="Arial" w:cs="Arial"/>
          <w:b/>
          <w:sz w:val="24"/>
          <w:szCs w:val="24"/>
        </w:rPr>
        <w:t>mit der</w:t>
      </w:r>
      <w:r w:rsidRPr="00B13770">
        <w:rPr>
          <w:rFonts w:ascii="Arial" w:hAnsi="Arial" w:cs="Arial"/>
          <w:b/>
          <w:sz w:val="24"/>
          <w:szCs w:val="24"/>
        </w:rPr>
        <w:t xml:space="preserve"> Kraft der Natur</w:t>
      </w:r>
    </w:p>
    <w:p w14:paraId="2E29E0D3" w14:textId="387CD61C" w:rsidR="00244A7B" w:rsidRPr="00244A7B" w:rsidRDefault="00941373" w:rsidP="00B13770">
      <w:pPr>
        <w:spacing w:after="0"/>
        <w:jc w:val="both"/>
        <w:rPr>
          <w:rFonts w:ascii="Helvetica" w:eastAsia="Times New Roman" w:hAnsi="Helvetica" w:cs="Times New Roman"/>
          <w:sz w:val="24"/>
          <w:szCs w:val="24"/>
          <w:lang w:eastAsia="de-DE"/>
        </w:rPr>
      </w:pPr>
      <w:proofErr w:type="spellStart"/>
      <w:r>
        <w:rPr>
          <w:rFonts w:ascii="Arial" w:hAnsi="Arial" w:cs="Arial"/>
          <w:sz w:val="24"/>
          <w:szCs w:val="24"/>
        </w:rPr>
        <w:t>Diadermine</w:t>
      </w:r>
      <w:proofErr w:type="spellEnd"/>
      <w:r w:rsidR="00B13770" w:rsidRPr="00B13770">
        <w:rPr>
          <w:rFonts w:ascii="Arial" w:hAnsi="Arial" w:cs="Arial"/>
          <w:sz w:val="24"/>
          <w:szCs w:val="24"/>
        </w:rPr>
        <w:t xml:space="preserve"> L</w:t>
      </w:r>
      <w:r>
        <w:rPr>
          <w:rFonts w:ascii="Arial" w:hAnsi="Arial" w:cs="Arial"/>
          <w:sz w:val="24"/>
          <w:szCs w:val="24"/>
        </w:rPr>
        <w:t>ift</w:t>
      </w:r>
      <w:r w:rsidR="00B13770" w:rsidRPr="00B13770">
        <w:rPr>
          <w:rFonts w:ascii="Arial" w:hAnsi="Arial" w:cs="Arial"/>
          <w:sz w:val="24"/>
          <w:szCs w:val="24"/>
        </w:rPr>
        <w:t xml:space="preserve">+ </w:t>
      </w:r>
      <w:proofErr w:type="spellStart"/>
      <w:r>
        <w:rPr>
          <w:rFonts w:ascii="Arial" w:hAnsi="Arial" w:cs="Arial"/>
          <w:sz w:val="24"/>
          <w:szCs w:val="24"/>
        </w:rPr>
        <w:t>Botology</w:t>
      </w:r>
      <w:proofErr w:type="spellEnd"/>
      <w:r w:rsidR="00B13770" w:rsidRPr="00B13770">
        <w:rPr>
          <w:rFonts w:ascii="Arial" w:hAnsi="Arial" w:cs="Arial"/>
          <w:sz w:val="24"/>
          <w:szCs w:val="24"/>
        </w:rPr>
        <w:t xml:space="preserve"> vereint pflanzliche Hochleistungs-Wirkstoffe aus Parakresse, </w:t>
      </w:r>
      <w:proofErr w:type="spellStart"/>
      <w:r w:rsidR="00B13770" w:rsidRPr="00B13770">
        <w:rPr>
          <w:rFonts w:ascii="Arial" w:hAnsi="Arial" w:cs="Arial"/>
          <w:sz w:val="24"/>
          <w:szCs w:val="24"/>
        </w:rPr>
        <w:t>Grünem</w:t>
      </w:r>
      <w:proofErr w:type="spellEnd"/>
      <w:r w:rsidR="00B13770" w:rsidRPr="00B13770">
        <w:rPr>
          <w:rFonts w:ascii="Arial" w:hAnsi="Arial" w:cs="Arial"/>
          <w:sz w:val="24"/>
          <w:szCs w:val="24"/>
        </w:rPr>
        <w:t xml:space="preserve"> Tee, fermentiertem Schwarzen Tee und Hyaluron aus Soja –allesamt natürliche Booster gegen die Hautalterung. Mit dem Hauptwirkstoff Parakresse-Extrakt bedient sich </w:t>
      </w:r>
      <w:proofErr w:type="spellStart"/>
      <w:r>
        <w:rPr>
          <w:rFonts w:ascii="Arial" w:hAnsi="Arial" w:cs="Arial"/>
          <w:sz w:val="24"/>
          <w:szCs w:val="24"/>
        </w:rPr>
        <w:t>Diadermine</w:t>
      </w:r>
      <w:proofErr w:type="spellEnd"/>
      <w:r w:rsidR="00B13770" w:rsidRPr="00B13770">
        <w:rPr>
          <w:rFonts w:ascii="Arial" w:hAnsi="Arial" w:cs="Arial"/>
          <w:sz w:val="24"/>
          <w:szCs w:val="24"/>
        </w:rPr>
        <w:t xml:space="preserve"> einer Kulturpflanze aus Südamerika, die schon seit Jahrhunderten als Geheimtipp für eine faltenfreie Haut gilt. Denn in den Blüten der Pflanze steckt der Wirkstoff </w:t>
      </w:r>
      <w:proofErr w:type="spellStart"/>
      <w:r w:rsidR="00B13770" w:rsidRPr="00B13770">
        <w:rPr>
          <w:rFonts w:ascii="Arial" w:hAnsi="Arial" w:cs="Arial"/>
          <w:sz w:val="24"/>
          <w:szCs w:val="24"/>
        </w:rPr>
        <w:t>Spilanthol</w:t>
      </w:r>
      <w:proofErr w:type="spellEnd"/>
      <w:r w:rsidR="00B13770" w:rsidRPr="00B13770">
        <w:rPr>
          <w:rFonts w:ascii="Arial" w:hAnsi="Arial" w:cs="Arial"/>
          <w:sz w:val="24"/>
          <w:szCs w:val="24"/>
        </w:rPr>
        <w:t xml:space="preserve">. Dieser ist für seine leicht </w:t>
      </w:r>
      <w:r w:rsidR="00B13770" w:rsidRPr="00B13770">
        <w:rPr>
          <w:rFonts w:ascii="Arial" w:hAnsi="Arial" w:cs="Arial"/>
          <w:sz w:val="24"/>
          <w:szCs w:val="24"/>
        </w:rPr>
        <w:lastRenderedPageBreak/>
        <w:t xml:space="preserve">betäubende Wirkung bekannt: Kaut man zum Beispiel die Pflanze, entsteht ein Gefühl wie bei Brausepulver, das durch einen leicht betäubenden Effekt verursacht wird. </w:t>
      </w:r>
    </w:p>
    <w:p w14:paraId="5CF38FF8" w14:textId="06E713A2" w:rsidR="00244A7B" w:rsidRPr="00244A7B" w:rsidRDefault="00244A7B" w:rsidP="00BE5830">
      <w:pPr>
        <w:jc w:val="both"/>
        <w:rPr>
          <w:rFonts w:ascii="Helvetica" w:eastAsia="Times New Roman" w:hAnsi="Helvetica" w:cs="Times New Roman"/>
          <w:sz w:val="18"/>
          <w:szCs w:val="18"/>
          <w:lang w:eastAsia="de-DE"/>
        </w:rPr>
      </w:pPr>
    </w:p>
    <w:p w14:paraId="64DC46AA" w14:textId="77777777" w:rsidR="00B13770" w:rsidRPr="00B13770" w:rsidRDefault="00B13770" w:rsidP="00B13770">
      <w:pPr>
        <w:pStyle w:val="Standard12pt"/>
        <w:jc w:val="both"/>
        <w:rPr>
          <w:bCs/>
          <w:szCs w:val="22"/>
        </w:rPr>
      </w:pPr>
      <w:r w:rsidRPr="00B13770">
        <w:rPr>
          <w:bCs/>
          <w:szCs w:val="22"/>
        </w:rPr>
        <w:t xml:space="preserve">Ähnlich kann auch die Haut durch den Parakresse-Extrakt entspannt werden und so wird die Hautoberfläche sofort sichtbar gestrafft und wirkt geglättet. </w:t>
      </w:r>
    </w:p>
    <w:p w14:paraId="718FDFCA" w14:textId="77777777" w:rsidR="00B13770" w:rsidRPr="00B13770" w:rsidRDefault="00B13770" w:rsidP="00B13770">
      <w:pPr>
        <w:pStyle w:val="Standard12pt"/>
        <w:jc w:val="both"/>
        <w:rPr>
          <w:bCs/>
          <w:szCs w:val="22"/>
        </w:rPr>
      </w:pPr>
    </w:p>
    <w:p w14:paraId="37894823" w14:textId="397B4005" w:rsidR="00B13770" w:rsidRDefault="00B13770" w:rsidP="00B13770">
      <w:pPr>
        <w:pStyle w:val="Standard12pt"/>
        <w:jc w:val="both"/>
        <w:rPr>
          <w:bCs/>
          <w:szCs w:val="22"/>
        </w:rPr>
      </w:pPr>
      <w:r w:rsidRPr="00B13770">
        <w:rPr>
          <w:bCs/>
          <w:szCs w:val="22"/>
        </w:rPr>
        <w:t xml:space="preserve">Kombiniert mit den anderen pflanzlichen Wirkstoffen der Formulierung, bietet </w:t>
      </w:r>
      <w:r w:rsidR="00941373">
        <w:rPr>
          <w:bCs/>
          <w:szCs w:val="22"/>
        </w:rPr>
        <w:t>Lift</w:t>
      </w:r>
      <w:r w:rsidRPr="00B13770">
        <w:rPr>
          <w:bCs/>
          <w:szCs w:val="22"/>
        </w:rPr>
        <w:t xml:space="preserve">+ </w:t>
      </w:r>
      <w:proofErr w:type="spellStart"/>
      <w:r w:rsidR="00941373">
        <w:rPr>
          <w:bCs/>
          <w:szCs w:val="22"/>
        </w:rPr>
        <w:t>Botology</w:t>
      </w:r>
      <w:proofErr w:type="spellEnd"/>
      <w:r w:rsidRPr="00B13770">
        <w:rPr>
          <w:bCs/>
          <w:szCs w:val="22"/>
        </w:rPr>
        <w:t xml:space="preserve"> die gewünschte Anti-Aging-Performance: Die im Grünen Tee enthaltenen starken Antioxidantien schützen vor freien Radikalen und vorzeitiger Hautalterung. Die volle Wirkstoffleistung wird bei der Kombination mit fermentiertem Schwarzem Tee erreicht. Der Fermentationsprozess steigert hierbei die Wirksamkeit des Tees, der für seine hohe Anti-Aging-Leistung bekannt ist. Hyaluron aus Soja sorgt für die Feuchtigkeit – ein Gramm Hyaluronsäure kann bis zu sechs Liter Wasser aufnehmen. Auf diese Weise wird der Feuchtigkeitsgehalt der Haut gesteigert und gleichzeitig ihre äußere Schicht revitalisiert, sodass sie sich glatter anfühlt. </w:t>
      </w:r>
    </w:p>
    <w:p w14:paraId="7CE42F25" w14:textId="77777777" w:rsidR="00B13770" w:rsidRPr="00B13770" w:rsidRDefault="00B13770" w:rsidP="00B13770">
      <w:pPr>
        <w:pStyle w:val="Standard12pt"/>
        <w:jc w:val="both"/>
        <w:rPr>
          <w:bCs/>
          <w:szCs w:val="22"/>
        </w:rPr>
      </w:pPr>
    </w:p>
    <w:p w14:paraId="2DD1BB90" w14:textId="2A2A6C88" w:rsidR="00B13770" w:rsidRPr="00B13770" w:rsidRDefault="00B13770" w:rsidP="00B13770">
      <w:pPr>
        <w:pStyle w:val="Standard12pt"/>
        <w:spacing w:line="276" w:lineRule="auto"/>
        <w:jc w:val="both"/>
        <w:rPr>
          <w:bCs/>
          <w:szCs w:val="22"/>
        </w:rPr>
      </w:pPr>
      <w:r w:rsidRPr="00B13770">
        <w:rPr>
          <w:bCs/>
          <w:szCs w:val="22"/>
        </w:rPr>
        <w:t xml:space="preserve">Die Hautverträglichkeit steht bei </w:t>
      </w:r>
      <w:proofErr w:type="spellStart"/>
      <w:r w:rsidR="00941373">
        <w:rPr>
          <w:bCs/>
          <w:szCs w:val="22"/>
        </w:rPr>
        <w:t>Diadermine</w:t>
      </w:r>
      <w:proofErr w:type="spellEnd"/>
      <w:r w:rsidRPr="00B13770">
        <w:rPr>
          <w:bCs/>
          <w:szCs w:val="22"/>
        </w:rPr>
        <w:t xml:space="preserve"> immer im Vordergrund: Als erste Kosmetikmarke überhaupt wurde </w:t>
      </w:r>
      <w:proofErr w:type="spellStart"/>
      <w:r w:rsidR="00941373">
        <w:rPr>
          <w:bCs/>
          <w:szCs w:val="22"/>
        </w:rPr>
        <w:t>Diadermine</w:t>
      </w:r>
      <w:proofErr w:type="spellEnd"/>
      <w:r w:rsidRPr="00B13770">
        <w:rPr>
          <w:bCs/>
          <w:szCs w:val="22"/>
        </w:rPr>
        <w:t xml:space="preserve"> durch die Europäische Stiftung für Allergieforschung (ECARF) mit dem ECARF-Siegel ausgezeichnet. Das Siegel bescheinigt den </w:t>
      </w:r>
      <w:proofErr w:type="spellStart"/>
      <w:r w:rsidR="00941373">
        <w:rPr>
          <w:bCs/>
          <w:szCs w:val="22"/>
        </w:rPr>
        <w:t>Diadermine</w:t>
      </w:r>
      <w:proofErr w:type="spellEnd"/>
      <w:r w:rsidR="00941373">
        <w:rPr>
          <w:bCs/>
          <w:szCs w:val="22"/>
        </w:rPr>
        <w:t>-</w:t>
      </w:r>
      <w:r w:rsidRPr="00B13770">
        <w:rPr>
          <w:bCs/>
          <w:szCs w:val="22"/>
        </w:rPr>
        <w:t xml:space="preserve">Pflegeprodukten eine hohe Haut-Verträglichkeit, auch bei Menschen mit empfindlicher und zu Allergien neigender Haut. Entsprechend dem Motto „Lebensqualität trotz Allergie“ ist dieses </w:t>
      </w:r>
      <w:proofErr w:type="spellStart"/>
      <w:r w:rsidRPr="00B13770">
        <w:rPr>
          <w:bCs/>
          <w:szCs w:val="22"/>
        </w:rPr>
        <w:t>Qualitätssiegel</w:t>
      </w:r>
      <w:proofErr w:type="spellEnd"/>
      <w:r w:rsidRPr="00B13770">
        <w:rPr>
          <w:bCs/>
          <w:szCs w:val="22"/>
        </w:rPr>
        <w:t xml:space="preserve"> </w:t>
      </w:r>
      <w:proofErr w:type="spellStart"/>
      <w:r w:rsidRPr="00B13770">
        <w:rPr>
          <w:bCs/>
          <w:szCs w:val="22"/>
        </w:rPr>
        <w:t>für</w:t>
      </w:r>
      <w:proofErr w:type="spellEnd"/>
      <w:r w:rsidRPr="00B13770">
        <w:rPr>
          <w:bCs/>
          <w:szCs w:val="22"/>
        </w:rPr>
        <w:t xml:space="preserve"> Allergiker und Menschen mit empfindlicher Haut der perfekte Wegweiser, um geeignete Produkte und Dienstleistungen zu finden</w:t>
      </w:r>
    </w:p>
    <w:p w14:paraId="679DDE9B" w14:textId="77777777" w:rsidR="00B13770" w:rsidRDefault="00B13770" w:rsidP="00A4048D">
      <w:pPr>
        <w:pStyle w:val="Standard12pt"/>
        <w:spacing w:line="276" w:lineRule="auto"/>
        <w:jc w:val="both"/>
        <w:rPr>
          <w:b/>
          <w:szCs w:val="22"/>
        </w:rPr>
      </w:pPr>
    </w:p>
    <w:p w14:paraId="72DDAC7C" w14:textId="275DE2BF" w:rsidR="00A4048D" w:rsidRPr="00124F78" w:rsidRDefault="00941373" w:rsidP="00A4048D">
      <w:pPr>
        <w:pStyle w:val="Standard12pt"/>
        <w:spacing w:line="276" w:lineRule="auto"/>
        <w:jc w:val="both"/>
        <w:rPr>
          <w:b/>
          <w:szCs w:val="22"/>
        </w:rPr>
      </w:pPr>
      <w:proofErr w:type="spellStart"/>
      <w:r>
        <w:rPr>
          <w:b/>
          <w:szCs w:val="22"/>
        </w:rPr>
        <w:t>Diadermine</w:t>
      </w:r>
      <w:proofErr w:type="spellEnd"/>
      <w:r>
        <w:rPr>
          <w:b/>
          <w:szCs w:val="22"/>
        </w:rPr>
        <w:t xml:space="preserve"> Lift+</w:t>
      </w:r>
      <w:r w:rsidR="003C07D7">
        <w:rPr>
          <w:b/>
          <w:szCs w:val="22"/>
        </w:rPr>
        <w:t xml:space="preserve"> </w:t>
      </w:r>
      <w:proofErr w:type="spellStart"/>
      <w:r>
        <w:rPr>
          <w:b/>
          <w:szCs w:val="22"/>
        </w:rPr>
        <w:t>Botology</w:t>
      </w:r>
      <w:proofErr w:type="spellEnd"/>
      <w:r w:rsidR="00A4048D" w:rsidRPr="00C1279A">
        <w:rPr>
          <w:b/>
          <w:szCs w:val="22"/>
        </w:rPr>
        <w:t xml:space="preserve"> </w:t>
      </w:r>
      <w:r w:rsidR="00A4048D" w:rsidRPr="00124F78">
        <w:rPr>
          <w:b/>
          <w:szCs w:val="22"/>
        </w:rPr>
        <w:t>im Überblick:</w:t>
      </w:r>
      <w:r w:rsidR="00506034">
        <w:rPr>
          <w:b/>
          <w:szCs w:val="22"/>
        </w:rPr>
        <w:t xml:space="preserve"> </w:t>
      </w:r>
    </w:p>
    <w:p w14:paraId="7251C76E" w14:textId="77777777" w:rsidR="00941373" w:rsidRDefault="00941373" w:rsidP="00506034">
      <w:pPr>
        <w:pStyle w:val="Standard12pt"/>
        <w:spacing w:line="276" w:lineRule="auto"/>
        <w:rPr>
          <w:b/>
          <w:szCs w:val="22"/>
        </w:rPr>
      </w:pPr>
    </w:p>
    <w:p w14:paraId="76C3805D" w14:textId="2520688F" w:rsidR="00F670A9" w:rsidRDefault="00941373" w:rsidP="00C45ABA">
      <w:pPr>
        <w:pStyle w:val="Standard12pt"/>
        <w:spacing w:line="276" w:lineRule="auto"/>
        <w:rPr>
          <w:rFonts w:ascii="Helvetica" w:hAnsi="Helvetica"/>
          <w:b/>
          <w:lang w:eastAsia="de-DE"/>
        </w:rPr>
      </w:pPr>
      <w:proofErr w:type="spellStart"/>
      <w:r w:rsidRPr="00941373">
        <w:rPr>
          <w:b/>
          <w:szCs w:val="22"/>
        </w:rPr>
        <w:t>Diadermine</w:t>
      </w:r>
      <w:proofErr w:type="spellEnd"/>
      <w:r w:rsidRPr="00941373">
        <w:rPr>
          <w:b/>
          <w:szCs w:val="22"/>
        </w:rPr>
        <w:t xml:space="preserve"> Lift+ </w:t>
      </w:r>
      <w:proofErr w:type="spellStart"/>
      <w:r w:rsidRPr="00941373">
        <w:rPr>
          <w:b/>
          <w:szCs w:val="22"/>
        </w:rPr>
        <w:t>Botology</w:t>
      </w:r>
      <w:proofErr w:type="spellEnd"/>
      <w:r w:rsidR="00A4048D" w:rsidRPr="00941373">
        <w:rPr>
          <w:b/>
          <w:szCs w:val="22"/>
        </w:rPr>
        <w:t xml:space="preserve"> Tagescreme, </w:t>
      </w:r>
      <w:r w:rsidR="0090512E" w:rsidRPr="00941373">
        <w:rPr>
          <w:b/>
          <w:szCs w:val="22"/>
        </w:rPr>
        <w:t>50</w:t>
      </w:r>
      <w:r w:rsidR="00A4048D" w:rsidRPr="00941373">
        <w:rPr>
          <w:b/>
          <w:szCs w:val="22"/>
        </w:rPr>
        <w:t xml:space="preserve">ml, </w:t>
      </w:r>
      <w:bookmarkStart w:id="0" w:name="_Hlk33729509"/>
      <w:r w:rsidR="007114E4">
        <w:rPr>
          <w:b/>
          <w:szCs w:val="22"/>
        </w:rPr>
        <w:t>18,99</w:t>
      </w:r>
      <w:r w:rsidR="007146A6" w:rsidRPr="00941373">
        <w:rPr>
          <w:b/>
          <w:szCs w:val="22"/>
        </w:rPr>
        <w:t xml:space="preserve"> </w:t>
      </w:r>
      <w:bookmarkEnd w:id="0"/>
      <w:r w:rsidR="00A4048D" w:rsidRPr="00941373">
        <w:rPr>
          <w:b/>
          <w:szCs w:val="22"/>
        </w:rPr>
        <w:t>EUR (UVP</w:t>
      </w:r>
      <w:r w:rsidRPr="00941373">
        <w:rPr>
          <w:b/>
          <w:szCs w:val="22"/>
        </w:rPr>
        <w:t>*</w:t>
      </w:r>
      <w:r w:rsidR="00A4048D" w:rsidRPr="00941373">
        <w:rPr>
          <w:b/>
          <w:szCs w:val="22"/>
        </w:rPr>
        <w:t xml:space="preserve">)  </w:t>
      </w:r>
      <w:r w:rsidR="00C45ABA">
        <w:rPr>
          <w:b/>
          <w:szCs w:val="22"/>
        </w:rPr>
        <w:br/>
      </w:r>
      <w:proofErr w:type="spellStart"/>
      <w:r w:rsidR="00A4048D" w:rsidRPr="00A4048D">
        <w:rPr>
          <w:rFonts w:ascii="Helvetica" w:hAnsi="Helvetica"/>
          <w:b/>
          <w:lang w:eastAsia="de-DE"/>
        </w:rPr>
        <w:t>D</w:t>
      </w:r>
      <w:r>
        <w:rPr>
          <w:rFonts w:ascii="Helvetica" w:hAnsi="Helvetica"/>
          <w:b/>
          <w:lang w:eastAsia="de-DE"/>
        </w:rPr>
        <w:t>iadermine</w:t>
      </w:r>
      <w:proofErr w:type="spellEnd"/>
      <w:r>
        <w:rPr>
          <w:rFonts w:ascii="Helvetica" w:hAnsi="Helvetica"/>
          <w:b/>
          <w:lang w:eastAsia="de-DE"/>
        </w:rPr>
        <w:t xml:space="preserve"> Lift+ </w:t>
      </w:r>
      <w:proofErr w:type="spellStart"/>
      <w:r>
        <w:rPr>
          <w:rFonts w:ascii="Helvetica" w:hAnsi="Helvetica"/>
          <w:b/>
          <w:lang w:eastAsia="de-DE"/>
        </w:rPr>
        <w:t>Botology</w:t>
      </w:r>
      <w:proofErr w:type="spellEnd"/>
      <w:r>
        <w:rPr>
          <w:rFonts w:ascii="Helvetica" w:hAnsi="Helvetica"/>
          <w:b/>
          <w:lang w:eastAsia="de-DE"/>
        </w:rPr>
        <w:t xml:space="preserve"> </w:t>
      </w:r>
      <w:r w:rsidR="00CE72BF">
        <w:rPr>
          <w:rFonts w:ascii="Helvetica" w:hAnsi="Helvetica"/>
          <w:b/>
          <w:lang w:eastAsia="de-DE"/>
        </w:rPr>
        <w:t>Nachtcreme</w:t>
      </w:r>
      <w:r w:rsidR="00CE72BF" w:rsidRPr="00A4048D">
        <w:rPr>
          <w:rFonts w:ascii="Helvetica" w:hAnsi="Helvetica"/>
          <w:b/>
          <w:lang w:eastAsia="de-DE"/>
        </w:rPr>
        <w:t xml:space="preserve">, </w:t>
      </w:r>
      <w:r w:rsidR="0090512E">
        <w:rPr>
          <w:rFonts w:ascii="Helvetica" w:hAnsi="Helvetica"/>
          <w:b/>
          <w:lang w:eastAsia="de-DE"/>
        </w:rPr>
        <w:t>50</w:t>
      </w:r>
      <w:r w:rsidR="00CE72BF">
        <w:rPr>
          <w:rFonts w:ascii="Helvetica" w:hAnsi="Helvetica"/>
          <w:b/>
          <w:lang w:eastAsia="de-DE"/>
        </w:rPr>
        <w:t>ml</w:t>
      </w:r>
      <w:r w:rsidR="00A4048D" w:rsidRPr="00A4048D">
        <w:rPr>
          <w:rFonts w:ascii="Helvetica" w:hAnsi="Helvetica"/>
          <w:b/>
          <w:lang w:eastAsia="de-DE"/>
        </w:rPr>
        <w:t>,</w:t>
      </w:r>
      <w:r w:rsidR="007146A6">
        <w:rPr>
          <w:rFonts w:ascii="Helvetica" w:hAnsi="Helvetica"/>
          <w:b/>
          <w:lang w:eastAsia="de-DE"/>
        </w:rPr>
        <w:t xml:space="preserve"> </w:t>
      </w:r>
      <w:r w:rsidR="007114E4">
        <w:rPr>
          <w:b/>
          <w:szCs w:val="22"/>
        </w:rPr>
        <w:t>18</w:t>
      </w:r>
      <w:r w:rsidR="007114E4" w:rsidRPr="00C0363B">
        <w:rPr>
          <w:b/>
        </w:rPr>
        <w:t>,</w:t>
      </w:r>
      <w:r w:rsidR="00C0363B" w:rsidRPr="00C0363B">
        <w:rPr>
          <w:b/>
        </w:rPr>
        <w:t>99</w:t>
      </w:r>
      <w:r w:rsidR="00C0363B" w:rsidRPr="00941373">
        <w:rPr>
          <w:b/>
          <w:szCs w:val="22"/>
        </w:rPr>
        <w:t xml:space="preserve"> </w:t>
      </w:r>
      <w:r w:rsidR="00C0363B">
        <w:rPr>
          <w:rFonts w:ascii="Helvetica" w:hAnsi="Helvetica"/>
          <w:b/>
          <w:lang w:eastAsia="de-DE"/>
        </w:rPr>
        <w:t>EURO</w:t>
      </w:r>
      <w:r w:rsidR="00A4048D" w:rsidRPr="00A4048D">
        <w:rPr>
          <w:rFonts w:ascii="Helvetica" w:hAnsi="Helvetica"/>
          <w:b/>
          <w:lang w:eastAsia="de-DE"/>
        </w:rPr>
        <w:t xml:space="preserve"> (UVP</w:t>
      </w:r>
      <w:r>
        <w:rPr>
          <w:rFonts w:ascii="Helvetica" w:hAnsi="Helvetica"/>
          <w:b/>
          <w:lang w:eastAsia="de-DE"/>
        </w:rPr>
        <w:t>*</w:t>
      </w:r>
      <w:r w:rsidR="00506034">
        <w:rPr>
          <w:rFonts w:ascii="Helvetica" w:hAnsi="Helvetica"/>
          <w:b/>
          <w:lang w:eastAsia="de-DE"/>
        </w:rPr>
        <w:t>)</w:t>
      </w:r>
    </w:p>
    <w:p w14:paraId="26F41B35" w14:textId="2D69BBBA" w:rsidR="00C45ABA" w:rsidRDefault="00A4048D" w:rsidP="00C45ABA">
      <w:pPr>
        <w:spacing w:after="0" w:line="240" w:lineRule="auto"/>
        <w:jc w:val="both"/>
        <w:rPr>
          <w:rFonts w:ascii="Helvetica" w:hAnsi="Helvetica" w:cs="Helvetica"/>
          <w:b/>
          <w:sz w:val="24"/>
          <w:szCs w:val="24"/>
        </w:rPr>
      </w:pPr>
      <w:proofErr w:type="spellStart"/>
      <w:r w:rsidRPr="00941373">
        <w:rPr>
          <w:rFonts w:ascii="Helvetica" w:hAnsi="Helvetica" w:cs="Helvetica"/>
          <w:b/>
          <w:sz w:val="24"/>
          <w:szCs w:val="24"/>
        </w:rPr>
        <w:t>D</w:t>
      </w:r>
      <w:r w:rsidR="00941373">
        <w:rPr>
          <w:rFonts w:ascii="Helvetica" w:hAnsi="Helvetica" w:cs="Helvetica"/>
          <w:b/>
          <w:sz w:val="24"/>
          <w:szCs w:val="24"/>
        </w:rPr>
        <w:t>iadermine</w:t>
      </w:r>
      <w:proofErr w:type="spellEnd"/>
      <w:r w:rsidR="00941373">
        <w:rPr>
          <w:rFonts w:ascii="Helvetica" w:hAnsi="Helvetica" w:cs="Helvetica"/>
          <w:b/>
          <w:sz w:val="24"/>
          <w:szCs w:val="24"/>
        </w:rPr>
        <w:t xml:space="preserve"> Lift+ </w:t>
      </w:r>
      <w:proofErr w:type="spellStart"/>
      <w:r w:rsidR="00941373">
        <w:rPr>
          <w:rFonts w:ascii="Helvetica" w:hAnsi="Helvetica" w:cs="Helvetica"/>
          <w:b/>
          <w:sz w:val="24"/>
          <w:szCs w:val="24"/>
        </w:rPr>
        <w:t>Botology</w:t>
      </w:r>
      <w:proofErr w:type="spellEnd"/>
      <w:r w:rsidRPr="00941373">
        <w:rPr>
          <w:rFonts w:ascii="Helvetica" w:hAnsi="Helvetica" w:cs="Helvetica"/>
          <w:b/>
          <w:sz w:val="24"/>
          <w:szCs w:val="24"/>
        </w:rPr>
        <w:t xml:space="preserve"> Serum, </w:t>
      </w:r>
      <w:r w:rsidR="0090512E" w:rsidRPr="00941373">
        <w:rPr>
          <w:rFonts w:ascii="Helvetica" w:hAnsi="Helvetica" w:cs="Helvetica"/>
          <w:b/>
          <w:sz w:val="24"/>
          <w:szCs w:val="24"/>
        </w:rPr>
        <w:t>40</w:t>
      </w:r>
      <w:r w:rsidRPr="00941373">
        <w:rPr>
          <w:rFonts w:ascii="Helvetica" w:hAnsi="Helvetica" w:cs="Helvetica"/>
          <w:b/>
          <w:sz w:val="24"/>
          <w:szCs w:val="24"/>
        </w:rPr>
        <w:t xml:space="preserve">ml, </w:t>
      </w:r>
      <w:r w:rsidR="007114E4" w:rsidRPr="007114E4">
        <w:rPr>
          <w:rFonts w:ascii="Helvetica" w:hAnsi="Helvetica" w:cs="Helvetica"/>
          <w:b/>
          <w:sz w:val="24"/>
          <w:szCs w:val="24"/>
        </w:rPr>
        <w:t>18,</w:t>
      </w:r>
      <w:r w:rsidR="00C0363B" w:rsidRPr="007114E4">
        <w:rPr>
          <w:rFonts w:ascii="Helvetica" w:hAnsi="Helvetica" w:cs="Helvetica"/>
          <w:b/>
          <w:sz w:val="24"/>
          <w:szCs w:val="24"/>
        </w:rPr>
        <w:t xml:space="preserve">99 </w:t>
      </w:r>
      <w:r w:rsidR="00C0363B" w:rsidRPr="00941373">
        <w:rPr>
          <w:rFonts w:ascii="Helvetica" w:hAnsi="Helvetica" w:cs="Helvetica"/>
          <w:b/>
          <w:sz w:val="24"/>
          <w:szCs w:val="24"/>
        </w:rPr>
        <w:t>EUR</w:t>
      </w:r>
      <w:r w:rsidRPr="00941373">
        <w:rPr>
          <w:rFonts w:ascii="Helvetica" w:hAnsi="Helvetica" w:cs="Helvetica"/>
          <w:b/>
          <w:sz w:val="24"/>
          <w:szCs w:val="24"/>
        </w:rPr>
        <w:t xml:space="preserve"> (UVP</w:t>
      </w:r>
      <w:r w:rsidR="00941373">
        <w:rPr>
          <w:rFonts w:ascii="Helvetica" w:hAnsi="Helvetica" w:cs="Helvetica"/>
          <w:b/>
          <w:sz w:val="24"/>
          <w:szCs w:val="24"/>
        </w:rPr>
        <w:t>*</w:t>
      </w:r>
      <w:r w:rsidRPr="00941373">
        <w:rPr>
          <w:rFonts w:ascii="Helvetica" w:hAnsi="Helvetica" w:cs="Helvetica"/>
          <w:b/>
          <w:sz w:val="24"/>
          <w:szCs w:val="24"/>
        </w:rPr>
        <w:t xml:space="preserve">) </w:t>
      </w:r>
    </w:p>
    <w:p w14:paraId="60E7C1C8" w14:textId="3452F5C8" w:rsidR="00F670A9" w:rsidRPr="008F6885" w:rsidRDefault="00A4048D" w:rsidP="00A4048D">
      <w:pPr>
        <w:jc w:val="both"/>
        <w:rPr>
          <w:rFonts w:ascii="Helvetica" w:eastAsia="Times New Roman" w:hAnsi="Helvetica" w:cs="Times New Roman"/>
          <w:b/>
          <w:sz w:val="24"/>
          <w:lang w:eastAsia="de-DE"/>
        </w:rPr>
      </w:pPr>
      <w:proofErr w:type="spellStart"/>
      <w:r w:rsidRPr="008F6885">
        <w:rPr>
          <w:rFonts w:ascii="Helvetica" w:eastAsia="Times New Roman" w:hAnsi="Helvetica" w:cs="Times New Roman"/>
          <w:b/>
          <w:sz w:val="24"/>
          <w:lang w:eastAsia="de-DE"/>
        </w:rPr>
        <w:t>D</w:t>
      </w:r>
      <w:r w:rsidR="00941373">
        <w:rPr>
          <w:rFonts w:ascii="Helvetica" w:eastAsia="Times New Roman" w:hAnsi="Helvetica" w:cs="Times New Roman"/>
          <w:b/>
          <w:sz w:val="24"/>
          <w:lang w:eastAsia="de-DE"/>
        </w:rPr>
        <w:t>iadermine</w:t>
      </w:r>
      <w:proofErr w:type="spellEnd"/>
      <w:r w:rsidR="00941373">
        <w:rPr>
          <w:rFonts w:ascii="Helvetica" w:eastAsia="Times New Roman" w:hAnsi="Helvetica" w:cs="Times New Roman"/>
          <w:b/>
          <w:sz w:val="24"/>
          <w:lang w:eastAsia="de-DE"/>
        </w:rPr>
        <w:t xml:space="preserve"> Lift+ </w:t>
      </w:r>
      <w:proofErr w:type="spellStart"/>
      <w:r w:rsidR="00941373">
        <w:rPr>
          <w:rFonts w:ascii="Helvetica" w:eastAsia="Times New Roman" w:hAnsi="Helvetica" w:cs="Times New Roman"/>
          <w:b/>
          <w:sz w:val="24"/>
          <w:lang w:eastAsia="de-DE"/>
        </w:rPr>
        <w:t>Botology</w:t>
      </w:r>
      <w:proofErr w:type="spellEnd"/>
      <w:r w:rsidRPr="008F6885">
        <w:rPr>
          <w:rFonts w:ascii="Helvetica" w:eastAsia="Times New Roman" w:hAnsi="Helvetica" w:cs="Times New Roman"/>
          <w:b/>
          <w:sz w:val="24"/>
          <w:lang w:eastAsia="de-DE"/>
        </w:rPr>
        <w:t xml:space="preserve"> Augencreme, </w:t>
      </w:r>
      <w:r w:rsidR="0090512E">
        <w:rPr>
          <w:rFonts w:ascii="Helvetica" w:eastAsia="Times New Roman" w:hAnsi="Helvetica" w:cs="Times New Roman"/>
          <w:b/>
          <w:sz w:val="24"/>
          <w:lang w:eastAsia="de-DE"/>
        </w:rPr>
        <w:t>15</w:t>
      </w:r>
      <w:r w:rsidRPr="008F6885">
        <w:rPr>
          <w:rFonts w:ascii="Helvetica" w:eastAsia="Times New Roman" w:hAnsi="Helvetica" w:cs="Times New Roman"/>
          <w:b/>
          <w:sz w:val="24"/>
          <w:lang w:eastAsia="de-DE"/>
        </w:rPr>
        <w:t xml:space="preserve">ml, </w:t>
      </w:r>
      <w:r w:rsidR="007114E4" w:rsidRPr="007114E4">
        <w:rPr>
          <w:rFonts w:ascii="Helvetica" w:eastAsia="Times New Roman" w:hAnsi="Helvetica" w:cs="Times New Roman"/>
          <w:b/>
          <w:sz w:val="24"/>
          <w:lang w:eastAsia="de-DE"/>
        </w:rPr>
        <w:t xml:space="preserve">18,99 </w:t>
      </w:r>
      <w:r w:rsidRPr="008F6885">
        <w:rPr>
          <w:rFonts w:ascii="Helvetica" w:eastAsia="Times New Roman" w:hAnsi="Helvetica" w:cs="Times New Roman"/>
          <w:b/>
          <w:sz w:val="24"/>
          <w:lang w:eastAsia="de-DE"/>
        </w:rPr>
        <w:t>EUR (UVP</w:t>
      </w:r>
      <w:r w:rsidR="00941373">
        <w:rPr>
          <w:rFonts w:ascii="Helvetica" w:eastAsia="Times New Roman" w:hAnsi="Helvetica" w:cs="Times New Roman"/>
          <w:b/>
          <w:sz w:val="24"/>
          <w:lang w:eastAsia="de-DE"/>
        </w:rPr>
        <w:t>*</w:t>
      </w:r>
      <w:r w:rsidR="00506034" w:rsidRPr="008F6885">
        <w:rPr>
          <w:rFonts w:ascii="Helvetica" w:eastAsia="Times New Roman" w:hAnsi="Helvetica" w:cs="Times New Roman"/>
          <w:b/>
          <w:sz w:val="24"/>
          <w:lang w:eastAsia="de-DE"/>
        </w:rPr>
        <w:t>)</w:t>
      </w:r>
    </w:p>
    <w:p w14:paraId="6C52F0DC" w14:textId="77777777" w:rsidR="00941373" w:rsidRPr="00941373" w:rsidRDefault="00941373" w:rsidP="00941373">
      <w:pPr>
        <w:spacing w:line="300" w:lineRule="atLeast"/>
        <w:jc w:val="both"/>
        <w:outlineLvl w:val="0"/>
        <w:rPr>
          <w:rFonts w:ascii="Helvetica" w:hAnsi="Helvetica" w:cs="Helvetica"/>
          <w:sz w:val="20"/>
          <w:szCs w:val="20"/>
        </w:rPr>
      </w:pPr>
      <w:r w:rsidRPr="00941373">
        <w:rPr>
          <w:rFonts w:ascii="Helvetica" w:hAnsi="Helvetica" w:cs="Helvetica"/>
          <w:sz w:val="20"/>
          <w:szCs w:val="20"/>
        </w:rPr>
        <w:t>*unverbindliche Preisempfehlung</w:t>
      </w:r>
    </w:p>
    <w:p w14:paraId="20E11F0E" w14:textId="77777777" w:rsidR="00941373" w:rsidRPr="00941373" w:rsidRDefault="00941373" w:rsidP="00941373">
      <w:pPr>
        <w:spacing w:line="300" w:lineRule="atLeast"/>
        <w:jc w:val="both"/>
        <w:outlineLvl w:val="0"/>
        <w:rPr>
          <w:rFonts w:ascii="Helvetica" w:hAnsi="Helvetica" w:cs="Helvetica"/>
          <w:sz w:val="20"/>
          <w:szCs w:val="20"/>
        </w:rPr>
      </w:pPr>
      <w:r w:rsidRPr="00941373">
        <w:rPr>
          <w:rFonts w:ascii="Helvetica" w:hAnsi="Helvetica" w:cs="Helvetica"/>
          <w:sz w:val="20"/>
          <w:szCs w:val="20"/>
        </w:rPr>
        <w:t>Verwendete Sammelbezeichnungen wie Konsumenten, Verbraucher, Mitarbeiter, Manager, Kunden, Teilnehmer oder Aktionäre sind als geschlechtsneutral anzusehen. Die Produktnamen sind eingetragene Marken.</w:t>
      </w:r>
    </w:p>
    <w:p w14:paraId="47E4B3AF" w14:textId="77777777" w:rsidR="00941373" w:rsidRPr="00941373" w:rsidRDefault="00941373" w:rsidP="00941373">
      <w:pPr>
        <w:spacing w:line="300" w:lineRule="atLeast"/>
        <w:jc w:val="both"/>
        <w:outlineLvl w:val="0"/>
        <w:rPr>
          <w:rFonts w:ascii="Helvetica" w:hAnsi="Helvetica" w:cs="Helvetica"/>
          <w:sz w:val="20"/>
          <w:szCs w:val="20"/>
          <w:lang w:val="de-AT"/>
        </w:rPr>
      </w:pPr>
      <w:r w:rsidRPr="00941373">
        <w:rPr>
          <w:rFonts w:ascii="Helvetica" w:hAnsi="Helvetica" w:cs="Helvetica"/>
          <w:sz w:val="20"/>
          <w:szCs w:val="20"/>
          <w:lang w:val="de-AT"/>
        </w:rPr>
        <w:t xml:space="preserve">Fotomaterial finden Sie im Internet unter </w:t>
      </w:r>
      <w:hyperlink r:id="rId6" w:history="1">
        <w:r w:rsidRPr="00941373">
          <w:rPr>
            <w:rStyle w:val="Hyperlink"/>
            <w:rFonts w:ascii="Helvetica" w:hAnsi="Helvetica" w:cs="Helvetica"/>
            <w:sz w:val="20"/>
            <w:szCs w:val="20"/>
            <w:lang w:val="de-AT"/>
          </w:rPr>
          <w:t>http://news.henkel.at</w:t>
        </w:r>
      </w:hyperlink>
      <w:r w:rsidRPr="00941373">
        <w:rPr>
          <w:rFonts w:ascii="Helvetica" w:hAnsi="Helvetica" w:cs="Helvetica"/>
          <w:sz w:val="20"/>
          <w:szCs w:val="20"/>
          <w:lang w:val="de-AT"/>
        </w:rPr>
        <w:t xml:space="preserve">, </w:t>
      </w:r>
      <w:r w:rsidRPr="00941373">
        <w:rPr>
          <w:rFonts w:ascii="Helvetica" w:hAnsi="Helvetica" w:cs="Helvetica"/>
          <w:sz w:val="20"/>
          <w:szCs w:val="20"/>
        </w:rPr>
        <w:t>Infos zu Schwarzkopf gibt es unter www.schwarzkopf.at und zur Kosmetikbranche (inkl. großem Serviceteil) unter www.kosmetik-transparent.at.</w:t>
      </w:r>
    </w:p>
    <w:p w14:paraId="1A76C199" w14:textId="77777777" w:rsidR="00941373" w:rsidRPr="00941373" w:rsidRDefault="00941373" w:rsidP="00941373">
      <w:pPr>
        <w:jc w:val="both"/>
        <w:rPr>
          <w:rFonts w:ascii="Helvetica" w:hAnsi="Helvetica" w:cs="Helvetica"/>
          <w:sz w:val="20"/>
          <w:szCs w:val="20"/>
        </w:rPr>
      </w:pPr>
      <w:r w:rsidRPr="00941373">
        <w:rPr>
          <w:rFonts w:ascii="Helvetica" w:hAnsi="Helvetica" w:cs="Helvetica"/>
          <w:sz w:val="20"/>
          <w:szCs w:val="20"/>
        </w:rPr>
        <w:t xml:space="preserve">Die Osteuropa-Zentrale von Henkel befindet sich in Wien. Das Unternehmen hält in der Region eine führende Marktposition in den Geschäftsbereichen Laundry &amp; Home Care, </w:t>
      </w:r>
      <w:proofErr w:type="spellStart"/>
      <w:r w:rsidRPr="00941373">
        <w:rPr>
          <w:rFonts w:ascii="Helvetica" w:hAnsi="Helvetica" w:cs="Helvetica"/>
          <w:sz w:val="20"/>
          <w:szCs w:val="20"/>
        </w:rPr>
        <w:t>Adhesive</w:t>
      </w:r>
      <w:proofErr w:type="spellEnd"/>
      <w:r w:rsidRPr="00941373">
        <w:rPr>
          <w:rFonts w:ascii="Helvetica" w:hAnsi="Helvetica" w:cs="Helvetica"/>
          <w:sz w:val="20"/>
          <w:szCs w:val="20"/>
        </w:rPr>
        <w:t xml:space="preserve"> Technologies und Beauty Care. In Österreich gibt es Henkel-Produkte seit 131 Jahren. Am Standort Wien wird seit 1927 produziert. Zu den Top-Marken von Henkel in Österreich zählen Blue Star, </w:t>
      </w:r>
      <w:proofErr w:type="spellStart"/>
      <w:r w:rsidRPr="00941373">
        <w:rPr>
          <w:rFonts w:ascii="Helvetica" w:hAnsi="Helvetica" w:cs="Helvetica"/>
          <w:sz w:val="20"/>
          <w:szCs w:val="20"/>
        </w:rPr>
        <w:t>Cimsec</w:t>
      </w:r>
      <w:proofErr w:type="spellEnd"/>
      <w:r w:rsidRPr="00941373">
        <w:rPr>
          <w:rFonts w:ascii="Helvetica" w:hAnsi="Helvetica" w:cs="Helvetica"/>
          <w:sz w:val="20"/>
          <w:szCs w:val="20"/>
        </w:rPr>
        <w:t xml:space="preserve">, Fa, Loctite, Pattex, Persil, Schwarzkopf, </w:t>
      </w:r>
      <w:proofErr w:type="spellStart"/>
      <w:r w:rsidRPr="00941373">
        <w:rPr>
          <w:rFonts w:ascii="Helvetica" w:hAnsi="Helvetica" w:cs="Helvetica"/>
          <w:sz w:val="20"/>
          <w:szCs w:val="20"/>
        </w:rPr>
        <w:t>Somat</w:t>
      </w:r>
      <w:proofErr w:type="spellEnd"/>
      <w:r w:rsidRPr="00941373">
        <w:rPr>
          <w:rFonts w:ascii="Helvetica" w:hAnsi="Helvetica" w:cs="Helvetica"/>
          <w:sz w:val="20"/>
          <w:szCs w:val="20"/>
        </w:rPr>
        <w:t xml:space="preserve"> und Syoss.</w:t>
      </w:r>
    </w:p>
    <w:p w14:paraId="58EDDB47" w14:textId="77777777" w:rsidR="00941373" w:rsidRPr="00941373" w:rsidRDefault="00941373" w:rsidP="00941373">
      <w:pPr>
        <w:jc w:val="both"/>
        <w:rPr>
          <w:rFonts w:ascii="Helvetica" w:hAnsi="Helvetica" w:cs="Helvetica"/>
          <w:sz w:val="20"/>
          <w:szCs w:val="20"/>
        </w:rPr>
      </w:pPr>
    </w:p>
    <w:p w14:paraId="45462B03" w14:textId="7C24AF78" w:rsidR="00941373" w:rsidRPr="00A15880" w:rsidRDefault="00A15880" w:rsidP="00474A42">
      <w:pPr>
        <w:jc w:val="both"/>
        <w:rPr>
          <w:rFonts w:ascii="Arial" w:hAnsi="Arial" w:cs="Arial"/>
          <w:sz w:val="20"/>
          <w:szCs w:val="20"/>
        </w:rPr>
      </w:pPr>
      <w:r w:rsidRPr="00A15880">
        <w:rPr>
          <w:rFonts w:ascii="Arial" w:hAnsi="Arial" w:cs="Arial"/>
          <w:bCs/>
          <w:sz w:val="20"/>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A15880">
        <w:rPr>
          <w:rFonts w:ascii="Arial" w:hAnsi="Arial" w:cs="Arial"/>
          <w:bCs/>
          <w:sz w:val="20"/>
          <w:szCs w:val="20"/>
        </w:rPr>
        <w:t>Adhesive</w:t>
      </w:r>
      <w:proofErr w:type="spellEnd"/>
      <w:r w:rsidRPr="00A15880">
        <w:rPr>
          <w:rFonts w:ascii="Arial" w:hAnsi="Arial" w:cs="Arial"/>
          <w:bCs/>
          <w:sz w:val="20"/>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2FECD8F9" w14:textId="77777777" w:rsidR="00941373" w:rsidRPr="00941373" w:rsidRDefault="00941373" w:rsidP="00C0363B">
      <w:pPr>
        <w:tabs>
          <w:tab w:val="left" w:pos="1080"/>
          <w:tab w:val="left" w:pos="4500"/>
        </w:tabs>
        <w:spacing w:after="0"/>
        <w:rPr>
          <w:rFonts w:ascii="Helvetica" w:hAnsi="Helvetica" w:cs="Helvetica"/>
          <w:sz w:val="20"/>
          <w:szCs w:val="20"/>
          <w:lang w:val="de-AT"/>
        </w:rPr>
      </w:pPr>
      <w:r w:rsidRPr="00941373">
        <w:rPr>
          <w:rFonts w:ascii="Helvetica" w:hAnsi="Helvetica" w:cs="Helvetica"/>
          <w:sz w:val="20"/>
          <w:szCs w:val="20"/>
          <w:lang w:val="de-AT"/>
        </w:rPr>
        <w:t>Kontakt</w:t>
      </w:r>
      <w:r w:rsidRPr="00941373">
        <w:rPr>
          <w:rFonts w:ascii="Helvetica" w:hAnsi="Helvetica" w:cs="Helvetica"/>
          <w:sz w:val="20"/>
          <w:szCs w:val="20"/>
          <w:lang w:val="de-AT"/>
        </w:rPr>
        <w:tab/>
        <w:t>Mag. Michael Sgiarovello</w:t>
      </w:r>
      <w:r w:rsidRPr="00941373">
        <w:rPr>
          <w:rFonts w:ascii="Helvetica" w:hAnsi="Helvetica" w:cs="Helvetica"/>
          <w:sz w:val="20"/>
          <w:szCs w:val="20"/>
          <w:lang w:val="de-AT"/>
        </w:rPr>
        <w:tab/>
        <w:t>Daniela Sykora</w:t>
      </w:r>
    </w:p>
    <w:p w14:paraId="2C4C9BDB" w14:textId="77777777" w:rsidR="00941373" w:rsidRPr="00941373" w:rsidRDefault="00941373" w:rsidP="00C0363B">
      <w:pPr>
        <w:tabs>
          <w:tab w:val="left" w:pos="1080"/>
          <w:tab w:val="left" w:pos="4500"/>
        </w:tabs>
        <w:spacing w:after="0"/>
        <w:rPr>
          <w:rFonts w:ascii="Helvetica" w:hAnsi="Helvetica" w:cs="Helvetica"/>
          <w:sz w:val="20"/>
          <w:szCs w:val="20"/>
          <w:lang w:val="de-AT"/>
        </w:rPr>
      </w:pPr>
      <w:r w:rsidRPr="00941373">
        <w:rPr>
          <w:rFonts w:ascii="Helvetica" w:hAnsi="Helvetica" w:cs="Helvetica"/>
          <w:sz w:val="20"/>
          <w:szCs w:val="20"/>
          <w:lang w:val="de-AT"/>
        </w:rPr>
        <w:t>Telefon</w:t>
      </w:r>
      <w:r w:rsidRPr="00941373">
        <w:rPr>
          <w:rFonts w:ascii="Helvetica" w:hAnsi="Helvetica" w:cs="Helvetica"/>
          <w:sz w:val="20"/>
          <w:szCs w:val="20"/>
          <w:lang w:val="de-AT"/>
        </w:rPr>
        <w:tab/>
        <w:t>+43 (0)1 711 04-2744</w:t>
      </w:r>
      <w:r w:rsidRPr="00941373">
        <w:rPr>
          <w:rFonts w:ascii="Helvetica" w:hAnsi="Helvetica" w:cs="Helvetica"/>
          <w:sz w:val="20"/>
          <w:szCs w:val="20"/>
          <w:lang w:val="de-AT"/>
        </w:rPr>
        <w:tab/>
        <w:t>+43 (0)1 711 04-2254</w:t>
      </w:r>
    </w:p>
    <w:p w14:paraId="1203DA68" w14:textId="77777777" w:rsidR="00941373" w:rsidRPr="00941373" w:rsidRDefault="00941373" w:rsidP="00C0363B">
      <w:pPr>
        <w:spacing w:after="0"/>
        <w:rPr>
          <w:rFonts w:ascii="Helvetica" w:hAnsi="Helvetica" w:cs="Helvetica"/>
          <w:sz w:val="20"/>
          <w:szCs w:val="20"/>
        </w:rPr>
      </w:pPr>
      <w:r w:rsidRPr="00941373">
        <w:rPr>
          <w:rFonts w:ascii="Helvetica" w:hAnsi="Helvetica" w:cs="Helvetica"/>
          <w:sz w:val="20"/>
          <w:szCs w:val="20"/>
          <w:lang w:val="de-AT"/>
        </w:rPr>
        <w:t>E-Mail</w:t>
      </w:r>
      <w:r w:rsidRPr="00941373">
        <w:rPr>
          <w:rFonts w:ascii="Helvetica" w:hAnsi="Helvetica" w:cs="Helvetica"/>
          <w:sz w:val="20"/>
          <w:szCs w:val="20"/>
          <w:lang w:val="de-AT"/>
        </w:rPr>
        <w:tab/>
        <w:t xml:space="preserve">      michael.sgiarovello@henkel.com</w:t>
      </w:r>
      <w:r w:rsidRPr="00941373">
        <w:rPr>
          <w:rFonts w:ascii="Helvetica" w:hAnsi="Helvetica" w:cs="Helvetica"/>
          <w:sz w:val="20"/>
          <w:szCs w:val="20"/>
          <w:lang w:val="de-AT"/>
        </w:rPr>
        <w:tab/>
        <w:t xml:space="preserve">   </w:t>
      </w:r>
      <w:hyperlink r:id="rId7" w:history="1">
        <w:r w:rsidRPr="00941373">
          <w:rPr>
            <w:rStyle w:val="Hyperlink"/>
            <w:rFonts w:ascii="Helvetica" w:hAnsi="Helvetica" w:cs="Helvetica"/>
            <w:sz w:val="20"/>
            <w:szCs w:val="20"/>
            <w:lang w:val="de-AT"/>
          </w:rPr>
          <w:t>daniela.sykora@henkel.com</w:t>
        </w:r>
      </w:hyperlink>
    </w:p>
    <w:p w14:paraId="249F22B8" w14:textId="2E040C27" w:rsidR="00A4048D" w:rsidRPr="00603853" w:rsidRDefault="00A4048D" w:rsidP="00941373">
      <w:pPr>
        <w:spacing w:after="0"/>
        <w:jc w:val="both"/>
        <w:rPr>
          <w:rFonts w:ascii="Arial" w:hAnsi="Arial" w:cs="Arial"/>
          <w:sz w:val="20"/>
          <w:szCs w:val="20"/>
        </w:rPr>
      </w:pPr>
    </w:p>
    <w:sectPr w:rsidR="00A4048D" w:rsidRPr="00603853" w:rsidSect="006F62B7">
      <w:headerReference w:type="default" r:id="rId8"/>
      <w:footerReference w:type="default" r:id="rId9"/>
      <w:headerReference w:type="first" r:id="rId10"/>
      <w:footerReference w:type="first" r:id="rId11"/>
      <w:pgSz w:w="11906" w:h="16838"/>
      <w:pgMar w:top="1701"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7EE9D" w14:textId="77777777" w:rsidR="00B134E9" w:rsidRDefault="00B134E9" w:rsidP="00AE1424">
      <w:pPr>
        <w:spacing w:after="0" w:line="240" w:lineRule="auto"/>
      </w:pPr>
      <w:r>
        <w:separator/>
      </w:r>
    </w:p>
  </w:endnote>
  <w:endnote w:type="continuationSeparator" w:id="0">
    <w:p w14:paraId="3DA1A3B1" w14:textId="77777777" w:rsidR="00B134E9" w:rsidRDefault="00B134E9" w:rsidP="00AE1424">
      <w:pPr>
        <w:spacing w:after="0" w:line="240" w:lineRule="auto"/>
      </w:pPr>
      <w:r>
        <w:continuationSeparator/>
      </w:r>
    </w:p>
  </w:endnote>
  <w:endnote w:type="continuationNotice" w:id="1">
    <w:p w14:paraId="1D601724" w14:textId="77777777" w:rsidR="00B134E9" w:rsidRDefault="00B13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8B68A" w14:textId="77777777" w:rsidR="006F62B7" w:rsidRPr="006F62B7" w:rsidRDefault="006F62B7" w:rsidP="006F62B7">
    <w:pPr>
      <w:pStyle w:val="Fuzeile"/>
      <w:jc w:val="right"/>
      <w:rPr>
        <w:rFonts w:ascii="Arial" w:hAnsi="Arial" w:cs="Arial"/>
        <w:sz w:val="14"/>
        <w:szCs w:val="14"/>
      </w:rPr>
    </w:pPr>
    <w:r w:rsidRPr="006F62B7">
      <w:rPr>
        <w:rFonts w:ascii="Arial" w:hAnsi="Arial" w:cs="Arial"/>
        <w:sz w:val="14"/>
        <w:szCs w:val="14"/>
      </w:rPr>
      <w:t xml:space="preserve">Seite </w:t>
    </w:r>
    <w:r w:rsidRPr="006F62B7">
      <w:rPr>
        <w:rFonts w:ascii="Arial" w:hAnsi="Arial" w:cs="Arial"/>
        <w:sz w:val="14"/>
        <w:szCs w:val="14"/>
      </w:rPr>
      <w:fldChar w:fldCharType="begin"/>
    </w:r>
    <w:r w:rsidRPr="006F62B7">
      <w:rPr>
        <w:rFonts w:ascii="Arial" w:hAnsi="Arial" w:cs="Arial"/>
        <w:sz w:val="14"/>
        <w:szCs w:val="14"/>
      </w:rPr>
      <w:instrText xml:space="preserve"> PAGE  \* Arabic  \* MERGEFORMAT </w:instrText>
    </w:r>
    <w:r w:rsidRPr="006F62B7">
      <w:rPr>
        <w:rFonts w:ascii="Arial" w:hAnsi="Arial" w:cs="Arial"/>
        <w:sz w:val="14"/>
        <w:szCs w:val="14"/>
      </w:rPr>
      <w:fldChar w:fldCharType="separate"/>
    </w:r>
    <w:r>
      <w:rPr>
        <w:rFonts w:cs="Arial"/>
        <w:sz w:val="14"/>
        <w:szCs w:val="14"/>
      </w:rPr>
      <w:t>1</w:t>
    </w:r>
    <w:r w:rsidRPr="006F62B7">
      <w:rPr>
        <w:rFonts w:ascii="Arial" w:hAnsi="Arial" w:cs="Arial"/>
        <w:sz w:val="14"/>
        <w:szCs w:val="14"/>
      </w:rPr>
      <w:fldChar w:fldCharType="end"/>
    </w:r>
    <w:r w:rsidRPr="006F62B7">
      <w:rPr>
        <w:rFonts w:ascii="Arial" w:hAnsi="Arial" w:cs="Arial"/>
        <w:sz w:val="14"/>
        <w:szCs w:val="14"/>
      </w:rPr>
      <w:t>/</w:t>
    </w:r>
    <w:r w:rsidRPr="006F62B7">
      <w:rPr>
        <w:rFonts w:ascii="Arial" w:hAnsi="Arial" w:cs="Arial"/>
        <w:noProof/>
        <w:sz w:val="14"/>
        <w:szCs w:val="14"/>
      </w:rPr>
      <w:fldChar w:fldCharType="begin"/>
    </w:r>
    <w:r w:rsidRPr="006F62B7">
      <w:rPr>
        <w:rFonts w:ascii="Arial" w:hAnsi="Arial" w:cs="Arial"/>
        <w:noProof/>
        <w:sz w:val="14"/>
        <w:szCs w:val="14"/>
      </w:rPr>
      <w:instrText xml:space="preserve"> NUMPAGES  \* Arabic  \* MERGEFORMAT </w:instrText>
    </w:r>
    <w:r w:rsidRPr="006F62B7">
      <w:rPr>
        <w:rFonts w:ascii="Arial" w:hAnsi="Arial" w:cs="Arial"/>
        <w:noProof/>
        <w:sz w:val="14"/>
        <w:szCs w:val="14"/>
      </w:rPr>
      <w:fldChar w:fldCharType="separate"/>
    </w:r>
    <w:r>
      <w:rPr>
        <w:rFonts w:cs="Arial"/>
        <w:noProof/>
        <w:sz w:val="14"/>
        <w:szCs w:val="14"/>
      </w:rPr>
      <w:t>3</w:t>
    </w:r>
    <w:r w:rsidRPr="006F62B7">
      <w:rPr>
        <w:rFonts w:ascii="Arial" w:hAnsi="Arial" w:cs="Arial"/>
        <w:noProof/>
        <w:sz w:val="14"/>
        <w:szCs w:val="14"/>
      </w:rPr>
      <w:fldChar w:fldCharType="end"/>
    </w:r>
  </w:p>
  <w:p w14:paraId="5FCFC331" w14:textId="77777777" w:rsidR="006F62B7" w:rsidRDefault="006F62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A17E5" w14:textId="77777777" w:rsidR="006F62B7" w:rsidRPr="006F62B7" w:rsidRDefault="006F62B7" w:rsidP="006F62B7">
    <w:pPr>
      <w:pStyle w:val="Fuzeile"/>
      <w:jc w:val="right"/>
      <w:rPr>
        <w:rFonts w:ascii="Arial" w:hAnsi="Arial" w:cs="Arial"/>
        <w:sz w:val="14"/>
        <w:szCs w:val="14"/>
      </w:rPr>
    </w:pPr>
    <w:r w:rsidRPr="006F62B7">
      <w:rPr>
        <w:rFonts w:ascii="Arial" w:hAnsi="Arial" w:cs="Arial"/>
        <w:sz w:val="14"/>
        <w:szCs w:val="14"/>
      </w:rPr>
      <w:t xml:space="preserve">Seite </w:t>
    </w:r>
    <w:r w:rsidRPr="006F62B7">
      <w:rPr>
        <w:rFonts w:ascii="Arial" w:hAnsi="Arial" w:cs="Arial"/>
        <w:sz w:val="14"/>
        <w:szCs w:val="14"/>
      </w:rPr>
      <w:fldChar w:fldCharType="begin"/>
    </w:r>
    <w:r w:rsidRPr="006F62B7">
      <w:rPr>
        <w:rFonts w:ascii="Arial" w:hAnsi="Arial" w:cs="Arial"/>
        <w:sz w:val="14"/>
        <w:szCs w:val="14"/>
      </w:rPr>
      <w:instrText xml:space="preserve"> PAGE  \* Arabic  \* MERGEFORMAT </w:instrText>
    </w:r>
    <w:r w:rsidRPr="006F62B7">
      <w:rPr>
        <w:rFonts w:ascii="Arial" w:hAnsi="Arial" w:cs="Arial"/>
        <w:sz w:val="14"/>
        <w:szCs w:val="14"/>
      </w:rPr>
      <w:fldChar w:fldCharType="separate"/>
    </w:r>
    <w:r w:rsidRPr="006F62B7">
      <w:rPr>
        <w:rFonts w:ascii="Arial" w:hAnsi="Arial" w:cs="Arial"/>
        <w:sz w:val="14"/>
        <w:szCs w:val="14"/>
      </w:rPr>
      <w:t>1</w:t>
    </w:r>
    <w:r w:rsidRPr="006F62B7">
      <w:rPr>
        <w:rFonts w:ascii="Arial" w:hAnsi="Arial" w:cs="Arial"/>
        <w:sz w:val="14"/>
        <w:szCs w:val="14"/>
      </w:rPr>
      <w:fldChar w:fldCharType="end"/>
    </w:r>
    <w:r w:rsidRPr="006F62B7">
      <w:rPr>
        <w:rFonts w:ascii="Arial" w:hAnsi="Arial" w:cs="Arial"/>
        <w:sz w:val="14"/>
        <w:szCs w:val="14"/>
      </w:rPr>
      <w:t>/</w:t>
    </w:r>
    <w:r w:rsidRPr="006F62B7">
      <w:rPr>
        <w:rFonts w:ascii="Arial" w:hAnsi="Arial" w:cs="Arial"/>
        <w:noProof/>
        <w:sz w:val="14"/>
        <w:szCs w:val="14"/>
      </w:rPr>
      <w:fldChar w:fldCharType="begin"/>
    </w:r>
    <w:r w:rsidRPr="006F62B7">
      <w:rPr>
        <w:rFonts w:ascii="Arial" w:hAnsi="Arial" w:cs="Arial"/>
        <w:noProof/>
        <w:sz w:val="14"/>
        <w:szCs w:val="14"/>
      </w:rPr>
      <w:instrText xml:space="preserve"> NUMPAGES  \* Arabic  \* MERGEFORMAT </w:instrText>
    </w:r>
    <w:r w:rsidRPr="006F62B7">
      <w:rPr>
        <w:rFonts w:ascii="Arial" w:hAnsi="Arial" w:cs="Arial"/>
        <w:noProof/>
        <w:sz w:val="14"/>
        <w:szCs w:val="14"/>
      </w:rPr>
      <w:fldChar w:fldCharType="separate"/>
    </w:r>
    <w:r w:rsidRPr="006F62B7">
      <w:rPr>
        <w:rFonts w:ascii="Arial" w:hAnsi="Arial" w:cs="Arial"/>
        <w:noProof/>
        <w:sz w:val="14"/>
        <w:szCs w:val="14"/>
      </w:rPr>
      <w:t>5</w:t>
    </w:r>
    <w:r w:rsidRPr="006F62B7">
      <w:rPr>
        <w:rFonts w:ascii="Arial" w:hAnsi="Arial" w:cs="Arial"/>
        <w:noProof/>
        <w:sz w:val="14"/>
        <w:szCs w:val="14"/>
      </w:rPr>
      <w:fldChar w:fldCharType="end"/>
    </w:r>
  </w:p>
  <w:p w14:paraId="6283661C" w14:textId="77777777" w:rsidR="006F62B7" w:rsidRDefault="006F62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95120" w14:textId="77777777" w:rsidR="00B134E9" w:rsidRDefault="00B134E9" w:rsidP="00AE1424">
      <w:pPr>
        <w:spacing w:after="0" w:line="240" w:lineRule="auto"/>
      </w:pPr>
      <w:r>
        <w:separator/>
      </w:r>
    </w:p>
  </w:footnote>
  <w:footnote w:type="continuationSeparator" w:id="0">
    <w:p w14:paraId="6FA284C2" w14:textId="77777777" w:rsidR="00B134E9" w:rsidRDefault="00B134E9" w:rsidP="00AE1424">
      <w:pPr>
        <w:spacing w:after="0" w:line="240" w:lineRule="auto"/>
      </w:pPr>
      <w:r>
        <w:continuationSeparator/>
      </w:r>
    </w:p>
  </w:footnote>
  <w:footnote w:type="continuationNotice" w:id="1">
    <w:p w14:paraId="4C186E3D" w14:textId="77777777" w:rsidR="00B134E9" w:rsidRDefault="00B134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E969" w14:textId="77777777" w:rsidR="00B134E9" w:rsidRDefault="00B134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303BD" w14:textId="77777777" w:rsidR="00AE1424" w:rsidRDefault="00AE1424">
    <w:pPr>
      <w:pStyle w:val="Kopfzeile"/>
    </w:pPr>
    <w:r>
      <w:rPr>
        <w:noProof/>
        <w:lang w:eastAsia="de-DE"/>
      </w:rPr>
      <w:drawing>
        <wp:anchor distT="0" distB="0" distL="114300" distR="114300" simplePos="0" relativeHeight="251661312" behindDoc="0" locked="0" layoutInCell="1" allowOverlap="1" wp14:anchorId="5F0FA360" wp14:editId="75FB902F">
          <wp:simplePos x="0" y="0"/>
          <wp:positionH relativeFrom="margin">
            <wp:posOffset>1647825</wp:posOffset>
          </wp:positionH>
          <wp:positionV relativeFrom="margin">
            <wp:posOffset>-708025</wp:posOffset>
          </wp:positionV>
          <wp:extent cx="2752725" cy="605155"/>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9356" b="38651"/>
                  <a:stretch/>
                </pic:blipFill>
                <pic:spPr bwMode="auto">
                  <a:xfrm>
                    <a:off x="0" y="0"/>
                    <a:ext cx="2752725" cy="605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B8"/>
    <w:rsid w:val="000317C3"/>
    <w:rsid w:val="00037FD4"/>
    <w:rsid w:val="000779F7"/>
    <w:rsid w:val="00081D52"/>
    <w:rsid w:val="00122E35"/>
    <w:rsid w:val="001512E6"/>
    <w:rsid w:val="00153D24"/>
    <w:rsid w:val="00162F55"/>
    <w:rsid w:val="00172C5B"/>
    <w:rsid w:val="001E5743"/>
    <w:rsid w:val="00241CFB"/>
    <w:rsid w:val="00244A7B"/>
    <w:rsid w:val="002933D7"/>
    <w:rsid w:val="002C1643"/>
    <w:rsid w:val="00303855"/>
    <w:rsid w:val="00375987"/>
    <w:rsid w:val="003809C7"/>
    <w:rsid w:val="003B1F18"/>
    <w:rsid w:val="003C07D7"/>
    <w:rsid w:val="00435290"/>
    <w:rsid w:val="00436B86"/>
    <w:rsid w:val="00474A42"/>
    <w:rsid w:val="00506034"/>
    <w:rsid w:val="00560746"/>
    <w:rsid w:val="005669D3"/>
    <w:rsid w:val="005B4C71"/>
    <w:rsid w:val="00603853"/>
    <w:rsid w:val="006407DF"/>
    <w:rsid w:val="00651470"/>
    <w:rsid w:val="00657D15"/>
    <w:rsid w:val="00681113"/>
    <w:rsid w:val="006B2AB3"/>
    <w:rsid w:val="006F62B7"/>
    <w:rsid w:val="007114E4"/>
    <w:rsid w:val="007146A6"/>
    <w:rsid w:val="00745AFC"/>
    <w:rsid w:val="007520E2"/>
    <w:rsid w:val="007B271B"/>
    <w:rsid w:val="007E68F4"/>
    <w:rsid w:val="0080360C"/>
    <w:rsid w:val="00825263"/>
    <w:rsid w:val="00854309"/>
    <w:rsid w:val="00881E43"/>
    <w:rsid w:val="008F5B02"/>
    <w:rsid w:val="008F6885"/>
    <w:rsid w:val="0090512E"/>
    <w:rsid w:val="00913754"/>
    <w:rsid w:val="00920898"/>
    <w:rsid w:val="00941373"/>
    <w:rsid w:val="00943AB8"/>
    <w:rsid w:val="009B4EA9"/>
    <w:rsid w:val="00A15880"/>
    <w:rsid w:val="00A4048D"/>
    <w:rsid w:val="00A5556F"/>
    <w:rsid w:val="00A96F2C"/>
    <w:rsid w:val="00A9773C"/>
    <w:rsid w:val="00AE1424"/>
    <w:rsid w:val="00AE7F38"/>
    <w:rsid w:val="00B134E9"/>
    <w:rsid w:val="00B13770"/>
    <w:rsid w:val="00B23659"/>
    <w:rsid w:val="00B41974"/>
    <w:rsid w:val="00B72812"/>
    <w:rsid w:val="00B77922"/>
    <w:rsid w:val="00BB0A50"/>
    <w:rsid w:val="00BC7398"/>
    <w:rsid w:val="00BD2FAF"/>
    <w:rsid w:val="00BE5830"/>
    <w:rsid w:val="00BE5AEB"/>
    <w:rsid w:val="00C0363B"/>
    <w:rsid w:val="00C4005B"/>
    <w:rsid w:val="00C45ABA"/>
    <w:rsid w:val="00C60CC0"/>
    <w:rsid w:val="00C73A56"/>
    <w:rsid w:val="00CA2664"/>
    <w:rsid w:val="00CD2801"/>
    <w:rsid w:val="00CE72BF"/>
    <w:rsid w:val="00CF478A"/>
    <w:rsid w:val="00D07F05"/>
    <w:rsid w:val="00D25DBC"/>
    <w:rsid w:val="00D54B40"/>
    <w:rsid w:val="00DC66E8"/>
    <w:rsid w:val="00E044E5"/>
    <w:rsid w:val="00E25A7C"/>
    <w:rsid w:val="00E42B57"/>
    <w:rsid w:val="00E5318A"/>
    <w:rsid w:val="00F249EC"/>
    <w:rsid w:val="00F41652"/>
    <w:rsid w:val="00F41844"/>
    <w:rsid w:val="00F55934"/>
    <w:rsid w:val="00F670A9"/>
    <w:rsid w:val="00FF5D23"/>
    <w:rsid w:val="00FF674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B129"/>
  <w15:chartTrackingRefBased/>
  <w15:docId w15:val="{AA11AD2D-BDD7-44F3-82A3-25F3A509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2pt">
    <w:name w:val="Standard_12pt"/>
    <w:basedOn w:val="Standard"/>
    <w:rsid w:val="00AE1424"/>
    <w:pPr>
      <w:spacing w:after="0" w:line="300" w:lineRule="atLeast"/>
    </w:pPr>
    <w:rPr>
      <w:rFonts w:ascii="Arial" w:eastAsia="Times New Roman" w:hAnsi="Arial" w:cs="Times New Roman"/>
      <w:sz w:val="24"/>
      <w:szCs w:val="24"/>
    </w:rPr>
  </w:style>
  <w:style w:type="paragraph" w:styleId="Kopfzeile">
    <w:name w:val="header"/>
    <w:basedOn w:val="Standard"/>
    <w:link w:val="KopfzeileZchn"/>
    <w:uiPriority w:val="99"/>
    <w:unhideWhenUsed/>
    <w:rsid w:val="00AE14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1424"/>
  </w:style>
  <w:style w:type="paragraph" w:styleId="Fuzeile">
    <w:name w:val="footer"/>
    <w:basedOn w:val="Standard"/>
    <w:link w:val="FuzeileZchn"/>
    <w:unhideWhenUsed/>
    <w:rsid w:val="00AE14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1424"/>
  </w:style>
  <w:style w:type="paragraph" w:customStyle="1" w:styleId="p1">
    <w:name w:val="p1"/>
    <w:basedOn w:val="Standard"/>
    <w:rsid w:val="00AE1424"/>
    <w:pPr>
      <w:spacing w:after="0" w:line="240" w:lineRule="auto"/>
    </w:pPr>
    <w:rPr>
      <w:rFonts w:ascii="Helvetica" w:eastAsia="Times New Roman" w:hAnsi="Helvetica" w:cs="Times New Roman"/>
      <w:sz w:val="14"/>
      <w:szCs w:val="14"/>
      <w:lang w:eastAsia="de-DE"/>
    </w:rPr>
  </w:style>
  <w:style w:type="character" w:styleId="Hyperlink">
    <w:name w:val="Hyperlink"/>
    <w:basedOn w:val="Absatz-Standardschriftart"/>
    <w:uiPriority w:val="99"/>
    <w:unhideWhenUsed/>
    <w:rsid w:val="006B2AB3"/>
    <w:rPr>
      <w:color w:val="0000FF" w:themeColor="hyperlink"/>
      <w:u w:val="single"/>
    </w:rPr>
  </w:style>
  <w:style w:type="character" w:styleId="NichtaufgelsteErwhnung">
    <w:name w:val="Unresolved Mention"/>
    <w:basedOn w:val="Absatz-Standardschriftart"/>
    <w:uiPriority w:val="99"/>
    <w:semiHidden/>
    <w:unhideWhenUsed/>
    <w:rsid w:val="006B2AB3"/>
    <w:rPr>
      <w:color w:val="605E5C"/>
      <w:shd w:val="clear" w:color="auto" w:fill="E1DFDD"/>
    </w:rPr>
  </w:style>
  <w:style w:type="paragraph" w:styleId="Sprechblasentext">
    <w:name w:val="Balloon Text"/>
    <w:basedOn w:val="Standard"/>
    <w:link w:val="SprechblasentextZchn"/>
    <w:uiPriority w:val="99"/>
    <w:semiHidden/>
    <w:unhideWhenUsed/>
    <w:rsid w:val="005060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6034"/>
    <w:rPr>
      <w:rFonts w:ascii="Segoe UI" w:hAnsi="Segoe UI" w:cs="Segoe UI"/>
      <w:sz w:val="18"/>
      <w:szCs w:val="18"/>
    </w:rPr>
  </w:style>
  <w:style w:type="paragraph" w:styleId="Listenabsatz">
    <w:name w:val="List Paragraph"/>
    <w:basedOn w:val="Standard"/>
    <w:uiPriority w:val="34"/>
    <w:qFormat/>
    <w:rsid w:val="007520E2"/>
    <w:pPr>
      <w:ind w:left="720"/>
      <w:contextualSpacing/>
    </w:pPr>
  </w:style>
  <w:style w:type="character" w:styleId="Kommentarzeichen">
    <w:name w:val="annotation reference"/>
    <w:basedOn w:val="Absatz-Standardschriftart"/>
    <w:uiPriority w:val="99"/>
    <w:semiHidden/>
    <w:unhideWhenUsed/>
    <w:rsid w:val="00913754"/>
    <w:rPr>
      <w:sz w:val="16"/>
      <w:szCs w:val="16"/>
    </w:rPr>
  </w:style>
  <w:style w:type="paragraph" w:styleId="Kommentartext">
    <w:name w:val="annotation text"/>
    <w:basedOn w:val="Standard"/>
    <w:link w:val="KommentartextZchn"/>
    <w:uiPriority w:val="99"/>
    <w:semiHidden/>
    <w:unhideWhenUsed/>
    <w:rsid w:val="009137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13754"/>
    <w:rPr>
      <w:sz w:val="20"/>
      <w:szCs w:val="20"/>
    </w:rPr>
  </w:style>
  <w:style w:type="paragraph" w:styleId="Kommentarthema">
    <w:name w:val="annotation subject"/>
    <w:basedOn w:val="Kommentartext"/>
    <w:next w:val="Kommentartext"/>
    <w:link w:val="KommentarthemaZchn"/>
    <w:uiPriority w:val="99"/>
    <w:semiHidden/>
    <w:unhideWhenUsed/>
    <w:rsid w:val="00913754"/>
    <w:rPr>
      <w:b/>
      <w:bCs/>
    </w:rPr>
  </w:style>
  <w:style w:type="character" w:customStyle="1" w:styleId="KommentarthemaZchn">
    <w:name w:val="Kommentarthema Zchn"/>
    <w:basedOn w:val="KommentartextZchn"/>
    <w:link w:val="Kommentarthema"/>
    <w:uiPriority w:val="99"/>
    <w:semiHidden/>
    <w:rsid w:val="009137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aniela.sykora@henke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henkel.at"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5269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Akcay</dc:creator>
  <cp:keywords/>
  <dc:description/>
  <cp:lastModifiedBy>Daniela Sykora (ext)</cp:lastModifiedBy>
  <cp:revision>6</cp:revision>
  <cp:lastPrinted>2020-05-18T11:15:00Z</cp:lastPrinted>
  <dcterms:created xsi:type="dcterms:W3CDTF">2020-03-04T14:18:00Z</dcterms:created>
  <dcterms:modified xsi:type="dcterms:W3CDTF">2020-05-18T11:16:00Z</dcterms:modified>
</cp:coreProperties>
</file>