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A36B6" w14:textId="11E126CF" w:rsidR="00500105" w:rsidRPr="007A72F4" w:rsidRDefault="00993B3F" w:rsidP="00500105">
      <w:pPr>
        <w:pStyle w:val="Ttulo1"/>
        <w:spacing w:before="300" w:beforeAutospacing="0" w:after="150" w:afterAutospacing="0"/>
        <w:jc w:val="center"/>
        <w:rPr>
          <w:rFonts w:asciiTheme="minorHAnsi" w:hAnsiTheme="minorHAnsi"/>
          <w:bCs w:val="0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Henkel investe em treinamento</w:t>
      </w:r>
      <w:r w:rsidR="006A44D3">
        <w:rPr>
          <w:rFonts w:asciiTheme="minorHAnsi" w:hAnsiTheme="minorHAnsi"/>
          <w:sz w:val="32"/>
          <w:szCs w:val="32"/>
        </w:rPr>
        <w:t>s</w:t>
      </w:r>
      <w:r>
        <w:rPr>
          <w:rFonts w:asciiTheme="minorHAnsi" w:hAnsiTheme="minorHAnsi"/>
          <w:sz w:val="32"/>
          <w:szCs w:val="32"/>
        </w:rPr>
        <w:t xml:space="preserve"> e ferramentas digitais</w:t>
      </w:r>
    </w:p>
    <w:p w14:paraId="63F64890" w14:textId="1F2F139B" w:rsidR="007A72F4" w:rsidRPr="004B52C9" w:rsidRDefault="00993B3F" w:rsidP="007A72F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  <w:sz w:val="22"/>
          <w:szCs w:val="22"/>
        </w:rPr>
      </w:pPr>
      <w:r w:rsidRPr="004B52C9">
        <w:rPr>
          <w:rFonts w:asciiTheme="minorHAnsi" w:hAnsiTheme="minorHAnsi"/>
          <w:i/>
          <w:sz w:val="22"/>
          <w:szCs w:val="22"/>
        </w:rPr>
        <w:t xml:space="preserve">Em período de isolamento social, equipes das áreas </w:t>
      </w:r>
      <w:r w:rsidR="006A44D3">
        <w:rPr>
          <w:rFonts w:asciiTheme="minorHAnsi" w:hAnsiTheme="minorHAnsi"/>
          <w:i/>
          <w:sz w:val="22"/>
          <w:szCs w:val="22"/>
        </w:rPr>
        <w:t xml:space="preserve">de vendas e técnica </w:t>
      </w:r>
      <w:r w:rsidRPr="004B52C9">
        <w:rPr>
          <w:rFonts w:asciiTheme="minorHAnsi" w:hAnsiTheme="minorHAnsi"/>
          <w:i/>
          <w:sz w:val="22"/>
          <w:szCs w:val="22"/>
        </w:rPr>
        <w:t xml:space="preserve">se reorganizam para atendimento </w:t>
      </w:r>
      <w:r w:rsidR="006A44D3">
        <w:rPr>
          <w:rFonts w:asciiTheme="minorHAnsi" w:hAnsiTheme="minorHAnsi"/>
          <w:i/>
          <w:sz w:val="22"/>
          <w:szCs w:val="22"/>
        </w:rPr>
        <w:t xml:space="preserve">eficiente </w:t>
      </w:r>
      <w:r w:rsidRPr="004B52C9">
        <w:rPr>
          <w:rFonts w:asciiTheme="minorHAnsi" w:hAnsiTheme="minorHAnsi"/>
          <w:i/>
          <w:sz w:val="22"/>
          <w:szCs w:val="22"/>
        </w:rPr>
        <w:t>à distância</w:t>
      </w:r>
    </w:p>
    <w:p w14:paraId="1D1E28EF" w14:textId="77777777" w:rsidR="007A72F4" w:rsidRPr="004B52C9" w:rsidRDefault="007A72F4" w:rsidP="005F052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15CB81E0" w14:textId="761736F6" w:rsidR="00E34B7B" w:rsidRPr="00092F84" w:rsidRDefault="00500105" w:rsidP="007804E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2C9">
        <w:rPr>
          <w:rFonts w:asciiTheme="minorHAnsi" w:hAnsiTheme="minorHAnsi" w:cstheme="minorHAnsi"/>
          <w:b/>
          <w:sz w:val="22"/>
          <w:szCs w:val="22"/>
        </w:rPr>
        <w:t>São Paulo,</w:t>
      </w:r>
      <w:r w:rsidRPr="004B52C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092F84">
        <w:rPr>
          <w:rFonts w:asciiTheme="minorHAnsi" w:hAnsiTheme="minorHAnsi" w:cstheme="minorHAnsi"/>
          <w:b/>
          <w:sz w:val="22"/>
          <w:szCs w:val="22"/>
        </w:rPr>
        <w:t>jul</w:t>
      </w:r>
      <w:r w:rsidR="00355536" w:rsidRPr="004B52C9">
        <w:rPr>
          <w:rFonts w:asciiTheme="minorHAnsi" w:hAnsiTheme="minorHAnsi" w:cstheme="minorHAnsi"/>
          <w:b/>
          <w:sz w:val="22"/>
          <w:szCs w:val="22"/>
        </w:rPr>
        <w:t>ho</w:t>
      </w:r>
      <w:r w:rsidR="00D72A11" w:rsidRPr="004B52C9">
        <w:rPr>
          <w:rFonts w:asciiTheme="minorHAnsi" w:hAnsiTheme="minorHAnsi" w:cstheme="minorHAnsi"/>
          <w:b/>
          <w:sz w:val="22"/>
          <w:szCs w:val="22"/>
        </w:rPr>
        <w:t xml:space="preserve"> de 2020</w:t>
      </w:r>
      <w:r w:rsidRPr="004B52C9">
        <w:rPr>
          <w:rFonts w:asciiTheme="minorHAnsi" w:hAnsiTheme="minorHAnsi" w:cstheme="minorHAnsi"/>
          <w:sz w:val="22"/>
          <w:szCs w:val="22"/>
        </w:rPr>
        <w:t xml:space="preserve"> –</w:t>
      </w:r>
      <w:r w:rsidR="00331635" w:rsidRPr="004B52C9">
        <w:rPr>
          <w:rFonts w:asciiTheme="minorHAnsi" w:hAnsiTheme="minorHAnsi" w:cstheme="minorHAnsi"/>
          <w:sz w:val="22"/>
          <w:szCs w:val="22"/>
        </w:rPr>
        <w:t xml:space="preserve"> </w:t>
      </w:r>
      <w:r w:rsidRPr="004B52C9">
        <w:rPr>
          <w:rFonts w:asciiTheme="minorHAnsi" w:hAnsiTheme="minorHAnsi" w:cstheme="minorHAnsi"/>
          <w:sz w:val="22"/>
          <w:szCs w:val="22"/>
        </w:rPr>
        <w:t xml:space="preserve">A Henkel, </w:t>
      </w:r>
      <w:r w:rsidR="00355536" w:rsidRPr="004B52C9">
        <w:rPr>
          <w:rFonts w:asciiTheme="minorHAnsi" w:hAnsiTheme="minorHAnsi" w:cstheme="minorHAnsi"/>
          <w:sz w:val="22"/>
          <w:szCs w:val="22"/>
        </w:rPr>
        <w:t>líder global em soluções adesivas de alta performance</w:t>
      </w:r>
      <w:r w:rsidRPr="004B52C9">
        <w:rPr>
          <w:rFonts w:asciiTheme="minorHAnsi" w:hAnsiTheme="minorHAnsi" w:cstheme="minorHAnsi"/>
          <w:sz w:val="22"/>
          <w:szCs w:val="22"/>
        </w:rPr>
        <w:t xml:space="preserve">, </w:t>
      </w:r>
      <w:r w:rsidR="00355536" w:rsidRPr="004B52C9">
        <w:rPr>
          <w:rFonts w:asciiTheme="minorHAnsi" w:hAnsiTheme="minorHAnsi" w:cstheme="minorHAnsi"/>
          <w:sz w:val="22"/>
          <w:szCs w:val="22"/>
        </w:rPr>
        <w:t>investe em treinamentos e ferramentas digitais</w:t>
      </w:r>
      <w:r w:rsidR="00E34B7B" w:rsidRPr="004B52C9">
        <w:rPr>
          <w:rFonts w:asciiTheme="minorHAnsi" w:hAnsiTheme="minorHAnsi" w:cstheme="minorHAnsi"/>
          <w:sz w:val="22"/>
          <w:szCs w:val="22"/>
        </w:rPr>
        <w:t xml:space="preserve"> para sua equipe de vendas e seu time técnico</w:t>
      </w:r>
      <w:r w:rsidR="00D72A11" w:rsidRPr="004B52C9">
        <w:rPr>
          <w:rFonts w:asciiTheme="minorHAnsi" w:hAnsiTheme="minorHAnsi" w:cstheme="minorHAnsi"/>
          <w:sz w:val="22"/>
          <w:szCs w:val="22"/>
        </w:rPr>
        <w:t>.</w:t>
      </w:r>
      <w:r w:rsidR="005F0524" w:rsidRPr="004B52C9">
        <w:rPr>
          <w:rFonts w:asciiTheme="minorHAnsi" w:hAnsiTheme="minorHAnsi" w:cstheme="minorHAnsi"/>
          <w:sz w:val="22"/>
          <w:szCs w:val="22"/>
        </w:rPr>
        <w:t xml:space="preserve"> </w:t>
      </w:r>
      <w:r w:rsidR="00E34B7B" w:rsidRPr="004B52C9">
        <w:rPr>
          <w:rFonts w:asciiTheme="minorHAnsi" w:hAnsiTheme="minorHAnsi" w:cstheme="minorHAnsi"/>
          <w:sz w:val="22"/>
          <w:szCs w:val="22"/>
        </w:rPr>
        <w:t>Dessa forma, seus colaboradores segu</w:t>
      </w:r>
      <w:r w:rsidR="00483ED8">
        <w:rPr>
          <w:rFonts w:asciiTheme="minorHAnsi" w:hAnsiTheme="minorHAnsi" w:cstheme="minorHAnsi"/>
          <w:sz w:val="22"/>
          <w:szCs w:val="22"/>
        </w:rPr>
        <w:t xml:space="preserve">em com um trabalho </w:t>
      </w:r>
      <w:r w:rsidR="00E34B7B" w:rsidRPr="004B52C9">
        <w:rPr>
          <w:rFonts w:asciiTheme="minorHAnsi" w:hAnsiTheme="minorHAnsi" w:cstheme="minorHAnsi"/>
          <w:sz w:val="22"/>
          <w:szCs w:val="22"/>
        </w:rPr>
        <w:t>à distância com clientes e distribuidores, se adaptando ao período de isolamento social por conta da pandemia de Covid-</w:t>
      </w:r>
      <w:r w:rsidR="00E34B7B" w:rsidRPr="00092F84">
        <w:rPr>
          <w:rFonts w:asciiTheme="minorHAnsi" w:hAnsiTheme="minorHAnsi" w:cstheme="minorHAnsi"/>
          <w:sz w:val="22"/>
          <w:szCs w:val="22"/>
        </w:rPr>
        <w:t>19</w:t>
      </w:r>
      <w:r w:rsidR="00483ED8" w:rsidRPr="00092F84">
        <w:rPr>
          <w:rFonts w:asciiTheme="minorHAnsi" w:hAnsiTheme="minorHAnsi" w:cstheme="minorHAnsi"/>
          <w:sz w:val="22"/>
          <w:szCs w:val="22"/>
        </w:rPr>
        <w:t>, de forma eficaz e mantendo os padrões de qualidade</w:t>
      </w:r>
      <w:r w:rsidR="00E34B7B" w:rsidRPr="00092F84">
        <w:rPr>
          <w:rFonts w:asciiTheme="minorHAnsi" w:hAnsiTheme="minorHAnsi" w:cstheme="minorHAnsi"/>
          <w:sz w:val="22"/>
          <w:szCs w:val="22"/>
        </w:rPr>
        <w:t>.</w:t>
      </w:r>
    </w:p>
    <w:p w14:paraId="72C33DBF" w14:textId="77777777" w:rsidR="00E34B7B" w:rsidRPr="00092F84" w:rsidRDefault="00E34B7B" w:rsidP="007804E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7A6581" w14:textId="47B69B81" w:rsidR="00A03413" w:rsidRPr="004B52C9" w:rsidRDefault="003E00F3" w:rsidP="007804E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F84">
        <w:rPr>
          <w:rFonts w:asciiTheme="minorHAnsi" w:hAnsiTheme="minorHAnsi" w:cstheme="minorHAnsi"/>
          <w:sz w:val="22"/>
          <w:szCs w:val="22"/>
        </w:rPr>
        <w:t>Entre março e maio</w:t>
      </w:r>
      <w:r w:rsidR="00E34B7B" w:rsidRPr="00092F84">
        <w:rPr>
          <w:rFonts w:asciiTheme="minorHAnsi" w:hAnsiTheme="minorHAnsi" w:cstheme="minorHAnsi"/>
          <w:sz w:val="22"/>
          <w:szCs w:val="22"/>
        </w:rPr>
        <w:t>, f</w:t>
      </w:r>
      <w:r w:rsidR="00FB71B2" w:rsidRPr="00092F84">
        <w:rPr>
          <w:rFonts w:asciiTheme="minorHAnsi" w:hAnsiTheme="minorHAnsi" w:cstheme="minorHAnsi"/>
          <w:sz w:val="22"/>
          <w:szCs w:val="22"/>
        </w:rPr>
        <w:t>oram realizada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s </w:t>
      </w:r>
      <w:r w:rsidRPr="00092F84">
        <w:rPr>
          <w:rFonts w:asciiTheme="minorHAnsi" w:hAnsiTheme="minorHAnsi" w:cstheme="minorHAnsi"/>
          <w:sz w:val="22"/>
          <w:szCs w:val="22"/>
        </w:rPr>
        <w:t>39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 sessõ</w:t>
      </w:r>
      <w:r w:rsidR="00FB71B2" w:rsidRPr="00092F84">
        <w:rPr>
          <w:rFonts w:asciiTheme="minorHAnsi" w:hAnsiTheme="minorHAnsi" w:cstheme="minorHAnsi"/>
          <w:sz w:val="22"/>
          <w:szCs w:val="22"/>
        </w:rPr>
        <w:t>es de treinamentos</w:t>
      </w:r>
      <w:r w:rsidR="00EE051C" w:rsidRPr="00092F84">
        <w:rPr>
          <w:rFonts w:asciiTheme="minorHAnsi" w:hAnsiTheme="minorHAnsi" w:cstheme="minorHAnsi"/>
          <w:sz w:val="22"/>
          <w:szCs w:val="22"/>
        </w:rPr>
        <w:t xml:space="preserve"> internos</w:t>
      </w:r>
      <w:r w:rsidR="00A03413" w:rsidRPr="00092F84">
        <w:rPr>
          <w:rFonts w:asciiTheme="minorHAnsi" w:hAnsiTheme="minorHAnsi" w:cstheme="minorHAnsi"/>
          <w:sz w:val="22"/>
          <w:szCs w:val="22"/>
        </w:rPr>
        <w:t>,</w:t>
      </w:r>
      <w:r w:rsidR="00EE051C" w:rsidRPr="00092F84">
        <w:rPr>
          <w:rFonts w:asciiTheme="minorHAnsi" w:hAnsiTheme="minorHAnsi" w:cstheme="minorHAnsi"/>
          <w:sz w:val="22"/>
          <w:szCs w:val="22"/>
        </w:rPr>
        <w:t xml:space="preserve"> </w:t>
      </w:r>
      <w:r w:rsidR="00FB71B2" w:rsidRPr="00092F84">
        <w:rPr>
          <w:rFonts w:asciiTheme="minorHAnsi" w:hAnsiTheme="minorHAnsi" w:cstheme="minorHAnsi"/>
          <w:sz w:val="22"/>
          <w:szCs w:val="22"/>
        </w:rPr>
        <w:t>com duração</w:t>
      </w:r>
      <w:r w:rsidR="00A03413" w:rsidRPr="00092F84">
        <w:rPr>
          <w:rFonts w:asciiTheme="minorHAnsi" w:hAnsiTheme="minorHAnsi" w:cstheme="minorHAnsi"/>
          <w:sz w:val="22"/>
          <w:szCs w:val="22"/>
        </w:rPr>
        <w:t xml:space="preserve"> média</w:t>
      </w:r>
      <w:r w:rsidR="00FB71B2" w:rsidRPr="00092F84">
        <w:rPr>
          <w:rFonts w:asciiTheme="minorHAnsi" w:hAnsiTheme="minorHAnsi" w:cstheme="minorHAnsi"/>
          <w:sz w:val="22"/>
          <w:szCs w:val="22"/>
        </w:rPr>
        <w:t xml:space="preserve"> de uma hora cada</w:t>
      </w:r>
      <w:r w:rsidR="00483ED8" w:rsidRPr="00092F84">
        <w:rPr>
          <w:rFonts w:asciiTheme="minorHAnsi" w:hAnsiTheme="minorHAnsi" w:cstheme="minorHAnsi"/>
          <w:sz w:val="22"/>
          <w:szCs w:val="22"/>
        </w:rPr>
        <w:t>. Os encontros reforçaram</w:t>
      </w:r>
      <w:r w:rsidR="00FB71B2" w:rsidRPr="00092F84">
        <w:rPr>
          <w:rFonts w:asciiTheme="minorHAnsi" w:hAnsiTheme="minorHAnsi" w:cstheme="minorHAnsi"/>
          <w:sz w:val="22"/>
          <w:szCs w:val="22"/>
        </w:rPr>
        <w:t xml:space="preserve"> o 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conhecimento do </w:t>
      </w:r>
      <w:r w:rsidR="00FB71B2" w:rsidRPr="00092F84">
        <w:rPr>
          <w:rFonts w:asciiTheme="minorHAnsi" w:hAnsiTheme="minorHAnsi" w:cstheme="minorHAnsi"/>
          <w:sz w:val="22"/>
          <w:szCs w:val="22"/>
        </w:rPr>
        <w:t xml:space="preserve">portfólio de adesivos, </w:t>
      </w:r>
      <w:r w:rsidR="00483ED8" w:rsidRPr="00092F84">
        <w:rPr>
          <w:rFonts w:asciiTheme="minorHAnsi" w:hAnsiTheme="minorHAnsi" w:cstheme="minorHAnsi"/>
          <w:sz w:val="22"/>
          <w:szCs w:val="22"/>
        </w:rPr>
        <w:t>mostrando a</w:t>
      </w:r>
      <w:r w:rsidR="00FB71B2" w:rsidRPr="00092F84">
        <w:rPr>
          <w:rFonts w:asciiTheme="minorHAnsi" w:hAnsiTheme="minorHAnsi" w:cstheme="minorHAnsi"/>
          <w:sz w:val="22"/>
          <w:szCs w:val="22"/>
        </w:rPr>
        <w:t>s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 respectivas aplicações e soluções de </w:t>
      </w:r>
      <w:r w:rsidR="00FB71B2" w:rsidRPr="00092F84">
        <w:rPr>
          <w:rFonts w:asciiTheme="minorHAnsi" w:hAnsiTheme="minorHAnsi" w:cstheme="minorHAnsi"/>
          <w:sz w:val="22"/>
          <w:szCs w:val="22"/>
        </w:rPr>
        <w:t xml:space="preserve">eventuais 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problemas, </w:t>
      </w:r>
      <w:r w:rsidR="00483ED8" w:rsidRPr="00092F84">
        <w:rPr>
          <w:rFonts w:asciiTheme="minorHAnsi" w:hAnsiTheme="minorHAnsi" w:cstheme="minorHAnsi"/>
          <w:sz w:val="22"/>
          <w:szCs w:val="22"/>
        </w:rPr>
        <w:t>e caminhos para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 </w:t>
      </w:r>
      <w:r w:rsidR="00483ED8" w:rsidRPr="00092F84">
        <w:rPr>
          <w:rFonts w:asciiTheme="minorHAnsi" w:hAnsiTheme="minorHAnsi" w:cstheme="minorHAnsi"/>
          <w:sz w:val="22"/>
          <w:szCs w:val="22"/>
        </w:rPr>
        <w:t>oferecer um melhor suporte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 </w:t>
      </w:r>
      <w:r w:rsidR="00483ED8" w:rsidRPr="00092F84">
        <w:rPr>
          <w:rFonts w:asciiTheme="minorHAnsi" w:hAnsiTheme="minorHAnsi" w:cstheme="minorHAnsi"/>
          <w:sz w:val="22"/>
          <w:szCs w:val="22"/>
        </w:rPr>
        <w:t>aos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 clientes</w:t>
      </w:r>
      <w:r w:rsidR="00483ED8" w:rsidRPr="00092F84">
        <w:rPr>
          <w:rFonts w:asciiTheme="minorHAnsi" w:hAnsiTheme="minorHAnsi" w:cstheme="minorHAnsi"/>
          <w:sz w:val="22"/>
          <w:szCs w:val="22"/>
        </w:rPr>
        <w:t xml:space="preserve">, além de </w:t>
      </w:r>
      <w:r w:rsidR="00FB71B2" w:rsidRPr="00092F84">
        <w:rPr>
          <w:rFonts w:asciiTheme="minorHAnsi" w:hAnsiTheme="minorHAnsi" w:cstheme="minorHAnsi"/>
          <w:sz w:val="22"/>
          <w:szCs w:val="22"/>
        </w:rPr>
        <w:t>gerar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 oportunidade de sinergia entre todas as áreas de negócio de tecnologias de adesivos </w:t>
      </w:r>
      <w:r w:rsidR="00FB71B2" w:rsidRPr="00092F84">
        <w:rPr>
          <w:rFonts w:asciiTheme="minorHAnsi" w:hAnsiTheme="minorHAnsi" w:cstheme="minorHAnsi"/>
          <w:sz w:val="22"/>
          <w:szCs w:val="22"/>
        </w:rPr>
        <w:t xml:space="preserve">da </w:t>
      </w:r>
      <w:r w:rsidR="00E34B7B" w:rsidRPr="00092F84">
        <w:rPr>
          <w:rFonts w:asciiTheme="minorHAnsi" w:hAnsiTheme="minorHAnsi" w:cstheme="minorHAnsi"/>
          <w:sz w:val="22"/>
          <w:szCs w:val="22"/>
        </w:rPr>
        <w:t xml:space="preserve">Henkel </w:t>
      </w:r>
      <w:r w:rsidR="00FB71B2" w:rsidRPr="00092F84">
        <w:rPr>
          <w:rFonts w:asciiTheme="minorHAnsi" w:hAnsiTheme="minorHAnsi" w:cstheme="minorHAnsi"/>
          <w:sz w:val="22"/>
          <w:szCs w:val="22"/>
        </w:rPr>
        <w:t>na região América Latina</w:t>
      </w:r>
      <w:r w:rsidR="00E34B7B" w:rsidRPr="00092F84">
        <w:rPr>
          <w:rFonts w:asciiTheme="minorHAnsi" w:hAnsiTheme="minorHAnsi" w:cstheme="minorHAnsi"/>
          <w:sz w:val="22"/>
          <w:szCs w:val="22"/>
        </w:rPr>
        <w:t>.</w:t>
      </w:r>
      <w:r w:rsidR="00FB71B2" w:rsidRPr="00092F84">
        <w:rPr>
          <w:rFonts w:asciiTheme="minorHAnsi" w:hAnsiTheme="minorHAnsi" w:cstheme="minorHAnsi"/>
          <w:sz w:val="22"/>
          <w:szCs w:val="22"/>
        </w:rPr>
        <w:t xml:space="preserve"> </w:t>
      </w:r>
      <w:r w:rsidR="0077221E" w:rsidRPr="00092F84">
        <w:rPr>
          <w:rFonts w:asciiTheme="minorHAnsi" w:hAnsiTheme="minorHAnsi" w:cstheme="minorHAnsi"/>
          <w:sz w:val="22"/>
          <w:szCs w:val="22"/>
        </w:rPr>
        <w:t xml:space="preserve">Os participantes ainda contaram com um </w:t>
      </w:r>
      <w:proofErr w:type="spellStart"/>
      <w:r w:rsidR="0077221E" w:rsidRPr="00092F84">
        <w:rPr>
          <w:rFonts w:asciiTheme="minorHAnsi" w:hAnsiTheme="minorHAnsi" w:cstheme="minorHAnsi"/>
          <w:i/>
          <w:sz w:val="22"/>
          <w:szCs w:val="22"/>
        </w:rPr>
        <w:t>quiz</w:t>
      </w:r>
      <w:proofErr w:type="spellEnd"/>
      <w:r w:rsidR="0077221E" w:rsidRPr="00092F84">
        <w:rPr>
          <w:rFonts w:asciiTheme="minorHAnsi" w:hAnsiTheme="minorHAnsi" w:cstheme="minorHAnsi"/>
          <w:sz w:val="22"/>
          <w:szCs w:val="22"/>
        </w:rPr>
        <w:t xml:space="preserve"> de perguntas durante as sessões</w:t>
      </w:r>
      <w:r w:rsidR="00A03413" w:rsidRPr="00092F84">
        <w:rPr>
          <w:rFonts w:asciiTheme="minorHAnsi" w:hAnsiTheme="minorHAnsi" w:cstheme="minorHAnsi"/>
          <w:sz w:val="22"/>
          <w:szCs w:val="22"/>
        </w:rPr>
        <w:t>. C</w:t>
      </w:r>
      <w:r w:rsidR="0077221E" w:rsidRPr="00092F84">
        <w:rPr>
          <w:rFonts w:asciiTheme="minorHAnsi" w:hAnsiTheme="minorHAnsi" w:cstheme="minorHAnsi"/>
          <w:sz w:val="22"/>
          <w:szCs w:val="22"/>
        </w:rPr>
        <w:t>om essa atividade</w:t>
      </w:r>
      <w:r w:rsidR="00A03413" w:rsidRPr="00092F84">
        <w:rPr>
          <w:rFonts w:asciiTheme="minorHAnsi" w:hAnsiTheme="minorHAnsi" w:cstheme="minorHAnsi"/>
          <w:sz w:val="22"/>
          <w:szCs w:val="22"/>
        </w:rPr>
        <w:t>,</w:t>
      </w:r>
      <w:r w:rsidR="0077221E" w:rsidRPr="00092F84">
        <w:rPr>
          <w:rFonts w:asciiTheme="minorHAnsi" w:hAnsiTheme="minorHAnsi" w:cstheme="minorHAnsi"/>
          <w:sz w:val="22"/>
          <w:szCs w:val="22"/>
        </w:rPr>
        <w:t xml:space="preserve"> foi possível verificar o quanto </w:t>
      </w:r>
      <w:r w:rsidR="00483ED8" w:rsidRPr="00092F84">
        <w:rPr>
          <w:rFonts w:asciiTheme="minorHAnsi" w:hAnsiTheme="minorHAnsi" w:cstheme="minorHAnsi"/>
          <w:sz w:val="22"/>
          <w:szCs w:val="22"/>
        </w:rPr>
        <w:t>absorvera</w:t>
      </w:r>
      <w:r w:rsidR="00A03413" w:rsidRPr="00092F84">
        <w:rPr>
          <w:rFonts w:asciiTheme="minorHAnsi" w:hAnsiTheme="minorHAnsi" w:cstheme="minorHAnsi"/>
          <w:sz w:val="22"/>
          <w:szCs w:val="22"/>
        </w:rPr>
        <w:t>m as informações apresentadas</w:t>
      </w:r>
      <w:r w:rsidR="0077221E" w:rsidRPr="00092F84">
        <w:rPr>
          <w:rFonts w:asciiTheme="minorHAnsi" w:hAnsiTheme="minorHAnsi" w:cstheme="minorHAnsi"/>
          <w:sz w:val="22"/>
          <w:szCs w:val="22"/>
        </w:rPr>
        <w:t>.</w:t>
      </w:r>
      <w:r w:rsidR="0017700A" w:rsidRPr="00092F84">
        <w:rPr>
          <w:rFonts w:asciiTheme="minorHAnsi" w:hAnsiTheme="minorHAnsi" w:cstheme="minorHAnsi"/>
          <w:sz w:val="22"/>
          <w:szCs w:val="22"/>
        </w:rPr>
        <w:t xml:space="preserve"> </w:t>
      </w:r>
      <w:r w:rsidR="00A03413" w:rsidRPr="00092F84">
        <w:rPr>
          <w:rFonts w:asciiTheme="minorHAnsi" w:hAnsiTheme="minorHAnsi" w:cstheme="minorHAnsi"/>
          <w:sz w:val="22"/>
          <w:szCs w:val="22"/>
        </w:rPr>
        <w:t xml:space="preserve">No total, os treinamentos reuniram aproximadamente </w:t>
      </w:r>
      <w:r w:rsidRPr="00092F84">
        <w:rPr>
          <w:rFonts w:asciiTheme="minorHAnsi" w:hAnsiTheme="minorHAnsi" w:cstheme="minorHAnsi"/>
          <w:sz w:val="22"/>
          <w:szCs w:val="22"/>
        </w:rPr>
        <w:t>1.140</w:t>
      </w:r>
      <w:r w:rsidR="00A03413" w:rsidRPr="00092F84">
        <w:rPr>
          <w:rFonts w:asciiTheme="minorHAnsi" w:hAnsiTheme="minorHAnsi" w:cstheme="minorHAnsi"/>
          <w:sz w:val="22"/>
          <w:szCs w:val="22"/>
        </w:rPr>
        <w:t xml:space="preserve"> colaboradores do Brasil e de outros países</w:t>
      </w:r>
      <w:r w:rsidRPr="00092F84">
        <w:rPr>
          <w:rFonts w:asciiTheme="minorHAnsi" w:hAnsiTheme="minorHAnsi" w:cstheme="minorHAnsi"/>
          <w:sz w:val="22"/>
          <w:szCs w:val="22"/>
        </w:rPr>
        <w:t xml:space="preserve"> da América Latina</w:t>
      </w:r>
      <w:r w:rsidR="00A03413" w:rsidRPr="00092F84">
        <w:rPr>
          <w:rFonts w:asciiTheme="minorHAnsi" w:hAnsiTheme="minorHAnsi" w:cstheme="minorHAnsi"/>
          <w:sz w:val="22"/>
          <w:szCs w:val="22"/>
        </w:rPr>
        <w:t>.</w:t>
      </w:r>
    </w:p>
    <w:p w14:paraId="63C0E160" w14:textId="77777777" w:rsidR="00FB71B2" w:rsidRPr="004B52C9" w:rsidRDefault="00FB71B2" w:rsidP="007804E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930B18" w14:textId="4A90840C" w:rsidR="00FB71B2" w:rsidRPr="004B52C9" w:rsidRDefault="00FB71B2" w:rsidP="007804E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2C9">
        <w:rPr>
          <w:rFonts w:asciiTheme="minorHAnsi" w:hAnsiTheme="minorHAnsi" w:cstheme="minorHAnsi"/>
          <w:sz w:val="22"/>
          <w:szCs w:val="22"/>
        </w:rPr>
        <w:t>“Periodicamente, a Henkel promove treinamentos a seus colaboradores</w:t>
      </w:r>
      <w:r w:rsidR="00C0273D" w:rsidRPr="004B52C9">
        <w:rPr>
          <w:rFonts w:asciiTheme="minorHAnsi" w:hAnsiTheme="minorHAnsi" w:cstheme="minorHAnsi"/>
          <w:sz w:val="22"/>
          <w:szCs w:val="22"/>
        </w:rPr>
        <w:t xml:space="preserve"> para que possam ampliar seus conhecimentos e reforçar os conceitos das suas áreas de negócios. No entanto, com a pandemia de Covid-19, que exige o isolamento social, antecipamos as sessões</w:t>
      </w:r>
      <w:r w:rsidR="00D9282E">
        <w:rPr>
          <w:rFonts w:asciiTheme="minorHAnsi" w:hAnsiTheme="minorHAnsi" w:cstheme="minorHAnsi"/>
          <w:sz w:val="22"/>
          <w:szCs w:val="22"/>
        </w:rPr>
        <w:t xml:space="preserve"> que seriam realizadas ao longo do ano para os meses de abril e </w:t>
      </w:r>
      <w:r w:rsidR="00C0273D" w:rsidRPr="004B52C9">
        <w:rPr>
          <w:rFonts w:asciiTheme="minorHAnsi" w:hAnsiTheme="minorHAnsi" w:cstheme="minorHAnsi"/>
          <w:sz w:val="22"/>
          <w:szCs w:val="22"/>
        </w:rPr>
        <w:t>maio, para que os nossos colaboradores, especialmente das áreas de venda e técnica, possam atender nosso</w:t>
      </w:r>
      <w:r w:rsidR="00685D23">
        <w:rPr>
          <w:rFonts w:asciiTheme="minorHAnsi" w:hAnsiTheme="minorHAnsi" w:cstheme="minorHAnsi"/>
          <w:sz w:val="22"/>
          <w:szCs w:val="22"/>
        </w:rPr>
        <w:t>s</w:t>
      </w:r>
      <w:r w:rsidR="00C0273D" w:rsidRPr="004B52C9">
        <w:rPr>
          <w:rFonts w:asciiTheme="minorHAnsi" w:hAnsiTheme="minorHAnsi" w:cstheme="minorHAnsi"/>
          <w:sz w:val="22"/>
          <w:szCs w:val="22"/>
        </w:rPr>
        <w:t xml:space="preserve"> clientes e </w:t>
      </w:r>
      <w:r w:rsidR="00C0273D" w:rsidRPr="003E00F3">
        <w:rPr>
          <w:rFonts w:asciiTheme="minorHAnsi" w:hAnsiTheme="minorHAnsi" w:cstheme="minorHAnsi"/>
          <w:sz w:val="22"/>
          <w:szCs w:val="22"/>
        </w:rPr>
        <w:t xml:space="preserve">distribuidores à distância, mas com a mesma qualidade e eficiência”, </w:t>
      </w:r>
      <w:r w:rsidR="00D9282E" w:rsidRPr="003E00F3">
        <w:rPr>
          <w:rFonts w:asciiTheme="minorHAnsi" w:hAnsiTheme="minorHAnsi" w:cstheme="minorHAnsi"/>
          <w:sz w:val="22"/>
          <w:szCs w:val="22"/>
        </w:rPr>
        <w:t xml:space="preserve">explica </w:t>
      </w:r>
      <w:r w:rsidR="00195CE3" w:rsidRPr="003E00F3">
        <w:rPr>
          <w:rFonts w:asciiTheme="minorHAnsi" w:hAnsiTheme="minorHAnsi" w:cstheme="minorHAnsi"/>
          <w:sz w:val="22"/>
          <w:szCs w:val="22"/>
        </w:rPr>
        <w:t>Jeferson Segantini</w:t>
      </w:r>
      <w:r w:rsidR="00D9282E" w:rsidRPr="003E00F3">
        <w:rPr>
          <w:rFonts w:asciiTheme="minorHAnsi" w:hAnsiTheme="minorHAnsi" w:cstheme="minorHAnsi"/>
          <w:sz w:val="22"/>
          <w:szCs w:val="22"/>
        </w:rPr>
        <w:t xml:space="preserve">, </w:t>
      </w:r>
      <w:r w:rsidR="00195CE3" w:rsidRPr="003E00F3">
        <w:rPr>
          <w:rFonts w:asciiTheme="minorHAnsi" w:hAnsiTheme="minorHAnsi" w:cstheme="minorHAnsi"/>
          <w:sz w:val="22"/>
          <w:szCs w:val="22"/>
        </w:rPr>
        <w:t>Head de Negócios de Embalagens Flexíveis da Henkel para América Latina Sul</w:t>
      </w:r>
      <w:r w:rsidR="00C0273D" w:rsidRPr="003E00F3">
        <w:rPr>
          <w:rFonts w:asciiTheme="minorHAnsi" w:hAnsiTheme="minorHAnsi" w:cstheme="minorHAnsi"/>
          <w:sz w:val="22"/>
          <w:szCs w:val="22"/>
        </w:rPr>
        <w:t>.</w:t>
      </w:r>
    </w:p>
    <w:p w14:paraId="689AAB60" w14:textId="77777777" w:rsidR="00C0273D" w:rsidRPr="004B52C9" w:rsidRDefault="00C0273D" w:rsidP="007804E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D6AED" w14:textId="1FC554D9" w:rsidR="00C0273D" w:rsidRPr="004B52C9" w:rsidRDefault="00D9282E" w:rsidP="007804E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0273D" w:rsidRPr="004B52C9">
        <w:rPr>
          <w:rFonts w:asciiTheme="minorHAnsi" w:hAnsiTheme="minorHAnsi" w:cstheme="minorHAnsi"/>
          <w:sz w:val="22"/>
          <w:szCs w:val="22"/>
        </w:rPr>
        <w:t xml:space="preserve"> time da Henkel </w:t>
      </w:r>
      <w:r>
        <w:rPr>
          <w:rFonts w:asciiTheme="minorHAnsi" w:hAnsiTheme="minorHAnsi" w:cstheme="minorHAnsi"/>
          <w:sz w:val="22"/>
          <w:szCs w:val="22"/>
        </w:rPr>
        <w:t xml:space="preserve">também </w:t>
      </w:r>
      <w:r w:rsidR="00C0273D" w:rsidRPr="004B52C9">
        <w:rPr>
          <w:rFonts w:asciiTheme="minorHAnsi" w:hAnsiTheme="minorHAnsi" w:cstheme="minorHAnsi"/>
          <w:sz w:val="22"/>
          <w:szCs w:val="22"/>
        </w:rPr>
        <w:t>adotou diversas ferramentas digitais para atender e fazer reuniões com seus clientes e distribuidores. Por meio de diferentes plataformas, as equipes conduzem as vendas e em alguns casos conseguem fazer demonstração de produtos por meio de videoconferência, com apresentações e vídeos autoexplicativos sobre as soluções.</w:t>
      </w:r>
    </w:p>
    <w:p w14:paraId="4E668A42" w14:textId="2396B885" w:rsidR="005013D7" w:rsidRPr="004B52C9" w:rsidRDefault="005013D7" w:rsidP="005013D7">
      <w:pPr>
        <w:pStyle w:val="Normal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2C9">
        <w:rPr>
          <w:rFonts w:asciiTheme="minorHAnsi" w:hAnsiTheme="minorHAnsi" w:cstheme="minorHAnsi"/>
          <w:sz w:val="22"/>
          <w:szCs w:val="22"/>
        </w:rPr>
        <w:t xml:space="preserve">Antes do cliente ir a sua linha de produção, a companhia realiza reunião que aborda a parte de segurança e manuseio do produto, assim como um passo a passo do que </w:t>
      </w:r>
      <w:r w:rsidR="00D9282E">
        <w:rPr>
          <w:rFonts w:asciiTheme="minorHAnsi" w:hAnsiTheme="minorHAnsi" w:cstheme="minorHAnsi"/>
          <w:sz w:val="22"/>
          <w:szCs w:val="22"/>
        </w:rPr>
        <w:t>é necessário</w:t>
      </w:r>
      <w:r w:rsidRPr="004B52C9">
        <w:rPr>
          <w:rFonts w:asciiTheme="minorHAnsi" w:hAnsiTheme="minorHAnsi" w:cstheme="minorHAnsi"/>
          <w:sz w:val="22"/>
          <w:szCs w:val="22"/>
        </w:rPr>
        <w:t xml:space="preserve"> fazer. Durante os testes, quando há necessidade, o cliente aciona seu contato por meio da câmera do celular ou envia fotos para demonstrar o que está se passando na sua fábrica</w:t>
      </w:r>
      <w:r w:rsidR="0077221E" w:rsidRPr="004B52C9">
        <w:rPr>
          <w:rFonts w:asciiTheme="minorHAnsi" w:hAnsiTheme="minorHAnsi" w:cstheme="minorHAnsi"/>
          <w:sz w:val="22"/>
          <w:szCs w:val="22"/>
        </w:rPr>
        <w:t xml:space="preserve">. Logo após a condução, </w:t>
      </w:r>
      <w:r w:rsidRPr="004B52C9">
        <w:rPr>
          <w:rFonts w:asciiTheme="minorHAnsi" w:hAnsiTheme="minorHAnsi" w:cstheme="minorHAnsi"/>
          <w:sz w:val="22"/>
          <w:szCs w:val="22"/>
        </w:rPr>
        <w:t>é realizad</w:t>
      </w:r>
      <w:r w:rsidR="0077221E" w:rsidRPr="004B52C9">
        <w:rPr>
          <w:rFonts w:asciiTheme="minorHAnsi" w:hAnsiTheme="minorHAnsi" w:cstheme="minorHAnsi"/>
          <w:sz w:val="22"/>
          <w:szCs w:val="22"/>
        </w:rPr>
        <w:t>a</w:t>
      </w:r>
      <w:r w:rsidRPr="004B52C9">
        <w:rPr>
          <w:rFonts w:asciiTheme="minorHAnsi" w:hAnsiTheme="minorHAnsi" w:cstheme="minorHAnsi"/>
          <w:sz w:val="22"/>
          <w:szCs w:val="22"/>
        </w:rPr>
        <w:t xml:space="preserve"> uma reunião para saber se todos os pontos abordados previamente resultaram em uma solução efetiva. “Como contamos com profissionais de vendas e técnico</w:t>
      </w:r>
      <w:r w:rsidR="00714864">
        <w:rPr>
          <w:rFonts w:asciiTheme="minorHAnsi" w:hAnsiTheme="minorHAnsi" w:cstheme="minorHAnsi"/>
          <w:sz w:val="22"/>
          <w:szCs w:val="22"/>
        </w:rPr>
        <w:t>s</w:t>
      </w:r>
      <w:r w:rsidRPr="004B52C9">
        <w:rPr>
          <w:rFonts w:asciiTheme="minorHAnsi" w:hAnsiTheme="minorHAnsi" w:cstheme="minorHAnsi"/>
          <w:sz w:val="22"/>
          <w:szCs w:val="22"/>
        </w:rPr>
        <w:t xml:space="preserve"> altamente capacitados, esse </w:t>
      </w:r>
      <w:r w:rsidR="00D9282E">
        <w:rPr>
          <w:rFonts w:asciiTheme="minorHAnsi" w:hAnsiTheme="minorHAnsi" w:cstheme="minorHAnsi"/>
          <w:sz w:val="22"/>
          <w:szCs w:val="22"/>
        </w:rPr>
        <w:t>modelo</w:t>
      </w:r>
      <w:r w:rsidRPr="004B52C9">
        <w:rPr>
          <w:rFonts w:asciiTheme="minorHAnsi" w:hAnsiTheme="minorHAnsi" w:cstheme="minorHAnsi"/>
          <w:sz w:val="22"/>
          <w:szCs w:val="22"/>
        </w:rPr>
        <w:t xml:space="preserve"> tem garantido bons frutos </w:t>
      </w:r>
      <w:r w:rsidR="0014418B">
        <w:rPr>
          <w:rFonts w:asciiTheme="minorHAnsi" w:hAnsiTheme="minorHAnsi" w:cstheme="minorHAnsi"/>
          <w:sz w:val="22"/>
          <w:szCs w:val="22"/>
        </w:rPr>
        <w:t>na parte profissional e</w:t>
      </w:r>
      <w:r w:rsidRPr="004B52C9">
        <w:rPr>
          <w:rFonts w:asciiTheme="minorHAnsi" w:hAnsiTheme="minorHAnsi" w:cstheme="minorHAnsi"/>
          <w:sz w:val="22"/>
          <w:szCs w:val="22"/>
        </w:rPr>
        <w:t xml:space="preserve"> principalmente como seres humanos</w:t>
      </w:r>
      <w:r w:rsidR="0077221E" w:rsidRPr="004B52C9">
        <w:rPr>
          <w:rFonts w:asciiTheme="minorHAnsi" w:hAnsiTheme="minorHAnsi" w:cstheme="minorHAnsi"/>
          <w:sz w:val="22"/>
          <w:szCs w:val="22"/>
        </w:rPr>
        <w:t>. Nossos</w:t>
      </w:r>
      <w:r w:rsidRPr="004B52C9">
        <w:rPr>
          <w:rFonts w:asciiTheme="minorHAnsi" w:hAnsiTheme="minorHAnsi" w:cstheme="minorHAnsi"/>
          <w:sz w:val="22"/>
          <w:szCs w:val="22"/>
        </w:rPr>
        <w:t xml:space="preserve"> clientes </w:t>
      </w:r>
      <w:r w:rsidR="0077221E" w:rsidRPr="004B52C9">
        <w:rPr>
          <w:rFonts w:asciiTheme="minorHAnsi" w:hAnsiTheme="minorHAnsi" w:cstheme="minorHAnsi"/>
          <w:sz w:val="22"/>
          <w:szCs w:val="22"/>
        </w:rPr>
        <w:t xml:space="preserve">reconhecem </w:t>
      </w:r>
      <w:r w:rsidRPr="004B52C9">
        <w:rPr>
          <w:rFonts w:asciiTheme="minorHAnsi" w:hAnsiTheme="minorHAnsi" w:cstheme="minorHAnsi"/>
          <w:sz w:val="22"/>
          <w:szCs w:val="22"/>
        </w:rPr>
        <w:t xml:space="preserve">a nossa preocupação em </w:t>
      </w:r>
      <w:r w:rsidRPr="004B52C9">
        <w:rPr>
          <w:rFonts w:asciiTheme="minorHAnsi" w:hAnsiTheme="minorHAnsi" w:cstheme="minorHAnsi"/>
          <w:sz w:val="22"/>
          <w:szCs w:val="22"/>
        </w:rPr>
        <w:lastRenderedPageBreak/>
        <w:t>esta</w:t>
      </w:r>
      <w:r w:rsidR="0077221E" w:rsidRPr="004B52C9">
        <w:rPr>
          <w:rFonts w:asciiTheme="minorHAnsi" w:hAnsiTheme="minorHAnsi" w:cstheme="minorHAnsi"/>
          <w:sz w:val="22"/>
          <w:szCs w:val="22"/>
        </w:rPr>
        <w:t xml:space="preserve">r com eles </w:t>
      </w:r>
      <w:r w:rsidRPr="004B52C9">
        <w:rPr>
          <w:rFonts w:asciiTheme="minorHAnsi" w:hAnsiTheme="minorHAnsi" w:cstheme="minorHAnsi"/>
          <w:sz w:val="22"/>
          <w:szCs w:val="22"/>
        </w:rPr>
        <w:t xml:space="preserve">a qualquer </w:t>
      </w:r>
      <w:r w:rsidR="0077221E" w:rsidRPr="004B52C9">
        <w:rPr>
          <w:rFonts w:asciiTheme="minorHAnsi" w:hAnsiTheme="minorHAnsi" w:cstheme="minorHAnsi"/>
          <w:sz w:val="22"/>
          <w:szCs w:val="22"/>
        </w:rPr>
        <w:t>momento para que</w:t>
      </w:r>
      <w:r w:rsidRPr="004B52C9">
        <w:rPr>
          <w:rFonts w:asciiTheme="minorHAnsi" w:hAnsiTheme="minorHAnsi" w:cstheme="minorHAnsi"/>
          <w:sz w:val="22"/>
          <w:szCs w:val="22"/>
        </w:rPr>
        <w:t xml:space="preserve"> p</w:t>
      </w:r>
      <w:r w:rsidR="0077221E" w:rsidRPr="004B52C9">
        <w:rPr>
          <w:rFonts w:asciiTheme="minorHAnsi" w:hAnsiTheme="minorHAnsi" w:cstheme="minorHAnsi"/>
          <w:sz w:val="22"/>
          <w:szCs w:val="22"/>
        </w:rPr>
        <w:t>ossam</w:t>
      </w:r>
      <w:r w:rsidRPr="004B52C9">
        <w:rPr>
          <w:rFonts w:asciiTheme="minorHAnsi" w:hAnsiTheme="minorHAnsi" w:cstheme="minorHAnsi"/>
          <w:sz w:val="22"/>
          <w:szCs w:val="22"/>
        </w:rPr>
        <w:t xml:space="preserve"> seguir produzindo e entregando seus produtos com segurança</w:t>
      </w:r>
      <w:r w:rsidR="0077221E" w:rsidRPr="004B52C9">
        <w:rPr>
          <w:rFonts w:asciiTheme="minorHAnsi" w:hAnsiTheme="minorHAnsi" w:cstheme="minorHAnsi"/>
          <w:sz w:val="22"/>
          <w:szCs w:val="22"/>
        </w:rPr>
        <w:t xml:space="preserve">”, </w:t>
      </w:r>
      <w:r w:rsidR="00D9282E" w:rsidRPr="00195CE3">
        <w:rPr>
          <w:rFonts w:asciiTheme="minorHAnsi" w:hAnsiTheme="minorHAnsi" w:cstheme="minorHAnsi"/>
          <w:sz w:val="22"/>
          <w:szCs w:val="22"/>
        </w:rPr>
        <w:t xml:space="preserve">afirma </w:t>
      </w:r>
      <w:r w:rsidR="00195CE3" w:rsidRPr="00195CE3">
        <w:rPr>
          <w:rFonts w:asciiTheme="minorHAnsi" w:hAnsiTheme="minorHAnsi" w:cstheme="minorHAnsi"/>
          <w:sz w:val="22"/>
          <w:szCs w:val="22"/>
        </w:rPr>
        <w:t>Jeferson</w:t>
      </w:r>
      <w:r w:rsidRPr="00195CE3">
        <w:rPr>
          <w:rFonts w:asciiTheme="minorHAnsi" w:hAnsiTheme="minorHAnsi" w:cstheme="minorHAnsi"/>
          <w:sz w:val="22"/>
          <w:szCs w:val="22"/>
        </w:rPr>
        <w:t>.</w:t>
      </w:r>
    </w:p>
    <w:p w14:paraId="0F86352A" w14:textId="14937517" w:rsidR="00A03413" w:rsidRPr="004B52C9" w:rsidRDefault="00A03413" w:rsidP="00A03413">
      <w:pPr>
        <w:jc w:val="both"/>
        <w:rPr>
          <w:rFonts w:eastAsia="Times New Roman" w:cstheme="minorHAnsi"/>
          <w:lang w:eastAsia="pt-BR"/>
        </w:rPr>
      </w:pPr>
      <w:r w:rsidRPr="004B52C9">
        <w:rPr>
          <w:rFonts w:eastAsia="Times New Roman" w:cstheme="minorHAnsi"/>
          <w:lang w:eastAsia="pt-BR"/>
        </w:rPr>
        <w:t xml:space="preserve">A companhia segue apostando em ferramentas digitais, como Social </w:t>
      </w:r>
      <w:proofErr w:type="spellStart"/>
      <w:r w:rsidRPr="004B52C9">
        <w:rPr>
          <w:rFonts w:eastAsia="Times New Roman" w:cstheme="minorHAnsi"/>
          <w:lang w:eastAsia="pt-BR"/>
        </w:rPr>
        <w:t>Selling</w:t>
      </w:r>
      <w:proofErr w:type="spellEnd"/>
      <w:r w:rsidRPr="004B52C9">
        <w:rPr>
          <w:rFonts w:eastAsia="Times New Roman" w:cstheme="minorHAnsi"/>
          <w:lang w:eastAsia="pt-BR"/>
        </w:rPr>
        <w:t xml:space="preserve">, </w:t>
      </w:r>
      <w:proofErr w:type="spellStart"/>
      <w:r w:rsidRPr="004B52C9">
        <w:rPr>
          <w:rFonts w:eastAsia="Times New Roman" w:cstheme="minorHAnsi"/>
          <w:lang w:eastAsia="pt-BR"/>
        </w:rPr>
        <w:t>LinkedIn</w:t>
      </w:r>
      <w:proofErr w:type="spellEnd"/>
      <w:r w:rsidRPr="004B52C9">
        <w:rPr>
          <w:rFonts w:eastAsia="Times New Roman" w:cstheme="minorHAnsi"/>
          <w:lang w:eastAsia="pt-BR"/>
        </w:rPr>
        <w:t xml:space="preserve">, e-mail marketing e aplicativos de conversas instantâneas para manter aproximação e relacionamento com seus parceiros. </w:t>
      </w:r>
      <w:r w:rsidR="00F12D3D" w:rsidRPr="004B52C9">
        <w:rPr>
          <w:rFonts w:eastAsia="Times New Roman" w:cstheme="minorHAnsi"/>
          <w:lang w:eastAsia="pt-BR"/>
        </w:rPr>
        <w:t xml:space="preserve">O Social </w:t>
      </w:r>
      <w:proofErr w:type="spellStart"/>
      <w:r w:rsidR="00F12D3D" w:rsidRPr="004B52C9">
        <w:rPr>
          <w:rFonts w:eastAsia="Times New Roman" w:cstheme="minorHAnsi"/>
          <w:lang w:eastAsia="pt-BR"/>
        </w:rPr>
        <w:t>S</w:t>
      </w:r>
      <w:r w:rsidRPr="004B52C9">
        <w:rPr>
          <w:rFonts w:eastAsia="Times New Roman" w:cstheme="minorHAnsi"/>
          <w:lang w:eastAsia="pt-BR"/>
        </w:rPr>
        <w:t>elling</w:t>
      </w:r>
      <w:proofErr w:type="spellEnd"/>
      <w:r w:rsidR="00F12D3D" w:rsidRPr="004B52C9">
        <w:rPr>
          <w:rFonts w:eastAsia="Times New Roman" w:cstheme="minorHAnsi"/>
          <w:lang w:eastAsia="pt-BR"/>
        </w:rPr>
        <w:t>, por exemplo,</w:t>
      </w:r>
      <w:r w:rsidRPr="004B52C9">
        <w:rPr>
          <w:rFonts w:eastAsia="Times New Roman" w:cstheme="minorHAnsi"/>
          <w:lang w:eastAsia="pt-BR"/>
        </w:rPr>
        <w:t xml:space="preserve"> já est</w:t>
      </w:r>
      <w:r w:rsidR="00F12D3D" w:rsidRPr="004B52C9">
        <w:rPr>
          <w:rFonts w:eastAsia="Times New Roman" w:cstheme="minorHAnsi"/>
          <w:lang w:eastAsia="pt-BR"/>
        </w:rPr>
        <w:t>á</w:t>
      </w:r>
      <w:r w:rsidRPr="004B52C9">
        <w:rPr>
          <w:rFonts w:eastAsia="Times New Roman" w:cstheme="minorHAnsi"/>
          <w:lang w:eastAsia="pt-BR"/>
        </w:rPr>
        <w:t xml:space="preserve"> sendo implementado </w:t>
      </w:r>
      <w:r w:rsidR="00F12D3D" w:rsidRPr="004B52C9">
        <w:rPr>
          <w:rFonts w:eastAsia="Times New Roman" w:cstheme="minorHAnsi"/>
          <w:lang w:eastAsia="pt-BR"/>
        </w:rPr>
        <w:t xml:space="preserve">com treinamento interno </w:t>
      </w:r>
      <w:r w:rsidRPr="004B52C9">
        <w:rPr>
          <w:rFonts w:eastAsia="Times New Roman" w:cstheme="minorHAnsi"/>
          <w:lang w:eastAsia="pt-BR"/>
        </w:rPr>
        <w:t>para capacitação da equipe de vendas</w:t>
      </w:r>
      <w:r w:rsidR="00F12D3D" w:rsidRPr="004B52C9">
        <w:rPr>
          <w:rFonts w:eastAsia="Times New Roman" w:cstheme="minorHAnsi"/>
          <w:lang w:eastAsia="pt-BR"/>
        </w:rPr>
        <w:t xml:space="preserve">. </w:t>
      </w:r>
    </w:p>
    <w:p w14:paraId="647D6A95" w14:textId="7DBE8E07" w:rsidR="00C320FE" w:rsidRPr="004B52C9" w:rsidRDefault="00C320FE" w:rsidP="00C320FE">
      <w:pPr>
        <w:pStyle w:val="Normal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2C9">
        <w:rPr>
          <w:rFonts w:asciiTheme="minorHAnsi" w:hAnsiTheme="minorHAnsi" w:cstheme="minorHAnsi"/>
          <w:sz w:val="22"/>
          <w:szCs w:val="22"/>
        </w:rPr>
        <w:t>“A Henkel passa por uma transformação digital, pois para o mercado B2B é essencial ter relacionamento e comunicação ágil com os clientes. Trabalhamos em uma empresa inovadora e que sempre busca atender as necessidades de seus clientes, de forma customizada. Temos que ter diferentes caminhos para mostrar toda a nossa expertise</w:t>
      </w:r>
      <w:r w:rsidR="0009594F">
        <w:rPr>
          <w:rFonts w:asciiTheme="minorHAnsi" w:hAnsiTheme="minorHAnsi" w:cstheme="minorHAnsi"/>
          <w:sz w:val="22"/>
          <w:szCs w:val="22"/>
        </w:rPr>
        <w:t>, dedicação do nosso time</w:t>
      </w:r>
      <w:r w:rsidRPr="004B52C9">
        <w:rPr>
          <w:rFonts w:asciiTheme="minorHAnsi" w:hAnsiTheme="minorHAnsi" w:cstheme="minorHAnsi"/>
          <w:sz w:val="22"/>
          <w:szCs w:val="22"/>
        </w:rPr>
        <w:t xml:space="preserve"> e portfólio para diferentes indústrias”, </w:t>
      </w:r>
      <w:r w:rsidR="00195CE3" w:rsidRPr="00195CE3">
        <w:rPr>
          <w:rFonts w:asciiTheme="minorHAnsi" w:hAnsiTheme="minorHAnsi" w:cstheme="minorHAnsi"/>
          <w:sz w:val="22"/>
          <w:szCs w:val="22"/>
        </w:rPr>
        <w:t xml:space="preserve">comenta </w:t>
      </w:r>
      <w:r w:rsidRPr="00195CE3">
        <w:rPr>
          <w:rFonts w:asciiTheme="minorHAnsi" w:hAnsiTheme="minorHAnsi" w:cstheme="minorHAnsi"/>
          <w:sz w:val="22"/>
          <w:szCs w:val="22"/>
        </w:rPr>
        <w:t>Victoria</w:t>
      </w:r>
      <w:r w:rsidR="00195CE3" w:rsidRPr="00195CE3">
        <w:rPr>
          <w:rFonts w:asciiTheme="minorHAnsi" w:hAnsiTheme="minorHAnsi" w:cstheme="minorHAnsi"/>
          <w:sz w:val="22"/>
          <w:szCs w:val="22"/>
        </w:rPr>
        <w:t xml:space="preserve"> Bastian</w:t>
      </w:r>
      <w:r w:rsidR="00195CE3">
        <w:rPr>
          <w:rFonts w:asciiTheme="minorHAnsi" w:hAnsiTheme="minorHAnsi" w:cstheme="minorHAnsi"/>
          <w:sz w:val="22"/>
          <w:szCs w:val="22"/>
        </w:rPr>
        <w:t xml:space="preserve">, Head de </w:t>
      </w:r>
      <w:r w:rsidR="00195CE3" w:rsidRPr="00195CE3">
        <w:rPr>
          <w:rFonts w:asciiTheme="minorHAnsi" w:hAnsiTheme="minorHAnsi" w:cstheme="minorHAnsi"/>
          <w:sz w:val="22"/>
          <w:szCs w:val="22"/>
        </w:rPr>
        <w:t xml:space="preserve">Market &amp; </w:t>
      </w:r>
      <w:proofErr w:type="spellStart"/>
      <w:r w:rsidR="00195CE3" w:rsidRPr="00195CE3">
        <w:rPr>
          <w:rFonts w:asciiTheme="minorHAnsi" w:hAnsiTheme="minorHAnsi" w:cstheme="minorHAnsi"/>
          <w:sz w:val="22"/>
          <w:szCs w:val="22"/>
        </w:rPr>
        <w:t>Customer</w:t>
      </w:r>
      <w:proofErr w:type="spellEnd"/>
      <w:r w:rsidR="00195CE3" w:rsidRPr="00195C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5CE3" w:rsidRPr="00195CE3">
        <w:rPr>
          <w:rFonts w:asciiTheme="minorHAnsi" w:hAnsiTheme="minorHAnsi" w:cstheme="minorHAnsi"/>
          <w:sz w:val="22"/>
          <w:szCs w:val="22"/>
        </w:rPr>
        <w:t>Activation</w:t>
      </w:r>
      <w:proofErr w:type="spellEnd"/>
      <w:r w:rsidR="00195CE3">
        <w:rPr>
          <w:rFonts w:asciiTheme="minorHAnsi" w:hAnsiTheme="minorHAnsi" w:cstheme="minorHAnsi"/>
          <w:sz w:val="22"/>
          <w:szCs w:val="22"/>
        </w:rPr>
        <w:t xml:space="preserve"> da Henkel para a América Latina</w:t>
      </w:r>
      <w:r w:rsidRPr="004B52C9">
        <w:rPr>
          <w:rFonts w:asciiTheme="minorHAnsi" w:hAnsiTheme="minorHAnsi" w:cstheme="minorHAnsi"/>
          <w:sz w:val="22"/>
          <w:szCs w:val="22"/>
        </w:rPr>
        <w:t>.</w:t>
      </w:r>
    </w:p>
    <w:p w14:paraId="76FA7324" w14:textId="77777777" w:rsidR="004B52C9" w:rsidRPr="004B52C9" w:rsidRDefault="004B52C9" w:rsidP="00432EE4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proofErr w:type="spellStart"/>
      <w:r w:rsidRPr="004B52C9">
        <w:rPr>
          <w:rFonts w:eastAsia="Times New Roman" w:cstheme="minorHAnsi"/>
          <w:b/>
          <w:sz w:val="24"/>
          <w:szCs w:val="24"/>
          <w:lang w:eastAsia="pt-BR"/>
        </w:rPr>
        <w:t>Webinars</w:t>
      </w:r>
      <w:proofErr w:type="spellEnd"/>
    </w:p>
    <w:p w14:paraId="37D176CF" w14:textId="05F6A088" w:rsidR="003E00F3" w:rsidRDefault="0017700A" w:rsidP="003E00F3">
      <w:pPr>
        <w:jc w:val="both"/>
        <w:rPr>
          <w:rFonts w:eastAsia="Times New Roman" w:cstheme="minorHAnsi"/>
          <w:lang w:eastAsia="pt-BR"/>
        </w:rPr>
      </w:pPr>
      <w:r w:rsidRPr="004B52C9">
        <w:rPr>
          <w:rFonts w:eastAsia="Times New Roman" w:cstheme="minorHAnsi"/>
          <w:lang w:eastAsia="pt-BR"/>
        </w:rPr>
        <w:t xml:space="preserve">A companhia </w:t>
      </w:r>
      <w:r w:rsidR="00F75EF3">
        <w:rPr>
          <w:rFonts w:eastAsia="Times New Roman" w:cstheme="minorHAnsi"/>
          <w:lang w:eastAsia="pt-BR"/>
        </w:rPr>
        <w:t xml:space="preserve">vem realizando </w:t>
      </w:r>
      <w:proofErr w:type="spellStart"/>
      <w:r w:rsidR="0009594F">
        <w:rPr>
          <w:rFonts w:eastAsia="Times New Roman" w:cstheme="minorHAnsi"/>
          <w:lang w:eastAsia="pt-BR"/>
        </w:rPr>
        <w:t>webinars</w:t>
      </w:r>
      <w:proofErr w:type="spellEnd"/>
      <w:r w:rsidR="0009594F">
        <w:rPr>
          <w:rFonts w:eastAsia="Times New Roman" w:cstheme="minorHAnsi"/>
          <w:lang w:eastAsia="pt-BR"/>
        </w:rPr>
        <w:t xml:space="preserve">, com o objetivo </w:t>
      </w:r>
      <w:r w:rsidR="0009594F" w:rsidRPr="00092F84">
        <w:rPr>
          <w:rFonts w:eastAsia="Times New Roman" w:cstheme="minorHAnsi"/>
          <w:lang w:eastAsia="pt-BR"/>
        </w:rPr>
        <w:t xml:space="preserve">de </w:t>
      </w:r>
      <w:r w:rsidR="00432EE4" w:rsidRPr="00092F84">
        <w:rPr>
          <w:rFonts w:eastAsia="Times New Roman" w:cstheme="minorHAnsi"/>
          <w:lang w:eastAsia="pt-BR"/>
        </w:rPr>
        <w:t xml:space="preserve">capacitar seus </w:t>
      </w:r>
      <w:r w:rsidRPr="00092F84">
        <w:rPr>
          <w:rFonts w:eastAsia="Times New Roman" w:cstheme="minorHAnsi"/>
          <w:lang w:eastAsia="pt-BR"/>
        </w:rPr>
        <w:t>distribuidores</w:t>
      </w:r>
      <w:r w:rsidR="004B52C9" w:rsidRPr="00092F84">
        <w:rPr>
          <w:rFonts w:eastAsia="Times New Roman" w:cstheme="minorHAnsi"/>
          <w:lang w:eastAsia="pt-BR"/>
        </w:rPr>
        <w:t>, sobre aplicações e tecnologias industriais</w:t>
      </w:r>
      <w:r w:rsidR="00550B74" w:rsidRPr="00092F84">
        <w:rPr>
          <w:rFonts w:eastAsia="Times New Roman" w:cstheme="minorHAnsi"/>
          <w:lang w:eastAsia="pt-BR"/>
        </w:rPr>
        <w:t xml:space="preserve"> da Henkel, ao longo deste ano. </w:t>
      </w:r>
      <w:r w:rsidR="003A23DF" w:rsidRPr="00092F84">
        <w:rPr>
          <w:rFonts w:eastAsia="Times New Roman" w:cstheme="minorHAnsi"/>
          <w:lang w:eastAsia="pt-BR"/>
        </w:rPr>
        <w:t>Os treinamentos, altamente qualificado</w:t>
      </w:r>
      <w:r w:rsidR="000D0875">
        <w:rPr>
          <w:rFonts w:eastAsia="Times New Roman" w:cstheme="minorHAnsi"/>
          <w:lang w:eastAsia="pt-BR"/>
        </w:rPr>
        <w:t>s</w:t>
      </w:r>
      <w:r w:rsidR="003A23DF" w:rsidRPr="00092F84">
        <w:rPr>
          <w:rFonts w:eastAsia="Times New Roman" w:cstheme="minorHAnsi"/>
          <w:lang w:eastAsia="pt-BR"/>
        </w:rPr>
        <w:t xml:space="preserve">, fornecerá ferramentas para uma venda mais profissional aos clientes. </w:t>
      </w:r>
      <w:r w:rsidR="003E00F3" w:rsidRPr="00092F84">
        <w:rPr>
          <w:rFonts w:eastAsia="Times New Roman" w:cstheme="minorHAnsi"/>
          <w:lang w:eastAsia="pt-BR"/>
        </w:rPr>
        <w:t xml:space="preserve">No primeiro semestre deste ano, a Henkel realizou </w:t>
      </w:r>
      <w:r w:rsidR="00F75EF3">
        <w:rPr>
          <w:rFonts w:eastAsia="Times New Roman" w:cstheme="minorHAnsi"/>
          <w:lang w:eastAsia="pt-BR"/>
        </w:rPr>
        <w:t>66</w:t>
      </w:r>
      <w:r w:rsidR="00F75EF3" w:rsidRPr="00092F84">
        <w:rPr>
          <w:rFonts w:eastAsia="Times New Roman" w:cstheme="minorHAnsi"/>
          <w:lang w:eastAsia="pt-BR"/>
        </w:rPr>
        <w:t xml:space="preserve"> </w:t>
      </w:r>
      <w:r w:rsidR="003E00F3" w:rsidRPr="00092F84">
        <w:rPr>
          <w:rFonts w:eastAsia="Times New Roman" w:cstheme="minorHAnsi"/>
          <w:lang w:eastAsia="pt-BR"/>
        </w:rPr>
        <w:t>treinamentos online para seus clientes da região América Lati</w:t>
      </w:r>
      <w:r w:rsidR="00440CCD" w:rsidRPr="00092F84">
        <w:rPr>
          <w:rFonts w:eastAsia="Times New Roman" w:cstheme="minorHAnsi"/>
          <w:lang w:eastAsia="pt-BR"/>
        </w:rPr>
        <w:t xml:space="preserve">na, que reuniram </w:t>
      </w:r>
      <w:r w:rsidR="00F75EF3">
        <w:rPr>
          <w:rFonts w:eastAsia="Times New Roman" w:cstheme="minorHAnsi"/>
          <w:lang w:eastAsia="pt-BR"/>
        </w:rPr>
        <w:t>2.008</w:t>
      </w:r>
      <w:r w:rsidR="000D0875">
        <w:rPr>
          <w:rFonts w:eastAsia="Times New Roman" w:cstheme="minorHAnsi"/>
          <w:lang w:eastAsia="pt-BR"/>
        </w:rPr>
        <w:t xml:space="preserve"> </w:t>
      </w:r>
      <w:bookmarkStart w:id="0" w:name="_GoBack"/>
      <w:bookmarkEnd w:id="0"/>
      <w:r w:rsidR="00440CCD" w:rsidRPr="00092F84">
        <w:rPr>
          <w:rFonts w:eastAsia="Times New Roman" w:cstheme="minorHAnsi"/>
          <w:lang w:eastAsia="pt-BR"/>
        </w:rPr>
        <w:t xml:space="preserve">pessoas de </w:t>
      </w:r>
      <w:r w:rsidR="00F75EF3">
        <w:rPr>
          <w:rFonts w:eastAsia="Times New Roman" w:cstheme="minorHAnsi"/>
          <w:lang w:eastAsia="pt-BR"/>
        </w:rPr>
        <w:t>211</w:t>
      </w:r>
      <w:r w:rsidR="00F75EF3" w:rsidRPr="00092F84">
        <w:rPr>
          <w:rFonts w:eastAsia="Times New Roman" w:cstheme="minorHAnsi"/>
          <w:lang w:eastAsia="pt-BR"/>
        </w:rPr>
        <w:t xml:space="preserve"> </w:t>
      </w:r>
      <w:r w:rsidR="00440CCD" w:rsidRPr="00092F84">
        <w:rPr>
          <w:rFonts w:eastAsia="Times New Roman" w:cstheme="minorHAnsi"/>
          <w:lang w:eastAsia="pt-BR"/>
        </w:rPr>
        <w:t xml:space="preserve">empresas diferentes. Até dezembro, a companhia planeja promover </w:t>
      </w:r>
      <w:r w:rsidR="00F75EF3">
        <w:rPr>
          <w:rFonts w:eastAsia="Times New Roman" w:cstheme="minorHAnsi"/>
          <w:lang w:eastAsia="pt-BR"/>
        </w:rPr>
        <w:t>150</w:t>
      </w:r>
      <w:r w:rsidR="00F75EF3" w:rsidRPr="00092F84">
        <w:rPr>
          <w:rFonts w:eastAsia="Times New Roman" w:cstheme="minorHAnsi"/>
          <w:lang w:eastAsia="pt-BR"/>
        </w:rPr>
        <w:t xml:space="preserve"> </w:t>
      </w:r>
      <w:r w:rsidR="00440CCD" w:rsidRPr="00092F84">
        <w:rPr>
          <w:rFonts w:eastAsia="Times New Roman" w:cstheme="minorHAnsi"/>
          <w:lang w:eastAsia="pt-BR"/>
        </w:rPr>
        <w:t>novas sessões e contar com mais 4.000 participantes.</w:t>
      </w:r>
    </w:p>
    <w:p w14:paraId="38F31ECA" w14:textId="1ED23B1B" w:rsidR="00550B74" w:rsidRDefault="00550B74" w:rsidP="003E00F3">
      <w:pPr>
        <w:jc w:val="both"/>
        <w:rPr>
          <w:rFonts w:eastAsia="Times New Roman" w:cstheme="minorHAnsi"/>
          <w:lang w:eastAsia="pt-BR"/>
        </w:rPr>
      </w:pPr>
      <w:r w:rsidRPr="00F75EF3">
        <w:rPr>
          <w:rFonts w:eastAsia="Times New Roman" w:cstheme="minorHAnsi"/>
          <w:lang w:eastAsia="pt-BR"/>
        </w:rPr>
        <w:t xml:space="preserve">A Henkel também vem promovendo </w:t>
      </w:r>
      <w:proofErr w:type="spellStart"/>
      <w:r w:rsidRPr="00F75EF3">
        <w:rPr>
          <w:rFonts w:eastAsia="Times New Roman" w:cstheme="minorHAnsi"/>
          <w:lang w:eastAsia="pt-BR"/>
        </w:rPr>
        <w:t>webinars</w:t>
      </w:r>
      <w:proofErr w:type="spellEnd"/>
      <w:r w:rsidRPr="00F75EF3">
        <w:rPr>
          <w:rFonts w:eastAsia="Times New Roman" w:cstheme="minorHAnsi"/>
          <w:lang w:eastAsia="pt-BR"/>
        </w:rPr>
        <w:t xml:space="preserve"> abertos ao público</w:t>
      </w:r>
      <w:r w:rsidR="00166824" w:rsidRPr="00F75EF3">
        <w:rPr>
          <w:rFonts w:eastAsia="Times New Roman" w:cstheme="minorHAnsi"/>
          <w:lang w:eastAsia="pt-BR"/>
        </w:rPr>
        <w:t xml:space="preserve"> sem custo</w:t>
      </w:r>
      <w:r w:rsidR="00092F84" w:rsidRPr="00F75EF3">
        <w:rPr>
          <w:rFonts w:eastAsia="Times New Roman" w:cstheme="minorHAnsi"/>
          <w:lang w:eastAsia="pt-BR"/>
        </w:rPr>
        <w:t>. Os encontros são conduzidos por especialistas da companhia, abordam diferentes temas e são direcionados a profissionais de diversos setores ou pessoas que tenham interesse pelo assunto.</w:t>
      </w:r>
    </w:p>
    <w:p w14:paraId="589F38F7" w14:textId="74E6370E" w:rsidR="00F75EF3" w:rsidRPr="003E00F3" w:rsidRDefault="00F75EF3" w:rsidP="003E00F3">
      <w:pPr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“Temos recebido retornos positivo</w:t>
      </w:r>
      <w:r w:rsidR="00B50FBA">
        <w:rPr>
          <w:rFonts w:eastAsia="Times New Roman" w:cstheme="minorHAnsi"/>
          <w:lang w:eastAsia="pt-BR"/>
        </w:rPr>
        <w:t>s</w:t>
      </w:r>
      <w:r w:rsidRPr="00F75EF3">
        <w:rPr>
          <w:rFonts w:eastAsia="Times New Roman" w:cstheme="minorHAnsi"/>
          <w:lang w:eastAsia="pt-BR"/>
        </w:rPr>
        <w:t xml:space="preserve"> dos </w:t>
      </w:r>
      <w:r>
        <w:rPr>
          <w:rFonts w:eastAsia="Times New Roman" w:cstheme="minorHAnsi"/>
          <w:lang w:eastAsia="pt-BR"/>
        </w:rPr>
        <w:t xml:space="preserve">nossos </w:t>
      </w:r>
      <w:r w:rsidRPr="00F75EF3">
        <w:rPr>
          <w:rFonts w:eastAsia="Times New Roman" w:cstheme="minorHAnsi"/>
          <w:lang w:eastAsia="pt-BR"/>
        </w:rPr>
        <w:t xml:space="preserve">clientes e </w:t>
      </w:r>
      <w:r>
        <w:rPr>
          <w:rFonts w:eastAsia="Times New Roman" w:cstheme="minorHAnsi"/>
          <w:lang w:eastAsia="pt-BR"/>
        </w:rPr>
        <w:t xml:space="preserve">do </w:t>
      </w:r>
      <w:r w:rsidRPr="00F75EF3">
        <w:rPr>
          <w:rFonts w:eastAsia="Times New Roman" w:cstheme="minorHAnsi"/>
          <w:lang w:eastAsia="pt-BR"/>
        </w:rPr>
        <w:t xml:space="preserve">mercado em geral </w:t>
      </w:r>
      <w:r>
        <w:rPr>
          <w:rFonts w:eastAsia="Times New Roman" w:cstheme="minorHAnsi"/>
          <w:lang w:eastAsia="pt-BR"/>
        </w:rPr>
        <w:t>em</w:t>
      </w:r>
      <w:r w:rsidRPr="00F75EF3">
        <w:rPr>
          <w:rFonts w:eastAsia="Times New Roman" w:cstheme="minorHAnsi"/>
          <w:lang w:eastAsia="pt-BR"/>
        </w:rPr>
        <w:t xml:space="preserve"> </w:t>
      </w:r>
      <w:r w:rsidR="00B50FBA">
        <w:rPr>
          <w:rFonts w:eastAsia="Times New Roman" w:cstheme="minorHAnsi"/>
          <w:lang w:eastAsia="pt-BR"/>
        </w:rPr>
        <w:t xml:space="preserve">relação à qualidade dos treinamentos e </w:t>
      </w:r>
      <w:proofErr w:type="spellStart"/>
      <w:r w:rsidRPr="00F75EF3">
        <w:rPr>
          <w:rFonts w:eastAsia="Times New Roman" w:cstheme="minorHAnsi"/>
          <w:lang w:eastAsia="pt-BR"/>
        </w:rPr>
        <w:t>webinars</w:t>
      </w:r>
      <w:proofErr w:type="spellEnd"/>
      <w:r w:rsidRPr="00F75EF3">
        <w:rPr>
          <w:rFonts w:eastAsia="Times New Roman" w:cstheme="minorHAnsi"/>
          <w:lang w:eastAsia="pt-BR"/>
        </w:rPr>
        <w:t xml:space="preserve"> </w:t>
      </w:r>
      <w:r w:rsidR="00B50FBA">
        <w:rPr>
          <w:rFonts w:eastAsia="Times New Roman" w:cstheme="minorHAnsi"/>
          <w:lang w:eastAsia="pt-BR"/>
        </w:rPr>
        <w:t>que realizamos de forma gratuita. Vamos intensificar essa aproximação e investir em tecnologia para entregar uma experiê</w:t>
      </w:r>
      <w:r w:rsidRPr="00F75EF3">
        <w:rPr>
          <w:rFonts w:eastAsia="Times New Roman" w:cstheme="minorHAnsi"/>
          <w:lang w:eastAsia="pt-BR"/>
        </w:rPr>
        <w:t xml:space="preserve">ncia </w:t>
      </w:r>
      <w:r w:rsidR="00B50FBA">
        <w:rPr>
          <w:rFonts w:eastAsia="Times New Roman" w:cstheme="minorHAnsi"/>
          <w:lang w:eastAsia="pt-BR"/>
        </w:rPr>
        <w:t>única</w:t>
      </w:r>
      <w:r w:rsidRPr="00F75EF3">
        <w:rPr>
          <w:rFonts w:eastAsia="Times New Roman" w:cstheme="minorHAnsi"/>
          <w:lang w:eastAsia="pt-BR"/>
        </w:rPr>
        <w:t xml:space="preserve"> e engajar ainda mais a </w:t>
      </w:r>
      <w:r w:rsidR="00B50FBA">
        <w:rPr>
          <w:rFonts w:eastAsia="Times New Roman" w:cstheme="minorHAnsi"/>
          <w:lang w:eastAsia="pt-BR"/>
        </w:rPr>
        <w:t xml:space="preserve">nossa </w:t>
      </w:r>
      <w:r w:rsidRPr="00F75EF3">
        <w:rPr>
          <w:rFonts w:eastAsia="Times New Roman" w:cstheme="minorHAnsi"/>
          <w:lang w:eastAsia="pt-BR"/>
        </w:rPr>
        <w:t>audiência</w:t>
      </w:r>
      <w:r w:rsidR="00B50FBA">
        <w:rPr>
          <w:rFonts w:eastAsia="Times New Roman" w:cstheme="minorHAnsi"/>
          <w:lang w:eastAsia="pt-BR"/>
        </w:rPr>
        <w:t>”, conclui Victoria.</w:t>
      </w:r>
    </w:p>
    <w:p w14:paraId="4CE88ED6" w14:textId="77777777" w:rsidR="0009594F" w:rsidRDefault="0009594F" w:rsidP="00432EE4">
      <w:pPr>
        <w:jc w:val="both"/>
        <w:rPr>
          <w:rFonts w:cstheme="minorHAnsi"/>
        </w:rPr>
      </w:pPr>
    </w:p>
    <w:p w14:paraId="5A6E2E90" w14:textId="4D55A9FD" w:rsidR="00500105" w:rsidRPr="00500105" w:rsidRDefault="00500105" w:rsidP="00252D14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500105">
        <w:rPr>
          <w:rFonts w:asciiTheme="minorHAnsi" w:hAnsiTheme="minorHAnsi" w:cstheme="minorHAnsi"/>
          <w:b/>
          <w:bCs/>
          <w:sz w:val="22"/>
          <w:szCs w:val="24"/>
        </w:rPr>
        <w:t>Sobre a Henkel</w:t>
      </w:r>
    </w:p>
    <w:p w14:paraId="4FFD37C8" w14:textId="15571F86" w:rsidR="00500105" w:rsidRDefault="00500105" w:rsidP="00252D14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4"/>
        </w:rPr>
      </w:pPr>
      <w:r w:rsidRPr="00500105">
        <w:rPr>
          <w:rFonts w:asciiTheme="minorHAnsi" w:hAnsiTheme="minorHAnsi" w:cstheme="minorHAnsi"/>
          <w:sz w:val="22"/>
          <w:szCs w:val="24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</w:t>
      </w:r>
      <w:proofErr w:type="spellStart"/>
      <w:r w:rsidRPr="00500105">
        <w:rPr>
          <w:rFonts w:asciiTheme="minorHAnsi" w:hAnsiTheme="minorHAnsi" w:cstheme="minorHAnsi"/>
          <w:sz w:val="22"/>
          <w:szCs w:val="24"/>
        </w:rPr>
        <w:t>Adhesive</w:t>
      </w:r>
      <w:proofErr w:type="spellEnd"/>
      <w:r w:rsidRPr="00500105">
        <w:rPr>
          <w:rFonts w:asciiTheme="minorHAnsi" w:hAnsiTheme="minorHAnsi" w:cstheme="minorHAnsi"/>
          <w:sz w:val="22"/>
          <w:szCs w:val="24"/>
        </w:rPr>
        <w:t xml:space="preserve"> Technologies é líder global no mercado de adesivos – em todos os segmentos industriais no mundo todo. Em seus negócios de </w:t>
      </w:r>
      <w:proofErr w:type="spellStart"/>
      <w:r w:rsidRPr="00500105">
        <w:rPr>
          <w:rFonts w:asciiTheme="minorHAnsi" w:hAnsiTheme="minorHAnsi" w:cstheme="minorHAnsi"/>
          <w:sz w:val="22"/>
          <w:szCs w:val="24"/>
        </w:rPr>
        <w:t>Laundry</w:t>
      </w:r>
      <w:proofErr w:type="spellEnd"/>
      <w:r w:rsidRPr="00500105">
        <w:rPr>
          <w:rFonts w:asciiTheme="minorHAnsi" w:hAnsiTheme="minorHAnsi" w:cstheme="minorHAnsi"/>
          <w:sz w:val="22"/>
          <w:szCs w:val="24"/>
        </w:rPr>
        <w:t xml:space="preserve"> &amp; Home </w:t>
      </w:r>
      <w:proofErr w:type="spellStart"/>
      <w:r w:rsidRPr="00500105">
        <w:rPr>
          <w:rFonts w:asciiTheme="minorHAnsi" w:hAnsiTheme="minorHAnsi" w:cstheme="minorHAnsi"/>
          <w:sz w:val="22"/>
          <w:szCs w:val="24"/>
        </w:rPr>
        <w:t>Care</w:t>
      </w:r>
      <w:proofErr w:type="spellEnd"/>
      <w:r w:rsidRPr="00500105">
        <w:rPr>
          <w:rFonts w:asciiTheme="minorHAnsi" w:hAnsiTheme="minorHAnsi" w:cstheme="minorHAnsi"/>
          <w:sz w:val="22"/>
          <w:szCs w:val="24"/>
        </w:rPr>
        <w:t xml:space="preserve"> e </w:t>
      </w:r>
      <w:proofErr w:type="spellStart"/>
      <w:r w:rsidRPr="00500105">
        <w:rPr>
          <w:rFonts w:asciiTheme="minorHAnsi" w:hAnsiTheme="minorHAnsi" w:cstheme="minorHAnsi"/>
          <w:sz w:val="22"/>
          <w:szCs w:val="24"/>
        </w:rPr>
        <w:t>Beauty</w:t>
      </w:r>
      <w:proofErr w:type="spellEnd"/>
      <w:r w:rsidRPr="0050010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500105">
        <w:rPr>
          <w:rFonts w:asciiTheme="minorHAnsi" w:hAnsiTheme="minorHAnsi" w:cstheme="minorHAnsi"/>
          <w:sz w:val="22"/>
          <w:szCs w:val="24"/>
        </w:rPr>
        <w:t>Care</w:t>
      </w:r>
      <w:proofErr w:type="spellEnd"/>
      <w:r w:rsidRPr="00500105">
        <w:rPr>
          <w:rFonts w:asciiTheme="minorHAnsi" w:hAnsiTheme="minorHAnsi" w:cstheme="minorHAnsi"/>
          <w:sz w:val="22"/>
          <w:szCs w:val="24"/>
        </w:rPr>
        <w:t xml:space="preserve"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líder reconhecido em sustentabilidade, a Henkel mantém posições de liderança em muitos índices e rankings internacionais. As ações preferenciais da Henkel estão listadas no índice DAX da bolsa de valores alemã. Para mais informação, por favor visite </w:t>
      </w:r>
      <w:hyperlink r:id="rId12" w:history="1">
        <w:r w:rsidRPr="00500105">
          <w:rPr>
            <w:rStyle w:val="Hyperlink"/>
            <w:rFonts w:asciiTheme="minorHAnsi" w:hAnsiTheme="minorHAnsi" w:cstheme="minorHAnsi"/>
            <w:sz w:val="22"/>
            <w:szCs w:val="24"/>
          </w:rPr>
          <w:t>www.henkel.com</w:t>
        </w:r>
      </w:hyperlink>
      <w:r w:rsidRPr="00500105">
        <w:rPr>
          <w:rFonts w:asciiTheme="minorHAnsi" w:hAnsiTheme="minorHAnsi" w:cstheme="minorHAnsi"/>
          <w:sz w:val="22"/>
          <w:szCs w:val="24"/>
        </w:rPr>
        <w:t>.</w:t>
      </w:r>
    </w:p>
    <w:p w14:paraId="4051DBF5" w14:textId="77777777" w:rsidR="00D46306" w:rsidRDefault="00D46306" w:rsidP="00D46306">
      <w:pPr>
        <w:pStyle w:val="titulo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F7019DA" w14:textId="77777777" w:rsidR="00D46306" w:rsidRDefault="00500105" w:rsidP="00252D14">
      <w:pPr>
        <w:pStyle w:val="titulo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Sobre a Henkel Brasil</w:t>
      </w:r>
    </w:p>
    <w:p w14:paraId="2A9C7D7D" w14:textId="4102C737" w:rsidR="00500105" w:rsidRPr="00D46306" w:rsidRDefault="00500105" w:rsidP="00252D14">
      <w:pPr>
        <w:pStyle w:val="titulo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Henkel está no Brasil há 6</w:t>
      </w:r>
      <w:r w:rsidR="003A6140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anos e atua nas áreas de Adesivos, Selantes e Tratamento de Superfícies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Beauty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com principais marcas como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Cascola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Loctite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Pritt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Schwarzkopf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Professional.  A Henkel Brasil conta com mais de 950 profissionais distr</w:t>
      </w:r>
      <w:r w:rsidR="003A6140">
        <w:rPr>
          <w:rFonts w:ascii="Calibri" w:hAnsi="Calibri" w:cs="Calibri"/>
          <w:color w:val="000000"/>
          <w:sz w:val="22"/>
          <w:szCs w:val="22"/>
        </w:rPr>
        <w:t xml:space="preserve">ibuídos nas plantas de </w:t>
      </w:r>
      <w:r>
        <w:rPr>
          <w:rFonts w:ascii="Calibri" w:hAnsi="Calibri" w:cs="Calibri"/>
          <w:color w:val="000000"/>
          <w:sz w:val="22"/>
          <w:szCs w:val="22"/>
        </w:rPr>
        <w:t xml:space="preserve">Itapevi e Jundiaí, além de um Centro de Distribuição em Jundiaí, um escritório central na Lapa e uma ASK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Academy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localizada na Avenida Paulista, em São Paulo. </w:t>
      </w:r>
    </w:p>
    <w:p w14:paraId="5086EE37" w14:textId="77777777" w:rsidR="00D46306" w:rsidRDefault="00D46306" w:rsidP="002B2BBD">
      <w:pPr>
        <w:spacing w:line="260" w:lineRule="exact"/>
        <w:ind w:firstLine="709"/>
        <w:rPr>
          <w:b/>
          <w:bCs/>
        </w:rPr>
      </w:pPr>
    </w:p>
    <w:p w14:paraId="636D8A99" w14:textId="77777777" w:rsidR="00500105" w:rsidRDefault="00500105" w:rsidP="00252D14">
      <w:pPr>
        <w:spacing w:line="260" w:lineRule="exact"/>
        <w:rPr>
          <w:rFonts w:ascii="Calibri" w:hAnsi="Calibri" w:cs="Calibri"/>
          <w:b/>
          <w:bCs/>
        </w:rPr>
      </w:pPr>
      <w:proofErr w:type="gramStart"/>
      <w:r>
        <w:rPr>
          <w:b/>
          <w:bCs/>
        </w:rPr>
        <w:t>Contatos  com</w:t>
      </w:r>
      <w:proofErr w:type="gramEnd"/>
      <w:r>
        <w:rPr>
          <w:b/>
          <w:bCs/>
        </w:rPr>
        <w:t xml:space="preserve"> a imprensa:</w:t>
      </w:r>
    </w:p>
    <w:p w14:paraId="7C6AE885" w14:textId="77777777" w:rsidR="00500105" w:rsidRDefault="00500105" w:rsidP="00252D14">
      <w:pPr>
        <w:spacing w:line="260" w:lineRule="exact"/>
        <w:rPr>
          <w:b/>
          <w:bCs/>
        </w:rPr>
      </w:pPr>
      <w:r>
        <w:rPr>
          <w:b/>
          <w:bCs/>
        </w:rPr>
        <w:t>Comunicação Corporativa Henkel                                   CDN Comunicação</w:t>
      </w:r>
    </w:p>
    <w:p w14:paraId="2C672776" w14:textId="77777777" w:rsidR="00500105" w:rsidRDefault="00500105" w:rsidP="00252D14">
      <w:r>
        <w:t xml:space="preserve">Fabio </w:t>
      </w:r>
      <w:r>
        <w:rPr>
          <w:color w:val="000000"/>
        </w:rPr>
        <w:t xml:space="preserve">Mincarelli </w:t>
      </w:r>
      <w:proofErr w:type="spellStart"/>
      <w:r>
        <w:rPr>
          <w:color w:val="000000"/>
        </w:rPr>
        <w:t>Monfrin</w:t>
      </w:r>
      <w:proofErr w:type="spellEnd"/>
      <w:r>
        <w:t xml:space="preserve">                                                    </w:t>
      </w:r>
      <w:r w:rsidR="00252D14">
        <w:t>Vanessa Cunha</w:t>
      </w:r>
      <w:r>
        <w:t xml:space="preserve"> </w:t>
      </w:r>
    </w:p>
    <w:p w14:paraId="0C619823" w14:textId="77777777" w:rsidR="00500105" w:rsidRDefault="00500105" w:rsidP="00252D14">
      <w:r>
        <w:t>Telefone: 11 99471-5311                                                   11 3643-2</w:t>
      </w:r>
      <w:r w:rsidR="00252D14">
        <w:t>906</w:t>
      </w:r>
    </w:p>
    <w:p w14:paraId="17162805" w14:textId="77777777" w:rsidR="00500105" w:rsidRDefault="00500105" w:rsidP="00252D14">
      <w:pPr>
        <w:spacing w:after="120" w:line="260" w:lineRule="exact"/>
      </w:pPr>
      <w:r>
        <w:t>E-mail:  </w:t>
      </w:r>
      <w:hyperlink r:id="rId13" w:history="1">
        <w:r>
          <w:rPr>
            <w:rStyle w:val="Hyperlink"/>
          </w:rPr>
          <w:t>fabio.mincarelli@henkel.com</w:t>
        </w:r>
      </w:hyperlink>
      <w:r>
        <w:t>                             </w:t>
      </w:r>
      <w:r w:rsidR="00252D14" w:rsidRPr="00252D14">
        <w:rPr>
          <w:rStyle w:val="Hyperlink"/>
        </w:rPr>
        <w:t>vanessa.cunha</w:t>
      </w:r>
      <w:r w:rsidR="00252D14">
        <w:rPr>
          <w:rStyle w:val="Hyperlink"/>
        </w:rPr>
        <w:t>@cdn.com.br</w:t>
      </w:r>
      <w:r>
        <w:t>         </w:t>
      </w:r>
    </w:p>
    <w:p w14:paraId="480A0F39" w14:textId="77777777" w:rsidR="00500105" w:rsidRPr="009C5A36" w:rsidRDefault="00500105" w:rsidP="002B2BBD">
      <w:pPr>
        <w:spacing w:line="260" w:lineRule="exact"/>
        <w:ind w:firstLine="709"/>
        <w:rPr>
          <w:lang w:val="en-US"/>
        </w:rPr>
      </w:pPr>
      <w:r w:rsidRPr="00CB1BAD">
        <w:t>                                                                                  </w:t>
      </w:r>
      <w:r w:rsidRPr="009C5A36">
        <w:rPr>
          <w:lang w:val="en-US"/>
        </w:rPr>
        <w:t>Erick Paytl</w:t>
      </w:r>
    </w:p>
    <w:p w14:paraId="44F6DB84" w14:textId="77777777" w:rsidR="00500105" w:rsidRPr="009C5A36" w:rsidRDefault="00500105" w:rsidP="002B2BBD">
      <w:pPr>
        <w:spacing w:line="260" w:lineRule="exact"/>
        <w:ind w:left="851" w:firstLine="709"/>
        <w:rPr>
          <w:lang w:val="en-US"/>
        </w:rPr>
      </w:pPr>
      <w:r w:rsidRPr="009C5A36">
        <w:rPr>
          <w:lang w:val="en-US"/>
        </w:rPr>
        <w:t>                                                                 11 3643-2919</w:t>
      </w:r>
    </w:p>
    <w:p w14:paraId="4D5040AD" w14:textId="77777777" w:rsidR="00500105" w:rsidRPr="009C5A36" w:rsidRDefault="00500105" w:rsidP="002B2BBD">
      <w:pPr>
        <w:spacing w:after="120" w:line="260" w:lineRule="exact"/>
        <w:ind w:left="851" w:firstLine="709"/>
        <w:rPr>
          <w:lang w:val="en-US"/>
        </w:rPr>
      </w:pPr>
      <w:r w:rsidRPr="009C5A36">
        <w:rPr>
          <w:lang w:val="en-US"/>
        </w:rPr>
        <w:t>                                                                 </w:t>
      </w:r>
      <w:r w:rsidR="00252D14" w:rsidRPr="009C5A36">
        <w:rPr>
          <w:lang w:val="en-US"/>
        </w:rPr>
        <w:t xml:space="preserve"> </w:t>
      </w:r>
      <w:hyperlink r:id="rId14" w:history="1">
        <w:r w:rsidRPr="009C5A36">
          <w:rPr>
            <w:rStyle w:val="Hyperlink"/>
            <w:lang w:val="en-US"/>
          </w:rPr>
          <w:t>erick.paytl@cdn.com.br</w:t>
        </w:r>
      </w:hyperlink>
      <w:r w:rsidRPr="009C5A36">
        <w:rPr>
          <w:lang w:val="en-US"/>
        </w:rPr>
        <w:t>       </w:t>
      </w:r>
    </w:p>
    <w:p w14:paraId="1ACE1201" w14:textId="76FEC256" w:rsidR="00367BA4" w:rsidRDefault="00500105" w:rsidP="00252D14">
      <w:pPr>
        <w:spacing w:line="260" w:lineRule="exact"/>
        <w:ind w:firstLine="709"/>
        <w:rPr>
          <w:lang w:val="en-US"/>
        </w:rPr>
      </w:pPr>
      <w:r w:rsidRPr="009C5A36">
        <w:rPr>
          <w:lang w:val="en-US"/>
        </w:rPr>
        <w:t>                                                                                   </w:t>
      </w:r>
      <w:r w:rsidR="00F54F71">
        <w:rPr>
          <w:lang w:val="en-US"/>
        </w:rPr>
        <w:t>Débora Folego</w:t>
      </w:r>
    </w:p>
    <w:p w14:paraId="6E956C14" w14:textId="3161D005" w:rsidR="00367BA4" w:rsidRDefault="00F54F71" w:rsidP="00367BA4">
      <w:pPr>
        <w:spacing w:line="260" w:lineRule="exact"/>
        <w:ind w:left="4247" w:firstLine="1"/>
        <w:rPr>
          <w:lang w:val="en-US"/>
        </w:rPr>
      </w:pPr>
      <w:r>
        <w:rPr>
          <w:lang w:val="en-US"/>
        </w:rPr>
        <w:t xml:space="preserve">            11 3643-2748</w:t>
      </w:r>
    </w:p>
    <w:p w14:paraId="7560328C" w14:textId="679F0A5D" w:rsidR="00367BA4" w:rsidRDefault="00367BA4" w:rsidP="00367BA4">
      <w:pPr>
        <w:spacing w:line="260" w:lineRule="exact"/>
        <w:ind w:left="4248"/>
        <w:rPr>
          <w:lang w:val="en-US"/>
        </w:rPr>
      </w:pPr>
      <w:r>
        <w:rPr>
          <w:lang w:val="en-US"/>
        </w:rPr>
        <w:t xml:space="preserve">            </w:t>
      </w:r>
      <w:hyperlink r:id="rId15" w:history="1">
        <w:r w:rsidR="00F54F71" w:rsidRPr="004B246F">
          <w:rPr>
            <w:rStyle w:val="Hyperlink"/>
            <w:lang w:val="en-US"/>
          </w:rPr>
          <w:t>debora.folego@cdn.com.br</w:t>
        </w:r>
      </w:hyperlink>
    </w:p>
    <w:p w14:paraId="06802BA9" w14:textId="77777777" w:rsidR="00500105" w:rsidRPr="008B50C0" w:rsidRDefault="00367BA4" w:rsidP="00367BA4">
      <w:pPr>
        <w:spacing w:line="260" w:lineRule="exact"/>
        <w:ind w:left="4248"/>
      </w:pPr>
      <w:r>
        <w:rPr>
          <w:lang w:val="en-US"/>
        </w:rPr>
        <w:t xml:space="preserve">            </w:t>
      </w:r>
      <w:r w:rsidR="00500105" w:rsidRPr="008B50C0">
        <w:t>Rubem Dario</w:t>
      </w:r>
    </w:p>
    <w:p w14:paraId="7E179D2D" w14:textId="77777777" w:rsidR="00500105" w:rsidRPr="008B50C0" w:rsidRDefault="00500105" w:rsidP="002B2BBD">
      <w:pPr>
        <w:spacing w:line="260" w:lineRule="exact"/>
        <w:ind w:left="851" w:firstLine="709"/>
      </w:pPr>
      <w:r w:rsidRPr="008B50C0">
        <w:t>                                                                 </w:t>
      </w:r>
      <w:r w:rsidR="00252D14" w:rsidRPr="008B50C0">
        <w:t xml:space="preserve"> </w:t>
      </w:r>
      <w:r w:rsidRPr="008B50C0">
        <w:t>11 3643-2824</w:t>
      </w:r>
    </w:p>
    <w:p w14:paraId="6AF5BCAF" w14:textId="77777777" w:rsidR="00500105" w:rsidRPr="008B50C0" w:rsidRDefault="00500105" w:rsidP="002B2BBD">
      <w:pPr>
        <w:pStyle w:val="SemEspaamento"/>
        <w:ind w:firstLine="709"/>
        <w:jc w:val="both"/>
        <w:rPr>
          <w:rFonts w:ascii="Arial" w:hAnsi="Arial" w:cs="Arial"/>
        </w:rPr>
      </w:pPr>
      <w:r w:rsidRPr="008B50C0">
        <w:t>                                                                                   </w:t>
      </w:r>
      <w:hyperlink r:id="rId16" w:history="1">
        <w:r w:rsidRPr="008B50C0">
          <w:rPr>
            <w:rStyle w:val="Hyperlink"/>
          </w:rPr>
          <w:t>rubem.dario@cdn.com.br</w:t>
        </w:r>
      </w:hyperlink>
    </w:p>
    <w:p w14:paraId="705470CB" w14:textId="77777777" w:rsidR="00500105" w:rsidRPr="008B50C0" w:rsidRDefault="00500105" w:rsidP="00500105">
      <w:pPr>
        <w:pStyle w:val="titulo"/>
        <w:ind w:left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781940" w14:textId="77777777" w:rsidR="00B9729A" w:rsidRPr="008B50C0" w:rsidRDefault="00B9729A"/>
    <w:sectPr w:rsidR="00B9729A" w:rsidRPr="008B50C0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1E3CB" w14:textId="77777777" w:rsidR="00C22F21" w:rsidRDefault="00C22F21" w:rsidP="00500105">
      <w:pPr>
        <w:spacing w:after="0" w:line="240" w:lineRule="auto"/>
      </w:pPr>
      <w:r>
        <w:separator/>
      </w:r>
    </w:p>
  </w:endnote>
  <w:endnote w:type="continuationSeparator" w:id="0">
    <w:p w14:paraId="3E93452B" w14:textId="77777777" w:rsidR="00C22F21" w:rsidRDefault="00C22F21" w:rsidP="0050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8E89F" w14:textId="77777777" w:rsidR="00C22F21" w:rsidRDefault="00C22F21" w:rsidP="00500105">
      <w:pPr>
        <w:spacing w:after="0" w:line="240" w:lineRule="auto"/>
      </w:pPr>
      <w:r>
        <w:separator/>
      </w:r>
    </w:p>
  </w:footnote>
  <w:footnote w:type="continuationSeparator" w:id="0">
    <w:p w14:paraId="4CD6F92F" w14:textId="77777777" w:rsidR="00C22F21" w:rsidRDefault="00C22F21" w:rsidP="0050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6FB5A" w14:textId="77777777" w:rsidR="00500105" w:rsidRDefault="00500105" w:rsidP="00500105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8C6EEFE" wp14:editId="22CB346E">
          <wp:extent cx="1165860" cy="792480"/>
          <wp:effectExtent l="0" t="0" r="0" b="7620"/>
          <wp:docPr id="1" name="Imagem 1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C3808"/>
    <w:multiLevelType w:val="hybridMultilevel"/>
    <w:tmpl w:val="8E9A4DE2"/>
    <w:lvl w:ilvl="0" w:tplc="2D80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68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C4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2D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E7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63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AE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8C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A2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44429"/>
    <w:multiLevelType w:val="hybridMultilevel"/>
    <w:tmpl w:val="2B42E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08BF"/>
    <w:multiLevelType w:val="hybridMultilevel"/>
    <w:tmpl w:val="5C047C40"/>
    <w:lvl w:ilvl="0" w:tplc="7536F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05"/>
    <w:rsid w:val="00037992"/>
    <w:rsid w:val="00053363"/>
    <w:rsid w:val="00070782"/>
    <w:rsid w:val="00075AB7"/>
    <w:rsid w:val="00076B5B"/>
    <w:rsid w:val="00092F84"/>
    <w:rsid w:val="0009594F"/>
    <w:rsid w:val="00095E14"/>
    <w:rsid w:val="000D0875"/>
    <w:rsid w:val="000E373B"/>
    <w:rsid w:val="000E44BD"/>
    <w:rsid w:val="000F38B8"/>
    <w:rsid w:val="00105AB7"/>
    <w:rsid w:val="00130CD5"/>
    <w:rsid w:val="001357F8"/>
    <w:rsid w:val="00135977"/>
    <w:rsid w:val="00140FEE"/>
    <w:rsid w:val="001435EF"/>
    <w:rsid w:val="0014418B"/>
    <w:rsid w:val="00145485"/>
    <w:rsid w:val="00165C87"/>
    <w:rsid w:val="00166824"/>
    <w:rsid w:val="00167B92"/>
    <w:rsid w:val="0017700A"/>
    <w:rsid w:val="001801AB"/>
    <w:rsid w:val="00195CE3"/>
    <w:rsid w:val="001A0C2F"/>
    <w:rsid w:val="001A75ED"/>
    <w:rsid w:val="001B20F3"/>
    <w:rsid w:val="001D3ED6"/>
    <w:rsid w:val="00202D95"/>
    <w:rsid w:val="002117EE"/>
    <w:rsid w:val="0021568D"/>
    <w:rsid w:val="0022736B"/>
    <w:rsid w:val="00231EBB"/>
    <w:rsid w:val="00252D14"/>
    <w:rsid w:val="00254D21"/>
    <w:rsid w:val="002874AA"/>
    <w:rsid w:val="00292FD8"/>
    <w:rsid w:val="002B2BBD"/>
    <w:rsid w:val="002B6CAB"/>
    <w:rsid w:val="002C34AA"/>
    <w:rsid w:val="002D13C8"/>
    <w:rsid w:val="002D3AF9"/>
    <w:rsid w:val="002D5CDC"/>
    <w:rsid w:val="002F161E"/>
    <w:rsid w:val="0030445F"/>
    <w:rsid w:val="00320E95"/>
    <w:rsid w:val="003279B6"/>
    <w:rsid w:val="00331635"/>
    <w:rsid w:val="003408C0"/>
    <w:rsid w:val="00355536"/>
    <w:rsid w:val="00361087"/>
    <w:rsid w:val="00361A86"/>
    <w:rsid w:val="00367BA4"/>
    <w:rsid w:val="00395260"/>
    <w:rsid w:val="00395BF5"/>
    <w:rsid w:val="003A23DF"/>
    <w:rsid w:val="003A6140"/>
    <w:rsid w:val="003B3C1E"/>
    <w:rsid w:val="003C5958"/>
    <w:rsid w:val="003E00F3"/>
    <w:rsid w:val="003E279A"/>
    <w:rsid w:val="004064DC"/>
    <w:rsid w:val="00432EE4"/>
    <w:rsid w:val="00440CCD"/>
    <w:rsid w:val="004427AB"/>
    <w:rsid w:val="004647E2"/>
    <w:rsid w:val="00483ED8"/>
    <w:rsid w:val="004906B7"/>
    <w:rsid w:val="00493273"/>
    <w:rsid w:val="004A6200"/>
    <w:rsid w:val="004B52C9"/>
    <w:rsid w:val="004B7011"/>
    <w:rsid w:val="004D499E"/>
    <w:rsid w:val="004E0791"/>
    <w:rsid w:val="004E7CA8"/>
    <w:rsid w:val="004F3FA4"/>
    <w:rsid w:val="00500105"/>
    <w:rsid w:val="005013D7"/>
    <w:rsid w:val="005467FE"/>
    <w:rsid w:val="00550B74"/>
    <w:rsid w:val="00560D17"/>
    <w:rsid w:val="00561CED"/>
    <w:rsid w:val="00570DCF"/>
    <w:rsid w:val="005843FC"/>
    <w:rsid w:val="005A45A6"/>
    <w:rsid w:val="005C4E7C"/>
    <w:rsid w:val="005D2D06"/>
    <w:rsid w:val="005F0524"/>
    <w:rsid w:val="005F5741"/>
    <w:rsid w:val="00614D42"/>
    <w:rsid w:val="0061656B"/>
    <w:rsid w:val="006206EB"/>
    <w:rsid w:val="00631D17"/>
    <w:rsid w:val="00634AF1"/>
    <w:rsid w:val="006350B7"/>
    <w:rsid w:val="00652370"/>
    <w:rsid w:val="006642DE"/>
    <w:rsid w:val="006812DE"/>
    <w:rsid w:val="00682A22"/>
    <w:rsid w:val="00684110"/>
    <w:rsid w:val="00685D23"/>
    <w:rsid w:val="0069290C"/>
    <w:rsid w:val="006A44D3"/>
    <w:rsid w:val="006B4BDD"/>
    <w:rsid w:val="006C4CCA"/>
    <w:rsid w:val="006C6F9F"/>
    <w:rsid w:val="00714864"/>
    <w:rsid w:val="00716524"/>
    <w:rsid w:val="00726055"/>
    <w:rsid w:val="00727A73"/>
    <w:rsid w:val="00730146"/>
    <w:rsid w:val="007406A7"/>
    <w:rsid w:val="007464AE"/>
    <w:rsid w:val="007602F8"/>
    <w:rsid w:val="00767BA5"/>
    <w:rsid w:val="0077221E"/>
    <w:rsid w:val="007804EA"/>
    <w:rsid w:val="00796CD1"/>
    <w:rsid w:val="007A72F4"/>
    <w:rsid w:val="007B51FB"/>
    <w:rsid w:val="007D243B"/>
    <w:rsid w:val="007D2EDA"/>
    <w:rsid w:val="007D5A9D"/>
    <w:rsid w:val="007E65E5"/>
    <w:rsid w:val="007F0E1A"/>
    <w:rsid w:val="00835470"/>
    <w:rsid w:val="00874B82"/>
    <w:rsid w:val="008A3999"/>
    <w:rsid w:val="008B1B6D"/>
    <w:rsid w:val="008B50C0"/>
    <w:rsid w:val="008C3302"/>
    <w:rsid w:val="008C55DF"/>
    <w:rsid w:val="008D1011"/>
    <w:rsid w:val="008D4EDB"/>
    <w:rsid w:val="008F3840"/>
    <w:rsid w:val="00901F9D"/>
    <w:rsid w:val="00902248"/>
    <w:rsid w:val="00913E4F"/>
    <w:rsid w:val="00917F24"/>
    <w:rsid w:val="00923D38"/>
    <w:rsid w:val="00946390"/>
    <w:rsid w:val="00961855"/>
    <w:rsid w:val="009654E5"/>
    <w:rsid w:val="00993B3F"/>
    <w:rsid w:val="009A07AA"/>
    <w:rsid w:val="009B17BD"/>
    <w:rsid w:val="009C5737"/>
    <w:rsid w:val="009C5A36"/>
    <w:rsid w:val="009E075F"/>
    <w:rsid w:val="009E1D2C"/>
    <w:rsid w:val="009F2226"/>
    <w:rsid w:val="009F35D2"/>
    <w:rsid w:val="00A01CD7"/>
    <w:rsid w:val="00A03413"/>
    <w:rsid w:val="00A15569"/>
    <w:rsid w:val="00A23002"/>
    <w:rsid w:val="00A24401"/>
    <w:rsid w:val="00A42A47"/>
    <w:rsid w:val="00A47D51"/>
    <w:rsid w:val="00A75BB2"/>
    <w:rsid w:val="00A7647C"/>
    <w:rsid w:val="00A76C55"/>
    <w:rsid w:val="00A87BCA"/>
    <w:rsid w:val="00A920EE"/>
    <w:rsid w:val="00A942DB"/>
    <w:rsid w:val="00AA3FA2"/>
    <w:rsid w:val="00AD5DF9"/>
    <w:rsid w:val="00AE60AB"/>
    <w:rsid w:val="00B063A7"/>
    <w:rsid w:val="00B4446C"/>
    <w:rsid w:val="00B50FBA"/>
    <w:rsid w:val="00B6269E"/>
    <w:rsid w:val="00B9729A"/>
    <w:rsid w:val="00BA755E"/>
    <w:rsid w:val="00BD025F"/>
    <w:rsid w:val="00BD2B6C"/>
    <w:rsid w:val="00BD2B9E"/>
    <w:rsid w:val="00C00489"/>
    <w:rsid w:val="00C0273D"/>
    <w:rsid w:val="00C22F21"/>
    <w:rsid w:val="00C320FE"/>
    <w:rsid w:val="00C543B5"/>
    <w:rsid w:val="00C600BC"/>
    <w:rsid w:val="00C96024"/>
    <w:rsid w:val="00CB1BAD"/>
    <w:rsid w:val="00CC1561"/>
    <w:rsid w:val="00CD6021"/>
    <w:rsid w:val="00CE4439"/>
    <w:rsid w:val="00CF4916"/>
    <w:rsid w:val="00D05950"/>
    <w:rsid w:val="00D17621"/>
    <w:rsid w:val="00D20093"/>
    <w:rsid w:val="00D323D0"/>
    <w:rsid w:val="00D46306"/>
    <w:rsid w:val="00D517AE"/>
    <w:rsid w:val="00D72A11"/>
    <w:rsid w:val="00D81E15"/>
    <w:rsid w:val="00D854B8"/>
    <w:rsid w:val="00D86515"/>
    <w:rsid w:val="00D86E5B"/>
    <w:rsid w:val="00D87BA9"/>
    <w:rsid w:val="00D9282E"/>
    <w:rsid w:val="00DC4604"/>
    <w:rsid w:val="00DC4B7C"/>
    <w:rsid w:val="00DC50A3"/>
    <w:rsid w:val="00DE2ED8"/>
    <w:rsid w:val="00DF0D1F"/>
    <w:rsid w:val="00E13263"/>
    <w:rsid w:val="00E20434"/>
    <w:rsid w:val="00E34B7B"/>
    <w:rsid w:val="00E41B1D"/>
    <w:rsid w:val="00E54CAD"/>
    <w:rsid w:val="00E75A09"/>
    <w:rsid w:val="00E77D38"/>
    <w:rsid w:val="00E96067"/>
    <w:rsid w:val="00ED531A"/>
    <w:rsid w:val="00EE051C"/>
    <w:rsid w:val="00F000FD"/>
    <w:rsid w:val="00F128C9"/>
    <w:rsid w:val="00F12D3D"/>
    <w:rsid w:val="00F54F71"/>
    <w:rsid w:val="00F71F3C"/>
    <w:rsid w:val="00F7250E"/>
    <w:rsid w:val="00F75EF3"/>
    <w:rsid w:val="00F7699E"/>
    <w:rsid w:val="00FA4A22"/>
    <w:rsid w:val="00FA58C0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662"/>
  <w15:docId w15:val="{EAC0C554-24DF-4018-B04C-E25095C7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00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1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50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">
    <w:name w:val="titulo"/>
    <w:basedOn w:val="Normal"/>
    <w:uiPriority w:val="99"/>
    <w:rsid w:val="0050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styleId="Hyperlink">
    <w:name w:val="Hyperlink"/>
    <w:basedOn w:val="Fontepargpadro"/>
    <w:uiPriority w:val="99"/>
    <w:unhideWhenUsed/>
    <w:rsid w:val="00500105"/>
    <w:rPr>
      <w:color w:val="0563C1"/>
      <w:u w:val="single"/>
    </w:rPr>
  </w:style>
  <w:style w:type="paragraph" w:styleId="SemEspaamento">
    <w:name w:val="No Spacing"/>
    <w:basedOn w:val="Normal"/>
    <w:uiPriority w:val="1"/>
    <w:qFormat/>
    <w:rsid w:val="00500105"/>
    <w:pPr>
      <w:spacing w:after="0" w:line="240" w:lineRule="auto"/>
    </w:pPr>
    <w:rPr>
      <w:rFonts w:ascii="Calibri" w:eastAsia="Arial Unicode MS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50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105"/>
  </w:style>
  <w:style w:type="paragraph" w:styleId="Rodap">
    <w:name w:val="footer"/>
    <w:basedOn w:val="Normal"/>
    <w:link w:val="RodapChar"/>
    <w:uiPriority w:val="99"/>
    <w:unhideWhenUsed/>
    <w:rsid w:val="0050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105"/>
  </w:style>
  <w:style w:type="paragraph" w:styleId="Textodebalo">
    <w:name w:val="Balloon Text"/>
    <w:basedOn w:val="Normal"/>
    <w:link w:val="TextodebaloChar"/>
    <w:uiPriority w:val="99"/>
    <w:semiHidden/>
    <w:unhideWhenUsed/>
    <w:rsid w:val="00CB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1BAD"/>
    <w:pPr>
      <w:ind w:left="720"/>
      <w:contextualSpacing/>
    </w:pPr>
  </w:style>
  <w:style w:type="character" w:customStyle="1" w:styleId="downloadlinklink">
    <w:name w:val="download_link_link"/>
    <w:basedOn w:val="Fontepargpadro"/>
    <w:rsid w:val="00E20434"/>
  </w:style>
  <w:style w:type="character" w:styleId="Refdecomentrio">
    <w:name w:val="annotation reference"/>
    <w:basedOn w:val="Fontepargpadro"/>
    <w:uiPriority w:val="99"/>
    <w:semiHidden/>
    <w:unhideWhenUsed/>
    <w:rsid w:val="007301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1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1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1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1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bio.mincarelli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ubem.dario@cdn.com.b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ebora.folego@cdn.com.b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rick.paytl@cdn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2B8.A48FFB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CD70979A6B34EB81A567BBAA58E28" ma:contentTypeVersion="15" ma:contentTypeDescription="Create a new document." ma:contentTypeScope="" ma:versionID="28842953fc312b53a68cce6ee1cb3e1b">
  <xsd:schema xmlns:xsd="http://www.w3.org/2001/XMLSchema" xmlns:xs="http://www.w3.org/2001/XMLSchema" xmlns:p="http://schemas.microsoft.com/office/2006/metadata/properties" xmlns:ns3="abec9f6b-99f2-455e-a574-440a85888538" xmlns:ns4="429c51c6-f58a-4ac6-a55d-59a93080139e" targetNamespace="http://schemas.microsoft.com/office/2006/metadata/properties" ma:root="true" ma:fieldsID="0c55119cf252b7c6603f5c8947ff193f" ns3:_="" ns4:_="">
    <xsd:import namespace="abec9f6b-99f2-455e-a574-440a85888538"/>
    <xsd:import namespace="429c51c6-f58a-4ac6-a55d-59a9308013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f6b-99f2-455e-a574-440a85888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51c6-f58a-4ac6-a55d-59a930801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B2A1-8C2F-4751-BF97-08181647E7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057FF43-9A63-4B63-8935-AB91A24A8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77CC8-772B-456B-9084-DFD730011BE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bec9f6b-99f2-455e-a574-440a85888538"/>
    <ds:schemaRef ds:uri="429c51c6-f58a-4ac6-a55d-59a93080139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56163C-39C6-4189-A0C6-E2ED64C58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f6b-99f2-455e-a574-440a85888538"/>
    <ds:schemaRef ds:uri="429c51c6-f58a-4ac6-a55d-59a93080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1AA240-1A8E-4BB4-8DB0-DF2C035F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1226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Dib</dc:creator>
  <cp:keywords/>
  <dc:description/>
  <cp:lastModifiedBy>Vanessa Cunha</cp:lastModifiedBy>
  <cp:revision>5</cp:revision>
  <dcterms:created xsi:type="dcterms:W3CDTF">2020-07-01T16:06:00Z</dcterms:created>
  <dcterms:modified xsi:type="dcterms:W3CDTF">2020-07-13T16:05:00Z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0x0101008F8CD70979A6B34EB81A567BBAA58E28</vt:lpwstr>
  </property>
</Properties>
</file>