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1D87D" w14:textId="0B35C914" w:rsidR="00B422EC" w:rsidRPr="001D7568" w:rsidRDefault="00B86F4F" w:rsidP="00643D8A">
      <w:pPr>
        <w:pStyle w:val="MonthDayYear"/>
        <w:rPr>
          <w:lang w:val="sk-SK"/>
        </w:rPr>
      </w:pPr>
      <w:r>
        <w:rPr>
          <w:lang w:val="sk-SK"/>
        </w:rPr>
        <w:t>8. s</w:t>
      </w:r>
      <w:r w:rsidR="00EA5F8C">
        <w:rPr>
          <w:lang w:val="sk-SK"/>
        </w:rPr>
        <w:t>eptember</w:t>
      </w:r>
      <w:r w:rsidR="00263D3E" w:rsidRPr="001D7568">
        <w:rPr>
          <w:lang w:val="sk-SK"/>
        </w:rPr>
        <w:t xml:space="preserve"> </w:t>
      </w:r>
      <w:r w:rsidR="00BF6E82" w:rsidRPr="001D7568">
        <w:rPr>
          <w:lang w:val="sk-SK"/>
        </w:rPr>
        <w:t>20</w:t>
      </w:r>
      <w:r w:rsidR="00F635FC" w:rsidRPr="001D7568">
        <w:rPr>
          <w:lang w:val="sk-SK"/>
        </w:rPr>
        <w:t>20</w:t>
      </w:r>
    </w:p>
    <w:p w14:paraId="000C4C3D" w14:textId="27781F2F" w:rsidR="00C51B88" w:rsidRDefault="00C51B88" w:rsidP="0084769D">
      <w:pPr>
        <w:rPr>
          <w:rFonts w:cs="Segoe UI"/>
          <w:szCs w:val="22"/>
          <w:lang w:val="sk-SK"/>
        </w:rPr>
      </w:pPr>
    </w:p>
    <w:p w14:paraId="4651066C" w14:textId="77777777" w:rsidR="00B368BD" w:rsidRDefault="00B368BD" w:rsidP="0084769D">
      <w:pPr>
        <w:rPr>
          <w:rFonts w:cs="Segoe UI"/>
          <w:szCs w:val="22"/>
          <w:lang w:val="sk-SK"/>
        </w:rPr>
      </w:pPr>
    </w:p>
    <w:p w14:paraId="036B72C0" w14:textId="77777777" w:rsidR="00C51B88" w:rsidRDefault="00C51B88" w:rsidP="0084769D">
      <w:pPr>
        <w:rPr>
          <w:rFonts w:cs="Segoe UI"/>
          <w:szCs w:val="22"/>
          <w:lang w:val="sk-SK"/>
        </w:rPr>
      </w:pPr>
    </w:p>
    <w:p w14:paraId="484FF844" w14:textId="77777777" w:rsidR="00B86F4F" w:rsidRPr="001C46C0" w:rsidRDefault="00B86F4F" w:rsidP="00B86F4F">
      <w:pPr>
        <w:pStyle w:val="Topline"/>
        <w:spacing w:after="240" w:line="280" w:lineRule="auto"/>
        <w:rPr>
          <w:rFonts w:ascii="Calibri" w:hAnsi="Calibri" w:cs="Calibri"/>
          <w:lang w:val="sk-SK"/>
        </w:rPr>
      </w:pPr>
      <w:r w:rsidRPr="001C46C0">
        <w:rPr>
          <w:rFonts w:ascii="Calibri" w:hAnsi="Calibri" w:cs="Calibri"/>
          <w:lang w:val="sk-SK"/>
        </w:rPr>
        <w:t>Pilotný projekt „</w:t>
      </w:r>
      <w:proofErr w:type="spellStart"/>
      <w:r w:rsidRPr="001C46C0">
        <w:rPr>
          <w:rFonts w:ascii="Calibri" w:hAnsi="Calibri" w:cs="Calibri"/>
          <w:lang w:val="sk-SK"/>
        </w:rPr>
        <w:t>HolyGrail</w:t>
      </w:r>
      <w:proofErr w:type="spellEnd"/>
      <w:r w:rsidRPr="001C46C0">
        <w:rPr>
          <w:rFonts w:ascii="Calibri" w:hAnsi="Calibri" w:cs="Calibri"/>
          <w:lang w:val="sk-SK"/>
        </w:rPr>
        <w:t xml:space="preserve"> 2.0“ na podporu kvalitnej recyklácie obalov</w:t>
      </w:r>
    </w:p>
    <w:p w14:paraId="3EF4252A" w14:textId="77777777" w:rsidR="00B86F4F" w:rsidRPr="001C46C0" w:rsidRDefault="00B86F4F" w:rsidP="00B86F4F">
      <w:pPr>
        <w:pStyle w:val="Nadpis1"/>
        <w:rPr>
          <w:rFonts w:ascii="Calibri" w:hAnsi="Calibri" w:cs="Calibri"/>
          <w:sz w:val="32"/>
          <w:lang w:val="sk-SK"/>
        </w:rPr>
      </w:pPr>
      <w:r w:rsidRPr="001C46C0">
        <w:rPr>
          <w:rFonts w:ascii="Calibri" w:hAnsi="Calibri" w:cs="Calibri"/>
          <w:sz w:val="32"/>
          <w:lang w:val="sk-SK"/>
        </w:rPr>
        <w:t xml:space="preserve">Henkel je priekopníkom v zavádzaní technológie digitálnej vodotlače v rámci nového produktového radu </w:t>
      </w:r>
      <w:proofErr w:type="spellStart"/>
      <w:r w:rsidRPr="001C46C0">
        <w:rPr>
          <w:rFonts w:ascii="Calibri" w:hAnsi="Calibri" w:cs="Calibri"/>
          <w:sz w:val="32"/>
          <w:lang w:val="sk-SK"/>
        </w:rPr>
        <w:t>Vernel</w:t>
      </w:r>
      <w:proofErr w:type="spellEnd"/>
    </w:p>
    <w:p w14:paraId="37429BA4" w14:textId="77777777" w:rsidR="00B86F4F" w:rsidRPr="001C46C0" w:rsidRDefault="00B86F4F" w:rsidP="00B86F4F">
      <w:pPr>
        <w:rPr>
          <w:rFonts w:ascii="Calibri" w:hAnsi="Calibri" w:cs="Calibri"/>
          <w:lang w:val="sk-SK"/>
        </w:rPr>
      </w:pPr>
    </w:p>
    <w:p w14:paraId="1159C530" w14:textId="77777777" w:rsidR="00B86F4F" w:rsidRPr="001C46C0" w:rsidRDefault="00B86F4F" w:rsidP="00B86F4F">
      <w:pPr>
        <w:autoSpaceDE w:val="0"/>
        <w:autoSpaceDN w:val="0"/>
        <w:adjustRightInd w:val="0"/>
        <w:spacing w:line="280" w:lineRule="auto"/>
        <w:rPr>
          <w:rFonts w:ascii="Calibri" w:hAnsi="Calibri" w:cs="Calibri"/>
          <w:b/>
          <w:bCs/>
          <w:noProof/>
          <w:sz w:val="24"/>
          <w:lang w:val="sk-SK"/>
        </w:rPr>
      </w:pPr>
      <w:proofErr w:type="spellStart"/>
      <w:r w:rsidRPr="001C46C0">
        <w:rPr>
          <w:rFonts w:ascii="Calibri" w:hAnsi="Calibri" w:cs="Calibri"/>
          <w:b/>
          <w:bCs/>
          <w:szCs w:val="22"/>
          <w:lang w:val="sk-SK"/>
        </w:rPr>
        <w:t>Düsseldorf</w:t>
      </w:r>
      <w:proofErr w:type="spellEnd"/>
      <w:r w:rsidRPr="001C46C0">
        <w:rPr>
          <w:rFonts w:ascii="Calibri" w:hAnsi="Calibri" w:cs="Calibri"/>
          <w:b/>
          <w:bCs/>
          <w:szCs w:val="22"/>
          <w:lang w:val="sk-SK"/>
        </w:rPr>
        <w:t xml:space="preserve"> –</w:t>
      </w:r>
      <w:r w:rsidRPr="001C46C0">
        <w:rPr>
          <w:rFonts w:ascii="Calibri" w:hAnsi="Calibri" w:cs="Calibri"/>
          <w:b/>
          <w:bCs/>
          <w:sz w:val="24"/>
          <w:lang w:val="sk-SK"/>
        </w:rPr>
        <w:t xml:space="preserve"> Zavádzanie digitálnej vodotlače na účely lepšej recyklácie obalov: Henkel je jednou z viac než 85 spoločností a organizácií novej iniciatívy naprieč hodnotovým reťazcom, tzv. </w:t>
      </w:r>
      <w:proofErr w:type="spellStart"/>
      <w:r w:rsidRPr="001C46C0">
        <w:rPr>
          <w:rFonts w:ascii="Calibri" w:hAnsi="Calibri" w:cs="Calibri"/>
          <w:b/>
          <w:bCs/>
          <w:sz w:val="24"/>
          <w:lang w:val="sk-SK"/>
        </w:rPr>
        <w:t>HolyGrail</w:t>
      </w:r>
      <w:proofErr w:type="spellEnd"/>
      <w:r w:rsidRPr="001C46C0">
        <w:rPr>
          <w:rFonts w:ascii="Calibri" w:hAnsi="Calibri" w:cs="Calibri"/>
          <w:b/>
          <w:bCs/>
          <w:sz w:val="24"/>
          <w:lang w:val="sk-SK"/>
        </w:rPr>
        <w:t xml:space="preserve"> 2.0, s ktorou prišla Asociácia európskych značiek AIM (</w:t>
      </w:r>
      <w:proofErr w:type="spellStart"/>
      <w:r w:rsidRPr="001C46C0">
        <w:rPr>
          <w:rFonts w:ascii="Calibri" w:hAnsi="Calibri" w:cs="Calibri"/>
          <w:b/>
          <w:bCs/>
          <w:sz w:val="24"/>
          <w:lang w:val="sk-SK"/>
        </w:rPr>
        <w:t>European</w:t>
      </w:r>
      <w:proofErr w:type="spellEnd"/>
      <w:r w:rsidRPr="001C46C0">
        <w:rPr>
          <w:rFonts w:ascii="Calibri" w:hAnsi="Calibri" w:cs="Calibri"/>
          <w:b/>
          <w:bCs/>
          <w:sz w:val="24"/>
          <w:lang w:val="sk-SK"/>
        </w:rPr>
        <w:t xml:space="preserve"> </w:t>
      </w:r>
      <w:proofErr w:type="spellStart"/>
      <w:r w:rsidRPr="001C46C0">
        <w:rPr>
          <w:rFonts w:ascii="Calibri" w:hAnsi="Calibri" w:cs="Calibri"/>
          <w:b/>
          <w:bCs/>
          <w:sz w:val="24"/>
          <w:lang w:val="sk-SK"/>
        </w:rPr>
        <w:t>Brands</w:t>
      </w:r>
      <w:proofErr w:type="spellEnd"/>
      <w:r w:rsidRPr="001C46C0">
        <w:rPr>
          <w:rFonts w:ascii="Calibri" w:hAnsi="Calibri" w:cs="Calibri"/>
          <w:b/>
          <w:bCs/>
          <w:sz w:val="24"/>
          <w:lang w:val="sk-SK"/>
        </w:rPr>
        <w:t xml:space="preserve"> Association).</w:t>
      </w:r>
      <w:r w:rsidRPr="001C46C0">
        <w:rPr>
          <w:rFonts w:ascii="Calibri" w:hAnsi="Calibri" w:cs="Calibri"/>
          <w:b/>
          <w:bCs/>
          <w:noProof/>
          <w:sz w:val="24"/>
          <w:lang w:val="sk-SK"/>
        </w:rPr>
        <w:t xml:space="preserve"> </w:t>
      </w:r>
      <w:r w:rsidRPr="001C46C0">
        <w:rPr>
          <w:rFonts w:ascii="Calibri" w:hAnsi="Calibri" w:cs="Calibri"/>
          <w:b/>
          <w:bCs/>
          <w:sz w:val="24"/>
          <w:lang w:val="sk-SK"/>
        </w:rPr>
        <w:t>Cieľom iniciatívy je posúdiť, či prelomová digitálna technológia dokáže zabezpečiť lepšie triedenie a kvalitnejšiu recykláciu obalov v rámci EÚ v záujme dosiahnutia skutočného obehového hospodárstva.</w:t>
      </w:r>
      <w:r w:rsidRPr="001C46C0">
        <w:rPr>
          <w:rFonts w:ascii="Calibri" w:hAnsi="Calibri" w:cs="Calibri"/>
          <w:b/>
          <w:bCs/>
          <w:noProof/>
          <w:sz w:val="24"/>
          <w:lang w:val="sk-SK"/>
        </w:rPr>
        <w:t xml:space="preserve"> </w:t>
      </w:r>
      <w:r w:rsidRPr="001C46C0">
        <w:rPr>
          <w:rFonts w:ascii="Calibri" w:hAnsi="Calibri" w:cs="Calibri"/>
          <w:b/>
          <w:bCs/>
          <w:sz w:val="24"/>
          <w:lang w:val="sk-SK"/>
        </w:rPr>
        <w:t xml:space="preserve">V rámci pilotného projektu spoločnosť Henkel preskúma túto inovatívnu technológiu digitálnej vodotlače prostredníctvom nového produktového radu </w:t>
      </w:r>
      <w:proofErr w:type="spellStart"/>
      <w:r w:rsidRPr="001C46C0">
        <w:rPr>
          <w:rFonts w:ascii="Calibri" w:hAnsi="Calibri" w:cs="Calibri"/>
          <w:b/>
          <w:bCs/>
          <w:sz w:val="24"/>
          <w:lang w:val="sk-SK"/>
        </w:rPr>
        <w:t>zmäkčovačov</w:t>
      </w:r>
      <w:proofErr w:type="spellEnd"/>
      <w:r w:rsidRPr="001C46C0">
        <w:rPr>
          <w:rFonts w:ascii="Calibri" w:hAnsi="Calibri" w:cs="Calibri"/>
          <w:b/>
          <w:bCs/>
          <w:sz w:val="24"/>
          <w:lang w:val="sk-SK"/>
        </w:rPr>
        <w:t xml:space="preserve"> textílií značky </w:t>
      </w:r>
      <w:proofErr w:type="spellStart"/>
      <w:r w:rsidRPr="001C46C0">
        <w:rPr>
          <w:rFonts w:ascii="Calibri" w:hAnsi="Calibri" w:cs="Calibri"/>
          <w:b/>
          <w:bCs/>
          <w:sz w:val="24"/>
          <w:lang w:val="sk-SK"/>
        </w:rPr>
        <w:t>Vernel</w:t>
      </w:r>
      <w:proofErr w:type="spellEnd"/>
      <w:r w:rsidRPr="001C46C0">
        <w:rPr>
          <w:rFonts w:ascii="Calibri" w:hAnsi="Calibri" w:cs="Calibri"/>
          <w:b/>
          <w:bCs/>
          <w:sz w:val="24"/>
          <w:lang w:val="sk-SK"/>
        </w:rPr>
        <w:t>.</w:t>
      </w:r>
      <w:r w:rsidRPr="001C46C0">
        <w:rPr>
          <w:rFonts w:ascii="Calibri" w:hAnsi="Calibri" w:cs="Calibri"/>
          <w:b/>
          <w:bCs/>
          <w:noProof/>
          <w:sz w:val="24"/>
          <w:lang w:val="sk-SK"/>
        </w:rPr>
        <w:t xml:space="preserve"> </w:t>
      </w:r>
    </w:p>
    <w:p w14:paraId="3BEE776A" w14:textId="77777777" w:rsidR="00B86F4F" w:rsidRPr="001C46C0" w:rsidRDefault="00B86F4F" w:rsidP="00B86F4F">
      <w:pPr>
        <w:autoSpaceDE w:val="0"/>
        <w:autoSpaceDN w:val="0"/>
        <w:adjustRightInd w:val="0"/>
        <w:spacing w:line="271" w:lineRule="auto"/>
        <w:rPr>
          <w:rFonts w:ascii="Calibri" w:hAnsi="Calibri" w:cs="Calibri"/>
          <w:noProof/>
          <w:sz w:val="24"/>
          <w:lang w:val="sk-SK"/>
        </w:rPr>
      </w:pPr>
    </w:p>
    <w:p w14:paraId="4667E118" w14:textId="77777777" w:rsidR="00B86F4F" w:rsidRPr="001C46C0" w:rsidRDefault="00B86F4F" w:rsidP="00B86F4F">
      <w:pPr>
        <w:autoSpaceDE w:val="0"/>
        <w:autoSpaceDN w:val="0"/>
        <w:adjustRightInd w:val="0"/>
        <w:spacing w:line="280" w:lineRule="auto"/>
        <w:rPr>
          <w:rFonts w:ascii="Calibri" w:hAnsi="Calibri" w:cs="Calibri"/>
          <w:noProof/>
          <w:sz w:val="24"/>
          <w:lang w:val="sk-SK"/>
        </w:rPr>
      </w:pPr>
      <w:r w:rsidRPr="001C46C0">
        <w:rPr>
          <w:rFonts w:ascii="Calibri" w:hAnsi="Calibri" w:cs="Calibri"/>
          <w:sz w:val="24"/>
          <w:lang w:val="sk-SK"/>
        </w:rPr>
        <w:t>Čo sa týka obalov, jedným z najpálčivejších problémov na ceste k dosiahnutiu obehového hospodárstva je lepšie triedenie spotrebiteľského odpadu presnou identifikáciou obalov, čím sa zabezpečí účinnejšia a kvalitnejšia recyklácia.</w:t>
      </w:r>
      <w:r w:rsidRPr="001C46C0">
        <w:rPr>
          <w:rFonts w:ascii="Calibri" w:hAnsi="Calibri" w:cs="Calibri"/>
          <w:noProof/>
          <w:sz w:val="24"/>
          <w:lang w:val="sk-SK"/>
        </w:rPr>
        <w:t xml:space="preserve"> </w:t>
      </w:r>
      <w:r w:rsidRPr="001C46C0">
        <w:rPr>
          <w:rFonts w:ascii="Calibri" w:hAnsi="Calibri" w:cs="Calibri"/>
          <w:sz w:val="24"/>
          <w:lang w:val="sk-SK"/>
        </w:rPr>
        <w:t>Digitálne vodoznaky na obaloch fungujú ako čiarový kód, ktorý nie je viditeľný ľudským okom.</w:t>
      </w:r>
      <w:r w:rsidRPr="001C46C0">
        <w:rPr>
          <w:rFonts w:ascii="Calibri" w:hAnsi="Calibri" w:cs="Calibri"/>
          <w:noProof/>
          <w:sz w:val="24"/>
          <w:lang w:val="sk-SK"/>
        </w:rPr>
        <w:t xml:space="preserve"> </w:t>
      </w:r>
      <w:r w:rsidRPr="001C46C0">
        <w:rPr>
          <w:rFonts w:ascii="Calibri" w:hAnsi="Calibri" w:cs="Calibri"/>
          <w:sz w:val="24"/>
          <w:lang w:val="sk-SK"/>
        </w:rPr>
        <w:t>Môžu sa potenciálne stať revolúciou v triedení obalov v rámci systému odpadového hospodárstva, pretože otvárajú nové možnosti, ktoré súčasné technológie neumožňujú.</w:t>
      </w:r>
      <w:r w:rsidRPr="001C46C0">
        <w:rPr>
          <w:rFonts w:ascii="Calibri" w:hAnsi="Calibri" w:cs="Calibri"/>
          <w:noProof/>
          <w:sz w:val="24"/>
          <w:lang w:val="sk-SK"/>
        </w:rPr>
        <w:t xml:space="preserve"> </w:t>
      </w:r>
      <w:r w:rsidRPr="001C46C0">
        <w:rPr>
          <w:rFonts w:ascii="Calibri" w:hAnsi="Calibri" w:cs="Calibri"/>
          <w:sz w:val="24"/>
          <w:lang w:val="sk-SK"/>
        </w:rPr>
        <w:t>Iniciatíva „</w:t>
      </w:r>
      <w:proofErr w:type="spellStart"/>
      <w:r w:rsidRPr="001C46C0">
        <w:rPr>
          <w:rFonts w:ascii="Calibri" w:hAnsi="Calibri" w:cs="Calibri"/>
          <w:sz w:val="24"/>
          <w:lang w:val="sk-SK"/>
        </w:rPr>
        <w:t>HolyGrail</w:t>
      </w:r>
      <w:proofErr w:type="spellEnd"/>
      <w:r w:rsidRPr="001C46C0">
        <w:rPr>
          <w:rFonts w:ascii="Calibri" w:hAnsi="Calibri" w:cs="Calibri"/>
          <w:sz w:val="24"/>
          <w:lang w:val="sk-SK"/>
        </w:rPr>
        <w:t xml:space="preserve"> 2.0“, ktorá vznikla na základe pôvodného projektu </w:t>
      </w:r>
      <w:proofErr w:type="spellStart"/>
      <w:r w:rsidRPr="001C46C0">
        <w:rPr>
          <w:rFonts w:ascii="Calibri" w:hAnsi="Calibri" w:cs="Calibri"/>
          <w:sz w:val="24"/>
          <w:lang w:val="sk-SK"/>
        </w:rPr>
        <w:t>HolyGrail</w:t>
      </w:r>
      <w:proofErr w:type="spellEnd"/>
      <w:r w:rsidRPr="001C46C0">
        <w:rPr>
          <w:rFonts w:ascii="Calibri" w:hAnsi="Calibri" w:cs="Calibri"/>
          <w:sz w:val="24"/>
          <w:lang w:val="sk-SK"/>
        </w:rPr>
        <w:t xml:space="preserve"> zastrešovaného nadáciou </w:t>
      </w:r>
      <w:proofErr w:type="spellStart"/>
      <w:r w:rsidRPr="001C46C0">
        <w:rPr>
          <w:rFonts w:ascii="Calibri" w:hAnsi="Calibri" w:cs="Calibri"/>
          <w:sz w:val="24"/>
          <w:lang w:val="sk-SK"/>
        </w:rPr>
        <w:t>Ellen</w:t>
      </w:r>
      <w:proofErr w:type="spellEnd"/>
      <w:r w:rsidRPr="001C46C0">
        <w:rPr>
          <w:rFonts w:ascii="Calibri" w:hAnsi="Calibri" w:cs="Calibri"/>
          <w:sz w:val="24"/>
          <w:lang w:val="sk-SK"/>
        </w:rPr>
        <w:t xml:space="preserve"> </w:t>
      </w:r>
      <w:proofErr w:type="spellStart"/>
      <w:r w:rsidRPr="001C46C0">
        <w:rPr>
          <w:rFonts w:ascii="Calibri" w:hAnsi="Calibri" w:cs="Calibri"/>
          <w:sz w:val="24"/>
          <w:lang w:val="sk-SK"/>
        </w:rPr>
        <w:t>MacArthur</w:t>
      </w:r>
      <w:proofErr w:type="spellEnd"/>
      <w:r w:rsidRPr="001C46C0">
        <w:rPr>
          <w:rFonts w:ascii="Calibri" w:hAnsi="Calibri" w:cs="Calibri"/>
          <w:sz w:val="24"/>
          <w:lang w:val="sk-SK"/>
        </w:rPr>
        <w:t xml:space="preserve"> </w:t>
      </w:r>
      <w:proofErr w:type="spellStart"/>
      <w:r w:rsidRPr="001C46C0">
        <w:rPr>
          <w:rFonts w:ascii="Calibri" w:hAnsi="Calibri" w:cs="Calibri"/>
          <w:sz w:val="24"/>
          <w:lang w:val="sk-SK"/>
        </w:rPr>
        <w:t>Foundation</w:t>
      </w:r>
      <w:proofErr w:type="spellEnd"/>
      <w:r w:rsidRPr="001C46C0">
        <w:rPr>
          <w:rFonts w:ascii="Calibri" w:hAnsi="Calibri" w:cs="Calibri"/>
          <w:sz w:val="24"/>
          <w:lang w:val="sk-SK"/>
        </w:rPr>
        <w:t>, bude prebiehať v omnoho väčšom rozsahu.</w:t>
      </w:r>
      <w:r w:rsidRPr="001C46C0">
        <w:rPr>
          <w:rFonts w:ascii="Calibri" w:hAnsi="Calibri" w:cs="Calibri"/>
          <w:noProof/>
          <w:sz w:val="24"/>
          <w:lang w:val="sk-SK"/>
        </w:rPr>
        <w:t xml:space="preserve"> </w:t>
      </w:r>
      <w:r w:rsidRPr="001C46C0">
        <w:rPr>
          <w:rFonts w:ascii="Calibri" w:hAnsi="Calibri" w:cs="Calibri"/>
          <w:sz w:val="24"/>
          <w:lang w:val="sk-SK"/>
        </w:rPr>
        <w:t>Jej súčasťou bude aj spustenie pilotného projektu v rámci odvetvia s cieľom preukázať životaschopnosť technológií digitálnej vodotlače z hľadiska presnejšieho triedenia obalov a kvalitnejšej recyklácie, ako aj overiť danú prípadovú štúdiu vo veľkom rozsahu.</w:t>
      </w:r>
    </w:p>
    <w:p w14:paraId="1A33296B" w14:textId="77777777" w:rsidR="00B86F4F" w:rsidRPr="001C46C0" w:rsidRDefault="00B86F4F" w:rsidP="00B86F4F">
      <w:pPr>
        <w:autoSpaceDE w:val="0"/>
        <w:autoSpaceDN w:val="0"/>
        <w:adjustRightInd w:val="0"/>
        <w:spacing w:line="271" w:lineRule="auto"/>
        <w:rPr>
          <w:rFonts w:ascii="Calibri" w:hAnsi="Calibri" w:cs="Calibri"/>
          <w:noProof/>
          <w:sz w:val="24"/>
          <w:highlight w:val="cyan"/>
          <w:lang w:val="sk-SK"/>
        </w:rPr>
      </w:pPr>
    </w:p>
    <w:p w14:paraId="37C89D3A" w14:textId="77777777" w:rsidR="00B86F4F" w:rsidRPr="001C46C0" w:rsidRDefault="00B86F4F" w:rsidP="00B86F4F">
      <w:pPr>
        <w:autoSpaceDE w:val="0"/>
        <w:autoSpaceDN w:val="0"/>
        <w:adjustRightInd w:val="0"/>
        <w:spacing w:line="280" w:lineRule="auto"/>
        <w:rPr>
          <w:rFonts w:ascii="Calibri" w:hAnsi="Calibri" w:cs="Calibri"/>
          <w:i/>
          <w:iCs/>
          <w:noProof/>
          <w:sz w:val="24"/>
          <w:lang w:val="sk-SK"/>
        </w:rPr>
      </w:pPr>
      <w:r w:rsidRPr="001C46C0">
        <w:rPr>
          <w:rFonts w:ascii="Calibri" w:hAnsi="Calibri" w:cs="Calibri"/>
          <w:i/>
          <w:iCs/>
          <w:sz w:val="24"/>
          <w:lang w:val="sk-SK"/>
        </w:rPr>
        <w:t xml:space="preserve">„V spoločnosti Henkel neustále skúmame nové možnosti v oblasti zlepšovania </w:t>
      </w:r>
      <w:proofErr w:type="spellStart"/>
      <w:r w:rsidRPr="001C46C0">
        <w:rPr>
          <w:rFonts w:ascii="Calibri" w:hAnsi="Calibri" w:cs="Calibri"/>
          <w:i/>
          <w:iCs/>
          <w:sz w:val="24"/>
          <w:lang w:val="sk-SK"/>
        </w:rPr>
        <w:t>recyklovateľnosti</w:t>
      </w:r>
      <w:proofErr w:type="spellEnd"/>
      <w:r w:rsidRPr="001C46C0">
        <w:rPr>
          <w:rFonts w:ascii="Calibri" w:hAnsi="Calibri" w:cs="Calibri"/>
          <w:i/>
          <w:iCs/>
          <w:sz w:val="24"/>
          <w:lang w:val="sk-SK"/>
        </w:rPr>
        <w:t xml:space="preserve"> a udržateľnosti obalov našich produktov.</w:t>
      </w:r>
      <w:r w:rsidRPr="001C46C0">
        <w:rPr>
          <w:rFonts w:ascii="Calibri" w:hAnsi="Calibri" w:cs="Calibri"/>
          <w:i/>
          <w:iCs/>
          <w:noProof/>
          <w:sz w:val="24"/>
          <w:lang w:val="sk-SK"/>
        </w:rPr>
        <w:t xml:space="preserve"> </w:t>
      </w:r>
      <w:r w:rsidRPr="001C46C0">
        <w:rPr>
          <w:rFonts w:ascii="Calibri" w:hAnsi="Calibri" w:cs="Calibri"/>
          <w:i/>
          <w:iCs/>
          <w:sz w:val="24"/>
          <w:lang w:val="sk-SK"/>
        </w:rPr>
        <w:t xml:space="preserve">Okrem toho podporujeme projekty </w:t>
      </w:r>
      <w:r w:rsidRPr="001C46C0">
        <w:rPr>
          <w:rFonts w:ascii="Calibri" w:hAnsi="Calibri" w:cs="Calibri"/>
          <w:i/>
          <w:iCs/>
          <w:sz w:val="24"/>
          <w:lang w:val="sk-SK"/>
        </w:rPr>
        <w:lastRenderedPageBreak/>
        <w:t>a iniciatívy, ktoré sa zameriavajú na uľahčenie inovácií vo vývoji obalov a zrýchlenie prechodu na obehové hospodárstvo,“</w:t>
      </w:r>
      <w:r w:rsidRPr="001C46C0">
        <w:rPr>
          <w:rFonts w:ascii="Calibri" w:hAnsi="Calibri" w:cs="Calibri"/>
          <w:sz w:val="24"/>
          <w:lang w:val="sk-SK"/>
        </w:rPr>
        <w:t xml:space="preserve"> povedal Dr. </w:t>
      </w:r>
      <w:proofErr w:type="spellStart"/>
      <w:r w:rsidRPr="001C46C0">
        <w:rPr>
          <w:rFonts w:ascii="Calibri" w:hAnsi="Calibri" w:cs="Calibri"/>
          <w:sz w:val="24"/>
          <w:lang w:val="sk-SK"/>
        </w:rPr>
        <w:t>Thorsten</w:t>
      </w:r>
      <w:proofErr w:type="spellEnd"/>
      <w:r w:rsidRPr="001C46C0">
        <w:rPr>
          <w:rFonts w:ascii="Calibri" w:hAnsi="Calibri" w:cs="Calibri"/>
          <w:sz w:val="24"/>
          <w:lang w:val="sk-SK"/>
        </w:rPr>
        <w:t xml:space="preserve"> Leopold, ktorý je vedúcim sekcie vývoja obalov International </w:t>
      </w:r>
      <w:proofErr w:type="spellStart"/>
      <w:r w:rsidRPr="001C46C0">
        <w:rPr>
          <w:rFonts w:ascii="Calibri" w:hAnsi="Calibri" w:cs="Calibri"/>
          <w:sz w:val="24"/>
          <w:lang w:val="sk-SK"/>
        </w:rPr>
        <w:t>Packaging</w:t>
      </w:r>
      <w:proofErr w:type="spellEnd"/>
      <w:r w:rsidRPr="001C46C0">
        <w:rPr>
          <w:rFonts w:ascii="Calibri" w:hAnsi="Calibri" w:cs="Calibri"/>
          <w:sz w:val="24"/>
          <w:lang w:val="sk-SK"/>
        </w:rPr>
        <w:t xml:space="preserve"> </w:t>
      </w:r>
      <w:proofErr w:type="spellStart"/>
      <w:r w:rsidRPr="001C46C0">
        <w:rPr>
          <w:rFonts w:ascii="Calibri" w:hAnsi="Calibri" w:cs="Calibri"/>
          <w:sz w:val="24"/>
          <w:lang w:val="sk-SK"/>
        </w:rPr>
        <w:t>Development</w:t>
      </w:r>
      <w:proofErr w:type="spellEnd"/>
      <w:r w:rsidRPr="001C46C0">
        <w:rPr>
          <w:rFonts w:ascii="Calibri" w:hAnsi="Calibri" w:cs="Calibri"/>
          <w:sz w:val="24"/>
          <w:lang w:val="sk-SK"/>
        </w:rPr>
        <w:t xml:space="preserve"> Home </w:t>
      </w:r>
      <w:proofErr w:type="spellStart"/>
      <w:r w:rsidRPr="001C46C0">
        <w:rPr>
          <w:rFonts w:ascii="Calibri" w:hAnsi="Calibri" w:cs="Calibri"/>
          <w:sz w:val="24"/>
          <w:lang w:val="sk-SK"/>
        </w:rPr>
        <w:t>Care</w:t>
      </w:r>
      <w:proofErr w:type="spellEnd"/>
      <w:r w:rsidRPr="001C46C0">
        <w:rPr>
          <w:rFonts w:ascii="Calibri" w:hAnsi="Calibri" w:cs="Calibri"/>
          <w:sz w:val="24"/>
          <w:lang w:val="sk-SK"/>
        </w:rPr>
        <w:t xml:space="preserve"> v spoločnosti Henkel.</w:t>
      </w:r>
      <w:r w:rsidRPr="001C46C0">
        <w:rPr>
          <w:rFonts w:ascii="Calibri" w:hAnsi="Calibri" w:cs="Calibri"/>
          <w:noProof/>
          <w:sz w:val="24"/>
          <w:lang w:val="sk-SK"/>
        </w:rPr>
        <w:t xml:space="preserve"> </w:t>
      </w:r>
      <w:r w:rsidRPr="001C46C0">
        <w:rPr>
          <w:rFonts w:ascii="Calibri" w:hAnsi="Calibri" w:cs="Calibri"/>
          <w:i/>
          <w:iCs/>
          <w:sz w:val="24"/>
          <w:lang w:val="sk-SK"/>
        </w:rPr>
        <w:t xml:space="preserve">„Sme hrdí na to, že patríme k priekopníkom novej technológie digitálnej vodotlače a uvádzame koncepciu projektu </w:t>
      </w:r>
      <w:proofErr w:type="spellStart"/>
      <w:r w:rsidRPr="001C46C0">
        <w:rPr>
          <w:rFonts w:ascii="Calibri" w:hAnsi="Calibri" w:cs="Calibri"/>
          <w:i/>
          <w:iCs/>
          <w:sz w:val="24"/>
          <w:lang w:val="sk-SK"/>
        </w:rPr>
        <w:t>HolyGrail</w:t>
      </w:r>
      <w:proofErr w:type="spellEnd"/>
      <w:r w:rsidRPr="001C46C0">
        <w:rPr>
          <w:rFonts w:ascii="Calibri" w:hAnsi="Calibri" w:cs="Calibri"/>
          <w:i/>
          <w:iCs/>
          <w:sz w:val="24"/>
          <w:lang w:val="sk-SK"/>
        </w:rPr>
        <w:t xml:space="preserve"> 2.0 do života, pričom objavujeme nové možnosti riešenia problémov súvisiacich s recykláciou.“</w:t>
      </w:r>
      <w:r w:rsidRPr="001C46C0">
        <w:rPr>
          <w:rFonts w:ascii="Calibri" w:hAnsi="Calibri" w:cs="Calibri"/>
          <w:i/>
          <w:iCs/>
          <w:noProof/>
          <w:sz w:val="24"/>
          <w:lang w:val="sk-SK"/>
        </w:rPr>
        <w:t xml:space="preserve">  </w:t>
      </w:r>
    </w:p>
    <w:p w14:paraId="26448C1E" w14:textId="77777777" w:rsidR="00B86F4F" w:rsidRPr="001C46C0" w:rsidRDefault="00B86F4F" w:rsidP="00B86F4F">
      <w:pPr>
        <w:autoSpaceDE w:val="0"/>
        <w:autoSpaceDN w:val="0"/>
        <w:adjustRightInd w:val="0"/>
        <w:spacing w:line="271" w:lineRule="auto"/>
        <w:rPr>
          <w:rFonts w:ascii="Calibri" w:hAnsi="Calibri" w:cs="Calibri"/>
          <w:noProof/>
          <w:sz w:val="24"/>
          <w:lang w:val="sk-SK"/>
        </w:rPr>
      </w:pPr>
    </w:p>
    <w:p w14:paraId="2EC030C5" w14:textId="77777777" w:rsidR="00B86F4F" w:rsidRPr="001C46C0" w:rsidRDefault="00B86F4F" w:rsidP="00B86F4F">
      <w:pPr>
        <w:autoSpaceDE w:val="0"/>
        <w:autoSpaceDN w:val="0"/>
        <w:adjustRightInd w:val="0"/>
        <w:spacing w:after="120" w:line="280" w:lineRule="auto"/>
        <w:rPr>
          <w:rFonts w:ascii="Calibri" w:hAnsi="Calibri" w:cs="Calibri"/>
          <w:b/>
          <w:bCs/>
          <w:noProof/>
          <w:sz w:val="24"/>
          <w:lang w:val="sk-SK"/>
        </w:rPr>
      </w:pPr>
      <w:r w:rsidRPr="001C46C0">
        <w:rPr>
          <w:rFonts w:ascii="Calibri" w:hAnsi="Calibri" w:cs="Calibri"/>
          <w:b/>
          <w:bCs/>
          <w:sz w:val="24"/>
          <w:lang w:val="sk-SK"/>
        </w:rPr>
        <w:t>Spoločnosť Henkel sa zaradila svojím prvým konkrétnym projektom medzi priekopníkov</w:t>
      </w:r>
      <w:r w:rsidRPr="001C46C0">
        <w:rPr>
          <w:rFonts w:ascii="Calibri" w:hAnsi="Calibri" w:cs="Calibri"/>
          <w:b/>
          <w:bCs/>
          <w:noProof/>
          <w:sz w:val="24"/>
          <w:lang w:val="sk-SK"/>
        </w:rPr>
        <w:t xml:space="preserve"> </w:t>
      </w:r>
    </w:p>
    <w:p w14:paraId="1E1BAF30" w14:textId="77777777" w:rsidR="00B86F4F" w:rsidRPr="001C46C0" w:rsidRDefault="00B86F4F" w:rsidP="00B86F4F">
      <w:pPr>
        <w:autoSpaceDE w:val="0"/>
        <w:autoSpaceDN w:val="0"/>
        <w:adjustRightInd w:val="0"/>
        <w:spacing w:line="280" w:lineRule="auto"/>
        <w:rPr>
          <w:rFonts w:ascii="Calibri" w:hAnsi="Calibri" w:cs="Calibri"/>
          <w:noProof/>
          <w:sz w:val="24"/>
          <w:lang w:val="sk-SK"/>
        </w:rPr>
      </w:pPr>
      <w:r w:rsidRPr="001C46C0">
        <w:rPr>
          <w:rFonts w:ascii="Calibri" w:hAnsi="Calibri" w:cs="Calibri"/>
          <w:sz w:val="24"/>
          <w:lang w:val="sk-SK"/>
        </w:rPr>
        <w:t>Spoločnosť Henkel slúži ako príklad a implementuje novú technológiu na dvoch produktoch rad</w:t>
      </w:r>
      <w:r>
        <w:rPr>
          <w:rFonts w:ascii="Calibri" w:hAnsi="Calibri" w:cs="Calibri"/>
          <w:sz w:val="24"/>
          <w:lang w:val="sk-SK"/>
        </w:rPr>
        <w:t>u</w:t>
      </w:r>
      <w:r w:rsidRPr="001C46C0">
        <w:rPr>
          <w:rFonts w:ascii="Calibri" w:hAnsi="Calibri" w:cs="Calibri"/>
          <w:sz w:val="24"/>
          <w:lang w:val="sk-SK"/>
        </w:rPr>
        <w:t xml:space="preserve"> </w:t>
      </w:r>
      <w:proofErr w:type="spellStart"/>
      <w:r w:rsidRPr="001C46C0">
        <w:rPr>
          <w:rFonts w:ascii="Calibri" w:hAnsi="Calibri" w:cs="Calibri"/>
          <w:sz w:val="24"/>
          <w:lang w:val="sk-SK"/>
        </w:rPr>
        <w:t>Vernel</w:t>
      </w:r>
      <w:proofErr w:type="spellEnd"/>
      <w:r w:rsidRPr="001C46C0">
        <w:rPr>
          <w:rFonts w:ascii="Calibri" w:hAnsi="Calibri" w:cs="Calibri"/>
          <w:sz w:val="24"/>
          <w:lang w:val="sk-SK"/>
        </w:rPr>
        <w:t>, ktoré budú v Nemecku predstavené v októbri.</w:t>
      </w:r>
    </w:p>
    <w:p w14:paraId="271C9211" w14:textId="77777777" w:rsidR="00B86F4F" w:rsidRPr="001C46C0" w:rsidRDefault="00B86F4F" w:rsidP="00B86F4F">
      <w:pPr>
        <w:autoSpaceDE w:val="0"/>
        <w:autoSpaceDN w:val="0"/>
        <w:adjustRightInd w:val="0"/>
        <w:spacing w:line="271" w:lineRule="auto"/>
        <w:rPr>
          <w:rFonts w:ascii="Calibri" w:hAnsi="Calibri" w:cs="Calibri"/>
          <w:noProof/>
          <w:sz w:val="24"/>
          <w:lang w:val="sk-SK"/>
        </w:rPr>
      </w:pPr>
    </w:p>
    <w:p w14:paraId="0E1C508C" w14:textId="77777777" w:rsidR="00B86F4F" w:rsidRPr="001C46C0" w:rsidRDefault="00B86F4F" w:rsidP="00B86F4F">
      <w:pPr>
        <w:autoSpaceDE w:val="0"/>
        <w:autoSpaceDN w:val="0"/>
        <w:adjustRightInd w:val="0"/>
        <w:spacing w:line="280" w:lineRule="auto"/>
        <w:rPr>
          <w:rFonts w:ascii="Calibri" w:hAnsi="Calibri" w:cs="Calibri"/>
          <w:i/>
          <w:iCs/>
          <w:noProof/>
          <w:sz w:val="24"/>
          <w:lang w:val="sk-SK"/>
        </w:rPr>
      </w:pPr>
      <w:r w:rsidRPr="001C46C0">
        <w:rPr>
          <w:rFonts w:ascii="Calibri" w:hAnsi="Calibri" w:cs="Calibri"/>
          <w:i/>
          <w:iCs/>
          <w:sz w:val="24"/>
          <w:lang w:val="sk-SK"/>
        </w:rPr>
        <w:t xml:space="preserve">„Naše fľaše pre produkty </w:t>
      </w:r>
      <w:proofErr w:type="spellStart"/>
      <w:r w:rsidRPr="001C46C0">
        <w:rPr>
          <w:rFonts w:ascii="Calibri" w:hAnsi="Calibri" w:cs="Calibri"/>
          <w:i/>
          <w:iCs/>
          <w:sz w:val="24"/>
          <w:lang w:val="sk-SK"/>
        </w:rPr>
        <w:t>Vernel</w:t>
      </w:r>
      <w:proofErr w:type="spellEnd"/>
      <w:r w:rsidRPr="001C46C0">
        <w:rPr>
          <w:rFonts w:ascii="Calibri" w:hAnsi="Calibri" w:cs="Calibri"/>
          <w:i/>
          <w:iCs/>
          <w:sz w:val="24"/>
          <w:lang w:val="sk-SK"/>
        </w:rPr>
        <w:t xml:space="preserve"> sú vyrobené zo 100 % recyklovaného a recyklovateľného PET materiálu, pričom ich súčasť tvorí aj odstrániteľná manžeta z iného materiálu.</w:t>
      </w:r>
      <w:r w:rsidRPr="001C46C0">
        <w:rPr>
          <w:rFonts w:ascii="Calibri" w:hAnsi="Calibri" w:cs="Calibri"/>
          <w:i/>
          <w:iCs/>
          <w:noProof/>
          <w:sz w:val="24"/>
          <w:lang w:val="sk-SK"/>
        </w:rPr>
        <w:t xml:space="preserve"> </w:t>
      </w:r>
      <w:r w:rsidRPr="001C46C0">
        <w:rPr>
          <w:rFonts w:ascii="Calibri" w:hAnsi="Calibri" w:cs="Calibri"/>
          <w:i/>
          <w:iCs/>
          <w:sz w:val="24"/>
          <w:lang w:val="sk-SK"/>
        </w:rPr>
        <w:t>Pokiaľ ide o recykláciu tohto typu obalov, v súčasnosti sa stále spoliehame na spotrebiteľov, že oba typy plastov od seba oddelia, pretože mnoho triediacich liniek nedokáže správne identifikovať materiál, z ktorého sú fľaše vyrobené.</w:t>
      </w:r>
      <w:r w:rsidRPr="001C46C0">
        <w:rPr>
          <w:rFonts w:ascii="Calibri" w:hAnsi="Calibri" w:cs="Calibri"/>
          <w:i/>
          <w:iCs/>
          <w:noProof/>
          <w:sz w:val="24"/>
          <w:lang w:val="sk-SK"/>
        </w:rPr>
        <w:t xml:space="preserve"> </w:t>
      </w:r>
      <w:r w:rsidRPr="001C46C0">
        <w:rPr>
          <w:rFonts w:ascii="Calibri" w:hAnsi="Calibri" w:cs="Calibri"/>
          <w:i/>
          <w:iCs/>
          <w:sz w:val="24"/>
          <w:lang w:val="sk-SK"/>
        </w:rPr>
        <w:t>Digitálna vodotlač ponúka možnosť, ako sa tomuto kroku vyhnúť.</w:t>
      </w:r>
      <w:r w:rsidRPr="001C46C0">
        <w:rPr>
          <w:rFonts w:ascii="Calibri" w:hAnsi="Calibri" w:cs="Calibri"/>
          <w:i/>
          <w:iCs/>
          <w:noProof/>
          <w:sz w:val="24"/>
          <w:lang w:val="sk-SK"/>
        </w:rPr>
        <w:t xml:space="preserve"> </w:t>
      </w:r>
      <w:r w:rsidRPr="001C46C0">
        <w:rPr>
          <w:rFonts w:ascii="Calibri" w:hAnsi="Calibri" w:cs="Calibri"/>
          <w:i/>
          <w:iCs/>
          <w:sz w:val="24"/>
          <w:lang w:val="sk-SK"/>
        </w:rPr>
        <w:t>Detekcia materiálu, z ktorého je nádoba vyrobená, umožňuje jednoducho a efektívne zaradiť obal do príslušnej materiálovej frakcie.</w:t>
      </w:r>
      <w:r w:rsidRPr="001C46C0">
        <w:rPr>
          <w:rFonts w:ascii="Calibri" w:hAnsi="Calibri" w:cs="Calibri"/>
          <w:i/>
          <w:iCs/>
          <w:noProof/>
          <w:sz w:val="24"/>
          <w:lang w:val="sk-SK"/>
        </w:rPr>
        <w:t xml:space="preserve"> </w:t>
      </w:r>
      <w:r w:rsidRPr="001C46C0">
        <w:rPr>
          <w:rFonts w:ascii="Calibri" w:hAnsi="Calibri" w:cs="Calibri"/>
          <w:i/>
          <w:iCs/>
          <w:sz w:val="24"/>
          <w:lang w:val="sk-SK"/>
        </w:rPr>
        <w:t xml:space="preserve">Prostredníctvom pilotného projektu pre najnovší rad produktov značky </w:t>
      </w:r>
      <w:proofErr w:type="spellStart"/>
      <w:r w:rsidRPr="001C46C0">
        <w:rPr>
          <w:rFonts w:ascii="Calibri" w:hAnsi="Calibri" w:cs="Calibri"/>
          <w:i/>
          <w:iCs/>
          <w:sz w:val="24"/>
          <w:lang w:val="sk-SK"/>
        </w:rPr>
        <w:t>Vernel</w:t>
      </w:r>
      <w:proofErr w:type="spellEnd"/>
      <w:r w:rsidRPr="001C46C0">
        <w:rPr>
          <w:rFonts w:ascii="Calibri" w:hAnsi="Calibri" w:cs="Calibri"/>
          <w:i/>
          <w:iCs/>
          <w:sz w:val="24"/>
          <w:lang w:val="sk-SK"/>
        </w:rPr>
        <w:t xml:space="preserve"> chceme získať viac poznatkov o implementácii a vývoji technológie digitálnej vodotlače a posúdiť možné prínosy pre recykláciu odpadu.“</w:t>
      </w:r>
    </w:p>
    <w:p w14:paraId="6F4AD170" w14:textId="77777777" w:rsidR="00B86F4F" w:rsidRPr="001C46C0" w:rsidRDefault="00B86F4F" w:rsidP="00B86F4F">
      <w:pPr>
        <w:autoSpaceDE w:val="0"/>
        <w:autoSpaceDN w:val="0"/>
        <w:adjustRightInd w:val="0"/>
        <w:spacing w:line="271" w:lineRule="auto"/>
        <w:rPr>
          <w:rFonts w:ascii="Calibri" w:hAnsi="Calibri" w:cs="Calibri"/>
          <w:noProof/>
          <w:sz w:val="24"/>
          <w:lang w:val="sk-SK"/>
        </w:rPr>
      </w:pPr>
    </w:p>
    <w:p w14:paraId="2451B9F0" w14:textId="77777777" w:rsidR="00B86F4F" w:rsidRPr="001C46C0" w:rsidRDefault="00B86F4F" w:rsidP="00B86F4F">
      <w:pPr>
        <w:autoSpaceDE w:val="0"/>
        <w:autoSpaceDN w:val="0"/>
        <w:adjustRightInd w:val="0"/>
        <w:spacing w:after="120" w:line="280" w:lineRule="auto"/>
        <w:rPr>
          <w:rFonts w:ascii="Calibri" w:hAnsi="Calibri" w:cs="Calibri"/>
          <w:b/>
          <w:noProof/>
          <w:sz w:val="24"/>
          <w:lang w:val="sk-SK"/>
        </w:rPr>
      </w:pPr>
      <w:r w:rsidRPr="001C46C0">
        <w:rPr>
          <w:rFonts w:ascii="Calibri" w:hAnsi="Calibri" w:cs="Calibri"/>
          <w:b/>
          <w:sz w:val="24"/>
          <w:lang w:val="sk-SK"/>
        </w:rPr>
        <w:t>Digitálny vodoznak – nebadateľný, ale účinný</w:t>
      </w:r>
    </w:p>
    <w:p w14:paraId="6E56F697" w14:textId="77777777" w:rsidR="00B86F4F" w:rsidRPr="001C46C0" w:rsidRDefault="00B86F4F" w:rsidP="00B86F4F">
      <w:pPr>
        <w:autoSpaceDE w:val="0"/>
        <w:autoSpaceDN w:val="0"/>
        <w:adjustRightInd w:val="0"/>
        <w:spacing w:line="280" w:lineRule="auto"/>
        <w:rPr>
          <w:rFonts w:ascii="Calibri" w:hAnsi="Calibri" w:cs="Calibri"/>
          <w:noProof/>
          <w:sz w:val="24"/>
          <w:lang w:val="sk-SK"/>
        </w:rPr>
      </w:pPr>
      <w:r w:rsidRPr="001C46C0">
        <w:rPr>
          <w:rFonts w:ascii="Calibri" w:hAnsi="Calibri" w:cs="Calibri"/>
          <w:sz w:val="24"/>
          <w:lang w:val="sk-SK"/>
        </w:rPr>
        <w:t>Digitálny vodoznak je nebadateľný kód veľkosti poštovej známky, ktorý je umiestnený na povrchu obalu spotrebného tovaru. Môže obsahovať množstvo atribútov, ako napr. výrobca, kód produktu SKU, typ použitého plastu a zloženie v prípade viacerých vrstiev, použitie na potravinárske resp. nepotravinárske účely atď.</w:t>
      </w:r>
      <w:r w:rsidRPr="001C46C0">
        <w:rPr>
          <w:rFonts w:ascii="Calibri" w:hAnsi="Calibri" w:cs="Calibri"/>
          <w:noProof/>
          <w:sz w:val="24"/>
          <w:lang w:val="sk-SK"/>
        </w:rPr>
        <w:t xml:space="preserve"> </w:t>
      </w:r>
      <w:r w:rsidRPr="001C46C0">
        <w:rPr>
          <w:rFonts w:ascii="Calibri" w:hAnsi="Calibri" w:cs="Calibri"/>
          <w:sz w:val="24"/>
          <w:lang w:val="sk-SK"/>
        </w:rPr>
        <w:t>Zámerom je, aby obaly vstupujúce do zariadenia na triedenie odpadu umožňovali detekciu vodoznaku a jeho dekódovanie na triediacej linke pomocou kamery s vysokým rozlíšením, pričom obalové materiály sa na základe odoslaných atribútov zaradia do príslušných tokov odpadu.</w:t>
      </w:r>
      <w:r w:rsidRPr="001C46C0">
        <w:rPr>
          <w:rFonts w:ascii="Calibri" w:hAnsi="Calibri" w:cs="Calibri"/>
          <w:noProof/>
          <w:sz w:val="24"/>
          <w:lang w:val="sk-SK"/>
        </w:rPr>
        <w:t xml:space="preserve"> </w:t>
      </w:r>
      <w:r w:rsidRPr="001C46C0">
        <w:rPr>
          <w:rFonts w:ascii="Calibri" w:hAnsi="Calibri" w:cs="Calibri"/>
          <w:sz w:val="24"/>
          <w:lang w:val="sk-SK"/>
        </w:rPr>
        <w:t xml:space="preserve">Týmto spôsobom možno vytvárať lepšie a presnejšie toky v triedení odpadu a následne aj kvalitnejšie </w:t>
      </w:r>
      <w:proofErr w:type="spellStart"/>
      <w:r w:rsidRPr="001C46C0">
        <w:rPr>
          <w:rFonts w:ascii="Calibri" w:hAnsi="Calibri" w:cs="Calibri"/>
          <w:sz w:val="24"/>
          <w:lang w:val="sk-SK"/>
        </w:rPr>
        <w:t>recykláty</w:t>
      </w:r>
      <w:proofErr w:type="spellEnd"/>
      <w:r w:rsidRPr="001C46C0">
        <w:rPr>
          <w:rFonts w:ascii="Calibri" w:hAnsi="Calibri" w:cs="Calibri"/>
          <w:sz w:val="24"/>
          <w:lang w:val="sk-SK"/>
        </w:rPr>
        <w:t>, čo prospeje celému hodnotovému reťazcu v oblasti obalov.</w:t>
      </w:r>
      <w:r w:rsidRPr="001C46C0">
        <w:rPr>
          <w:rFonts w:ascii="Calibri" w:hAnsi="Calibri" w:cs="Calibri"/>
          <w:noProof/>
          <w:sz w:val="24"/>
          <w:lang w:val="sk-SK"/>
        </w:rPr>
        <w:t xml:space="preserve"> </w:t>
      </w:r>
      <w:r w:rsidRPr="001C46C0">
        <w:rPr>
          <w:rFonts w:ascii="Calibri" w:hAnsi="Calibri" w:cs="Calibri"/>
          <w:sz w:val="24"/>
          <w:lang w:val="sk-SK"/>
        </w:rPr>
        <w:t>Okrem toho, že digitálne vodoznaky slúžia ako „digitálne recyklačné preukazy“, majú potenciál využitia aj v iných oblastiach, ako sú napr. angažovanosť spotrebiteľov, viditeľnosť dodávateľského reťazca a </w:t>
      </w:r>
      <w:proofErr w:type="spellStart"/>
      <w:r w:rsidRPr="001C46C0">
        <w:rPr>
          <w:rFonts w:ascii="Calibri" w:hAnsi="Calibri" w:cs="Calibri"/>
          <w:sz w:val="24"/>
          <w:lang w:val="sk-SK"/>
        </w:rPr>
        <w:t>malobchodná</w:t>
      </w:r>
      <w:proofErr w:type="spellEnd"/>
      <w:r w:rsidRPr="001C46C0">
        <w:rPr>
          <w:rFonts w:ascii="Calibri" w:hAnsi="Calibri" w:cs="Calibri"/>
          <w:sz w:val="24"/>
          <w:lang w:val="sk-SK"/>
        </w:rPr>
        <w:t xml:space="preserve"> prevádzka.</w:t>
      </w:r>
    </w:p>
    <w:p w14:paraId="193EE6DC" w14:textId="77777777" w:rsidR="00B86F4F" w:rsidRPr="001C46C0" w:rsidRDefault="00B86F4F" w:rsidP="00B86F4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4"/>
          <w:lang w:val="sk-SK"/>
        </w:rPr>
      </w:pPr>
    </w:p>
    <w:p w14:paraId="1D2B3DE5" w14:textId="77777777" w:rsidR="00B86F4F" w:rsidRPr="001C46C0" w:rsidRDefault="00B86F4F" w:rsidP="00B86F4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4"/>
          <w:lang w:val="sk-SK"/>
        </w:rPr>
      </w:pPr>
      <w:r w:rsidRPr="001C46C0">
        <w:rPr>
          <w:rFonts w:ascii="Calibri" w:hAnsi="Calibri" w:cs="Calibri"/>
          <w:b/>
          <w:sz w:val="24"/>
          <w:lang w:val="sk-SK"/>
        </w:rPr>
        <w:t>Spolupráca v rámci hodnotového reťazca na podporu obehového hospodárstva</w:t>
      </w:r>
    </w:p>
    <w:p w14:paraId="1EF247F8" w14:textId="77777777" w:rsidR="00B86F4F" w:rsidRPr="001C46C0" w:rsidRDefault="00B86F4F" w:rsidP="00B86F4F">
      <w:pPr>
        <w:autoSpaceDE w:val="0"/>
        <w:autoSpaceDN w:val="0"/>
        <w:adjustRightInd w:val="0"/>
        <w:spacing w:line="280" w:lineRule="auto"/>
        <w:rPr>
          <w:rFonts w:ascii="Calibri" w:hAnsi="Calibri" w:cs="Calibri"/>
          <w:bCs/>
          <w:sz w:val="24"/>
          <w:lang w:val="sk-SK"/>
        </w:rPr>
      </w:pPr>
      <w:r w:rsidRPr="001C46C0">
        <w:rPr>
          <w:rFonts w:ascii="Calibri" w:hAnsi="Calibri" w:cs="Calibri"/>
          <w:bCs/>
          <w:sz w:val="24"/>
          <w:lang w:val="sk-SK"/>
        </w:rPr>
        <w:lastRenderedPageBreak/>
        <w:t xml:space="preserve">Vzhľadom na skutočnosť, že spoločnosť Henkel sa zapojila už do prvého projektu </w:t>
      </w:r>
      <w:proofErr w:type="spellStart"/>
      <w:r w:rsidRPr="001C46C0">
        <w:rPr>
          <w:rFonts w:ascii="Calibri" w:hAnsi="Calibri" w:cs="Calibri"/>
          <w:bCs/>
          <w:sz w:val="24"/>
          <w:lang w:val="sk-SK"/>
        </w:rPr>
        <w:t>HolyGrail</w:t>
      </w:r>
      <w:proofErr w:type="spellEnd"/>
      <w:r w:rsidRPr="001C46C0">
        <w:rPr>
          <w:rFonts w:ascii="Calibri" w:hAnsi="Calibri" w:cs="Calibri"/>
          <w:bCs/>
          <w:sz w:val="24"/>
          <w:lang w:val="sk-SK"/>
        </w:rPr>
        <w:t xml:space="preserve">, jej účasť na projekte </w:t>
      </w:r>
      <w:proofErr w:type="spellStart"/>
      <w:r w:rsidRPr="001C46C0">
        <w:rPr>
          <w:rFonts w:ascii="Calibri" w:hAnsi="Calibri" w:cs="Calibri"/>
          <w:bCs/>
          <w:sz w:val="24"/>
          <w:lang w:val="sk-SK"/>
        </w:rPr>
        <w:t>HolyGrail</w:t>
      </w:r>
      <w:proofErr w:type="spellEnd"/>
      <w:r w:rsidRPr="001C46C0">
        <w:rPr>
          <w:rFonts w:ascii="Calibri" w:hAnsi="Calibri" w:cs="Calibri"/>
          <w:bCs/>
          <w:sz w:val="24"/>
          <w:lang w:val="sk-SK"/>
        </w:rPr>
        <w:t xml:space="preserve"> 2.0 je ďalším príkladom odhodlania presadzovať inovácie v rámci vývoja udržateľných obalov a podpory obehového hospodárstva. Spoločnosť sa zapája do množstva iniciatív a partnerstiev naprieč viacerými odvetviami: napr. Henkel je zakladajúcim členom aliancie na ukončenie plastových odpadov (</w:t>
      </w:r>
      <w:hyperlink r:id="rId11" w:history="1">
        <w:r w:rsidRPr="001C46C0">
          <w:rPr>
            <w:rStyle w:val="Hypertextovprepojenie"/>
            <w:rFonts w:ascii="Calibri" w:hAnsi="Calibri" w:cs="Calibri"/>
            <w:bCs/>
            <w:sz w:val="24"/>
            <w:lang w:val="sk-SK"/>
          </w:rPr>
          <w:t xml:space="preserve">Alliance to End </w:t>
        </w:r>
        <w:proofErr w:type="spellStart"/>
        <w:r w:rsidRPr="001C46C0">
          <w:rPr>
            <w:rStyle w:val="Hypertextovprepojenie"/>
            <w:rFonts w:ascii="Calibri" w:hAnsi="Calibri" w:cs="Calibri"/>
            <w:bCs/>
            <w:sz w:val="24"/>
            <w:lang w:val="sk-SK"/>
          </w:rPr>
          <w:t>Plastic</w:t>
        </w:r>
        <w:proofErr w:type="spellEnd"/>
        <w:r w:rsidRPr="001C46C0">
          <w:rPr>
            <w:rStyle w:val="Hypertextovprepojenie"/>
            <w:rFonts w:ascii="Calibri" w:hAnsi="Calibri" w:cs="Calibri"/>
            <w:bCs/>
            <w:sz w:val="24"/>
            <w:lang w:val="sk-SK"/>
          </w:rPr>
          <w:t xml:space="preserve"> </w:t>
        </w:r>
        <w:proofErr w:type="spellStart"/>
        <w:r w:rsidRPr="001C46C0">
          <w:rPr>
            <w:rStyle w:val="Hypertextovprepojenie"/>
            <w:rFonts w:ascii="Calibri" w:hAnsi="Calibri" w:cs="Calibri"/>
            <w:bCs/>
            <w:sz w:val="24"/>
            <w:lang w:val="sk-SK"/>
          </w:rPr>
          <w:t>Waste</w:t>
        </w:r>
        <w:proofErr w:type="spellEnd"/>
      </w:hyperlink>
      <w:r w:rsidRPr="001C46C0">
        <w:rPr>
          <w:rFonts w:ascii="Calibri" w:hAnsi="Calibri" w:cs="Calibri"/>
          <w:bCs/>
          <w:sz w:val="24"/>
          <w:lang w:val="sk-SK"/>
        </w:rPr>
        <w:t xml:space="preserve"> /AEPW) a partnerom sociálneho podniku </w:t>
      </w:r>
      <w:hyperlink r:id="rId12" w:history="1">
        <w:proofErr w:type="spellStart"/>
        <w:r w:rsidRPr="001C46C0">
          <w:rPr>
            <w:rStyle w:val="Hypertextovprepojenie"/>
            <w:rFonts w:ascii="Calibri" w:hAnsi="Calibri" w:cs="Calibri"/>
            <w:bCs/>
            <w:sz w:val="24"/>
            <w:lang w:val="sk-SK"/>
          </w:rPr>
          <w:t>Plastic</w:t>
        </w:r>
        <w:proofErr w:type="spellEnd"/>
        <w:r w:rsidRPr="001C46C0">
          <w:rPr>
            <w:rStyle w:val="Hypertextovprepojenie"/>
            <w:rFonts w:ascii="Calibri" w:hAnsi="Calibri" w:cs="Calibri"/>
            <w:bCs/>
            <w:sz w:val="24"/>
            <w:lang w:val="sk-SK"/>
          </w:rPr>
          <w:t xml:space="preserve"> Bank</w:t>
        </w:r>
      </w:hyperlink>
      <w:r w:rsidRPr="001C46C0">
        <w:rPr>
          <w:rFonts w:ascii="Calibri" w:hAnsi="Calibri" w:cs="Calibri"/>
          <w:bCs/>
          <w:sz w:val="24"/>
          <w:lang w:val="sk-SK"/>
        </w:rPr>
        <w:t>.</w:t>
      </w:r>
    </w:p>
    <w:p w14:paraId="4FBFBD66" w14:textId="77777777" w:rsidR="00B86F4F" w:rsidRPr="001C46C0" w:rsidRDefault="00B86F4F" w:rsidP="00B86F4F">
      <w:pPr>
        <w:autoSpaceDE w:val="0"/>
        <w:autoSpaceDN w:val="0"/>
        <w:adjustRightInd w:val="0"/>
        <w:rPr>
          <w:rFonts w:ascii="Calibri" w:hAnsi="Calibri" w:cs="Calibri"/>
          <w:bCs/>
          <w:sz w:val="24"/>
          <w:lang w:val="sk-SK"/>
        </w:rPr>
      </w:pPr>
    </w:p>
    <w:p w14:paraId="09D1D6C3" w14:textId="77777777" w:rsidR="00B86F4F" w:rsidRPr="001C46C0" w:rsidRDefault="00B86F4F" w:rsidP="00B86F4F">
      <w:pPr>
        <w:autoSpaceDE w:val="0"/>
        <w:autoSpaceDN w:val="0"/>
        <w:adjustRightInd w:val="0"/>
        <w:spacing w:line="280" w:lineRule="auto"/>
        <w:rPr>
          <w:rFonts w:ascii="Calibri" w:hAnsi="Calibri" w:cs="Calibri"/>
          <w:bCs/>
          <w:sz w:val="24"/>
          <w:lang w:val="sk-SK"/>
        </w:rPr>
      </w:pPr>
      <w:r w:rsidRPr="001C46C0">
        <w:rPr>
          <w:rFonts w:ascii="Calibri" w:hAnsi="Calibri" w:cs="Calibri"/>
          <w:bCs/>
          <w:sz w:val="24"/>
          <w:lang w:val="sk-SK"/>
        </w:rPr>
        <w:t xml:space="preserve">V tomto roku spoločnosť Henkel zverejnila nový súbor </w:t>
      </w:r>
      <w:hyperlink r:id="rId13" w:history="1">
        <w:r w:rsidRPr="001C46C0">
          <w:rPr>
            <w:rStyle w:val="Hypertextovprepojenie"/>
            <w:rFonts w:ascii="Calibri" w:hAnsi="Calibri" w:cs="Calibri"/>
            <w:bCs/>
            <w:sz w:val="24"/>
            <w:lang w:val="sk-SK"/>
          </w:rPr>
          <w:t>ambicióznych cieľov v oblasti obalov</w:t>
        </w:r>
      </w:hyperlink>
      <w:r w:rsidRPr="001C46C0">
        <w:rPr>
          <w:rFonts w:ascii="Calibri" w:hAnsi="Calibri" w:cs="Calibri"/>
          <w:bCs/>
          <w:sz w:val="24"/>
          <w:lang w:val="sk-SK"/>
        </w:rPr>
        <w:t xml:space="preserve"> do roku 2025. Súčasťou týchto cieľov je zabezpečiť, aby 100 % obalov, ktoré spoločnosť používa na spotrebný tovar, bolo recyklovateľných alebo opätovne použiteľných*, znížiť množstvo primárnych plastov z fosílnych zdrojov v spotrebných výrobkoch o 50 % a zabrániť zneškodňovaniu plastových odpadov v životnom prostredí. </w:t>
      </w:r>
    </w:p>
    <w:p w14:paraId="5228AF1C" w14:textId="77777777" w:rsidR="00B86F4F" w:rsidRPr="001C46C0" w:rsidRDefault="00B86F4F" w:rsidP="00B86F4F">
      <w:pPr>
        <w:autoSpaceDE w:val="0"/>
        <w:autoSpaceDN w:val="0"/>
        <w:adjustRightInd w:val="0"/>
        <w:rPr>
          <w:rFonts w:ascii="Calibri" w:hAnsi="Calibri" w:cs="Calibri"/>
          <w:bCs/>
          <w:color w:val="BFBFBF"/>
          <w:sz w:val="24"/>
          <w:lang w:val="sk-SK"/>
        </w:rPr>
      </w:pPr>
    </w:p>
    <w:p w14:paraId="7DD2AED1" w14:textId="77777777" w:rsidR="00B86F4F" w:rsidRPr="001C46C0" w:rsidRDefault="00B86F4F" w:rsidP="00B86F4F">
      <w:pPr>
        <w:autoSpaceDE w:val="0"/>
        <w:autoSpaceDN w:val="0"/>
        <w:adjustRightInd w:val="0"/>
        <w:spacing w:line="280" w:lineRule="auto"/>
        <w:rPr>
          <w:rFonts w:ascii="Calibri" w:hAnsi="Calibri" w:cs="Calibri"/>
          <w:b/>
          <w:bCs/>
          <w:sz w:val="24"/>
          <w:lang w:val="sk-SK"/>
        </w:rPr>
      </w:pPr>
      <w:r w:rsidRPr="001C46C0">
        <w:rPr>
          <w:rFonts w:ascii="Calibri" w:hAnsi="Calibri" w:cs="Calibri"/>
          <w:b/>
          <w:bCs/>
          <w:sz w:val="24"/>
          <w:lang w:val="sk-SK"/>
        </w:rPr>
        <w:t xml:space="preserve">Viac informácií o záväzku a opatreniach spoločnosti Henkel v oblasti udržateľných obalov nájdete na stránke </w:t>
      </w:r>
      <w:hyperlink r:id="rId14" w:history="1">
        <w:r w:rsidRPr="001C46C0">
          <w:rPr>
            <w:rStyle w:val="Hypertextovprepojenie"/>
            <w:rFonts w:ascii="Calibri" w:hAnsi="Calibri" w:cs="Calibri"/>
            <w:bCs/>
            <w:sz w:val="24"/>
            <w:szCs w:val="18"/>
            <w:lang w:val="sk-SK"/>
          </w:rPr>
          <w:t>www.henkel.com/plastic</w:t>
        </w:r>
      </w:hyperlink>
      <w:r w:rsidRPr="001C46C0">
        <w:rPr>
          <w:rFonts w:ascii="Calibri" w:hAnsi="Calibri" w:cs="Calibri"/>
          <w:b/>
          <w:bCs/>
          <w:sz w:val="24"/>
          <w:lang w:val="sk-SK"/>
        </w:rPr>
        <w:t>.</w:t>
      </w:r>
    </w:p>
    <w:p w14:paraId="16898C7A" w14:textId="77777777" w:rsidR="00B86F4F" w:rsidRPr="001C46C0" w:rsidRDefault="00B86F4F" w:rsidP="00B86F4F">
      <w:pPr>
        <w:autoSpaceDE w:val="0"/>
        <w:autoSpaceDN w:val="0"/>
        <w:adjustRightInd w:val="0"/>
        <w:rPr>
          <w:rFonts w:ascii="Calibri" w:hAnsi="Calibri" w:cs="Calibri"/>
          <w:bCs/>
          <w:sz w:val="24"/>
          <w:lang w:val="sk-SK"/>
        </w:rPr>
      </w:pPr>
    </w:p>
    <w:p w14:paraId="35DEE43C" w14:textId="77777777" w:rsidR="00B86F4F" w:rsidRPr="001C46C0" w:rsidRDefault="00B86F4F" w:rsidP="00B86F4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sz w:val="16"/>
          <w:szCs w:val="16"/>
          <w:lang w:val="sk-SK"/>
        </w:rPr>
      </w:pPr>
      <w:r w:rsidRPr="001C46C0">
        <w:rPr>
          <w:rFonts w:ascii="Calibri" w:hAnsi="Calibri" w:cs="Calibri"/>
          <w:bCs/>
          <w:sz w:val="16"/>
          <w:szCs w:val="16"/>
          <w:lang w:val="sk-SK"/>
        </w:rPr>
        <w:t>*</w:t>
      </w:r>
      <w:r w:rsidRPr="001C46C0">
        <w:rPr>
          <w:rFonts w:ascii="Calibri" w:hAnsi="Calibri" w:cs="Calibri"/>
          <w:sz w:val="16"/>
          <w:szCs w:val="16"/>
          <w:lang w:val="sk-SK"/>
        </w:rPr>
        <w:t xml:space="preserve"> </w:t>
      </w:r>
      <w:r w:rsidRPr="001C46C0">
        <w:rPr>
          <w:rFonts w:ascii="Calibri" w:hAnsi="Calibri" w:cs="Calibri"/>
          <w:bCs/>
          <w:sz w:val="16"/>
          <w:szCs w:val="16"/>
          <w:lang w:val="sk-SK"/>
        </w:rPr>
        <w:t xml:space="preserve">S výnimkou lepiacich a spájacích produktov, u ktorých môžu ich zvyšky negatívne ovplyvniť </w:t>
      </w:r>
      <w:proofErr w:type="spellStart"/>
      <w:r w:rsidRPr="001C46C0">
        <w:rPr>
          <w:rFonts w:ascii="Calibri" w:hAnsi="Calibri" w:cs="Calibri"/>
          <w:bCs/>
          <w:sz w:val="16"/>
          <w:szCs w:val="16"/>
          <w:lang w:val="sk-SK"/>
        </w:rPr>
        <w:t>recyklovateľnosť</w:t>
      </w:r>
      <w:proofErr w:type="spellEnd"/>
      <w:r w:rsidRPr="001C46C0">
        <w:rPr>
          <w:rFonts w:ascii="Calibri" w:hAnsi="Calibri" w:cs="Calibri"/>
          <w:bCs/>
          <w:sz w:val="16"/>
          <w:szCs w:val="16"/>
          <w:lang w:val="sk-SK"/>
        </w:rPr>
        <w:t xml:space="preserve"> ich obalov alebo znečistiť toky recyklovaných materiálov</w:t>
      </w:r>
    </w:p>
    <w:p w14:paraId="6ACEA632" w14:textId="77777777" w:rsidR="00B368BD" w:rsidRPr="009D043D" w:rsidRDefault="00B368BD" w:rsidP="00B368BD">
      <w:pPr>
        <w:rPr>
          <w:rFonts w:ascii="Arial" w:hAnsi="Arial" w:cs="Arial"/>
          <w:sz w:val="24"/>
          <w:lang w:val="sk-SK"/>
        </w:rPr>
      </w:pPr>
    </w:p>
    <w:p w14:paraId="33E8A5EB" w14:textId="77777777" w:rsidR="00C51B88" w:rsidRPr="00E66FF2" w:rsidRDefault="00C51B88" w:rsidP="0084769D">
      <w:pPr>
        <w:rPr>
          <w:rStyle w:val="AboutandContactHeadline"/>
          <w:rFonts w:ascii="Arial" w:hAnsi="Arial" w:cs="Arial"/>
          <w:b w:val="0"/>
          <w:bCs w:val="0"/>
          <w:sz w:val="24"/>
          <w:lang w:val="sk-SK"/>
        </w:rPr>
      </w:pPr>
    </w:p>
    <w:p w14:paraId="47B83AA1" w14:textId="2D70277D" w:rsidR="0084769D" w:rsidRDefault="0084769D" w:rsidP="0084769D">
      <w:pPr>
        <w:rPr>
          <w:rStyle w:val="AboutandContactHeadline"/>
          <w:lang w:val="sk-SK"/>
        </w:rPr>
      </w:pPr>
    </w:p>
    <w:p w14:paraId="42A7C079" w14:textId="388FC889" w:rsidR="00B368BD" w:rsidRDefault="00B368BD" w:rsidP="0084769D">
      <w:pPr>
        <w:rPr>
          <w:rStyle w:val="AboutandContactHeadline"/>
          <w:lang w:val="sk-SK"/>
        </w:rPr>
      </w:pPr>
    </w:p>
    <w:p w14:paraId="7F0CFCCB" w14:textId="77777777" w:rsidR="00B368BD" w:rsidRPr="00E66FF2" w:rsidRDefault="00B368BD" w:rsidP="0084769D">
      <w:pPr>
        <w:rPr>
          <w:rStyle w:val="AboutandContactHeadline"/>
          <w:lang w:val="sk-SK"/>
        </w:rPr>
      </w:pPr>
    </w:p>
    <w:p w14:paraId="160E7297" w14:textId="77777777" w:rsidR="00C50C62" w:rsidRPr="0045611C" w:rsidRDefault="00C50C62" w:rsidP="00C50C62">
      <w:pPr>
        <w:spacing w:line="280" w:lineRule="auto"/>
        <w:rPr>
          <w:rFonts w:ascii="Calibri" w:hAnsi="Calibri"/>
          <w:szCs w:val="20"/>
          <w:lang w:val="sk-SK" w:eastAsia="zh-CN"/>
        </w:rPr>
      </w:pPr>
      <w:r w:rsidRPr="0045611C">
        <w:rPr>
          <w:b/>
          <w:bCs/>
          <w:szCs w:val="20"/>
          <w:lang w:val="sk-SK"/>
        </w:rPr>
        <w:t>O spoločnosti Henkel</w:t>
      </w:r>
    </w:p>
    <w:p w14:paraId="434EBEC8" w14:textId="77777777" w:rsidR="00C50C62" w:rsidRPr="00676300" w:rsidRDefault="00C50C62" w:rsidP="00C50C62">
      <w:pPr>
        <w:spacing w:line="280" w:lineRule="auto"/>
        <w:rPr>
          <w:szCs w:val="20"/>
          <w:lang w:val="sk-SK"/>
        </w:rPr>
      </w:pPr>
      <w:r w:rsidRPr="0045611C">
        <w:rPr>
          <w:szCs w:val="2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45611C">
        <w:rPr>
          <w:szCs w:val="20"/>
          <w:lang w:val="sk-SK"/>
        </w:rPr>
        <w:t>Adhesive</w:t>
      </w:r>
      <w:proofErr w:type="spellEnd"/>
      <w:r w:rsidRPr="0045611C">
        <w:rPr>
          <w:szCs w:val="20"/>
          <w:lang w:val="sk-SK"/>
        </w:rPr>
        <w:t xml:space="preserve"> Technologies celosvetovým lídrom na trhu v rámci všetkých priemyselných segmentov. V oblastiach </w:t>
      </w:r>
      <w:proofErr w:type="spellStart"/>
      <w:r w:rsidRPr="0045611C">
        <w:rPr>
          <w:szCs w:val="20"/>
          <w:lang w:val="sk-SK"/>
        </w:rPr>
        <w:t>Laundry</w:t>
      </w:r>
      <w:proofErr w:type="spellEnd"/>
      <w:r w:rsidRPr="0045611C">
        <w:rPr>
          <w:szCs w:val="20"/>
          <w:lang w:val="sk-SK"/>
        </w:rPr>
        <w:t xml:space="preserve"> &amp; Home </w:t>
      </w:r>
      <w:proofErr w:type="spellStart"/>
      <w:r w:rsidRPr="0045611C">
        <w:rPr>
          <w:szCs w:val="20"/>
          <w:lang w:val="sk-SK"/>
        </w:rPr>
        <w:t>Care</w:t>
      </w:r>
      <w:proofErr w:type="spellEnd"/>
      <w:r w:rsidRPr="0045611C">
        <w:rPr>
          <w:szCs w:val="20"/>
          <w:lang w:val="sk-SK"/>
        </w:rPr>
        <w:t xml:space="preserve"> a </w:t>
      </w:r>
      <w:proofErr w:type="spellStart"/>
      <w:r w:rsidRPr="0045611C">
        <w:rPr>
          <w:szCs w:val="20"/>
          <w:lang w:val="sk-SK"/>
        </w:rPr>
        <w:t>Beauty</w:t>
      </w:r>
      <w:proofErr w:type="spellEnd"/>
      <w:r w:rsidRPr="0045611C">
        <w:rPr>
          <w:szCs w:val="20"/>
          <w:lang w:val="sk-SK"/>
        </w:rPr>
        <w:t xml:space="preserve"> </w:t>
      </w:r>
      <w:proofErr w:type="spellStart"/>
      <w:r w:rsidRPr="0045611C">
        <w:rPr>
          <w:szCs w:val="20"/>
          <w:lang w:val="sk-SK"/>
        </w:rPr>
        <w:t>Care</w:t>
      </w:r>
      <w:proofErr w:type="spellEnd"/>
      <w:r w:rsidRPr="0045611C">
        <w:rPr>
          <w:szCs w:val="20"/>
          <w:lang w:val="sk-SK"/>
        </w:rPr>
        <w:t xml:space="preserve"> je Henkel na vedúcich pozíciách na viacerých trhoch a v kategóriách vo svete. Spoločnosť bola založená v roku 1876 a má za sebou viac než 140 úspešných rokov. </w:t>
      </w:r>
      <w:r w:rsidRPr="00F500F8">
        <w:rPr>
          <w:szCs w:val="20"/>
          <w:lang w:val="sk-SK"/>
        </w:rPr>
        <w:t xml:space="preserve">V roku 2019 dosiahla obrat vo výške 20 mld. eur a upravený prevádzkový zisk približne vo výške 3,2 mld. </w:t>
      </w:r>
      <w:r>
        <w:rPr>
          <w:szCs w:val="20"/>
          <w:lang w:val="sk-SK"/>
        </w:rPr>
        <w:t>e</w:t>
      </w:r>
      <w:r w:rsidRPr="00F500F8">
        <w:rPr>
          <w:szCs w:val="20"/>
          <w:lang w:val="sk-SK"/>
        </w:rPr>
        <w:t>ur. Henkel zamestnáva viac než 52 000 ľudí</w:t>
      </w:r>
      <w:r w:rsidRPr="0045611C">
        <w:rPr>
          <w:szCs w:val="20"/>
          <w:lang w:val="sk-SK"/>
        </w:rPr>
        <w:t xml:space="preserve">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5" w:history="1">
        <w:r w:rsidRPr="00061FC6">
          <w:rPr>
            <w:rStyle w:val="Hypertextovprepojenie"/>
            <w:szCs w:val="20"/>
            <w:lang w:val="sk-SK"/>
          </w:rPr>
          <w:t>www.henkel.com</w:t>
        </w:r>
      </w:hyperlink>
      <w:r w:rsidRPr="0045611C">
        <w:rPr>
          <w:color w:val="000000"/>
          <w:szCs w:val="20"/>
          <w:lang w:val="sk-SK"/>
        </w:rPr>
        <w:t>.</w:t>
      </w:r>
    </w:p>
    <w:p w14:paraId="3EF9D3C6" w14:textId="77777777" w:rsidR="00C50C62" w:rsidRPr="0045611C" w:rsidRDefault="00C50C62" w:rsidP="00C50C62">
      <w:pPr>
        <w:spacing w:line="280" w:lineRule="auto"/>
        <w:rPr>
          <w:color w:val="000000"/>
          <w:szCs w:val="20"/>
          <w:lang w:val="sk-SK"/>
        </w:rPr>
      </w:pPr>
    </w:p>
    <w:p w14:paraId="113E39F6" w14:textId="77777777" w:rsidR="00C50C62" w:rsidRPr="0045611C" w:rsidRDefault="00C50C62" w:rsidP="00C50C62">
      <w:pPr>
        <w:spacing w:line="240" w:lineRule="auto"/>
        <w:rPr>
          <w:rFonts w:cs="Arial"/>
          <w:szCs w:val="20"/>
          <w:lang w:val="sk-SK"/>
        </w:rPr>
      </w:pPr>
      <w:r w:rsidRPr="0045611C">
        <w:rPr>
          <w:rFonts w:cs="Arial"/>
          <w:szCs w:val="20"/>
          <w:lang w:val="sk-SK" w:bidi="sk-SK"/>
        </w:rPr>
        <w:t>Na Slovensku pôsobí Henkel vo všetkých troch strategických oblastiach už od roku 1991. Henkel Slovensko predáva viac ako 50 značiek a dnes zamestnáva viac ako 1 900 pracovníkov.</w:t>
      </w:r>
    </w:p>
    <w:p w14:paraId="1B423C7B" w14:textId="77777777" w:rsidR="00C50C62" w:rsidRPr="0045611C" w:rsidRDefault="00C50C62" w:rsidP="00C50C62">
      <w:pPr>
        <w:spacing w:line="280" w:lineRule="auto"/>
        <w:rPr>
          <w:sz w:val="24"/>
          <w:lang w:val="sk-SK"/>
        </w:rPr>
      </w:pPr>
    </w:p>
    <w:p w14:paraId="5716F14E" w14:textId="77777777" w:rsidR="00C50C62" w:rsidRPr="0045611C" w:rsidRDefault="00C50C62" w:rsidP="00C50C62">
      <w:pPr>
        <w:spacing w:line="240" w:lineRule="auto"/>
        <w:rPr>
          <w:bCs/>
          <w:sz w:val="24"/>
          <w:lang w:val="sk-SK" w:eastAsia="de-DE"/>
        </w:rPr>
      </w:pPr>
    </w:p>
    <w:p w14:paraId="26342723" w14:textId="77777777" w:rsidR="00C50C62" w:rsidRPr="0045611C" w:rsidRDefault="00C50C62" w:rsidP="00C50C62">
      <w:pPr>
        <w:spacing w:line="240" w:lineRule="auto"/>
        <w:rPr>
          <w:rFonts w:cs="Arial"/>
          <w:b/>
          <w:sz w:val="24"/>
          <w:lang w:val="sk-SK" w:eastAsia="de-DE"/>
        </w:rPr>
      </w:pPr>
    </w:p>
    <w:p w14:paraId="39CE2F79" w14:textId="77777777" w:rsidR="00C50C62" w:rsidRPr="0045611C" w:rsidRDefault="00C50C62" w:rsidP="00C50C62">
      <w:pPr>
        <w:spacing w:line="240" w:lineRule="auto"/>
        <w:rPr>
          <w:rFonts w:cs="Arial"/>
          <w:b/>
          <w:sz w:val="24"/>
          <w:lang w:val="sk-SK" w:eastAsia="de-DE"/>
        </w:rPr>
      </w:pPr>
    </w:p>
    <w:p w14:paraId="360012EB" w14:textId="77777777" w:rsidR="00C50C62" w:rsidRDefault="00C50C62" w:rsidP="00C50C62">
      <w:pPr>
        <w:spacing w:line="240" w:lineRule="auto"/>
        <w:rPr>
          <w:rFonts w:cs="Arial"/>
          <w:b/>
          <w:szCs w:val="20"/>
          <w:lang w:val="sk-SK" w:eastAsia="de-DE"/>
        </w:rPr>
      </w:pPr>
      <w:r w:rsidRPr="00862621">
        <w:rPr>
          <w:rFonts w:cs="Arial"/>
          <w:b/>
          <w:szCs w:val="20"/>
          <w:lang w:val="sk-SK" w:eastAsia="de-DE"/>
        </w:rPr>
        <w:t>Kontakt</w:t>
      </w:r>
      <w:r>
        <w:rPr>
          <w:rFonts w:cs="Arial"/>
          <w:b/>
          <w:szCs w:val="20"/>
          <w:lang w:val="sk-SK" w:eastAsia="de-DE"/>
        </w:rPr>
        <w:t xml:space="preserve">  </w:t>
      </w:r>
    </w:p>
    <w:p w14:paraId="3BE292AB" w14:textId="77777777" w:rsidR="00C50C62" w:rsidRPr="00676A4C" w:rsidRDefault="00C50C62" w:rsidP="00C50C62">
      <w:pPr>
        <w:spacing w:line="240" w:lineRule="auto"/>
        <w:rPr>
          <w:rFonts w:cs="Arial"/>
          <w:szCs w:val="20"/>
          <w:lang w:val="sk-SK" w:bidi="sk-SK"/>
        </w:rPr>
      </w:pPr>
      <w:r w:rsidRPr="00676A4C">
        <w:rPr>
          <w:rFonts w:cs="Arial"/>
          <w:szCs w:val="20"/>
          <w:lang w:val="sk-SK" w:bidi="sk-SK"/>
        </w:rPr>
        <w:t xml:space="preserve">Zuzana </w:t>
      </w:r>
      <w:proofErr w:type="spellStart"/>
      <w:r w:rsidRPr="00676A4C">
        <w:rPr>
          <w:rFonts w:cs="Arial"/>
          <w:szCs w:val="20"/>
          <w:lang w:val="sk-SK" w:bidi="sk-SK"/>
        </w:rPr>
        <w:t>Kaňuchová</w:t>
      </w:r>
      <w:proofErr w:type="spellEnd"/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</w:p>
    <w:p w14:paraId="7E218707" w14:textId="77777777" w:rsidR="00C50C62" w:rsidRPr="00676A4C" w:rsidRDefault="00C50C62" w:rsidP="00C50C62">
      <w:pPr>
        <w:spacing w:line="240" w:lineRule="auto"/>
        <w:rPr>
          <w:rFonts w:cs="Arial"/>
          <w:szCs w:val="20"/>
          <w:lang w:val="sk-SK" w:bidi="sk-SK"/>
        </w:rPr>
      </w:pPr>
      <w:r w:rsidRPr="00676A4C">
        <w:rPr>
          <w:rFonts w:cs="Arial"/>
          <w:szCs w:val="20"/>
          <w:lang w:val="sk-SK" w:bidi="sk-SK"/>
        </w:rPr>
        <w:t xml:space="preserve">Riaditeľka </w:t>
      </w:r>
      <w:proofErr w:type="spellStart"/>
      <w:r w:rsidRPr="00676A4C">
        <w:rPr>
          <w:rFonts w:cs="Arial"/>
          <w:szCs w:val="20"/>
          <w:lang w:val="sk-SK" w:bidi="sk-SK"/>
        </w:rPr>
        <w:t>korporátnej</w:t>
      </w:r>
      <w:proofErr w:type="spellEnd"/>
      <w:r w:rsidRPr="00676A4C">
        <w:rPr>
          <w:rFonts w:cs="Arial"/>
          <w:szCs w:val="20"/>
          <w:lang w:val="sk-SK" w:bidi="sk-SK"/>
        </w:rPr>
        <w:t xml:space="preserve"> komunikácie</w:t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</w:p>
    <w:p w14:paraId="674620BC" w14:textId="77777777" w:rsidR="00C50C62" w:rsidRDefault="00C50C62" w:rsidP="00C50C62">
      <w:pPr>
        <w:tabs>
          <w:tab w:val="left" w:pos="1080"/>
          <w:tab w:val="left" w:pos="4500"/>
        </w:tabs>
        <w:spacing w:line="240" w:lineRule="auto"/>
        <w:rPr>
          <w:rFonts w:cs="Arial"/>
          <w:szCs w:val="20"/>
          <w:lang w:val="sk-SK" w:bidi="sk-SK"/>
        </w:rPr>
      </w:pPr>
    </w:p>
    <w:p w14:paraId="0862BC9E" w14:textId="77777777" w:rsidR="00C50C62" w:rsidRPr="00676A4C" w:rsidRDefault="00C50C62" w:rsidP="00C50C62">
      <w:pPr>
        <w:tabs>
          <w:tab w:val="left" w:pos="1080"/>
          <w:tab w:val="left" w:pos="4500"/>
        </w:tabs>
        <w:spacing w:line="240" w:lineRule="auto"/>
        <w:rPr>
          <w:rFonts w:cs="Arial"/>
          <w:szCs w:val="20"/>
          <w:lang w:val="sk-SK" w:bidi="sk-SK"/>
        </w:rPr>
      </w:pPr>
      <w:r w:rsidRPr="00676A4C">
        <w:rPr>
          <w:rFonts w:cs="Arial"/>
          <w:szCs w:val="20"/>
          <w:lang w:val="sk-SK" w:bidi="sk-SK"/>
        </w:rPr>
        <w:t>Telefón:</w:t>
      </w:r>
      <w:r>
        <w:rPr>
          <w:rFonts w:cs="Arial"/>
          <w:szCs w:val="20"/>
          <w:lang w:val="sk-SK" w:bidi="sk-SK"/>
        </w:rPr>
        <w:t xml:space="preserve"> </w:t>
      </w:r>
      <w:r w:rsidRPr="00676A4C">
        <w:rPr>
          <w:rFonts w:cs="Arial"/>
          <w:szCs w:val="20"/>
          <w:lang w:val="sk-SK" w:bidi="sk-SK"/>
        </w:rPr>
        <w:t>+421 917 160 597</w:t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</w:p>
    <w:p w14:paraId="4EEAB797" w14:textId="77777777" w:rsidR="00C50C62" w:rsidRPr="00676A4C" w:rsidRDefault="00C50C62" w:rsidP="00C50C62">
      <w:pPr>
        <w:spacing w:line="240" w:lineRule="auto"/>
        <w:rPr>
          <w:rFonts w:cs="Arial"/>
          <w:szCs w:val="20"/>
          <w:lang w:val="sk-SK" w:bidi="sk-SK"/>
        </w:rPr>
      </w:pPr>
      <w:r w:rsidRPr="00676A4C">
        <w:rPr>
          <w:rFonts w:cs="Arial"/>
          <w:szCs w:val="20"/>
          <w:lang w:val="sk-SK" w:bidi="sk-SK"/>
        </w:rPr>
        <w:t>E-mail:</w:t>
      </w:r>
      <w:r w:rsidRPr="00676A4C">
        <w:rPr>
          <w:rFonts w:cs="Arial"/>
          <w:szCs w:val="20"/>
          <w:lang w:val="sk-SK" w:bidi="sk-SK"/>
        </w:rPr>
        <w:tab/>
      </w:r>
      <w:r>
        <w:rPr>
          <w:rFonts w:cs="Arial"/>
          <w:szCs w:val="20"/>
          <w:lang w:val="sk-SK" w:bidi="sk-SK"/>
        </w:rPr>
        <w:t xml:space="preserve">  </w:t>
      </w:r>
      <w:hyperlink r:id="rId16" w:history="1">
        <w:r w:rsidRPr="008F1DC2">
          <w:rPr>
            <w:rStyle w:val="Hypertextovprepojenie"/>
            <w:lang w:bidi="sk-SK"/>
          </w:rPr>
          <w:t>zuzana.kanuchova@henkel.com</w:t>
        </w:r>
      </w:hyperlink>
      <w:r w:rsidRPr="00862621">
        <w:rPr>
          <w:rFonts w:cs="Arial"/>
          <w:szCs w:val="20"/>
          <w:lang w:val="sk-SK" w:bidi="sk-SK"/>
        </w:rPr>
        <w:tab/>
      </w:r>
    </w:p>
    <w:p w14:paraId="1D91EC8E" w14:textId="77777777" w:rsidR="00C50C62" w:rsidRPr="0045611C" w:rsidRDefault="00C50C62" w:rsidP="00C50C62">
      <w:pPr>
        <w:tabs>
          <w:tab w:val="left" w:pos="1080"/>
          <w:tab w:val="left" w:pos="4500"/>
        </w:tabs>
        <w:spacing w:line="240" w:lineRule="auto"/>
        <w:rPr>
          <w:rFonts w:cs="Arial"/>
          <w:szCs w:val="20"/>
          <w:lang w:val="sk-SK"/>
        </w:rPr>
      </w:pPr>
      <w:r w:rsidRPr="0045611C">
        <w:rPr>
          <w:rFonts w:cs="Arial"/>
          <w:szCs w:val="20"/>
          <w:lang w:val="sk-SK"/>
        </w:rPr>
        <w:tab/>
      </w:r>
    </w:p>
    <w:p w14:paraId="121A4D26" w14:textId="77777777" w:rsidR="00C50C62" w:rsidRPr="001D7568" w:rsidRDefault="00C50C62" w:rsidP="001577E9">
      <w:pPr>
        <w:rPr>
          <w:sz w:val="18"/>
          <w:szCs w:val="18"/>
          <w:lang w:val="sk-SK"/>
        </w:rPr>
      </w:pPr>
    </w:p>
    <w:sectPr w:rsidR="00C50C62" w:rsidRPr="001D7568" w:rsidSect="00DC2465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5493A" w14:textId="77777777" w:rsidR="00FF4F1E" w:rsidRDefault="00FF4F1E">
      <w:r>
        <w:separator/>
      </w:r>
    </w:p>
  </w:endnote>
  <w:endnote w:type="continuationSeparator" w:id="0">
    <w:p w14:paraId="6D8E22F9" w14:textId="77777777" w:rsidR="00FF4F1E" w:rsidRDefault="00FF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455D0" w14:textId="77777777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r w:rsidR="00B86F4F">
      <w:fldChar w:fldCharType="begin"/>
    </w:r>
    <w:r w:rsidR="00B86F4F">
      <w:instrText xml:space="preserve"> NUMPAGES  \* Arabic  \* MERGEFORMAT </w:instrText>
    </w:r>
    <w:r w:rsidR="00B86F4F">
      <w:fldChar w:fldCharType="separate"/>
    </w:r>
    <w:r w:rsidR="00AD749D">
      <w:t>4</w:t>
    </w:r>
    <w:r w:rsidR="00B86F4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6DB69" w14:textId="12E87325" w:rsidR="00DB5D40" w:rsidRDefault="009242D9" w:rsidP="00DB5D40">
    <w:pPr>
      <w:pStyle w:val="Pta"/>
      <w:jc w:val="distribute"/>
      <w:rPr>
        <w:b/>
      </w:rPr>
    </w:pPr>
    <w:r>
      <w:drawing>
        <wp:inline distT="0" distB="0" distL="0" distR="0" wp14:anchorId="71572E60" wp14:editId="6C0EAE93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  </w:t>
    </w:r>
  </w:p>
  <w:p w14:paraId="7DAC3790" w14:textId="77777777" w:rsidR="00CF6F33" w:rsidRPr="00992A11" w:rsidRDefault="00302D10" w:rsidP="00992A11">
    <w:pPr>
      <w:pStyle w:val="Pta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77B3F" w14:textId="77777777" w:rsidR="00FF4F1E" w:rsidRDefault="00FF4F1E">
      <w:bookmarkStart w:id="0" w:name="_Hlk47541104"/>
      <w:bookmarkEnd w:id="0"/>
      <w:r>
        <w:separator/>
      </w:r>
    </w:p>
  </w:footnote>
  <w:footnote w:type="continuationSeparator" w:id="0">
    <w:p w14:paraId="39F82401" w14:textId="77777777" w:rsidR="00FF4F1E" w:rsidRDefault="00FF4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C2504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C7719" w14:textId="7782F052" w:rsidR="00CF6F33" w:rsidRPr="00962C60" w:rsidRDefault="0009087E" w:rsidP="00EB46D9">
    <w:pPr>
      <w:pStyle w:val="Hlavika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9264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C60">
      <w:rPr>
        <w:lang w:val="sk-SK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9087E"/>
    <w:rsid w:val="00097CF3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83245"/>
    <w:rsid w:val="001A59E3"/>
    <w:rsid w:val="001B743B"/>
    <w:rsid w:val="001B7C20"/>
    <w:rsid w:val="001C0B32"/>
    <w:rsid w:val="001C4BE1"/>
    <w:rsid w:val="001D7568"/>
    <w:rsid w:val="001D7ADF"/>
    <w:rsid w:val="001E0F71"/>
    <w:rsid w:val="001E6D05"/>
    <w:rsid w:val="001E7C28"/>
    <w:rsid w:val="001F1BDF"/>
    <w:rsid w:val="001F7110"/>
    <w:rsid w:val="001F7E96"/>
    <w:rsid w:val="00202284"/>
    <w:rsid w:val="00206C15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63D3E"/>
    <w:rsid w:val="00281D14"/>
    <w:rsid w:val="00282C13"/>
    <w:rsid w:val="002A0DF7"/>
    <w:rsid w:val="002A2975"/>
    <w:rsid w:val="002A60E0"/>
    <w:rsid w:val="002B0810"/>
    <w:rsid w:val="002C252E"/>
    <w:rsid w:val="002C6773"/>
    <w:rsid w:val="002D2A3D"/>
    <w:rsid w:val="002E0B17"/>
    <w:rsid w:val="002E4FFB"/>
    <w:rsid w:val="002E7DED"/>
    <w:rsid w:val="002F666E"/>
    <w:rsid w:val="002F7E11"/>
    <w:rsid w:val="00302D10"/>
    <w:rsid w:val="00304087"/>
    <w:rsid w:val="00310ACD"/>
    <w:rsid w:val="0031379F"/>
    <w:rsid w:val="00317C01"/>
    <w:rsid w:val="00320A26"/>
    <w:rsid w:val="00321344"/>
    <w:rsid w:val="00323AB5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0597"/>
    <w:rsid w:val="003A4E62"/>
    <w:rsid w:val="003B1069"/>
    <w:rsid w:val="003B390A"/>
    <w:rsid w:val="003B4C4C"/>
    <w:rsid w:val="003C04FE"/>
    <w:rsid w:val="003C15DE"/>
    <w:rsid w:val="003C4EB2"/>
    <w:rsid w:val="003E2CEF"/>
    <w:rsid w:val="003F1AF3"/>
    <w:rsid w:val="003F4D8D"/>
    <w:rsid w:val="004074DB"/>
    <w:rsid w:val="004313E7"/>
    <w:rsid w:val="0044763B"/>
    <w:rsid w:val="004629B3"/>
    <w:rsid w:val="0046376E"/>
    <w:rsid w:val="0046690F"/>
    <w:rsid w:val="00472640"/>
    <w:rsid w:val="00472FEC"/>
    <w:rsid w:val="00490A03"/>
    <w:rsid w:val="00493327"/>
    <w:rsid w:val="00494DBE"/>
    <w:rsid w:val="00495CE6"/>
    <w:rsid w:val="004968A1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6767"/>
    <w:rsid w:val="00506B8A"/>
    <w:rsid w:val="005118BD"/>
    <w:rsid w:val="0052212B"/>
    <w:rsid w:val="00534B46"/>
    <w:rsid w:val="00540358"/>
    <w:rsid w:val="00540D47"/>
    <w:rsid w:val="00550864"/>
    <w:rsid w:val="0055571E"/>
    <w:rsid w:val="00556F67"/>
    <w:rsid w:val="00575350"/>
    <w:rsid w:val="005833F0"/>
    <w:rsid w:val="005854C8"/>
    <w:rsid w:val="0058684E"/>
    <w:rsid w:val="00586CAF"/>
    <w:rsid w:val="005873E9"/>
    <w:rsid w:val="0058794F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5BFE"/>
    <w:rsid w:val="00607256"/>
    <w:rsid w:val="006141A6"/>
    <w:rsid w:val="006144B1"/>
    <w:rsid w:val="006209A6"/>
    <w:rsid w:val="006335F1"/>
    <w:rsid w:val="006345B6"/>
    <w:rsid w:val="00635712"/>
    <w:rsid w:val="00643D8A"/>
    <w:rsid w:val="00644595"/>
    <w:rsid w:val="00652229"/>
    <w:rsid w:val="00652793"/>
    <w:rsid w:val="00652E4F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06C1"/>
    <w:rsid w:val="006B47EE"/>
    <w:rsid w:val="006B499F"/>
    <w:rsid w:val="006D1AF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67DF"/>
    <w:rsid w:val="008372D2"/>
    <w:rsid w:val="008377BC"/>
    <w:rsid w:val="00844C17"/>
    <w:rsid w:val="0084769D"/>
    <w:rsid w:val="00847726"/>
    <w:rsid w:val="0084790A"/>
    <w:rsid w:val="00852511"/>
    <w:rsid w:val="008614F1"/>
    <w:rsid w:val="008639B3"/>
    <w:rsid w:val="00863C1A"/>
    <w:rsid w:val="00866171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58D7"/>
    <w:rsid w:val="008E75D3"/>
    <w:rsid w:val="008F125E"/>
    <w:rsid w:val="008F4D2F"/>
    <w:rsid w:val="00906292"/>
    <w:rsid w:val="00917162"/>
    <w:rsid w:val="009242D9"/>
    <w:rsid w:val="009251CC"/>
    <w:rsid w:val="00926FF4"/>
    <w:rsid w:val="0092714E"/>
    <w:rsid w:val="00942002"/>
    <w:rsid w:val="00945889"/>
    <w:rsid w:val="00947885"/>
    <w:rsid w:val="00952168"/>
    <w:rsid w:val="009527FE"/>
    <w:rsid w:val="00962C60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D749D"/>
    <w:rsid w:val="00AE49F1"/>
    <w:rsid w:val="00B05CCA"/>
    <w:rsid w:val="00B14271"/>
    <w:rsid w:val="00B16270"/>
    <w:rsid w:val="00B2685D"/>
    <w:rsid w:val="00B30351"/>
    <w:rsid w:val="00B33C2A"/>
    <w:rsid w:val="00B368BD"/>
    <w:rsid w:val="00B422EC"/>
    <w:rsid w:val="00B63C6C"/>
    <w:rsid w:val="00B726D4"/>
    <w:rsid w:val="00B8214F"/>
    <w:rsid w:val="00B86A4F"/>
    <w:rsid w:val="00B86F4F"/>
    <w:rsid w:val="00B93035"/>
    <w:rsid w:val="00B958E8"/>
    <w:rsid w:val="00B97E4A"/>
    <w:rsid w:val="00BA09B2"/>
    <w:rsid w:val="00BA5B46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7D87"/>
    <w:rsid w:val="00C50A63"/>
    <w:rsid w:val="00C50C62"/>
    <w:rsid w:val="00C51B88"/>
    <w:rsid w:val="00C5376E"/>
    <w:rsid w:val="00C565D4"/>
    <w:rsid w:val="00C570AB"/>
    <w:rsid w:val="00C743A7"/>
    <w:rsid w:val="00C808A6"/>
    <w:rsid w:val="00C97091"/>
    <w:rsid w:val="00C97260"/>
    <w:rsid w:val="00CA2001"/>
    <w:rsid w:val="00CB5B6C"/>
    <w:rsid w:val="00CC052E"/>
    <w:rsid w:val="00CD140C"/>
    <w:rsid w:val="00CD16BE"/>
    <w:rsid w:val="00CD4616"/>
    <w:rsid w:val="00CD56AF"/>
    <w:rsid w:val="00CE0734"/>
    <w:rsid w:val="00CE33D5"/>
    <w:rsid w:val="00CE6A6E"/>
    <w:rsid w:val="00CF16DC"/>
    <w:rsid w:val="00CF5D37"/>
    <w:rsid w:val="00CF6F33"/>
    <w:rsid w:val="00D02248"/>
    <w:rsid w:val="00D063B8"/>
    <w:rsid w:val="00D06825"/>
    <w:rsid w:val="00D162B6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4221"/>
    <w:rsid w:val="00D476DF"/>
    <w:rsid w:val="00D5051D"/>
    <w:rsid w:val="00D5653B"/>
    <w:rsid w:val="00D61492"/>
    <w:rsid w:val="00D62EF1"/>
    <w:rsid w:val="00D6309D"/>
    <w:rsid w:val="00D644CA"/>
    <w:rsid w:val="00D66FC2"/>
    <w:rsid w:val="00D76C7E"/>
    <w:rsid w:val="00D771DE"/>
    <w:rsid w:val="00D7776D"/>
    <w:rsid w:val="00D91F92"/>
    <w:rsid w:val="00D9293F"/>
    <w:rsid w:val="00D93598"/>
    <w:rsid w:val="00DA1086"/>
    <w:rsid w:val="00DA1E18"/>
    <w:rsid w:val="00DA2009"/>
    <w:rsid w:val="00DA2EB3"/>
    <w:rsid w:val="00DB05B1"/>
    <w:rsid w:val="00DB5A79"/>
    <w:rsid w:val="00DB5D40"/>
    <w:rsid w:val="00DC2465"/>
    <w:rsid w:val="00DC5427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A5F8C"/>
    <w:rsid w:val="00EB46D9"/>
    <w:rsid w:val="00EC142D"/>
    <w:rsid w:val="00EC1E16"/>
    <w:rsid w:val="00EC254A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14097"/>
    <w:rsid w:val="00F22014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51909"/>
    <w:rsid w:val="00F565D0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2BD3"/>
    <w:rsid w:val="00FD4CCA"/>
    <w:rsid w:val="00FE2A9E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E497938"/>
  <w14:defaultImageDpi w14:val="0"/>
  <w15:docId w15:val="{DE8EDA27-AB69-47A2-9662-2E0553AE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link w:val="Nadpis3Char"/>
    <w:uiPriority w:val="9"/>
    <w:qFormat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PtaChar">
    <w:name w:val="Päta Char"/>
    <w:basedOn w:val="Predvolenpsmoodseku"/>
    <w:link w:val="Pta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Hlavika">
    <w:name w:val="header"/>
    <w:basedOn w:val="Normlny"/>
    <w:link w:val="Hlavika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lny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lny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lny"/>
    <w:pPr>
      <w:spacing w:line="300" w:lineRule="atLeast"/>
    </w:pPr>
    <w:rPr>
      <w:sz w:val="24"/>
    </w:rPr>
  </w:style>
  <w:style w:type="character" w:styleId="Hypertextovprepojenie">
    <w:name w:val="Hyperlink"/>
    <w:basedOn w:val="Predvolenpsmoodseku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Nevyrieenzmienka">
    <w:name w:val="Unresolved Mention"/>
    <w:basedOn w:val="Predvolenpsmoodseku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 w:cs="Times New Roman"/>
      <w:b/>
      <w:bCs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Odkaznapoznmkupodiarou">
    <w:name w:val="footnote reference"/>
    <w:basedOn w:val="Predvolenpsmoodseku"/>
    <w:uiPriority w:val="99"/>
    <w:rsid w:val="004074DB"/>
    <w:rPr>
      <w:rFonts w:cs="Times New Roman"/>
      <w:vertAlign w:val="superscript"/>
    </w:rPr>
  </w:style>
  <w:style w:type="character" w:styleId="Odkaznakomentr">
    <w:name w:val="annotation reference"/>
    <w:basedOn w:val="Predvolenpsmoodseku"/>
    <w:rsid w:val="005854C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85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854C8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585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5854C8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nkel.com/press-and-media/press-releases-and-kits/2020-03-20-henkel-will-reduce-fossil-based-virgin-plastic-by-50-percent-104645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henkel.com/press-and-media/press-releases-and-kits/2019-11-13-henkel-extends-partnership-with-plastic-bank-99760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zuzana.kanuchova@henke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.com/press-and-media/press-releases-and-kits/2020-07-03-henkel-first-company-to-conclude-a-plastic-waste-reduction-bond-109979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henkel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nkel.com/plastic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0" ma:contentTypeDescription="Umožňuje vytvoriť nový dokument." ma:contentTypeScope="" ma:versionID="4a6b74ac396a20f0a949fdb21012dce7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4c4267c5c120ac8485154d53792ad13c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3815E-ECE2-417B-9519-ED7304B92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FB6B83-8754-41CA-BFAB-08310E61C387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abed4518-919d-4839-afd6-808ec5b6ae4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</TotalTime>
  <Pages>4</Pages>
  <Words>977</Words>
  <Characters>6909</Characters>
  <Application>Microsoft Office Word</Application>
  <DocSecurity>0</DocSecurity>
  <Lines>57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Driving Food Safety and Efficiency in Packaging with Henkel’s Technomelt Supra Pro</vt:lpstr>
    </vt:vector>
  </TitlesOfParts>
  <Company>Henkel AG &amp; Co. KGaA</Company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Driving Food Safety and Efficiency in Packaging with Henkel’s Technomelt Supra Pro</dc:title>
  <dc:subject>Henkel Adhesive Technologies as a Food Safety Pioneer</dc:subject>
  <dc:creator>Henkel AG &amp; Co. KGaA</dc:creator>
  <cp:keywords/>
  <dc:description/>
  <cp:lastModifiedBy>Monika Villemová</cp:lastModifiedBy>
  <cp:revision>3</cp:revision>
  <cp:lastPrinted>2016-11-16T02:11:00Z</cp:lastPrinted>
  <dcterms:created xsi:type="dcterms:W3CDTF">2020-09-22T05:39:00Z</dcterms:created>
  <dcterms:modified xsi:type="dcterms:W3CDTF">2020-09-22T05:39:00Z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