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3A4C6B0C" w:rsidR="00B422EC" w:rsidRPr="00EF1330" w:rsidRDefault="000E223C" w:rsidP="00643D8A">
      <w:pPr>
        <w:pStyle w:val="MonthDayYear"/>
      </w:pPr>
      <w:r w:rsidRPr="00A421B6">
        <w:t xml:space="preserve">November </w:t>
      </w:r>
      <w:r w:rsidRPr="000E223C">
        <w:t>18</w:t>
      </w:r>
      <w:r w:rsidR="00BF6E82" w:rsidRPr="000E223C">
        <w:t>, 20</w:t>
      </w:r>
      <w:r w:rsidR="00F635FC" w:rsidRPr="000E223C">
        <w:t>20</w:t>
      </w:r>
    </w:p>
    <w:p w14:paraId="09896324" w14:textId="23684566" w:rsidR="007F0F63" w:rsidRPr="009D1522" w:rsidRDefault="006136BB" w:rsidP="00A421B6">
      <w:pPr>
        <w:pStyle w:val="Topline"/>
        <w:spacing w:after="360"/>
      </w:pPr>
      <w:r>
        <w:t>C</w:t>
      </w:r>
      <w:r w:rsidR="00B94DA0">
        <w:t xml:space="preserve">ommitment </w:t>
      </w:r>
      <w:r w:rsidR="00697CFD">
        <w:t>t</w:t>
      </w:r>
      <w:r w:rsidR="00B94DA0" w:rsidRPr="00B94DA0">
        <w:t xml:space="preserve">o meet </w:t>
      </w:r>
      <w:r w:rsidR="006709E4">
        <w:t>t</w:t>
      </w:r>
      <w:r w:rsidR="00B94DA0" w:rsidRPr="00B94DA0">
        <w:t xml:space="preserve">he </w:t>
      </w:r>
      <w:r w:rsidR="006709E4">
        <w:t xml:space="preserve">UN </w:t>
      </w:r>
      <w:r w:rsidR="00B94DA0" w:rsidRPr="00B94DA0">
        <w:t>Paris Agreement 10 years early</w:t>
      </w:r>
    </w:p>
    <w:p w14:paraId="76AD0789" w14:textId="53487E9D" w:rsidR="007F0F63" w:rsidRPr="00A3756F" w:rsidRDefault="00840816" w:rsidP="00A3756F">
      <w:pPr>
        <w:rPr>
          <w:rStyle w:val="Headline"/>
        </w:rPr>
      </w:pPr>
      <w:r>
        <w:rPr>
          <w:rStyle w:val="Headline"/>
        </w:rPr>
        <w:t xml:space="preserve">Henkel joins </w:t>
      </w:r>
      <w:r w:rsidR="00985885">
        <w:rPr>
          <w:rStyle w:val="Headline"/>
        </w:rPr>
        <w:t>The</w:t>
      </w:r>
      <w:r w:rsidR="005D74AF">
        <w:rPr>
          <w:rStyle w:val="Headline"/>
        </w:rPr>
        <w:t xml:space="preserve"> </w:t>
      </w:r>
      <w:r w:rsidR="00C65DF6">
        <w:rPr>
          <w:rStyle w:val="Headline"/>
        </w:rPr>
        <w:t>C</w:t>
      </w:r>
      <w:r w:rsidR="005D74AF">
        <w:rPr>
          <w:rStyle w:val="Headline"/>
        </w:rPr>
        <w:t xml:space="preserve">limate </w:t>
      </w:r>
      <w:r w:rsidR="00C65DF6">
        <w:rPr>
          <w:rStyle w:val="Headline"/>
        </w:rPr>
        <w:t>P</w:t>
      </w:r>
      <w:r w:rsidR="005D74AF">
        <w:rPr>
          <w:rStyle w:val="Headline"/>
        </w:rPr>
        <w:t>ledge</w:t>
      </w:r>
      <w:r w:rsidR="00B94DA0">
        <w:rPr>
          <w:rStyle w:val="Headline"/>
        </w:rPr>
        <w:t xml:space="preserve"> </w:t>
      </w:r>
      <w:r w:rsidR="00DC246D">
        <w:rPr>
          <w:rStyle w:val="Headline"/>
        </w:rPr>
        <w:t>by</w:t>
      </w:r>
      <w:r w:rsidR="00697CFD">
        <w:rPr>
          <w:rStyle w:val="Headline"/>
        </w:rPr>
        <w:t xml:space="preserve"> </w:t>
      </w:r>
      <w:r w:rsidR="00697CFD" w:rsidRPr="00697CFD">
        <w:rPr>
          <w:rStyle w:val="Headline"/>
        </w:rPr>
        <w:t>Amazon and Global Optimism</w:t>
      </w:r>
    </w:p>
    <w:p w14:paraId="6706FA18" w14:textId="77777777" w:rsidR="00852511" w:rsidRPr="00795AF2" w:rsidRDefault="00852511" w:rsidP="00365E44"/>
    <w:p w14:paraId="40249DE0" w14:textId="042520F2" w:rsidR="00254B2D" w:rsidRDefault="0071463F" w:rsidP="00643D8A">
      <w:pPr>
        <w:rPr>
          <w:rFonts w:cs="Segoe UI"/>
          <w:szCs w:val="22"/>
        </w:rPr>
      </w:pPr>
      <w:r>
        <w:rPr>
          <w:rFonts w:cs="Segoe UI"/>
          <w:szCs w:val="22"/>
        </w:rPr>
        <w:t>Rocky Hill, CT</w:t>
      </w:r>
      <w:r w:rsidR="007F0F63" w:rsidRPr="00795AF2">
        <w:rPr>
          <w:rFonts w:cs="Segoe UI"/>
          <w:szCs w:val="22"/>
        </w:rPr>
        <w:t xml:space="preserve"> – </w:t>
      </w:r>
      <w:r w:rsidR="006136BB">
        <w:rPr>
          <w:rFonts w:cs="Segoe UI"/>
          <w:szCs w:val="22"/>
        </w:rPr>
        <w:t>Henkel reinforces its commitment to</w:t>
      </w:r>
      <w:r w:rsidR="00C16222">
        <w:rPr>
          <w:rFonts w:cs="Segoe UI"/>
          <w:szCs w:val="22"/>
        </w:rPr>
        <w:t xml:space="preserve"> climate protection </w:t>
      </w:r>
      <w:r w:rsidR="006136BB">
        <w:rPr>
          <w:rFonts w:cs="Segoe UI"/>
          <w:szCs w:val="22"/>
        </w:rPr>
        <w:t xml:space="preserve">and </w:t>
      </w:r>
      <w:r w:rsidR="00817DB7">
        <w:rPr>
          <w:rFonts w:cs="Segoe UI"/>
          <w:szCs w:val="22"/>
        </w:rPr>
        <w:t>join</w:t>
      </w:r>
      <w:r w:rsidR="006136BB">
        <w:rPr>
          <w:rFonts w:cs="Segoe UI"/>
          <w:szCs w:val="22"/>
        </w:rPr>
        <w:t>s</w:t>
      </w:r>
      <w:r w:rsidR="00817DB7">
        <w:rPr>
          <w:rFonts w:cs="Segoe UI"/>
          <w:szCs w:val="22"/>
        </w:rPr>
        <w:t xml:space="preserve"> </w:t>
      </w:r>
      <w:hyperlink r:id="rId12" w:history="1">
        <w:r w:rsidR="003571CE" w:rsidRPr="00370086">
          <w:rPr>
            <w:rStyle w:val="Hyperlink"/>
            <w:rFonts w:cs="Segoe UI"/>
            <w:sz w:val="22"/>
            <w:szCs w:val="22"/>
          </w:rPr>
          <w:t>The Climate Pledge</w:t>
        </w:r>
      </w:hyperlink>
      <w:r w:rsidR="0038333B">
        <w:rPr>
          <w:rFonts w:cs="Segoe UI"/>
          <w:szCs w:val="22"/>
        </w:rPr>
        <w:t xml:space="preserve">, </w:t>
      </w:r>
      <w:r w:rsidR="009E6ABF">
        <w:rPr>
          <w:rFonts w:cs="Segoe UI"/>
          <w:szCs w:val="22"/>
        </w:rPr>
        <w:t>a</w:t>
      </w:r>
      <w:r w:rsidR="00CD3CAD">
        <w:rPr>
          <w:rFonts w:cs="Segoe UI"/>
          <w:szCs w:val="22"/>
        </w:rPr>
        <w:t>n international</w:t>
      </w:r>
      <w:r w:rsidR="009E6ABF">
        <w:rPr>
          <w:rFonts w:cs="Segoe UI"/>
          <w:szCs w:val="22"/>
        </w:rPr>
        <w:t xml:space="preserve"> cross-industry </w:t>
      </w:r>
      <w:r w:rsidR="006709E4">
        <w:rPr>
          <w:rFonts w:cs="Segoe UI"/>
          <w:szCs w:val="22"/>
        </w:rPr>
        <w:t xml:space="preserve">commitment </w:t>
      </w:r>
      <w:r w:rsidR="006136BB">
        <w:rPr>
          <w:rFonts w:cs="Segoe UI"/>
          <w:szCs w:val="22"/>
        </w:rPr>
        <w:t>co-founded</w:t>
      </w:r>
      <w:r w:rsidR="009E6ABF">
        <w:rPr>
          <w:rFonts w:cs="Segoe UI"/>
          <w:szCs w:val="22"/>
        </w:rPr>
        <w:t xml:space="preserve"> by Amazon and Global Optimism. </w:t>
      </w:r>
      <w:r w:rsidR="006709E4">
        <w:rPr>
          <w:rFonts w:cs="Segoe UI"/>
          <w:szCs w:val="22"/>
        </w:rPr>
        <w:t>As a signatory, Henkel commits</w:t>
      </w:r>
      <w:r w:rsidR="005B5551">
        <w:rPr>
          <w:rFonts w:cs="Segoe UI"/>
          <w:szCs w:val="22"/>
        </w:rPr>
        <w:t xml:space="preserve"> </w:t>
      </w:r>
      <w:r w:rsidR="00CD3CAD">
        <w:rPr>
          <w:rFonts w:cs="Segoe UI"/>
          <w:szCs w:val="22"/>
        </w:rPr>
        <w:t>to</w:t>
      </w:r>
      <w:r w:rsidR="00C809A8">
        <w:rPr>
          <w:rFonts w:cs="Segoe UI"/>
          <w:szCs w:val="22"/>
        </w:rPr>
        <w:t xml:space="preserve"> </w:t>
      </w:r>
      <w:r w:rsidR="00EF4994">
        <w:rPr>
          <w:rFonts w:cs="Segoe UI"/>
          <w:szCs w:val="22"/>
        </w:rPr>
        <w:t>achieve</w:t>
      </w:r>
      <w:r w:rsidR="00C809A8">
        <w:rPr>
          <w:rFonts w:cs="Segoe UI"/>
          <w:szCs w:val="22"/>
        </w:rPr>
        <w:t xml:space="preserve"> net-zero </w:t>
      </w:r>
      <w:r w:rsidR="00EF4994">
        <w:rPr>
          <w:rFonts w:cs="Segoe UI"/>
          <w:szCs w:val="22"/>
        </w:rPr>
        <w:t xml:space="preserve">annual </w:t>
      </w:r>
      <w:r w:rsidR="00C809A8">
        <w:rPr>
          <w:rFonts w:cs="Segoe UI"/>
          <w:szCs w:val="22"/>
        </w:rPr>
        <w:t xml:space="preserve">carbon </w:t>
      </w:r>
      <w:r w:rsidR="00EF4994">
        <w:rPr>
          <w:rFonts w:cs="Segoe UI"/>
          <w:szCs w:val="22"/>
        </w:rPr>
        <w:t xml:space="preserve">emissions </w:t>
      </w:r>
      <w:r w:rsidR="00C809A8">
        <w:rPr>
          <w:rFonts w:cs="Segoe UI"/>
          <w:szCs w:val="22"/>
        </w:rPr>
        <w:t xml:space="preserve">ten years ahead of the </w:t>
      </w:r>
      <w:r w:rsidR="00D93FC5">
        <w:rPr>
          <w:rFonts w:cs="Segoe UI"/>
          <w:szCs w:val="22"/>
        </w:rPr>
        <w:t xml:space="preserve">2050 </w:t>
      </w:r>
      <w:r w:rsidR="00EF4994">
        <w:rPr>
          <w:rFonts w:cs="Segoe UI"/>
          <w:szCs w:val="22"/>
        </w:rPr>
        <w:t xml:space="preserve">target </w:t>
      </w:r>
      <w:r w:rsidR="00452DAF">
        <w:rPr>
          <w:rFonts w:cs="Segoe UI"/>
          <w:szCs w:val="22"/>
        </w:rPr>
        <w:t>set</w:t>
      </w:r>
      <w:r w:rsidR="00EF4994">
        <w:rPr>
          <w:rFonts w:cs="Segoe UI"/>
          <w:szCs w:val="22"/>
        </w:rPr>
        <w:t xml:space="preserve"> </w:t>
      </w:r>
      <w:r w:rsidR="00D93FC5">
        <w:rPr>
          <w:rFonts w:cs="Segoe UI"/>
          <w:szCs w:val="22"/>
        </w:rPr>
        <w:t xml:space="preserve">by </w:t>
      </w:r>
      <w:r w:rsidR="00EF4994">
        <w:rPr>
          <w:rFonts w:cs="Segoe UI"/>
          <w:szCs w:val="22"/>
        </w:rPr>
        <w:t xml:space="preserve">the </w:t>
      </w:r>
      <w:r w:rsidR="000E223C">
        <w:rPr>
          <w:rFonts w:cs="Segoe UI"/>
          <w:szCs w:val="22"/>
        </w:rPr>
        <w:t xml:space="preserve">UN </w:t>
      </w:r>
      <w:r w:rsidR="0079028B">
        <w:rPr>
          <w:rFonts w:cs="Segoe UI"/>
          <w:szCs w:val="22"/>
        </w:rPr>
        <w:t>Paris Agreement</w:t>
      </w:r>
      <w:r w:rsidR="00EF4994">
        <w:rPr>
          <w:rFonts w:cs="Segoe UI"/>
          <w:szCs w:val="22"/>
        </w:rPr>
        <w:t xml:space="preserve"> </w:t>
      </w:r>
      <w:r w:rsidR="0079028B">
        <w:rPr>
          <w:rFonts w:cs="Segoe UI"/>
          <w:szCs w:val="22"/>
        </w:rPr>
        <w:t>–</w:t>
      </w:r>
      <w:r w:rsidR="007E379E">
        <w:rPr>
          <w:rFonts w:cs="Segoe UI"/>
          <w:szCs w:val="22"/>
        </w:rPr>
        <w:t xml:space="preserve"> </w:t>
      </w:r>
      <w:r w:rsidR="007E379E" w:rsidRPr="00DB34E3">
        <w:rPr>
          <w:rFonts w:cs="Segoe UI"/>
          <w:szCs w:val="22"/>
        </w:rPr>
        <w:t>an</w:t>
      </w:r>
      <w:r w:rsidR="0079028B" w:rsidRPr="00DB34E3">
        <w:rPr>
          <w:rFonts w:cs="Segoe UI"/>
          <w:szCs w:val="22"/>
        </w:rPr>
        <w:t xml:space="preserve"> </w:t>
      </w:r>
      <w:r w:rsidR="007E379E" w:rsidRPr="00DB34E3">
        <w:rPr>
          <w:rFonts w:cs="Segoe UI"/>
          <w:szCs w:val="22"/>
        </w:rPr>
        <w:t>ambition</w:t>
      </w:r>
      <w:r w:rsidR="00D36317" w:rsidRPr="00DB34E3">
        <w:rPr>
          <w:rFonts w:cs="Segoe UI"/>
          <w:szCs w:val="22"/>
        </w:rPr>
        <w:t xml:space="preserve"> </w:t>
      </w:r>
      <w:r w:rsidR="00D1041A" w:rsidRPr="00DB34E3">
        <w:rPr>
          <w:rFonts w:cs="Segoe UI"/>
          <w:szCs w:val="22"/>
        </w:rPr>
        <w:t>in line</w:t>
      </w:r>
      <w:r w:rsidR="00D1041A">
        <w:rPr>
          <w:rFonts w:cs="Segoe UI"/>
          <w:szCs w:val="22"/>
        </w:rPr>
        <w:t xml:space="preserve"> </w:t>
      </w:r>
      <w:r w:rsidR="007E379E">
        <w:rPr>
          <w:rFonts w:cs="Segoe UI"/>
          <w:szCs w:val="22"/>
        </w:rPr>
        <w:t xml:space="preserve">with </w:t>
      </w:r>
      <w:r w:rsidR="006709E4">
        <w:rPr>
          <w:rFonts w:cs="Segoe UI"/>
          <w:szCs w:val="22"/>
        </w:rPr>
        <w:t xml:space="preserve">the company’s </w:t>
      </w:r>
      <w:r w:rsidR="007E379E">
        <w:rPr>
          <w:rFonts w:cs="Segoe UI"/>
          <w:szCs w:val="22"/>
        </w:rPr>
        <w:t>long-term target to become a climate-positive company by 2040.</w:t>
      </w:r>
      <w:r w:rsidR="006136BB">
        <w:rPr>
          <w:rFonts w:cs="Segoe UI"/>
          <w:szCs w:val="22"/>
        </w:rPr>
        <w:t xml:space="preserve"> </w:t>
      </w:r>
    </w:p>
    <w:p w14:paraId="3C0283BB" w14:textId="478465FD" w:rsidR="00B94DA0" w:rsidRDefault="00B94DA0" w:rsidP="00643D8A">
      <w:pPr>
        <w:rPr>
          <w:rFonts w:cs="Segoe UI"/>
          <w:szCs w:val="22"/>
        </w:rPr>
      </w:pPr>
    </w:p>
    <w:p w14:paraId="5152FD15" w14:textId="2F02363E" w:rsidR="00684BEB" w:rsidRDefault="00684BEB" w:rsidP="00684BEB">
      <w:pPr>
        <w:rPr>
          <w:rFonts w:cs="Segoe UI"/>
          <w:szCs w:val="22"/>
        </w:rPr>
      </w:pPr>
      <w:r w:rsidRPr="00844ACF">
        <w:rPr>
          <w:rFonts w:cs="Segoe UI"/>
          <w:szCs w:val="22"/>
        </w:rPr>
        <w:t xml:space="preserve">"Climate change is a global challenge, which requires our collective action. At Henkel, we want to make a positive contribution to protecting the climate. Based on our achievements to date and in line with our ambitions for the coming years, we are very pleased to join and support </w:t>
      </w:r>
      <w:r w:rsidR="007E76B9">
        <w:rPr>
          <w:rFonts w:cs="Segoe UI"/>
          <w:szCs w:val="22"/>
        </w:rPr>
        <w:t>t</w:t>
      </w:r>
      <w:r w:rsidRPr="00844ACF">
        <w:rPr>
          <w:rFonts w:cs="Segoe UI"/>
          <w:szCs w:val="22"/>
        </w:rPr>
        <w:t xml:space="preserve">he Climate Pledge," said Henkel CEO Carsten </w:t>
      </w:r>
      <w:proofErr w:type="spellStart"/>
      <w:r w:rsidRPr="00844ACF">
        <w:rPr>
          <w:rFonts w:cs="Segoe UI"/>
          <w:szCs w:val="22"/>
        </w:rPr>
        <w:t>Knobel</w:t>
      </w:r>
      <w:proofErr w:type="spellEnd"/>
      <w:r w:rsidRPr="00844ACF">
        <w:rPr>
          <w:rFonts w:cs="Segoe UI"/>
          <w:szCs w:val="22"/>
        </w:rPr>
        <w:t>. “Together with Amazon, Global Optimism and the other signatories, we are fully committed to drive tangible progress and jointly take action to limit global warming.”</w:t>
      </w:r>
    </w:p>
    <w:p w14:paraId="02E7A884" w14:textId="0C388814" w:rsidR="004C2402" w:rsidRDefault="004C2402" w:rsidP="00684BEB">
      <w:pPr>
        <w:rPr>
          <w:rFonts w:cs="Segoe UI"/>
          <w:szCs w:val="22"/>
        </w:rPr>
      </w:pPr>
    </w:p>
    <w:p w14:paraId="115BB075" w14:textId="79CF2006" w:rsidR="004C2402" w:rsidRPr="00A421B6" w:rsidRDefault="004C2402" w:rsidP="004C2402">
      <w:pPr>
        <w:rPr>
          <w:rFonts w:asciiTheme="minorHAnsi" w:hAnsiTheme="minorHAnsi" w:cstheme="minorHAnsi"/>
          <w:color w:val="0070C0"/>
          <w:szCs w:val="22"/>
        </w:rPr>
      </w:pPr>
      <w:r>
        <w:rPr>
          <w:rFonts w:cs="Segoe UI"/>
          <w:szCs w:val="22"/>
        </w:rPr>
        <w:t>To drive progress in sustainability, Henkel focuses on close collaboration along the valu</w:t>
      </w:r>
      <w:r w:rsidRPr="00CF269F">
        <w:rPr>
          <w:rFonts w:cs="Segoe UI"/>
          <w:szCs w:val="22"/>
        </w:rPr>
        <w:t xml:space="preserve">e chain. </w:t>
      </w:r>
      <w:r w:rsidRPr="00CF269F">
        <w:rPr>
          <w:rFonts w:asciiTheme="minorHAnsi" w:hAnsiTheme="minorHAnsi" w:cstheme="minorHAnsi"/>
          <w:szCs w:val="22"/>
        </w:rPr>
        <w:t xml:space="preserve">Henkel has been working closely together with Amazon to promote sustainable innovation – for example, to enhance customer experience through new and sustainable packaging. </w:t>
      </w:r>
    </w:p>
    <w:p w14:paraId="32EE18C7" w14:textId="77777777" w:rsidR="004C2402" w:rsidRDefault="004C2402" w:rsidP="000E223C">
      <w:pPr>
        <w:rPr>
          <w:rFonts w:cs="Segoe UI"/>
          <w:b/>
          <w:bCs/>
          <w:szCs w:val="22"/>
        </w:rPr>
      </w:pPr>
    </w:p>
    <w:p w14:paraId="32E788E3" w14:textId="77777777" w:rsidR="00822CDD" w:rsidRPr="00CA44FE" w:rsidRDefault="00822CDD" w:rsidP="00822CDD">
      <w:pPr>
        <w:rPr>
          <w:rFonts w:cs="Segoe UI"/>
          <w:szCs w:val="22"/>
        </w:rPr>
      </w:pPr>
      <w:r w:rsidRPr="00CA44FE">
        <w:rPr>
          <w:rFonts w:cs="Segoe UI"/>
          <w:szCs w:val="22"/>
        </w:rPr>
        <w:t xml:space="preserve">“By signing The Climate Pledge, companies around the world are taking collective action to protect our planet from the catastrophic impacts of climate change,” said Jeff Bezos, Amazon founder and CEO. “We welcome Henkel as they join us in our commitment to be net-zero carbon by 2040, a decade ahead of the Paris Agreement. </w:t>
      </w:r>
      <w:r>
        <w:rPr>
          <w:rFonts w:cs="Segoe UI"/>
          <w:szCs w:val="22"/>
        </w:rPr>
        <w:t>The</w:t>
      </w:r>
      <w:r w:rsidRPr="00CA44FE">
        <w:rPr>
          <w:rFonts w:cs="Segoe UI"/>
          <w:szCs w:val="22"/>
        </w:rPr>
        <w:t xml:space="preserve"> companies are demonstrating important leadership as they help us accelerate the transition to a low-carbon economy and protect the planet for future generations.”</w:t>
      </w:r>
    </w:p>
    <w:p w14:paraId="33893CA0" w14:textId="3E70D50C" w:rsidR="00822CDD" w:rsidRDefault="00822CDD" w:rsidP="000E223C">
      <w:pPr>
        <w:rPr>
          <w:rFonts w:cs="Segoe UI"/>
          <w:b/>
          <w:bCs/>
          <w:szCs w:val="22"/>
        </w:rPr>
      </w:pPr>
    </w:p>
    <w:p w14:paraId="09AA0A93" w14:textId="77777777" w:rsidR="00822CDD" w:rsidRDefault="00822CDD" w:rsidP="000E223C">
      <w:pPr>
        <w:rPr>
          <w:rFonts w:cs="Segoe UI"/>
          <w:b/>
          <w:bCs/>
          <w:szCs w:val="22"/>
        </w:rPr>
      </w:pPr>
    </w:p>
    <w:p w14:paraId="1ABF705E" w14:textId="7860C597" w:rsidR="000E223C" w:rsidRPr="00F301C3" w:rsidRDefault="000E223C" w:rsidP="000E223C">
      <w:pPr>
        <w:rPr>
          <w:rFonts w:cs="Segoe UI"/>
          <w:b/>
          <w:bCs/>
          <w:szCs w:val="22"/>
        </w:rPr>
      </w:pPr>
      <w:r w:rsidRPr="00F301C3">
        <w:rPr>
          <w:rFonts w:cs="Segoe UI"/>
          <w:b/>
          <w:bCs/>
          <w:szCs w:val="22"/>
        </w:rPr>
        <w:lastRenderedPageBreak/>
        <w:t>Strong commitment and collaboration</w:t>
      </w:r>
    </w:p>
    <w:p w14:paraId="1ADBDB6D" w14:textId="24663C27" w:rsidR="009B7CF9" w:rsidRDefault="009B7CF9" w:rsidP="00643D8A">
      <w:pPr>
        <w:rPr>
          <w:rFonts w:cs="Segoe UI"/>
          <w:szCs w:val="22"/>
        </w:rPr>
      </w:pPr>
    </w:p>
    <w:p w14:paraId="67A391C3" w14:textId="153EC494" w:rsidR="00B94DA0" w:rsidRDefault="00AB7D57" w:rsidP="00B94DA0">
      <w:pPr>
        <w:rPr>
          <w:rFonts w:cs="Segoe UI"/>
          <w:szCs w:val="22"/>
        </w:rPr>
      </w:pPr>
      <w:r>
        <w:rPr>
          <w:rFonts w:cs="Segoe UI"/>
          <w:szCs w:val="22"/>
        </w:rPr>
        <w:t xml:space="preserve">The Climate Pledge was </w:t>
      </w:r>
      <w:r w:rsidR="006709E4">
        <w:rPr>
          <w:rFonts w:cs="Segoe UI"/>
          <w:szCs w:val="22"/>
        </w:rPr>
        <w:t>launched</w:t>
      </w:r>
      <w:r>
        <w:rPr>
          <w:rFonts w:cs="Segoe UI"/>
          <w:szCs w:val="22"/>
        </w:rPr>
        <w:t xml:space="preserve"> in 2019 and aims to </w:t>
      </w:r>
      <w:r w:rsidRPr="00AB7D57">
        <w:rPr>
          <w:rFonts w:cs="Segoe UI"/>
          <w:szCs w:val="22"/>
        </w:rPr>
        <w:t>unite</w:t>
      </w:r>
      <w:r>
        <w:rPr>
          <w:rFonts w:cs="Segoe UI"/>
          <w:szCs w:val="22"/>
        </w:rPr>
        <w:t xml:space="preserve"> leading global businesses in a forward-thinking and ambitious commitment to climate change. </w:t>
      </w:r>
      <w:r w:rsidR="00DA6290">
        <w:rPr>
          <w:rFonts w:cs="Segoe UI"/>
          <w:szCs w:val="22"/>
        </w:rPr>
        <w:t xml:space="preserve">Henkel </w:t>
      </w:r>
      <w:r w:rsidR="004B0105">
        <w:rPr>
          <w:rFonts w:cs="Segoe UI"/>
          <w:szCs w:val="22"/>
        </w:rPr>
        <w:t>is t</w:t>
      </w:r>
      <w:r w:rsidR="004B0105" w:rsidRPr="00B35392">
        <w:rPr>
          <w:rFonts w:cs="Segoe UI"/>
          <w:szCs w:val="22"/>
        </w:rPr>
        <w:t xml:space="preserve">he </w:t>
      </w:r>
      <w:r w:rsidR="00DA6290" w:rsidRPr="00B35392">
        <w:rPr>
          <w:rFonts w:cs="Segoe UI"/>
          <w:szCs w:val="22"/>
        </w:rPr>
        <w:t xml:space="preserve">twelfth </w:t>
      </w:r>
      <w:r w:rsidR="004B0105" w:rsidRPr="00B35392">
        <w:rPr>
          <w:rFonts w:cs="Segoe UI"/>
          <w:szCs w:val="22"/>
        </w:rPr>
        <w:t>com</w:t>
      </w:r>
      <w:r w:rsidR="004B0105">
        <w:rPr>
          <w:rFonts w:cs="Segoe UI"/>
          <w:szCs w:val="22"/>
        </w:rPr>
        <w:t>pany to join the pledge</w:t>
      </w:r>
      <w:r w:rsidR="006709E4">
        <w:rPr>
          <w:rFonts w:cs="Segoe UI"/>
          <w:szCs w:val="22"/>
        </w:rPr>
        <w:t xml:space="preserve">. </w:t>
      </w:r>
      <w:r w:rsidR="00B94DA0">
        <w:rPr>
          <w:rFonts w:cs="Segoe UI"/>
          <w:szCs w:val="22"/>
        </w:rPr>
        <w:t xml:space="preserve">As a </w:t>
      </w:r>
      <w:r w:rsidR="00B94DA0" w:rsidRPr="00B94DA0">
        <w:rPr>
          <w:rFonts w:cs="Segoe UI"/>
          <w:szCs w:val="22"/>
        </w:rPr>
        <w:t>signator</w:t>
      </w:r>
      <w:r w:rsidR="00B94DA0">
        <w:rPr>
          <w:rFonts w:cs="Segoe UI"/>
          <w:szCs w:val="22"/>
        </w:rPr>
        <w:t>y</w:t>
      </w:r>
      <w:r w:rsidR="00B94DA0" w:rsidRPr="00B94DA0">
        <w:rPr>
          <w:rFonts w:cs="Segoe UI"/>
          <w:szCs w:val="22"/>
        </w:rPr>
        <w:t xml:space="preserve"> to The Climate Pledge</w:t>
      </w:r>
      <w:r w:rsidR="00B94DA0">
        <w:rPr>
          <w:rFonts w:cs="Segoe UI"/>
          <w:szCs w:val="22"/>
        </w:rPr>
        <w:t>, Henkel</w:t>
      </w:r>
      <w:r w:rsidR="00B94DA0" w:rsidRPr="00B94DA0">
        <w:rPr>
          <w:rFonts w:cs="Segoe UI"/>
          <w:szCs w:val="22"/>
        </w:rPr>
        <w:t xml:space="preserve"> agree</w:t>
      </w:r>
      <w:r w:rsidR="00B94DA0">
        <w:rPr>
          <w:rFonts w:cs="Segoe UI"/>
          <w:szCs w:val="22"/>
        </w:rPr>
        <w:t>s</w:t>
      </w:r>
      <w:r w:rsidR="00B94DA0" w:rsidRPr="00B94DA0">
        <w:rPr>
          <w:rFonts w:cs="Segoe UI"/>
          <w:szCs w:val="22"/>
        </w:rPr>
        <w:t xml:space="preserve"> to:</w:t>
      </w:r>
    </w:p>
    <w:p w14:paraId="322E41C0" w14:textId="77777777" w:rsidR="00B94DA0" w:rsidRPr="00B94DA0" w:rsidRDefault="00B94DA0" w:rsidP="00A421B6">
      <w:pPr>
        <w:rPr>
          <w:rFonts w:cs="Segoe UI"/>
          <w:szCs w:val="22"/>
        </w:rPr>
      </w:pPr>
    </w:p>
    <w:p w14:paraId="1144C11B" w14:textId="68C76704" w:rsidR="00B94DA0" w:rsidRPr="0073263F" w:rsidRDefault="00B94DA0" w:rsidP="00A421B6">
      <w:pPr>
        <w:pStyle w:val="Listenabsatz"/>
        <w:numPr>
          <w:ilvl w:val="0"/>
          <w:numId w:val="8"/>
        </w:numPr>
        <w:rPr>
          <w:rFonts w:cs="Segoe UI"/>
          <w:szCs w:val="22"/>
        </w:rPr>
      </w:pPr>
      <w:r w:rsidRPr="0073263F">
        <w:rPr>
          <w:rFonts w:cs="Segoe UI"/>
          <w:szCs w:val="22"/>
        </w:rPr>
        <w:t>Measure and report greenhouse gas emissions on a regular basis</w:t>
      </w:r>
    </w:p>
    <w:p w14:paraId="15B0E6A1" w14:textId="44C7E2A3" w:rsidR="00B94DA0" w:rsidRPr="0073263F" w:rsidRDefault="00B94DA0" w:rsidP="00A421B6">
      <w:pPr>
        <w:pStyle w:val="Listenabsatz"/>
        <w:numPr>
          <w:ilvl w:val="0"/>
          <w:numId w:val="8"/>
        </w:numPr>
        <w:rPr>
          <w:rFonts w:cs="Segoe UI"/>
          <w:szCs w:val="22"/>
        </w:rPr>
      </w:pPr>
      <w:r w:rsidRPr="0073263F">
        <w:rPr>
          <w:rFonts w:cs="Segoe UI"/>
          <w:szCs w:val="22"/>
        </w:rPr>
        <w:t>Implement decarbonization strategies in line with the Paris Agreement through real business changes and innovations, including efficiency improvements, renewable energy, materials reductions, and other carbon emission elimination strategies</w:t>
      </w:r>
    </w:p>
    <w:p w14:paraId="434C576A" w14:textId="434E6D6B" w:rsidR="00DA6290" w:rsidRPr="0073263F" w:rsidRDefault="00B94DA0">
      <w:pPr>
        <w:pStyle w:val="Listenabsatz"/>
        <w:numPr>
          <w:ilvl w:val="0"/>
          <w:numId w:val="8"/>
        </w:numPr>
        <w:rPr>
          <w:rFonts w:cs="Segoe UI"/>
          <w:szCs w:val="22"/>
        </w:rPr>
      </w:pPr>
      <w:r w:rsidRPr="0073263F">
        <w:rPr>
          <w:rFonts w:cs="Segoe UI"/>
          <w:szCs w:val="22"/>
        </w:rPr>
        <w:t xml:space="preserve">Neutralize any remaining emissions with additional, quantifiable, real, permanent, and </w:t>
      </w:r>
      <w:proofErr w:type="gramStart"/>
      <w:r w:rsidRPr="0073263F">
        <w:rPr>
          <w:rFonts w:cs="Segoe UI"/>
          <w:szCs w:val="22"/>
        </w:rPr>
        <w:t>socially-beneficial</w:t>
      </w:r>
      <w:proofErr w:type="gramEnd"/>
      <w:r w:rsidRPr="0073263F">
        <w:rPr>
          <w:rFonts w:cs="Segoe UI"/>
          <w:szCs w:val="22"/>
        </w:rPr>
        <w:t xml:space="preserve"> offsets to achieve net-zero annual carbon emissions by 2040</w:t>
      </w:r>
    </w:p>
    <w:p w14:paraId="0CCAF80D" w14:textId="77777777" w:rsidR="00FC5C82" w:rsidRDefault="00FC5C82" w:rsidP="00B35392">
      <w:pPr>
        <w:rPr>
          <w:rFonts w:cs="Segoe UI"/>
          <w:szCs w:val="22"/>
        </w:rPr>
      </w:pPr>
    </w:p>
    <w:p w14:paraId="7D0B90DB" w14:textId="3A954D80" w:rsidR="00B35392" w:rsidRPr="00B35392" w:rsidRDefault="00B35392" w:rsidP="00B35392">
      <w:pPr>
        <w:rPr>
          <w:rFonts w:cs="Segoe UI"/>
          <w:szCs w:val="22"/>
        </w:rPr>
      </w:pPr>
      <w:r w:rsidRPr="00B35392">
        <w:rPr>
          <w:rFonts w:cs="Segoe UI"/>
          <w:szCs w:val="22"/>
        </w:rPr>
        <w:t>“Scientists tell us that we have a limited window to make unprecedented headway towards addressing the biggest crisis of our time, the climate crisis. The Climate Pledge offers companies the opportunity to take collective action to protect our planet from the disruptive risks associated with climate change,” said Kara Hurst, Vice President of Worldwide Sustainability, Amazon. “We welcome Henkel to join us in the fight of our lives as we tackle climate change and build a better future for all. We are also excited for Signify, which achieved carbon neutrality earlier this year, to join The Climate Pledge with the goal of collaborating with other signatories and sharing best practices.”</w:t>
      </w:r>
    </w:p>
    <w:p w14:paraId="20004DB0" w14:textId="79419DEA" w:rsidR="00FA0642" w:rsidRDefault="00FA0642" w:rsidP="00643D8A">
      <w:pPr>
        <w:rPr>
          <w:rFonts w:cs="Segoe UI"/>
          <w:b/>
          <w:szCs w:val="22"/>
        </w:rPr>
      </w:pPr>
    </w:p>
    <w:p w14:paraId="7D44F4D7" w14:textId="2A6DB2E8" w:rsidR="00697CFD" w:rsidRPr="007F083D" w:rsidRDefault="007F083D" w:rsidP="00643D8A">
      <w:pPr>
        <w:rPr>
          <w:rFonts w:cs="Segoe UI"/>
          <w:szCs w:val="22"/>
        </w:rPr>
      </w:pPr>
      <w:r w:rsidRPr="007F083D">
        <w:rPr>
          <w:rFonts w:cs="Segoe UI"/>
          <w:szCs w:val="22"/>
        </w:rPr>
        <w:t xml:space="preserve">“The Paris Agreement set out a unifying roadmap for all countries, all companies, and all people to address the climate crisis by taking actions to ensure we do not exceed 1.5C in global warming,” said Christiana Figueres, the UN’s former climate change chief, now founding partner of Global Optimism. “By joining The Climate Pledge, these companies are demonstrating both their ambitions for the future and for recovery now. Their actions and investments are creating sorely needed jobs, spurring innovation, regenerating the natural </w:t>
      </w:r>
      <w:proofErr w:type="gramStart"/>
      <w:r w:rsidRPr="007F083D">
        <w:rPr>
          <w:rFonts w:cs="Segoe UI"/>
          <w:szCs w:val="22"/>
        </w:rPr>
        <w:t>environment</w:t>
      </w:r>
      <w:proofErr w:type="gramEnd"/>
      <w:r w:rsidRPr="007F083D">
        <w:rPr>
          <w:rFonts w:cs="Segoe UI"/>
          <w:szCs w:val="22"/>
        </w:rPr>
        <w:t xml:space="preserve"> and helping their consumers to buy more sustainable products.  The growing collective of companies joining The Climate Pledge, acting in accordance with science, is cause for optimism.”</w:t>
      </w:r>
    </w:p>
    <w:p w14:paraId="4D752594" w14:textId="77777777" w:rsidR="007F083D" w:rsidRDefault="007F083D" w:rsidP="00643D8A">
      <w:pPr>
        <w:rPr>
          <w:rFonts w:cs="Segoe UI"/>
          <w:b/>
          <w:szCs w:val="22"/>
        </w:rPr>
      </w:pPr>
    </w:p>
    <w:p w14:paraId="5B41A52F" w14:textId="023AC501" w:rsidR="00653300" w:rsidRPr="00653300" w:rsidRDefault="000E223C" w:rsidP="00643D8A">
      <w:pPr>
        <w:rPr>
          <w:rFonts w:cs="Segoe UI"/>
          <w:b/>
          <w:bCs/>
          <w:szCs w:val="22"/>
        </w:rPr>
      </w:pPr>
      <w:r>
        <w:rPr>
          <w:rFonts w:cs="Segoe UI"/>
          <w:b/>
          <w:bCs/>
          <w:szCs w:val="22"/>
        </w:rPr>
        <w:t>Henkel’s progress toward b</w:t>
      </w:r>
      <w:r w:rsidR="00F47C8F" w:rsidRPr="00D526FA">
        <w:rPr>
          <w:rFonts w:cs="Segoe UI"/>
          <w:b/>
          <w:bCs/>
          <w:szCs w:val="22"/>
        </w:rPr>
        <w:t>ecom</w:t>
      </w:r>
      <w:r>
        <w:rPr>
          <w:rFonts w:cs="Segoe UI"/>
          <w:b/>
          <w:bCs/>
          <w:szCs w:val="22"/>
        </w:rPr>
        <w:t>ing</w:t>
      </w:r>
      <w:r w:rsidR="00F47C8F" w:rsidRPr="00D526FA">
        <w:rPr>
          <w:rFonts w:cs="Segoe UI"/>
          <w:b/>
          <w:bCs/>
          <w:szCs w:val="22"/>
        </w:rPr>
        <w:t xml:space="preserve"> climate-positive</w:t>
      </w:r>
      <w:r>
        <w:rPr>
          <w:rFonts w:cs="Segoe UI"/>
          <w:b/>
          <w:bCs/>
          <w:szCs w:val="22"/>
        </w:rPr>
        <w:t xml:space="preserve"> by 2040</w:t>
      </w:r>
    </w:p>
    <w:p w14:paraId="20B69FFD" w14:textId="43849E37" w:rsidR="00653300" w:rsidRPr="00CF269F" w:rsidRDefault="00697CFD">
      <w:pPr>
        <w:spacing w:before="240"/>
        <w:rPr>
          <w:rFonts w:cs="Segoe UI"/>
          <w:szCs w:val="22"/>
        </w:rPr>
      </w:pPr>
      <w:r w:rsidRPr="00CF269F">
        <w:rPr>
          <w:rFonts w:cs="Segoe UI"/>
          <w:szCs w:val="22"/>
        </w:rPr>
        <w:t xml:space="preserve">The Climate Pledge commitment is in line with Henkel’s long-term goal to become climate-positive by 2040. </w:t>
      </w:r>
      <w:r w:rsidR="00DB34E3" w:rsidRPr="00CF269F">
        <w:rPr>
          <w:rFonts w:cs="Segoe UI"/>
          <w:szCs w:val="22"/>
        </w:rPr>
        <w:t>As intermediate steps</w:t>
      </w:r>
      <w:r w:rsidR="00DC246D" w:rsidRPr="00CF269F">
        <w:rPr>
          <w:rFonts w:cs="Segoe UI"/>
          <w:szCs w:val="22"/>
        </w:rPr>
        <w:t>,</w:t>
      </w:r>
      <w:r w:rsidR="00046209" w:rsidRPr="00CF269F">
        <w:rPr>
          <w:rFonts w:cs="Segoe UI"/>
          <w:szCs w:val="22"/>
        </w:rPr>
        <w:t xml:space="preserve"> Henkel</w:t>
      </w:r>
      <w:r w:rsidR="00653300" w:rsidRPr="00CF269F">
        <w:rPr>
          <w:rFonts w:cs="Segoe UI"/>
          <w:szCs w:val="22"/>
        </w:rPr>
        <w:t xml:space="preserve"> plans to reduce the carbon footprint of its production by 65 percent by 2025 and 75 percent by 2030 from a 2010 base year. </w:t>
      </w:r>
      <w:r w:rsidR="00046209" w:rsidRPr="00CF269F">
        <w:rPr>
          <w:rFonts w:cs="Segoe UI"/>
          <w:szCs w:val="22"/>
        </w:rPr>
        <w:t>The company</w:t>
      </w:r>
      <w:r w:rsidR="00653300" w:rsidRPr="00CF269F">
        <w:rPr>
          <w:rFonts w:cs="Segoe UI"/>
          <w:szCs w:val="22"/>
        </w:rPr>
        <w:t xml:space="preserve"> intends to achieve this by continuously improving its energy efficiency and using electricity from renewable sources.</w:t>
      </w:r>
      <w:r w:rsidR="000E223C" w:rsidRPr="00CF269F">
        <w:rPr>
          <w:rFonts w:cs="Segoe UI"/>
          <w:szCs w:val="22"/>
        </w:rPr>
        <w:t xml:space="preserve"> By 2030, 100 percent of electricity shall come from renewable sources. </w:t>
      </w:r>
      <w:r w:rsidR="00653300" w:rsidRPr="00CF269F">
        <w:rPr>
          <w:rFonts w:cs="Segoe UI"/>
          <w:szCs w:val="22"/>
        </w:rPr>
        <w:lastRenderedPageBreak/>
        <w:t xml:space="preserve">By 2040, Henkel aims to have converted all remaining fossil fuels used in production to climate-neutral alternatives and supply surplus carbon-neutral energy to third parties. </w:t>
      </w:r>
      <w:r w:rsidR="000E223C" w:rsidRPr="00CF269F">
        <w:rPr>
          <w:rFonts w:cs="Segoe UI"/>
          <w:szCs w:val="22"/>
        </w:rPr>
        <w:t xml:space="preserve">In addition, Henkel wants to leverage its brands and technologies to help customers, consumers and suppliers save 100 million tons of CO2 in a ten-year period </w:t>
      </w:r>
      <w:r w:rsidR="00BB3251" w:rsidRPr="00CF269F">
        <w:rPr>
          <w:rFonts w:cs="Segoe UI"/>
          <w:szCs w:val="22"/>
        </w:rPr>
        <w:t>from 2016</w:t>
      </w:r>
      <w:r w:rsidR="000E223C" w:rsidRPr="00CF269F">
        <w:rPr>
          <w:rFonts w:cs="Segoe UI"/>
          <w:szCs w:val="22"/>
        </w:rPr>
        <w:t xml:space="preserve"> to 2025.</w:t>
      </w:r>
    </w:p>
    <w:p w14:paraId="69640D88" w14:textId="40B392CC" w:rsidR="000E223C" w:rsidRDefault="000E223C" w:rsidP="00EE4CEC">
      <w:pPr>
        <w:spacing w:before="240"/>
        <w:rPr>
          <w:rFonts w:cs="Segoe UI"/>
          <w:szCs w:val="22"/>
        </w:rPr>
      </w:pPr>
      <w:r>
        <w:rPr>
          <w:rFonts w:cs="Segoe UI"/>
          <w:szCs w:val="22"/>
        </w:rPr>
        <w:t xml:space="preserve">Joining the Climate Pledge is yet another step in Henkel’s commitment to </w:t>
      </w:r>
      <w:proofErr w:type="gramStart"/>
      <w:r>
        <w:rPr>
          <w:rFonts w:cs="Segoe UI"/>
          <w:szCs w:val="22"/>
        </w:rPr>
        <w:t>take action</w:t>
      </w:r>
      <w:proofErr w:type="gramEnd"/>
      <w:r>
        <w:rPr>
          <w:rFonts w:cs="Segoe UI"/>
          <w:szCs w:val="22"/>
        </w:rPr>
        <w:t xml:space="preserve"> </w:t>
      </w:r>
      <w:r w:rsidR="00697CFD">
        <w:rPr>
          <w:rFonts w:cs="Segoe UI"/>
          <w:szCs w:val="22"/>
        </w:rPr>
        <w:t xml:space="preserve">and reduce its environmental footprint. Recently, the company signed a </w:t>
      </w:r>
      <w:hyperlink r:id="rId13" w:history="1">
        <w:r w:rsidR="00697CFD" w:rsidRPr="00697CFD">
          <w:rPr>
            <w:rStyle w:val="Hyperlink"/>
            <w:rFonts w:cs="Segoe UI"/>
            <w:sz w:val="22"/>
            <w:szCs w:val="22"/>
          </w:rPr>
          <w:t>large-scale virtual power purchase agreement (VPPA)</w:t>
        </w:r>
      </w:hyperlink>
      <w:r w:rsidR="00697CFD" w:rsidRPr="00697CFD">
        <w:rPr>
          <w:rFonts w:cs="Segoe UI"/>
          <w:szCs w:val="22"/>
        </w:rPr>
        <w:t xml:space="preserve"> relating to a new wind farm in Texas. The agreed capacity equals 100 percent of the electricity demand of Henkel’s operations in the US</w:t>
      </w:r>
      <w:r w:rsidR="00697CFD">
        <w:rPr>
          <w:rFonts w:cs="Segoe UI"/>
          <w:szCs w:val="22"/>
        </w:rPr>
        <w:t>.</w:t>
      </w:r>
    </w:p>
    <w:p w14:paraId="53DA4F31" w14:textId="0B336DDD" w:rsidR="00EB4940" w:rsidRDefault="00697CFD" w:rsidP="008920F9">
      <w:pPr>
        <w:spacing w:before="240"/>
        <w:rPr>
          <w:rFonts w:cs="Segoe UI"/>
          <w:szCs w:val="22"/>
        </w:rPr>
      </w:pPr>
      <w:r>
        <w:rPr>
          <w:rFonts w:cs="Segoe UI"/>
          <w:szCs w:val="22"/>
        </w:rPr>
        <w:t xml:space="preserve">Earlier this year, </w:t>
      </w:r>
      <w:hyperlink r:id="rId14" w:history="1">
        <w:r w:rsidRPr="00697CFD">
          <w:rPr>
            <w:rStyle w:val="Hyperlink"/>
            <w:rFonts w:cs="Segoe UI"/>
            <w:sz w:val="22"/>
            <w:szCs w:val="22"/>
          </w:rPr>
          <w:t>H</w:t>
        </w:r>
        <w:r w:rsidR="009B7122" w:rsidRPr="00697CFD">
          <w:rPr>
            <w:rStyle w:val="Hyperlink"/>
            <w:rFonts w:cs="Segoe UI"/>
            <w:sz w:val="22"/>
            <w:szCs w:val="22"/>
          </w:rPr>
          <w:t xml:space="preserve">enkel’s </w:t>
        </w:r>
        <w:r w:rsidRPr="00697CFD">
          <w:rPr>
            <w:rStyle w:val="Hyperlink"/>
            <w:rFonts w:cs="Segoe UI"/>
            <w:sz w:val="22"/>
            <w:szCs w:val="22"/>
          </w:rPr>
          <w:t xml:space="preserve">science-based </w:t>
        </w:r>
        <w:r w:rsidR="009B7122" w:rsidRPr="00697CFD">
          <w:rPr>
            <w:rStyle w:val="Hyperlink"/>
            <w:rFonts w:cs="Segoe UI"/>
            <w:sz w:val="22"/>
            <w:szCs w:val="22"/>
          </w:rPr>
          <w:t xml:space="preserve">emission reduction targets </w:t>
        </w:r>
        <w:r w:rsidR="008920F9" w:rsidRPr="00697CFD">
          <w:rPr>
            <w:rStyle w:val="Hyperlink"/>
            <w:rFonts w:cs="Segoe UI"/>
            <w:sz w:val="22"/>
            <w:szCs w:val="22"/>
          </w:rPr>
          <w:t>were approved by the Science Based Targets initiative (SBTi)</w:t>
        </w:r>
      </w:hyperlink>
      <w:r w:rsidR="008920F9" w:rsidRPr="009B7122">
        <w:rPr>
          <w:rFonts w:cs="Segoe UI"/>
          <w:szCs w:val="22"/>
        </w:rPr>
        <w:t xml:space="preserve"> as consistent with levels required to meet the goals of the Paris Agreement. The Science Based Targets initiative by CDP, the UN Global Compact, World Resources Institute and the </w:t>
      </w:r>
      <w:proofErr w:type="gramStart"/>
      <w:r w:rsidR="008920F9" w:rsidRPr="009B7122">
        <w:rPr>
          <w:rFonts w:cs="Segoe UI"/>
          <w:szCs w:val="22"/>
        </w:rPr>
        <w:t>World Wide</w:t>
      </w:r>
      <w:proofErr w:type="gramEnd"/>
      <w:r w:rsidR="008920F9" w:rsidRPr="009B7122">
        <w:rPr>
          <w:rFonts w:cs="Segoe UI"/>
          <w:szCs w:val="22"/>
        </w:rPr>
        <w:t xml:space="preserve"> Fund for Nature (WWF) defines and promotes best practice in science-based target setting and independently assesses companies’ targets.</w:t>
      </w:r>
    </w:p>
    <w:p w14:paraId="1014BC36" w14:textId="77777777" w:rsidR="00CA7CAC" w:rsidRDefault="00CA7CAC" w:rsidP="00643D8A">
      <w:pPr>
        <w:rPr>
          <w:rFonts w:cs="Segoe UI"/>
          <w:szCs w:val="22"/>
        </w:rPr>
      </w:pPr>
    </w:p>
    <w:p w14:paraId="74DCD38C" w14:textId="014625F5" w:rsidR="007F0F63" w:rsidRDefault="00BA316D" w:rsidP="00643D8A">
      <w:pPr>
        <w:rPr>
          <w:rFonts w:cs="Segoe UI"/>
          <w:b/>
          <w:bCs/>
          <w:szCs w:val="22"/>
        </w:rPr>
      </w:pPr>
      <w:r w:rsidRPr="00BA316D">
        <w:rPr>
          <w:rFonts w:cs="Segoe UI"/>
          <w:b/>
          <w:bCs/>
          <w:szCs w:val="22"/>
        </w:rPr>
        <w:t xml:space="preserve">For more information on Henkel’s sustainability strategy, performance and progress, visit </w:t>
      </w:r>
      <w:hyperlink r:id="rId15" w:history="1">
        <w:r w:rsidRPr="00172760">
          <w:rPr>
            <w:rStyle w:val="Hyperlink"/>
            <w:rFonts w:cs="Segoe UI"/>
            <w:b/>
            <w:bCs/>
            <w:sz w:val="22"/>
            <w:szCs w:val="22"/>
          </w:rPr>
          <w:t>www.henkel.com/sustainability</w:t>
        </w:r>
      </w:hyperlink>
      <w:r w:rsidRPr="00BA316D">
        <w:rPr>
          <w:rFonts w:cs="Segoe UI"/>
          <w:b/>
          <w:bCs/>
          <w:szCs w:val="22"/>
        </w:rPr>
        <w:t>.</w:t>
      </w:r>
    </w:p>
    <w:p w14:paraId="7B2ADDF3" w14:textId="3691AB17" w:rsidR="000E223C" w:rsidRDefault="000E223C" w:rsidP="00643D8A">
      <w:pPr>
        <w:rPr>
          <w:rFonts w:cs="Segoe UI"/>
          <w:b/>
          <w:bCs/>
          <w:szCs w:val="22"/>
        </w:rPr>
      </w:pPr>
    </w:p>
    <w:p w14:paraId="22D15CB8" w14:textId="7F5158EF" w:rsidR="000E223C" w:rsidRPr="00620A6E" w:rsidRDefault="000E223C" w:rsidP="000E223C">
      <w:pPr>
        <w:rPr>
          <w:rStyle w:val="AboutandContactHeadline"/>
        </w:rPr>
      </w:pPr>
      <w:r w:rsidRPr="00620A6E">
        <w:rPr>
          <w:rStyle w:val="AboutandContactHeadline"/>
        </w:rPr>
        <w:t xml:space="preserve">About </w:t>
      </w:r>
      <w:proofErr w:type="gramStart"/>
      <w:r w:rsidRPr="00620A6E">
        <w:rPr>
          <w:rStyle w:val="AboutandContactHeadline"/>
        </w:rPr>
        <w:t>The</w:t>
      </w:r>
      <w:proofErr w:type="gramEnd"/>
      <w:r w:rsidRPr="00620A6E">
        <w:rPr>
          <w:rStyle w:val="AboutandContactHeadline"/>
        </w:rPr>
        <w:t xml:space="preserve"> Climate Pledge</w:t>
      </w:r>
    </w:p>
    <w:p w14:paraId="56AC8909" w14:textId="3C3F1878" w:rsidR="002A2975" w:rsidRPr="00620A6E" w:rsidRDefault="00620A6E" w:rsidP="00643D8A">
      <w:pPr>
        <w:rPr>
          <w:rFonts w:cstheme="minorHAnsi"/>
          <w:sz w:val="18"/>
          <w:szCs w:val="18"/>
        </w:rPr>
      </w:pPr>
      <w:r w:rsidRPr="00620A6E">
        <w:rPr>
          <w:rFonts w:cstheme="minorHAnsi"/>
          <w:sz w:val="18"/>
          <w:szCs w:val="18"/>
        </w:rPr>
        <w:t xml:space="preserve">Last year, Amazon and Global Optimism co-founded The Climate Pledge, a commitment to reach the Paris Agreement 10 years early and be net-zero carbon by 2040. Amazon was the first signatory and thirteen organizations have now signed The Climate Pledge including: Amazon, Best Buy, Henkel, Infosys, McKinstry, Mercedes-Benz, Oak View Group, Real Betis, Reckitt Benckiser, Schneider Electric, Siemens, Signify, and Verizon—sending an important signal that there will be rapid growth in demand for products and services that help reduce carbon emissions. For more information visit </w:t>
      </w:r>
      <w:hyperlink r:id="rId16" w:history="1">
        <w:r w:rsidRPr="00620A6E">
          <w:rPr>
            <w:rStyle w:val="Hyperlink"/>
            <w:rFonts w:cstheme="minorHAnsi"/>
            <w:color w:val="auto"/>
          </w:rPr>
          <w:t>www.theclimatepledge.com</w:t>
        </w:r>
      </w:hyperlink>
    </w:p>
    <w:p w14:paraId="5217E1E8" w14:textId="77777777" w:rsidR="00620A6E" w:rsidRDefault="00620A6E" w:rsidP="00643D8A">
      <w:pPr>
        <w:rPr>
          <w:rFonts w:cs="Segoe UI"/>
          <w:szCs w:val="22"/>
        </w:rPr>
      </w:pPr>
    </w:p>
    <w:p w14:paraId="52C05BAD" w14:textId="77777777" w:rsidR="0071463F" w:rsidRPr="0071463F" w:rsidRDefault="0071463F" w:rsidP="0071463F">
      <w:pPr>
        <w:rPr>
          <w:rStyle w:val="AboutandContactHeadline"/>
        </w:rPr>
      </w:pPr>
      <w:r w:rsidRPr="0071463F">
        <w:rPr>
          <w:rStyle w:val="AboutandContactHeadline"/>
        </w:rPr>
        <w:t>About Henkel in North America</w:t>
      </w:r>
    </w:p>
    <w:p w14:paraId="4D10F5D6" w14:textId="3889E5F2" w:rsidR="0071463F" w:rsidRPr="0071463F" w:rsidRDefault="0071463F" w:rsidP="0071463F">
      <w:pPr>
        <w:rPr>
          <w:rStyle w:val="AboutandContactHeadline"/>
          <w:b w:val="0"/>
          <w:bCs w:val="0"/>
        </w:rPr>
      </w:pPr>
      <w:r w:rsidRPr="0071463F">
        <w:rPr>
          <w:rStyle w:val="AboutandContactHeadline"/>
          <w:b w:val="0"/>
          <w:bCs w:val="0"/>
        </w:rPr>
        <w:t xml:space="preserve">In North America, Henkel operates across its three business units: Adhesive Technologies, Beauty Care, and Laundry &amp; Home Care. Its portfolio of well-known consumer and industrial brands includes Schwarzkopf® hair care, Dial® soaps, Right Guard® antiperspirants, Persil®, </w:t>
      </w:r>
      <w:proofErr w:type="spellStart"/>
      <w:r w:rsidRPr="0071463F">
        <w:rPr>
          <w:rStyle w:val="AboutandContactHeadline"/>
          <w:b w:val="0"/>
          <w:bCs w:val="0"/>
        </w:rPr>
        <w:t>Purex</w:t>
      </w:r>
      <w:proofErr w:type="spellEnd"/>
      <w:r w:rsidRPr="0071463F">
        <w:rPr>
          <w:rStyle w:val="AboutandContactHeadline"/>
          <w:b w:val="0"/>
          <w:bCs w:val="0"/>
        </w:rPr>
        <w:t xml:space="preserve">®, and all® laundry detergents, Snuggle® fabric softeners as well as Loctite®, </w:t>
      </w:r>
      <w:proofErr w:type="spellStart"/>
      <w:r w:rsidRPr="0071463F">
        <w:rPr>
          <w:rStyle w:val="AboutandContactHeadline"/>
          <w:b w:val="0"/>
          <w:bCs w:val="0"/>
        </w:rPr>
        <w:t>Technomelt</w:t>
      </w:r>
      <w:proofErr w:type="spellEnd"/>
      <w:r w:rsidRPr="0071463F">
        <w:rPr>
          <w:rStyle w:val="AboutandContactHeadline"/>
          <w:b w:val="0"/>
          <w:bCs w:val="0"/>
        </w:rPr>
        <w:t xml:space="preserve">® and </w:t>
      </w:r>
      <w:proofErr w:type="spellStart"/>
      <w:r w:rsidRPr="0071463F">
        <w:rPr>
          <w:rStyle w:val="AboutandContactHeadline"/>
          <w:b w:val="0"/>
          <w:bCs w:val="0"/>
        </w:rPr>
        <w:t>Bonderite</w:t>
      </w:r>
      <w:proofErr w:type="spellEnd"/>
      <w:r w:rsidRPr="0071463F">
        <w:rPr>
          <w:rStyle w:val="AboutandContactHeadline"/>
          <w:b w:val="0"/>
          <w:bCs w:val="0"/>
        </w:rPr>
        <w:t xml:space="preserve">® adhesives. With sales of around 6 billion US dollars (5 billion euros) in 2019, North America accounts for 26 percent of the company’s global sales. Henkel employs approximately 9,000 people across the U.S., </w:t>
      </w:r>
      <w:proofErr w:type="gramStart"/>
      <w:r w:rsidRPr="0071463F">
        <w:rPr>
          <w:rStyle w:val="AboutandContactHeadline"/>
          <w:b w:val="0"/>
          <w:bCs w:val="0"/>
        </w:rPr>
        <w:t>Canada</w:t>
      </w:r>
      <w:proofErr w:type="gramEnd"/>
      <w:r w:rsidRPr="0071463F">
        <w:rPr>
          <w:rStyle w:val="AboutandContactHeadline"/>
          <w:b w:val="0"/>
          <w:bCs w:val="0"/>
        </w:rPr>
        <w:t xml:space="preserve"> and Puerto Rico. For more information, please visit www.henkel-northamerica.com, and on Twitter @Henkel_NA.</w:t>
      </w:r>
    </w:p>
    <w:p w14:paraId="7ABB1CF1" w14:textId="77777777" w:rsidR="0071463F" w:rsidRDefault="0071463F" w:rsidP="00D06825">
      <w:pPr>
        <w:rPr>
          <w:rStyle w:val="AboutandContactHeadline"/>
        </w:rPr>
      </w:pPr>
    </w:p>
    <w:p w14:paraId="3411FCC1" w14:textId="1EB401F0"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5A0EAC14" w14:textId="168C3ADF" w:rsidR="00D06825" w:rsidRDefault="00682643" w:rsidP="00BB5D0B">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682643">
        <w:rPr>
          <w:rStyle w:val="AboutandContactBody"/>
        </w:rPr>
        <w:t>innovations</w:t>
      </w:r>
      <w:proofErr w:type="gramEnd"/>
      <w:r w:rsidRPr="00682643">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2019, Henkel reported sales of more than 20 billion euros and adjusted operating profit of more than 3.2 </w:t>
      </w:r>
      <w:r w:rsidRPr="00682643">
        <w:rPr>
          <w:rStyle w:val="AboutandContactBody"/>
        </w:rPr>
        <w:lastRenderedPageBreak/>
        <w:t xml:space="preserve">billion euros. Henkel employs more than 52,000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7" w:history="1">
        <w:r w:rsidRPr="00682643">
          <w:rPr>
            <w:rStyle w:val="Hyperlink"/>
            <w:szCs w:val="24"/>
          </w:rPr>
          <w:t>www.henkel.com</w:t>
        </w:r>
      </w:hyperlink>
      <w:r w:rsidRPr="00682643">
        <w:rPr>
          <w:rStyle w:val="AboutandContactBody"/>
        </w:rPr>
        <w:t>.</w:t>
      </w:r>
    </w:p>
    <w:p w14:paraId="2293184F" w14:textId="53638ED0" w:rsidR="0071463F" w:rsidRDefault="0071463F" w:rsidP="00BB5D0B">
      <w:pPr>
        <w:rPr>
          <w:rStyle w:val="AboutandContactBody"/>
        </w:rPr>
      </w:pPr>
    </w:p>
    <w:p w14:paraId="7FEC60B7" w14:textId="54216364" w:rsidR="00BF6E82" w:rsidRPr="00493327" w:rsidRDefault="00BF6E82" w:rsidP="00BF6E82">
      <w:pPr>
        <w:rPr>
          <w:rStyle w:val="AboutandContactHeadline"/>
        </w:rPr>
      </w:pPr>
      <w:r w:rsidRPr="00493327">
        <w:rPr>
          <w:rStyle w:val="AboutandContactHeadline"/>
        </w:rPr>
        <w:t xml:space="preserve">Photo material is available at </w:t>
      </w:r>
      <w:hyperlink r:id="rId18" w:history="1">
        <w:r w:rsidR="009B29B7" w:rsidRPr="00472640">
          <w:rPr>
            <w:rStyle w:val="Hyperlink"/>
            <w:b/>
            <w:bCs/>
            <w:szCs w:val="24"/>
          </w:rPr>
          <w:t>www.henkel.com/press</w:t>
        </w:r>
      </w:hyperlink>
    </w:p>
    <w:p w14:paraId="2A474A70" w14:textId="77777777" w:rsidR="00BF6E82" w:rsidRPr="00493327" w:rsidRDefault="00BF6E82" w:rsidP="00BF6E82">
      <w:pPr>
        <w:rPr>
          <w:rStyle w:val="AboutandContactBody"/>
        </w:rPr>
      </w:pPr>
    </w:p>
    <w:p w14:paraId="0BFF6B34" w14:textId="77777777" w:rsidR="00BF6E82" w:rsidRPr="00493327" w:rsidRDefault="00BF6E82" w:rsidP="00BF6E82">
      <w:pPr>
        <w:rPr>
          <w:rStyle w:val="AboutandContactBody"/>
        </w:rPr>
      </w:pPr>
    </w:p>
    <w:p w14:paraId="60C06C6D" w14:textId="1C0BF58A" w:rsidR="00BF6E82" w:rsidRPr="00493327" w:rsidRDefault="00BF6E82" w:rsidP="00BF6E82">
      <w:pPr>
        <w:tabs>
          <w:tab w:val="left" w:pos="1080"/>
          <w:tab w:val="left" w:pos="4500"/>
        </w:tabs>
        <w:rPr>
          <w:rStyle w:val="AboutandContactBody"/>
        </w:rPr>
      </w:pPr>
      <w:r w:rsidRPr="00493327">
        <w:rPr>
          <w:rStyle w:val="AboutandContactBody"/>
        </w:rPr>
        <w:t>Contact</w:t>
      </w:r>
      <w:r w:rsidRPr="00493327">
        <w:rPr>
          <w:rStyle w:val="AboutandContactBody"/>
        </w:rPr>
        <w:tab/>
      </w:r>
      <w:r w:rsidR="00BA316D">
        <w:rPr>
          <w:rStyle w:val="AboutandContactBody"/>
        </w:rPr>
        <w:t>Jennifer Ott</w:t>
      </w:r>
      <w:r w:rsidRPr="00493327">
        <w:rPr>
          <w:rStyle w:val="AboutandContactBody"/>
        </w:rPr>
        <w:tab/>
      </w:r>
      <w:r w:rsidR="00632E5F">
        <w:rPr>
          <w:rStyle w:val="AboutandContactBody"/>
        </w:rPr>
        <w:t>Hanna Philipps</w:t>
      </w:r>
    </w:p>
    <w:p w14:paraId="510C76D3" w14:textId="37A00BB1" w:rsidR="00BF6E82" w:rsidRPr="00493327" w:rsidRDefault="00BF6E82" w:rsidP="00BF6E82">
      <w:pPr>
        <w:tabs>
          <w:tab w:val="left" w:pos="1080"/>
          <w:tab w:val="left" w:pos="4500"/>
        </w:tabs>
        <w:rPr>
          <w:rStyle w:val="AboutandContactBody"/>
        </w:rPr>
      </w:pPr>
      <w:r w:rsidRPr="00493327">
        <w:rPr>
          <w:rStyle w:val="AboutandContactBody"/>
        </w:rPr>
        <w:t>Phone</w:t>
      </w:r>
      <w:r w:rsidRPr="00493327">
        <w:rPr>
          <w:rStyle w:val="AboutandContactBody"/>
        </w:rPr>
        <w:tab/>
        <w:t xml:space="preserve">+49 </w:t>
      </w:r>
      <w:r w:rsidR="00632E5F">
        <w:rPr>
          <w:rStyle w:val="AboutandContactBody"/>
        </w:rPr>
        <w:t>211 797</w:t>
      </w:r>
      <w:r w:rsidRPr="00493327">
        <w:rPr>
          <w:rStyle w:val="AboutandContactBody"/>
        </w:rPr>
        <w:t>-</w:t>
      </w:r>
      <w:r w:rsidR="009C1A0A">
        <w:rPr>
          <w:rStyle w:val="AboutandContactBody"/>
        </w:rPr>
        <w:t>27 56</w:t>
      </w:r>
      <w:r w:rsidR="00632E5F">
        <w:rPr>
          <w:rStyle w:val="AboutandContactBody"/>
        </w:rPr>
        <w:t xml:space="preserve"> </w:t>
      </w:r>
      <w:r w:rsidRPr="00493327">
        <w:rPr>
          <w:rStyle w:val="AboutandContactBody"/>
        </w:rPr>
        <w:tab/>
        <w:t xml:space="preserve">+49 </w:t>
      </w:r>
      <w:r w:rsidR="00BA316D">
        <w:rPr>
          <w:rStyle w:val="AboutandContactBody"/>
        </w:rPr>
        <w:t>211</w:t>
      </w:r>
      <w:r w:rsidRPr="00493327">
        <w:rPr>
          <w:rStyle w:val="AboutandContactBody"/>
        </w:rPr>
        <w:t xml:space="preserve"> </w:t>
      </w:r>
      <w:r w:rsidR="00BA316D">
        <w:rPr>
          <w:rStyle w:val="AboutandContactBody"/>
        </w:rPr>
        <w:t>797</w:t>
      </w:r>
      <w:r w:rsidRPr="00493327">
        <w:rPr>
          <w:rStyle w:val="AboutandContactBody"/>
        </w:rPr>
        <w:t>-</w:t>
      </w:r>
      <w:r w:rsidR="00632E5F">
        <w:rPr>
          <w:rStyle w:val="AboutandContactBody"/>
        </w:rPr>
        <w:t>36 26</w:t>
      </w:r>
    </w:p>
    <w:p w14:paraId="663765B3" w14:textId="777FED3B" w:rsidR="00BF6E82" w:rsidRPr="00493327" w:rsidRDefault="00BF6E82" w:rsidP="00BF6E82">
      <w:pPr>
        <w:tabs>
          <w:tab w:val="left" w:pos="1080"/>
          <w:tab w:val="left" w:pos="4500"/>
        </w:tabs>
        <w:rPr>
          <w:rStyle w:val="AboutandContactBody"/>
        </w:rPr>
      </w:pPr>
      <w:r w:rsidRPr="00493327">
        <w:rPr>
          <w:rStyle w:val="AboutandContactBody"/>
        </w:rPr>
        <w:t>Email</w:t>
      </w:r>
      <w:r w:rsidRPr="00493327">
        <w:rPr>
          <w:rStyle w:val="AboutandContactBody"/>
        </w:rPr>
        <w:tab/>
        <w:t>j</w:t>
      </w:r>
      <w:r w:rsidR="009C1A0A">
        <w:rPr>
          <w:rStyle w:val="AboutandContactBody"/>
        </w:rPr>
        <w:t>ennifer</w:t>
      </w:r>
      <w:r w:rsidRPr="00493327">
        <w:rPr>
          <w:rStyle w:val="AboutandContactBody"/>
        </w:rPr>
        <w:t>.o</w:t>
      </w:r>
      <w:r w:rsidR="009C1A0A">
        <w:rPr>
          <w:rStyle w:val="AboutandContactBody"/>
        </w:rPr>
        <w:t>tt</w:t>
      </w:r>
      <w:r w:rsidRPr="00493327">
        <w:rPr>
          <w:rStyle w:val="AboutandContactBody"/>
        </w:rPr>
        <w:t>@henkel.com</w:t>
      </w:r>
      <w:r w:rsidRPr="00493327">
        <w:rPr>
          <w:rStyle w:val="AboutandContactBody"/>
        </w:rPr>
        <w:tab/>
      </w:r>
      <w:r w:rsidR="00632E5F">
        <w:rPr>
          <w:rStyle w:val="AboutandContactBody"/>
        </w:rPr>
        <w:t>hanna</w:t>
      </w:r>
      <w:r w:rsidRPr="00493327">
        <w:rPr>
          <w:rStyle w:val="AboutandContactBody"/>
        </w:rPr>
        <w:t>.</w:t>
      </w:r>
      <w:r w:rsidR="00632E5F">
        <w:rPr>
          <w:rStyle w:val="AboutandContactBody"/>
        </w:rPr>
        <w:t>philipps</w:t>
      </w:r>
      <w:r w:rsidRPr="00493327">
        <w:rPr>
          <w:rStyle w:val="AboutandContactBody"/>
        </w:rPr>
        <w:t>@henkel.com</w:t>
      </w:r>
    </w:p>
    <w:p w14:paraId="76457730" w14:textId="77777777" w:rsidR="00BF6E82" w:rsidRPr="00493327" w:rsidRDefault="00BF6E82" w:rsidP="00BF6E82">
      <w:pPr>
        <w:rPr>
          <w:rStyle w:val="AboutandContactBody"/>
        </w:rPr>
      </w:pPr>
    </w:p>
    <w:p w14:paraId="61FA739B" w14:textId="77777777" w:rsidR="00BF6E82" w:rsidRPr="00493327" w:rsidRDefault="00BF6E82" w:rsidP="00BF6E82">
      <w:pPr>
        <w:rPr>
          <w:rStyle w:val="AboutandContactBody"/>
        </w:rPr>
      </w:pPr>
    </w:p>
    <w:p w14:paraId="1CAE75D3" w14:textId="780B8455" w:rsidR="00112A28" w:rsidRPr="00493327" w:rsidRDefault="00BF6E82" w:rsidP="001577E9">
      <w:pPr>
        <w:rPr>
          <w:rStyle w:val="AboutandContactBody"/>
        </w:rPr>
      </w:pPr>
      <w:r w:rsidRPr="00493327">
        <w:rPr>
          <w:rStyle w:val="AboutandContactBody"/>
        </w:rPr>
        <w:t xml:space="preserve">Henkel AG &amp; Co. </w:t>
      </w:r>
      <w:proofErr w:type="spellStart"/>
      <w:r w:rsidRPr="00493327">
        <w:rPr>
          <w:rStyle w:val="AboutandContactBody"/>
        </w:rPr>
        <w:t>K</w:t>
      </w:r>
      <w:r w:rsidR="00035A84">
        <w:rPr>
          <w:rStyle w:val="AboutandContactBody"/>
        </w:rPr>
        <w:t>G</w:t>
      </w:r>
      <w:r w:rsidRPr="00493327">
        <w:rPr>
          <w:rStyle w:val="AboutandContactBody"/>
        </w:rPr>
        <w:t>aA</w:t>
      </w:r>
      <w:proofErr w:type="spellEnd"/>
    </w:p>
    <w:sectPr w:rsidR="00112A28" w:rsidRPr="00493327" w:rsidSect="00DC2465">
      <w:headerReference w:type="even" r:id="rId19"/>
      <w:footerReference w:type="default" r:id="rId20"/>
      <w:headerReference w:type="first" r:id="rId21"/>
      <w:footerReference w:type="first" r:id="rId22"/>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EE1E0" w14:textId="77777777" w:rsidR="00B1476B" w:rsidRDefault="00B1476B">
      <w:r>
        <w:separator/>
      </w:r>
    </w:p>
  </w:endnote>
  <w:endnote w:type="continuationSeparator" w:id="0">
    <w:p w14:paraId="330FB482" w14:textId="77777777" w:rsidR="00B1476B" w:rsidRDefault="00B1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Fuzeile"/>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B1476B">
      <w:fldChar w:fldCharType="begin"/>
    </w:r>
    <w:r w:rsidR="00B1476B">
      <w:instrText xml:space="preserve"> NUMPAGES  \* Arabic  \* MERGEFORMAT </w:instrText>
    </w:r>
    <w:r w:rsidR="00B1476B">
      <w:fldChar w:fldCharType="separate"/>
    </w:r>
    <w:r>
      <w:t>2</w:t>
    </w:r>
    <w:r w:rsidR="00B147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23FF5C7F" w:rsidR="00CF6F33" w:rsidRPr="00992A11" w:rsidRDefault="00B422EC" w:rsidP="00992A11">
    <w:pPr>
      <w:pStyle w:val="Fuzeile"/>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CE722" w14:textId="77777777" w:rsidR="00B1476B" w:rsidRDefault="00B1476B">
      <w:r>
        <w:separator/>
      </w:r>
    </w:p>
  </w:footnote>
  <w:footnote w:type="continuationSeparator" w:id="0">
    <w:p w14:paraId="387E11F9" w14:textId="77777777" w:rsidR="00B1476B" w:rsidRDefault="00B1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Kopfzeil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77777777" w:rsidR="00CF6F33" w:rsidRPr="00EB46D9" w:rsidRDefault="0059722C" w:rsidP="00EB46D9">
    <w:pPr>
      <w:pStyle w:val="Kopfzeile"/>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69107D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93FD0"/>
    <w:multiLevelType w:val="hybridMultilevel"/>
    <w:tmpl w:val="EB802F26"/>
    <w:lvl w:ilvl="0" w:tplc="CCC6839E">
      <w:start w:val="1"/>
      <w:numFmt w:val="bullet"/>
      <w:lvlText w:val=""/>
      <w:lvlJc w:val="left"/>
      <w:pPr>
        <w:ind w:left="720" w:hanging="360"/>
      </w:pPr>
      <w:rPr>
        <w:rFonts w:ascii="Wingdings" w:hAnsi="Wingdings" w:hint="default"/>
        <w:color w:val="E1000F"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38049D"/>
    <w:multiLevelType w:val="hybridMultilevel"/>
    <w:tmpl w:val="4796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F19"/>
    <w:rsid w:val="00002AA4"/>
    <w:rsid w:val="00005267"/>
    <w:rsid w:val="00006346"/>
    <w:rsid w:val="000139A1"/>
    <w:rsid w:val="0001645B"/>
    <w:rsid w:val="00021C67"/>
    <w:rsid w:val="0002268D"/>
    <w:rsid w:val="00027330"/>
    <w:rsid w:val="00030557"/>
    <w:rsid w:val="00030F51"/>
    <w:rsid w:val="00035A84"/>
    <w:rsid w:val="00040CC9"/>
    <w:rsid w:val="00046209"/>
    <w:rsid w:val="00051E86"/>
    <w:rsid w:val="000575F9"/>
    <w:rsid w:val="000618FC"/>
    <w:rsid w:val="0006240C"/>
    <w:rsid w:val="00067071"/>
    <w:rsid w:val="0007755B"/>
    <w:rsid w:val="00080D10"/>
    <w:rsid w:val="0008357F"/>
    <w:rsid w:val="00087FD4"/>
    <w:rsid w:val="000B568E"/>
    <w:rsid w:val="000B695A"/>
    <w:rsid w:val="000C210A"/>
    <w:rsid w:val="000C56DD"/>
    <w:rsid w:val="000D1672"/>
    <w:rsid w:val="000E223C"/>
    <w:rsid w:val="000E2F62"/>
    <w:rsid w:val="000E38ED"/>
    <w:rsid w:val="000E7F24"/>
    <w:rsid w:val="000F03BE"/>
    <w:rsid w:val="000F1757"/>
    <w:rsid w:val="000F225B"/>
    <w:rsid w:val="000F7585"/>
    <w:rsid w:val="000F7FAF"/>
    <w:rsid w:val="0010167C"/>
    <w:rsid w:val="00101CF8"/>
    <w:rsid w:val="00105975"/>
    <w:rsid w:val="00111F4D"/>
    <w:rsid w:val="00112A28"/>
    <w:rsid w:val="00115230"/>
    <w:rsid w:val="00115B5F"/>
    <w:rsid w:val="001162B4"/>
    <w:rsid w:val="001228FE"/>
    <w:rsid w:val="00122CBC"/>
    <w:rsid w:val="00123DDC"/>
    <w:rsid w:val="00126D4A"/>
    <w:rsid w:val="00132DA9"/>
    <w:rsid w:val="0013305B"/>
    <w:rsid w:val="00133B99"/>
    <w:rsid w:val="001443BD"/>
    <w:rsid w:val="00157488"/>
    <w:rsid w:val="001577E9"/>
    <w:rsid w:val="0016138C"/>
    <w:rsid w:val="00166788"/>
    <w:rsid w:val="001731CE"/>
    <w:rsid w:val="00191DA8"/>
    <w:rsid w:val="001B7C20"/>
    <w:rsid w:val="001C0B32"/>
    <w:rsid w:val="001C4BE1"/>
    <w:rsid w:val="001D0B10"/>
    <w:rsid w:val="001D3C0F"/>
    <w:rsid w:val="001D4F94"/>
    <w:rsid w:val="001D7ADF"/>
    <w:rsid w:val="001E0F71"/>
    <w:rsid w:val="001E4797"/>
    <w:rsid w:val="001E50F0"/>
    <w:rsid w:val="001E6D05"/>
    <w:rsid w:val="001E7C28"/>
    <w:rsid w:val="001F1BDF"/>
    <w:rsid w:val="001F28A5"/>
    <w:rsid w:val="001F7110"/>
    <w:rsid w:val="001F7E96"/>
    <w:rsid w:val="00202284"/>
    <w:rsid w:val="002027E5"/>
    <w:rsid w:val="00212488"/>
    <w:rsid w:val="00220628"/>
    <w:rsid w:val="0022288E"/>
    <w:rsid w:val="002304D2"/>
    <w:rsid w:val="00234ABD"/>
    <w:rsid w:val="00236621"/>
    <w:rsid w:val="00236E2A"/>
    <w:rsid w:val="00237F62"/>
    <w:rsid w:val="0024586A"/>
    <w:rsid w:val="00254B2D"/>
    <w:rsid w:val="00256F0C"/>
    <w:rsid w:val="00262C05"/>
    <w:rsid w:val="00276313"/>
    <w:rsid w:val="00281D14"/>
    <w:rsid w:val="00282C13"/>
    <w:rsid w:val="002A0DF7"/>
    <w:rsid w:val="002A2975"/>
    <w:rsid w:val="002A60E0"/>
    <w:rsid w:val="002C1344"/>
    <w:rsid w:val="002C252E"/>
    <w:rsid w:val="002C6773"/>
    <w:rsid w:val="002D2A3D"/>
    <w:rsid w:val="002E0B17"/>
    <w:rsid w:val="002E19FC"/>
    <w:rsid w:val="002E4FFB"/>
    <w:rsid w:val="002E7DED"/>
    <w:rsid w:val="002F04FE"/>
    <w:rsid w:val="002F7E11"/>
    <w:rsid w:val="00304087"/>
    <w:rsid w:val="00310ACD"/>
    <w:rsid w:val="0031379F"/>
    <w:rsid w:val="00314AA1"/>
    <w:rsid w:val="00320A26"/>
    <w:rsid w:val="00321344"/>
    <w:rsid w:val="0033451C"/>
    <w:rsid w:val="00336854"/>
    <w:rsid w:val="00337758"/>
    <w:rsid w:val="0034015C"/>
    <w:rsid w:val="003442F4"/>
    <w:rsid w:val="003520D9"/>
    <w:rsid w:val="00353705"/>
    <w:rsid w:val="003562E8"/>
    <w:rsid w:val="003571CE"/>
    <w:rsid w:val="0035770D"/>
    <w:rsid w:val="0036357D"/>
    <w:rsid w:val="003649BC"/>
    <w:rsid w:val="00365E44"/>
    <w:rsid w:val="00367AA1"/>
    <w:rsid w:val="00370086"/>
    <w:rsid w:val="003718A0"/>
    <w:rsid w:val="00372E36"/>
    <w:rsid w:val="00376EE9"/>
    <w:rsid w:val="00377CBB"/>
    <w:rsid w:val="00383310"/>
    <w:rsid w:val="0038333B"/>
    <w:rsid w:val="003877B6"/>
    <w:rsid w:val="00393887"/>
    <w:rsid w:val="00394C6B"/>
    <w:rsid w:val="00396C75"/>
    <w:rsid w:val="003A4E62"/>
    <w:rsid w:val="003B1069"/>
    <w:rsid w:val="003B26FD"/>
    <w:rsid w:val="003B390A"/>
    <w:rsid w:val="003C15DE"/>
    <w:rsid w:val="003C4114"/>
    <w:rsid w:val="003C4EB2"/>
    <w:rsid w:val="003D63BD"/>
    <w:rsid w:val="003E53AB"/>
    <w:rsid w:val="003F0171"/>
    <w:rsid w:val="003F1AF3"/>
    <w:rsid w:val="003F4D8D"/>
    <w:rsid w:val="003F62D5"/>
    <w:rsid w:val="0042272D"/>
    <w:rsid w:val="004313E7"/>
    <w:rsid w:val="0044763B"/>
    <w:rsid w:val="00452DAF"/>
    <w:rsid w:val="00455DBC"/>
    <w:rsid w:val="004629B3"/>
    <w:rsid w:val="0046376E"/>
    <w:rsid w:val="0046690F"/>
    <w:rsid w:val="00472FEC"/>
    <w:rsid w:val="00490A03"/>
    <w:rsid w:val="00493327"/>
    <w:rsid w:val="00494DBE"/>
    <w:rsid w:val="00495CE6"/>
    <w:rsid w:val="004A323C"/>
    <w:rsid w:val="004A4780"/>
    <w:rsid w:val="004B0105"/>
    <w:rsid w:val="004B54E8"/>
    <w:rsid w:val="004B7B3F"/>
    <w:rsid w:val="004C2402"/>
    <w:rsid w:val="004C4FEB"/>
    <w:rsid w:val="004C6B79"/>
    <w:rsid w:val="004D059B"/>
    <w:rsid w:val="004D4CB6"/>
    <w:rsid w:val="004E3341"/>
    <w:rsid w:val="004E6E85"/>
    <w:rsid w:val="004F10C1"/>
    <w:rsid w:val="00502E62"/>
    <w:rsid w:val="00506B8A"/>
    <w:rsid w:val="00521E35"/>
    <w:rsid w:val="0052212B"/>
    <w:rsid w:val="00534B46"/>
    <w:rsid w:val="00537F9D"/>
    <w:rsid w:val="00540358"/>
    <w:rsid w:val="00540D47"/>
    <w:rsid w:val="00545D3E"/>
    <w:rsid w:val="00550864"/>
    <w:rsid w:val="0055571E"/>
    <w:rsid w:val="00556F67"/>
    <w:rsid w:val="005833F0"/>
    <w:rsid w:val="00583FE0"/>
    <w:rsid w:val="00586CAF"/>
    <w:rsid w:val="005873E9"/>
    <w:rsid w:val="00591180"/>
    <w:rsid w:val="005914B1"/>
    <w:rsid w:val="0059722C"/>
    <w:rsid w:val="00597D07"/>
    <w:rsid w:val="005A1F38"/>
    <w:rsid w:val="005A3846"/>
    <w:rsid w:val="005B5551"/>
    <w:rsid w:val="005B6A58"/>
    <w:rsid w:val="005C7112"/>
    <w:rsid w:val="005D0561"/>
    <w:rsid w:val="005D0AD9"/>
    <w:rsid w:val="005D22F6"/>
    <w:rsid w:val="005D2D6B"/>
    <w:rsid w:val="005D6D3C"/>
    <w:rsid w:val="005D74AF"/>
    <w:rsid w:val="005E04B1"/>
    <w:rsid w:val="005E0C30"/>
    <w:rsid w:val="005E69D9"/>
    <w:rsid w:val="005F27F4"/>
    <w:rsid w:val="005F3239"/>
    <w:rsid w:val="005F6567"/>
    <w:rsid w:val="00607256"/>
    <w:rsid w:val="006136BB"/>
    <w:rsid w:val="006144B1"/>
    <w:rsid w:val="006145C8"/>
    <w:rsid w:val="00620A6E"/>
    <w:rsid w:val="00622428"/>
    <w:rsid w:val="00632E5F"/>
    <w:rsid w:val="006335F1"/>
    <w:rsid w:val="006345B6"/>
    <w:rsid w:val="00635712"/>
    <w:rsid w:val="00643D8A"/>
    <w:rsid w:val="00650693"/>
    <w:rsid w:val="00652229"/>
    <w:rsid w:val="00652793"/>
    <w:rsid w:val="00653300"/>
    <w:rsid w:val="006626CA"/>
    <w:rsid w:val="00663487"/>
    <w:rsid w:val="006709E4"/>
    <w:rsid w:val="00672382"/>
    <w:rsid w:val="006725E4"/>
    <w:rsid w:val="006769C6"/>
    <w:rsid w:val="00682643"/>
    <w:rsid w:val="00682EB9"/>
    <w:rsid w:val="00683933"/>
    <w:rsid w:val="0068441A"/>
    <w:rsid w:val="00684BEB"/>
    <w:rsid w:val="00684D12"/>
    <w:rsid w:val="00690B19"/>
    <w:rsid w:val="00694421"/>
    <w:rsid w:val="006972BC"/>
    <w:rsid w:val="00697CFD"/>
    <w:rsid w:val="006A0A3C"/>
    <w:rsid w:val="006A79F0"/>
    <w:rsid w:val="006B1CF0"/>
    <w:rsid w:val="006B47EE"/>
    <w:rsid w:val="006B499F"/>
    <w:rsid w:val="006D3377"/>
    <w:rsid w:val="006D4996"/>
    <w:rsid w:val="006D54AB"/>
    <w:rsid w:val="006E3006"/>
    <w:rsid w:val="006E5032"/>
    <w:rsid w:val="006E5292"/>
    <w:rsid w:val="006E5BDA"/>
    <w:rsid w:val="006F0FC7"/>
    <w:rsid w:val="006F39A9"/>
    <w:rsid w:val="006F670F"/>
    <w:rsid w:val="00703272"/>
    <w:rsid w:val="0070733C"/>
    <w:rsid w:val="00710C5D"/>
    <w:rsid w:val="0071348C"/>
    <w:rsid w:val="0071463F"/>
    <w:rsid w:val="00717273"/>
    <w:rsid w:val="00720E0E"/>
    <w:rsid w:val="00720FD4"/>
    <w:rsid w:val="00724AF2"/>
    <w:rsid w:val="0073096C"/>
    <w:rsid w:val="0073263F"/>
    <w:rsid w:val="00735E56"/>
    <w:rsid w:val="00742398"/>
    <w:rsid w:val="007507B5"/>
    <w:rsid w:val="0075091D"/>
    <w:rsid w:val="00753A24"/>
    <w:rsid w:val="00772188"/>
    <w:rsid w:val="007813D0"/>
    <w:rsid w:val="00785993"/>
    <w:rsid w:val="007866E2"/>
    <w:rsid w:val="00786BA3"/>
    <w:rsid w:val="0079028B"/>
    <w:rsid w:val="0079202F"/>
    <w:rsid w:val="00795AF2"/>
    <w:rsid w:val="00797D05"/>
    <w:rsid w:val="007A2AAD"/>
    <w:rsid w:val="007A4432"/>
    <w:rsid w:val="007A4A36"/>
    <w:rsid w:val="007A784E"/>
    <w:rsid w:val="007B499C"/>
    <w:rsid w:val="007B4D4B"/>
    <w:rsid w:val="007C1FE5"/>
    <w:rsid w:val="007C4A1A"/>
    <w:rsid w:val="007D2A02"/>
    <w:rsid w:val="007D5AA0"/>
    <w:rsid w:val="007E379E"/>
    <w:rsid w:val="007E6EA1"/>
    <w:rsid w:val="007E76B9"/>
    <w:rsid w:val="007F083D"/>
    <w:rsid w:val="007F0F63"/>
    <w:rsid w:val="007F2B1E"/>
    <w:rsid w:val="007F62B4"/>
    <w:rsid w:val="00801517"/>
    <w:rsid w:val="00806EFE"/>
    <w:rsid w:val="00817AE8"/>
    <w:rsid w:val="00817DB7"/>
    <w:rsid w:val="00817DE8"/>
    <w:rsid w:val="008229F5"/>
    <w:rsid w:val="00822CDD"/>
    <w:rsid w:val="00826963"/>
    <w:rsid w:val="0082699A"/>
    <w:rsid w:val="0083290C"/>
    <w:rsid w:val="00832E7B"/>
    <w:rsid w:val="00833CEB"/>
    <w:rsid w:val="008372D2"/>
    <w:rsid w:val="008377BC"/>
    <w:rsid w:val="00840816"/>
    <w:rsid w:val="00844ACF"/>
    <w:rsid w:val="00844C17"/>
    <w:rsid w:val="00847726"/>
    <w:rsid w:val="00852511"/>
    <w:rsid w:val="008614F1"/>
    <w:rsid w:val="008639B3"/>
    <w:rsid w:val="00863C1A"/>
    <w:rsid w:val="0087142D"/>
    <w:rsid w:val="00873956"/>
    <w:rsid w:val="00880E72"/>
    <w:rsid w:val="008825EE"/>
    <w:rsid w:val="0088596E"/>
    <w:rsid w:val="00885D49"/>
    <w:rsid w:val="008920F9"/>
    <w:rsid w:val="00894723"/>
    <w:rsid w:val="0089482B"/>
    <w:rsid w:val="00897912"/>
    <w:rsid w:val="0089796A"/>
    <w:rsid w:val="008A2375"/>
    <w:rsid w:val="008A4870"/>
    <w:rsid w:val="008B3096"/>
    <w:rsid w:val="008D76C5"/>
    <w:rsid w:val="008E0AFA"/>
    <w:rsid w:val="008E75D3"/>
    <w:rsid w:val="008F125E"/>
    <w:rsid w:val="008F4D2F"/>
    <w:rsid w:val="00902499"/>
    <w:rsid w:val="00906292"/>
    <w:rsid w:val="009101A0"/>
    <w:rsid w:val="00912809"/>
    <w:rsid w:val="0091612D"/>
    <w:rsid w:val="00916A1B"/>
    <w:rsid w:val="00916D65"/>
    <w:rsid w:val="00917162"/>
    <w:rsid w:val="009251CC"/>
    <w:rsid w:val="0092714E"/>
    <w:rsid w:val="00931A34"/>
    <w:rsid w:val="0093229A"/>
    <w:rsid w:val="00940E63"/>
    <w:rsid w:val="00942002"/>
    <w:rsid w:val="00947885"/>
    <w:rsid w:val="00951A49"/>
    <w:rsid w:val="00952168"/>
    <w:rsid w:val="009527FE"/>
    <w:rsid w:val="00957B4F"/>
    <w:rsid w:val="009739A0"/>
    <w:rsid w:val="00974F84"/>
    <w:rsid w:val="009767C7"/>
    <w:rsid w:val="00977140"/>
    <w:rsid w:val="0098579A"/>
    <w:rsid w:val="00985885"/>
    <w:rsid w:val="0099195A"/>
    <w:rsid w:val="00992A11"/>
    <w:rsid w:val="00994681"/>
    <w:rsid w:val="0099486A"/>
    <w:rsid w:val="009A0E26"/>
    <w:rsid w:val="009A16EC"/>
    <w:rsid w:val="009B29B7"/>
    <w:rsid w:val="009B3B37"/>
    <w:rsid w:val="009B7122"/>
    <w:rsid w:val="009B7CF9"/>
    <w:rsid w:val="009B7D1F"/>
    <w:rsid w:val="009C088E"/>
    <w:rsid w:val="009C1A0A"/>
    <w:rsid w:val="009C4D35"/>
    <w:rsid w:val="009D1522"/>
    <w:rsid w:val="009D7252"/>
    <w:rsid w:val="009E5335"/>
    <w:rsid w:val="009E5EB4"/>
    <w:rsid w:val="009E6ABF"/>
    <w:rsid w:val="009F1ECD"/>
    <w:rsid w:val="009F6C92"/>
    <w:rsid w:val="009F7896"/>
    <w:rsid w:val="00A044D6"/>
    <w:rsid w:val="00A04ADB"/>
    <w:rsid w:val="00A118A3"/>
    <w:rsid w:val="00A11E0F"/>
    <w:rsid w:val="00A144E7"/>
    <w:rsid w:val="00A1500B"/>
    <w:rsid w:val="00A26CB6"/>
    <w:rsid w:val="00A27D7F"/>
    <w:rsid w:val="00A32F82"/>
    <w:rsid w:val="00A32F8B"/>
    <w:rsid w:val="00A3756F"/>
    <w:rsid w:val="00A421B6"/>
    <w:rsid w:val="00A42D6F"/>
    <w:rsid w:val="00A45A62"/>
    <w:rsid w:val="00A5321E"/>
    <w:rsid w:val="00A538C2"/>
    <w:rsid w:val="00A54AC5"/>
    <w:rsid w:val="00A55DC3"/>
    <w:rsid w:val="00A56D41"/>
    <w:rsid w:val="00A61353"/>
    <w:rsid w:val="00A66DB1"/>
    <w:rsid w:val="00A67A92"/>
    <w:rsid w:val="00A74CBB"/>
    <w:rsid w:val="00A84A50"/>
    <w:rsid w:val="00A87870"/>
    <w:rsid w:val="00A91A70"/>
    <w:rsid w:val="00AA067F"/>
    <w:rsid w:val="00AA1B85"/>
    <w:rsid w:val="00AA1D18"/>
    <w:rsid w:val="00AA6FB0"/>
    <w:rsid w:val="00AB1CB6"/>
    <w:rsid w:val="00AB1D9A"/>
    <w:rsid w:val="00AB3B9E"/>
    <w:rsid w:val="00AB7D57"/>
    <w:rsid w:val="00AD2EC0"/>
    <w:rsid w:val="00AD44FE"/>
    <w:rsid w:val="00AE49F1"/>
    <w:rsid w:val="00B05CCA"/>
    <w:rsid w:val="00B14271"/>
    <w:rsid w:val="00B1476B"/>
    <w:rsid w:val="00B16270"/>
    <w:rsid w:val="00B2685D"/>
    <w:rsid w:val="00B30351"/>
    <w:rsid w:val="00B3178B"/>
    <w:rsid w:val="00B33C2A"/>
    <w:rsid w:val="00B35392"/>
    <w:rsid w:val="00B422EC"/>
    <w:rsid w:val="00B66D8F"/>
    <w:rsid w:val="00B726D4"/>
    <w:rsid w:val="00B8214F"/>
    <w:rsid w:val="00B86A4F"/>
    <w:rsid w:val="00B86E18"/>
    <w:rsid w:val="00B93035"/>
    <w:rsid w:val="00B94DA0"/>
    <w:rsid w:val="00B958E8"/>
    <w:rsid w:val="00B97E4A"/>
    <w:rsid w:val="00BA09B2"/>
    <w:rsid w:val="00BA316D"/>
    <w:rsid w:val="00BA5B46"/>
    <w:rsid w:val="00BB3251"/>
    <w:rsid w:val="00BB454E"/>
    <w:rsid w:val="00BB5D0B"/>
    <w:rsid w:val="00BC0995"/>
    <w:rsid w:val="00BD4B93"/>
    <w:rsid w:val="00BE51DE"/>
    <w:rsid w:val="00BE793A"/>
    <w:rsid w:val="00BF09EB"/>
    <w:rsid w:val="00BF2B82"/>
    <w:rsid w:val="00BF432A"/>
    <w:rsid w:val="00BF6E82"/>
    <w:rsid w:val="00C05DEA"/>
    <w:rsid w:val="00C060C7"/>
    <w:rsid w:val="00C132B4"/>
    <w:rsid w:val="00C16222"/>
    <w:rsid w:val="00C24C17"/>
    <w:rsid w:val="00C31CA1"/>
    <w:rsid w:val="00C3758F"/>
    <w:rsid w:val="00C40B88"/>
    <w:rsid w:val="00C446EB"/>
    <w:rsid w:val="00C47D87"/>
    <w:rsid w:val="00C5376E"/>
    <w:rsid w:val="00C65DF6"/>
    <w:rsid w:val="00C66A82"/>
    <w:rsid w:val="00C808A6"/>
    <w:rsid w:val="00C809A8"/>
    <w:rsid w:val="00C82BBC"/>
    <w:rsid w:val="00C8563C"/>
    <w:rsid w:val="00C97091"/>
    <w:rsid w:val="00C97260"/>
    <w:rsid w:val="00CA1494"/>
    <w:rsid w:val="00CA2001"/>
    <w:rsid w:val="00CA39F2"/>
    <w:rsid w:val="00CA6B1F"/>
    <w:rsid w:val="00CA7CAC"/>
    <w:rsid w:val="00CA7EEF"/>
    <w:rsid w:val="00CB5B64"/>
    <w:rsid w:val="00CB5B6C"/>
    <w:rsid w:val="00CC052E"/>
    <w:rsid w:val="00CD0407"/>
    <w:rsid w:val="00CD16BE"/>
    <w:rsid w:val="00CD2210"/>
    <w:rsid w:val="00CD3CAD"/>
    <w:rsid w:val="00CD4616"/>
    <w:rsid w:val="00CD56AF"/>
    <w:rsid w:val="00CE33D5"/>
    <w:rsid w:val="00CE4162"/>
    <w:rsid w:val="00CF269F"/>
    <w:rsid w:val="00CF2B92"/>
    <w:rsid w:val="00CF5D37"/>
    <w:rsid w:val="00CF6F33"/>
    <w:rsid w:val="00D02248"/>
    <w:rsid w:val="00D063B8"/>
    <w:rsid w:val="00D06825"/>
    <w:rsid w:val="00D1041A"/>
    <w:rsid w:val="00D11122"/>
    <w:rsid w:val="00D1756A"/>
    <w:rsid w:val="00D17E3B"/>
    <w:rsid w:val="00D23C09"/>
    <w:rsid w:val="00D23CED"/>
    <w:rsid w:val="00D24BD2"/>
    <w:rsid w:val="00D2573D"/>
    <w:rsid w:val="00D260A2"/>
    <w:rsid w:val="00D30CC6"/>
    <w:rsid w:val="00D3260C"/>
    <w:rsid w:val="00D35584"/>
    <w:rsid w:val="00D35790"/>
    <w:rsid w:val="00D36317"/>
    <w:rsid w:val="00D410E2"/>
    <w:rsid w:val="00D526FA"/>
    <w:rsid w:val="00D5653B"/>
    <w:rsid w:val="00D62EF1"/>
    <w:rsid w:val="00D6309D"/>
    <w:rsid w:val="00D644CA"/>
    <w:rsid w:val="00D66FC2"/>
    <w:rsid w:val="00D76C7E"/>
    <w:rsid w:val="00D771DE"/>
    <w:rsid w:val="00D7776D"/>
    <w:rsid w:val="00D8386A"/>
    <w:rsid w:val="00D9293F"/>
    <w:rsid w:val="00D93598"/>
    <w:rsid w:val="00D93FC5"/>
    <w:rsid w:val="00D94B6C"/>
    <w:rsid w:val="00DA1E18"/>
    <w:rsid w:val="00DA2009"/>
    <w:rsid w:val="00DA2792"/>
    <w:rsid w:val="00DA6290"/>
    <w:rsid w:val="00DB05B1"/>
    <w:rsid w:val="00DB34E3"/>
    <w:rsid w:val="00DB5A79"/>
    <w:rsid w:val="00DC0B43"/>
    <w:rsid w:val="00DC2465"/>
    <w:rsid w:val="00DC246D"/>
    <w:rsid w:val="00DD3EAD"/>
    <w:rsid w:val="00DD512E"/>
    <w:rsid w:val="00DE1038"/>
    <w:rsid w:val="00DE1177"/>
    <w:rsid w:val="00DE2CEA"/>
    <w:rsid w:val="00DE6A3C"/>
    <w:rsid w:val="00DE74F4"/>
    <w:rsid w:val="00DE7F97"/>
    <w:rsid w:val="00DF1010"/>
    <w:rsid w:val="00DF5AEA"/>
    <w:rsid w:val="00DF63F6"/>
    <w:rsid w:val="00E13747"/>
    <w:rsid w:val="00E210D1"/>
    <w:rsid w:val="00E25AEA"/>
    <w:rsid w:val="00E30DEF"/>
    <w:rsid w:val="00E30ED2"/>
    <w:rsid w:val="00E31276"/>
    <w:rsid w:val="00E36709"/>
    <w:rsid w:val="00E37F70"/>
    <w:rsid w:val="00E446C1"/>
    <w:rsid w:val="00E758B9"/>
    <w:rsid w:val="00E85569"/>
    <w:rsid w:val="00E856AF"/>
    <w:rsid w:val="00E86B83"/>
    <w:rsid w:val="00E87C64"/>
    <w:rsid w:val="00E92A49"/>
    <w:rsid w:val="00E93A01"/>
    <w:rsid w:val="00E93FF8"/>
    <w:rsid w:val="00E9430A"/>
    <w:rsid w:val="00E96EAF"/>
    <w:rsid w:val="00EA1752"/>
    <w:rsid w:val="00EA5A89"/>
    <w:rsid w:val="00EA5BDB"/>
    <w:rsid w:val="00EB46D9"/>
    <w:rsid w:val="00EB4940"/>
    <w:rsid w:val="00EC142D"/>
    <w:rsid w:val="00EC1E16"/>
    <w:rsid w:val="00EC3705"/>
    <w:rsid w:val="00EC3B75"/>
    <w:rsid w:val="00ED0024"/>
    <w:rsid w:val="00ED0F85"/>
    <w:rsid w:val="00ED2B5C"/>
    <w:rsid w:val="00ED3269"/>
    <w:rsid w:val="00EE1A8C"/>
    <w:rsid w:val="00EE4193"/>
    <w:rsid w:val="00EE4643"/>
    <w:rsid w:val="00EE4CEC"/>
    <w:rsid w:val="00EE7924"/>
    <w:rsid w:val="00EF1330"/>
    <w:rsid w:val="00EF15FF"/>
    <w:rsid w:val="00EF4994"/>
    <w:rsid w:val="00EF7111"/>
    <w:rsid w:val="00EF7D1A"/>
    <w:rsid w:val="00F0448F"/>
    <w:rsid w:val="00F0716C"/>
    <w:rsid w:val="00F1339E"/>
    <w:rsid w:val="00F1654E"/>
    <w:rsid w:val="00F1732B"/>
    <w:rsid w:val="00F207FA"/>
    <w:rsid w:val="00F270E9"/>
    <w:rsid w:val="00F275C0"/>
    <w:rsid w:val="00F301C3"/>
    <w:rsid w:val="00F346B6"/>
    <w:rsid w:val="00F36145"/>
    <w:rsid w:val="00F37BDD"/>
    <w:rsid w:val="00F41503"/>
    <w:rsid w:val="00F466C8"/>
    <w:rsid w:val="00F469A9"/>
    <w:rsid w:val="00F47C8F"/>
    <w:rsid w:val="00F50B46"/>
    <w:rsid w:val="00F50D1F"/>
    <w:rsid w:val="00F5747C"/>
    <w:rsid w:val="00F57F46"/>
    <w:rsid w:val="00F635FC"/>
    <w:rsid w:val="00F63D03"/>
    <w:rsid w:val="00F63F46"/>
    <w:rsid w:val="00F65E2F"/>
    <w:rsid w:val="00F67DF1"/>
    <w:rsid w:val="00F82078"/>
    <w:rsid w:val="00F8309B"/>
    <w:rsid w:val="00F833C9"/>
    <w:rsid w:val="00F90064"/>
    <w:rsid w:val="00F96AFD"/>
    <w:rsid w:val="00FA0642"/>
    <w:rsid w:val="00FA1398"/>
    <w:rsid w:val="00FA2E19"/>
    <w:rsid w:val="00FA5856"/>
    <w:rsid w:val="00FA697F"/>
    <w:rsid w:val="00FA6E39"/>
    <w:rsid w:val="00FB5521"/>
    <w:rsid w:val="00FB610D"/>
    <w:rsid w:val="00FC4477"/>
    <w:rsid w:val="00FC46FB"/>
    <w:rsid w:val="00FC5C82"/>
    <w:rsid w:val="00FD2BD3"/>
    <w:rsid w:val="00FD4CCA"/>
    <w:rsid w:val="00FE2A9E"/>
    <w:rsid w:val="00FF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A2975"/>
    <w:pPr>
      <w:spacing w:line="276" w:lineRule="auto"/>
      <w:jc w:val="both"/>
    </w:pPr>
    <w:rPr>
      <w:sz w:val="22"/>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336854"/>
    <w:pPr>
      <w:spacing w:line="240" w:lineRule="auto"/>
    </w:pPr>
    <w:rPr>
      <w:sz w:val="18"/>
      <w:szCs w:val="18"/>
    </w:rPr>
  </w:style>
  <w:style w:type="character" w:customStyle="1" w:styleId="SprechblasentextZchn">
    <w:name w:val="Sprechblasentext Zchn"/>
    <w:link w:val="Sprechblase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A3756F"/>
    <w:rPr>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rPr>
  </w:style>
  <w:style w:type="character" w:customStyle="1" w:styleId="AboutandContactBody">
    <w:name w:val="About and Contact Body"/>
    <w:basedOn w:val="Absatz-Standardschriftart"/>
    <w:rsid w:val="00336854"/>
    <w:rPr>
      <w:rFonts w:ascii="Segoe UI" w:hAnsi="Segoe UI"/>
      <w:sz w:val="18"/>
    </w:rPr>
  </w:style>
  <w:style w:type="character" w:customStyle="1" w:styleId="AboutandContactHeadline">
    <w:name w:val="About and Contact Headline"/>
    <w:basedOn w:val="Absatz-Standardschriftart"/>
    <w:rsid w:val="00336854"/>
    <w:rPr>
      <w:rFonts w:ascii="Segoe UI" w:hAnsi="Segoe UI"/>
      <w:b/>
      <w:bCs/>
      <w:sz w:val="18"/>
    </w:rPr>
  </w:style>
  <w:style w:type="paragraph" w:styleId="Listenabsatz">
    <w:name w:val="List Paragraph"/>
    <w:basedOn w:val="Standard"/>
    <w:uiPriority w:val="63"/>
    <w:qFormat/>
    <w:rsid w:val="00897912"/>
    <w:pPr>
      <w:ind w:left="720"/>
      <w:contextualSpacing/>
    </w:pPr>
  </w:style>
  <w:style w:type="character" w:styleId="Kommentarzeichen">
    <w:name w:val="annotation reference"/>
    <w:basedOn w:val="Absatz-Standardschriftart"/>
    <w:rsid w:val="00A538C2"/>
    <w:rPr>
      <w:sz w:val="16"/>
      <w:szCs w:val="16"/>
    </w:rPr>
  </w:style>
  <w:style w:type="paragraph" w:styleId="Kommentartext">
    <w:name w:val="annotation text"/>
    <w:basedOn w:val="Standard"/>
    <w:link w:val="KommentartextZchn"/>
    <w:rsid w:val="00A538C2"/>
    <w:pPr>
      <w:spacing w:line="240" w:lineRule="auto"/>
    </w:pPr>
    <w:rPr>
      <w:sz w:val="20"/>
      <w:szCs w:val="20"/>
    </w:rPr>
  </w:style>
  <w:style w:type="character" w:customStyle="1" w:styleId="KommentartextZchn">
    <w:name w:val="Kommentartext Zchn"/>
    <w:basedOn w:val="Absatz-Standardschriftart"/>
    <w:link w:val="Kommentartext"/>
    <w:rsid w:val="00A538C2"/>
    <w:rPr>
      <w:sz w:val="20"/>
      <w:szCs w:val="20"/>
    </w:rPr>
  </w:style>
  <w:style w:type="paragraph" w:styleId="Kommentarthema">
    <w:name w:val="annotation subject"/>
    <w:basedOn w:val="Kommentartext"/>
    <w:next w:val="Kommentartext"/>
    <w:link w:val="KommentarthemaZchn"/>
    <w:rsid w:val="00A538C2"/>
    <w:rPr>
      <w:b/>
      <w:bCs/>
    </w:rPr>
  </w:style>
  <w:style w:type="character" w:customStyle="1" w:styleId="KommentarthemaZchn">
    <w:name w:val="Kommentarthema Zchn"/>
    <w:basedOn w:val="KommentartextZchn"/>
    <w:link w:val="Kommentarthema"/>
    <w:rsid w:val="00A538C2"/>
    <w:rPr>
      <w:b/>
      <w:bCs/>
      <w:sz w:val="20"/>
      <w:szCs w:val="20"/>
    </w:rPr>
  </w:style>
  <w:style w:type="character" w:customStyle="1" w:styleId="s5">
    <w:name w:val="s5"/>
    <w:basedOn w:val="Absatz-Standardschriftart"/>
    <w:rsid w:val="000E223C"/>
  </w:style>
  <w:style w:type="paragraph" w:customStyle="1" w:styleId="null">
    <w:name w:val="null"/>
    <w:basedOn w:val="Standard"/>
    <w:rsid w:val="00B35392"/>
    <w:pPr>
      <w:spacing w:before="100" w:beforeAutospacing="1" w:after="100" w:afterAutospacing="1" w:line="240" w:lineRule="auto"/>
      <w:jc w:val="left"/>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14512035">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814127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839154561">
      <w:bodyDiv w:val="1"/>
      <w:marLeft w:val="0"/>
      <w:marRight w:val="0"/>
      <w:marTop w:val="0"/>
      <w:marBottom w:val="0"/>
      <w:divBdr>
        <w:top w:val="none" w:sz="0" w:space="0" w:color="auto"/>
        <w:left w:val="none" w:sz="0" w:space="0" w:color="auto"/>
        <w:bottom w:val="none" w:sz="0" w:space="0" w:color="auto"/>
        <w:right w:val="none" w:sz="0" w:space="0" w:color="auto"/>
      </w:divBdr>
      <w:divsChild>
        <w:div w:id="728192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0-09-14-henkel-accelerates-climate-action-and-renewable-energy-usage-1113884" TargetMode="External"/><Relationship Id="rId18" Type="http://schemas.openxmlformats.org/officeDocument/2006/relationships/hyperlink" Target="http://www.henkel.com/pres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theclimatepledge.com" TargetMode="External"/><Relationship Id="rId17" Type="http://schemas.openxmlformats.org/officeDocument/2006/relationships/hyperlink" Target="file:///C:/Users/fischerl/AppData/Local/Microsoft/Windows/INetCache/Content.Outlook/2MGCYH4Y/www.henkel.com" TargetMode="External"/><Relationship Id="rId2" Type="http://schemas.openxmlformats.org/officeDocument/2006/relationships/customXml" Target="../customXml/item2.xml"/><Relationship Id="rId16" Type="http://schemas.openxmlformats.org/officeDocument/2006/relationships/hyperlink" Target="http://www.theclimatepledg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enkel.com/sustainabilit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com/press-and-media/press-releases-and-kits/2020-05-18-henkels-emission-reduction-targets-approved-by-science-based-targets-initiative-1063346"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4CDFBD-08CD-4D46-9BE2-34FA6A5EF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1375</Words>
  <Characters>7802</Characters>
  <Application>Microsoft Office Word</Application>
  <DocSecurity>0</DocSecurity>
  <Lines>139</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9139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Linda Fischer</cp:lastModifiedBy>
  <cp:revision>3</cp:revision>
  <cp:lastPrinted>2016-11-16T01:11:00Z</cp:lastPrinted>
  <dcterms:created xsi:type="dcterms:W3CDTF">2020-11-17T16:16:00Z</dcterms:created>
  <dcterms:modified xsi:type="dcterms:W3CDTF">2020-11-18T07:34:00Z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