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4F923" w14:textId="77777777" w:rsidR="007252FD" w:rsidRDefault="007252FD">
      <w:pPr>
        <w:jc w:val="right"/>
        <w:rPr>
          <w:b/>
          <w:color w:val="666666"/>
          <w:sz w:val="40"/>
          <w:szCs w:val="40"/>
          <w:lang w:val="sk-SK"/>
        </w:rPr>
      </w:pPr>
    </w:p>
    <w:p w14:paraId="03C06E62" w14:textId="77777777" w:rsidR="007252FD" w:rsidRDefault="007252FD">
      <w:pPr>
        <w:jc w:val="right"/>
        <w:rPr>
          <w:b/>
          <w:color w:val="666666"/>
          <w:sz w:val="40"/>
          <w:szCs w:val="40"/>
          <w:lang w:val="sk-SK"/>
        </w:rPr>
      </w:pPr>
    </w:p>
    <w:p w14:paraId="1BC471A3" w14:textId="77777777" w:rsidR="007252FD" w:rsidRDefault="007252FD">
      <w:pPr>
        <w:jc w:val="right"/>
        <w:rPr>
          <w:b/>
          <w:color w:val="666666"/>
          <w:sz w:val="40"/>
          <w:szCs w:val="40"/>
          <w:lang w:val="sk-SK"/>
        </w:rPr>
      </w:pPr>
    </w:p>
    <w:p w14:paraId="6ABF5E29" w14:textId="085764D8" w:rsidR="00B95C84" w:rsidRPr="00A62690" w:rsidRDefault="00541083">
      <w:pPr>
        <w:jc w:val="right"/>
        <w:rPr>
          <w:b/>
          <w:color w:val="666666"/>
          <w:sz w:val="40"/>
          <w:szCs w:val="40"/>
          <w:lang w:val="sk-SK"/>
        </w:rPr>
      </w:pPr>
      <w:r>
        <w:rPr>
          <w:b/>
          <w:color w:val="666666"/>
          <w:sz w:val="40"/>
          <w:szCs w:val="40"/>
          <w:lang w:val="sk-SK"/>
        </w:rPr>
        <w:t>Tlačová správa</w:t>
      </w:r>
    </w:p>
    <w:p w14:paraId="4A8C4B65" w14:textId="77777777" w:rsidR="00B95C84" w:rsidRDefault="00C5779E">
      <w:pPr>
        <w:jc w:val="right"/>
        <w:rPr>
          <w:rFonts w:ascii="Times New Roman" w:hAnsi="Times New Roman" w:cs="Times New Roman"/>
        </w:rPr>
      </w:pPr>
      <w:r>
        <w:rPr>
          <w:rFonts w:ascii="Times New Roman" w:hAnsi="Times New Roman" w:cs="Times New Roman"/>
        </w:rPr>
        <w:t xml:space="preserve"> </w:t>
      </w:r>
    </w:p>
    <w:p w14:paraId="03354F3E" w14:textId="588FC57B" w:rsidR="00B95C84" w:rsidRPr="00E75A00" w:rsidRDefault="004151FD">
      <w:pPr>
        <w:jc w:val="right"/>
        <w:rPr>
          <w:rFonts w:ascii="Segoe UI" w:hAnsi="Segoe UI" w:cs="Segoe UI"/>
          <w:lang w:val="sk-SK"/>
        </w:rPr>
      </w:pPr>
      <w:r>
        <w:rPr>
          <w:rFonts w:ascii="Segoe UI" w:hAnsi="Segoe UI" w:cs="Segoe UI"/>
          <w:lang w:val="sk-SK"/>
        </w:rPr>
        <w:t>2</w:t>
      </w:r>
      <w:r w:rsidR="00A62690" w:rsidRPr="00E75A00">
        <w:rPr>
          <w:rFonts w:ascii="Segoe UI" w:hAnsi="Segoe UI" w:cs="Segoe UI"/>
          <w:lang w:val="sk-SK"/>
        </w:rPr>
        <w:t xml:space="preserve">. </w:t>
      </w:r>
      <w:r>
        <w:rPr>
          <w:rFonts w:ascii="Segoe UI" w:hAnsi="Segoe UI" w:cs="Segoe UI"/>
          <w:lang w:val="sk-SK"/>
        </w:rPr>
        <w:t>decembra</w:t>
      </w:r>
      <w:r w:rsidR="00A62690" w:rsidRPr="00E75A00">
        <w:rPr>
          <w:rFonts w:ascii="Segoe UI" w:hAnsi="Segoe UI" w:cs="Segoe UI"/>
          <w:lang w:val="sk-SK"/>
        </w:rPr>
        <w:t xml:space="preserve"> </w:t>
      </w:r>
      <w:r w:rsidR="00C5779E" w:rsidRPr="00E75A00">
        <w:rPr>
          <w:rFonts w:ascii="Segoe UI" w:hAnsi="Segoe UI" w:cs="Segoe UI"/>
          <w:lang w:val="sk-SK"/>
        </w:rPr>
        <w:t>2020</w:t>
      </w:r>
    </w:p>
    <w:p w14:paraId="09C05BF6" w14:textId="77777777" w:rsidR="004151FD" w:rsidRDefault="00C5779E" w:rsidP="004151FD">
      <w:pPr>
        <w:jc w:val="right"/>
        <w:rPr>
          <w:rFonts w:ascii="Times New Roman" w:hAnsi="Times New Roman" w:cs="Times New Roman"/>
          <w:sz w:val="24"/>
          <w:szCs w:val="24"/>
        </w:rPr>
      </w:pPr>
      <w:r>
        <w:rPr>
          <w:rFonts w:ascii="Times New Roman" w:hAnsi="Times New Roman" w:cs="Times New Roman"/>
          <w:sz w:val="24"/>
          <w:szCs w:val="24"/>
        </w:rPr>
        <w:t xml:space="preserve"> </w:t>
      </w:r>
    </w:p>
    <w:p w14:paraId="24EC0A9A" w14:textId="33949BB9" w:rsidR="004151FD" w:rsidRPr="004151FD" w:rsidRDefault="004151FD" w:rsidP="004151FD">
      <w:pPr>
        <w:rPr>
          <w:rFonts w:ascii="Times New Roman" w:hAnsi="Times New Roman" w:cs="Times New Roman"/>
          <w:sz w:val="24"/>
          <w:szCs w:val="24"/>
        </w:rPr>
      </w:pPr>
      <w:proofErr w:type="spellStart"/>
      <w:r>
        <w:rPr>
          <w:b/>
          <w:bCs/>
          <w:sz w:val="28"/>
          <w:szCs w:val="28"/>
        </w:rPr>
        <w:t>Dobrovoľníci</w:t>
      </w:r>
      <w:proofErr w:type="spellEnd"/>
      <w:r>
        <w:rPr>
          <w:b/>
          <w:bCs/>
          <w:sz w:val="28"/>
          <w:szCs w:val="28"/>
        </w:rPr>
        <w:t xml:space="preserve"> </w:t>
      </w:r>
      <w:proofErr w:type="spellStart"/>
      <w:r>
        <w:rPr>
          <w:b/>
          <w:bCs/>
          <w:sz w:val="28"/>
          <w:szCs w:val="28"/>
        </w:rPr>
        <w:t>nahrali</w:t>
      </w:r>
      <w:proofErr w:type="spellEnd"/>
      <w:r>
        <w:rPr>
          <w:b/>
          <w:bCs/>
          <w:sz w:val="28"/>
          <w:szCs w:val="28"/>
        </w:rPr>
        <w:t xml:space="preserve"> </w:t>
      </w:r>
      <w:proofErr w:type="spellStart"/>
      <w:r>
        <w:rPr>
          <w:b/>
          <w:bCs/>
          <w:sz w:val="28"/>
          <w:szCs w:val="28"/>
        </w:rPr>
        <w:t>seniorom</w:t>
      </w:r>
      <w:proofErr w:type="spellEnd"/>
      <w:r>
        <w:rPr>
          <w:b/>
          <w:bCs/>
          <w:sz w:val="28"/>
          <w:szCs w:val="28"/>
        </w:rPr>
        <w:t xml:space="preserve"> 1 300 </w:t>
      </w:r>
      <w:proofErr w:type="spellStart"/>
      <w:r>
        <w:rPr>
          <w:b/>
          <w:bCs/>
          <w:sz w:val="28"/>
          <w:szCs w:val="28"/>
        </w:rPr>
        <w:t>minút</w:t>
      </w:r>
      <w:proofErr w:type="spellEnd"/>
      <w:r>
        <w:rPr>
          <w:b/>
          <w:bCs/>
          <w:sz w:val="28"/>
          <w:szCs w:val="28"/>
        </w:rPr>
        <w:t xml:space="preserve"> </w:t>
      </w:r>
      <w:proofErr w:type="spellStart"/>
      <w:r>
        <w:rPr>
          <w:b/>
          <w:bCs/>
          <w:sz w:val="28"/>
          <w:szCs w:val="28"/>
        </w:rPr>
        <w:t>príbehov</w:t>
      </w:r>
      <w:proofErr w:type="spellEnd"/>
      <w:r>
        <w:rPr>
          <w:b/>
          <w:bCs/>
          <w:sz w:val="28"/>
          <w:szCs w:val="28"/>
        </w:rPr>
        <w:t xml:space="preserve"> o </w:t>
      </w:r>
      <w:proofErr w:type="spellStart"/>
      <w:r>
        <w:rPr>
          <w:b/>
          <w:bCs/>
          <w:sz w:val="28"/>
          <w:szCs w:val="28"/>
        </w:rPr>
        <w:t>Sherlockovi</w:t>
      </w:r>
      <w:proofErr w:type="spellEnd"/>
      <w:r>
        <w:rPr>
          <w:b/>
          <w:bCs/>
          <w:sz w:val="28"/>
          <w:szCs w:val="28"/>
        </w:rPr>
        <w:t xml:space="preserve"> </w:t>
      </w:r>
      <w:proofErr w:type="spellStart"/>
      <w:r>
        <w:rPr>
          <w:b/>
          <w:bCs/>
          <w:sz w:val="28"/>
          <w:szCs w:val="28"/>
        </w:rPr>
        <w:t>Holmesovi</w:t>
      </w:r>
      <w:proofErr w:type="spellEnd"/>
    </w:p>
    <w:p w14:paraId="0E5F71E4" w14:textId="77777777" w:rsidR="004151FD" w:rsidRDefault="004151FD" w:rsidP="004151FD">
      <w:pPr>
        <w:pStyle w:val="xmsonormal"/>
        <w:spacing w:line="276" w:lineRule="auto"/>
        <w:jc w:val="center"/>
        <w:rPr>
          <w:b/>
          <w:bCs/>
          <w:sz w:val="28"/>
          <w:szCs w:val="28"/>
        </w:rPr>
      </w:pPr>
    </w:p>
    <w:p w14:paraId="7EA0F74A" w14:textId="77777777" w:rsidR="004151FD" w:rsidRPr="004151FD" w:rsidRDefault="004151FD" w:rsidP="004151FD">
      <w:pPr>
        <w:shd w:val="clear" w:color="auto" w:fill="FFFFFF"/>
        <w:spacing w:line="240" w:lineRule="auto"/>
        <w:rPr>
          <w:rFonts w:ascii="inherit" w:hAnsi="inherit" w:cs="Segoe UI Historic"/>
          <w:color w:val="050505"/>
          <w:sz w:val="23"/>
          <w:szCs w:val="23"/>
          <w:lang w:val="sk-SK" w:eastAsia="sk-SK"/>
        </w:rPr>
      </w:pPr>
    </w:p>
    <w:p w14:paraId="003BCC52" w14:textId="5616CB5A" w:rsidR="004151FD" w:rsidRPr="0006419A" w:rsidRDefault="004151FD" w:rsidP="004151FD">
      <w:pPr>
        <w:pStyle w:val="xmsonormal"/>
        <w:spacing w:line="276" w:lineRule="auto"/>
        <w:jc w:val="both"/>
        <w:rPr>
          <w:b/>
          <w:bCs/>
        </w:rPr>
      </w:pPr>
      <w:r>
        <w:t xml:space="preserve">Bratislava/ </w:t>
      </w:r>
      <w:r w:rsidRPr="0006419A">
        <w:rPr>
          <w:b/>
          <w:bCs/>
        </w:rPr>
        <w:t xml:space="preserve">Pretrvávajúca pandémia </w:t>
      </w:r>
      <w:proofErr w:type="spellStart"/>
      <w:r w:rsidRPr="0006419A">
        <w:rPr>
          <w:b/>
          <w:bCs/>
        </w:rPr>
        <w:t>koronavírusu</w:t>
      </w:r>
      <w:proofErr w:type="spellEnd"/>
      <w:r w:rsidRPr="0006419A">
        <w:rPr>
          <w:b/>
          <w:bCs/>
        </w:rPr>
        <w:t xml:space="preserve"> a opatrenia, ktoré museli zariadenia sociálnych služieb</w:t>
      </w:r>
      <w:r>
        <w:rPr>
          <w:b/>
          <w:bCs/>
        </w:rPr>
        <w:t xml:space="preserve"> prijať,</w:t>
      </w:r>
      <w:r w:rsidRPr="0006419A">
        <w:rPr>
          <w:b/>
          <w:bCs/>
        </w:rPr>
        <w:t xml:space="preserve"> sú náročné nielen pre ošetrovateľský personál, ale aj samotných klientov. </w:t>
      </w:r>
    </w:p>
    <w:p w14:paraId="111A11C6" w14:textId="77777777" w:rsidR="004151FD" w:rsidRPr="0006419A" w:rsidRDefault="004151FD" w:rsidP="004151FD">
      <w:pPr>
        <w:pStyle w:val="xmsonormal"/>
        <w:spacing w:line="276" w:lineRule="auto"/>
        <w:jc w:val="both"/>
        <w:rPr>
          <w:b/>
          <w:bCs/>
        </w:rPr>
      </w:pPr>
      <w:r w:rsidRPr="0006419A">
        <w:rPr>
          <w:b/>
          <w:bCs/>
        </w:rPr>
        <w:t xml:space="preserve">Už niekoľko mesiacov ich nemôžu navštíviť ich blízki a možnosti spoločenského programu majú značne obmedzené. Na podporu a uľahčenie situácie klientov i personálu týchto zariadení, ale aj osamelo žijúcich seniorov v domácnostiach, vznikol kultúrny obsah na spríjemnenie ich dlhých chvíľ. Projekt iniciovali </w:t>
      </w:r>
      <w:r>
        <w:rPr>
          <w:b/>
          <w:bCs/>
        </w:rPr>
        <w:t>dobrovoľníci zo</w:t>
      </w:r>
      <w:r w:rsidRPr="0006419A">
        <w:rPr>
          <w:b/>
          <w:bCs/>
        </w:rPr>
        <w:t xml:space="preserve"> spoločností </w:t>
      </w:r>
      <w:proofErr w:type="spellStart"/>
      <w:r w:rsidRPr="0006419A">
        <w:rPr>
          <w:b/>
          <w:bCs/>
        </w:rPr>
        <w:t>Essity</w:t>
      </w:r>
      <w:proofErr w:type="spellEnd"/>
      <w:r>
        <w:rPr>
          <w:b/>
          <w:bCs/>
        </w:rPr>
        <w:t xml:space="preserve"> Slovakia </w:t>
      </w:r>
      <w:r w:rsidRPr="0006419A">
        <w:rPr>
          <w:b/>
          <w:bCs/>
        </w:rPr>
        <w:t>a</w:t>
      </w:r>
      <w:r>
        <w:rPr>
          <w:b/>
          <w:bCs/>
        </w:rPr>
        <w:t> </w:t>
      </w:r>
      <w:r w:rsidRPr="0006419A">
        <w:rPr>
          <w:b/>
          <w:bCs/>
        </w:rPr>
        <w:t>H</w:t>
      </w:r>
      <w:r>
        <w:rPr>
          <w:b/>
          <w:bCs/>
        </w:rPr>
        <w:t xml:space="preserve">enkel </w:t>
      </w:r>
      <w:r w:rsidRPr="0006419A">
        <w:rPr>
          <w:b/>
          <w:bCs/>
        </w:rPr>
        <w:t>Slovensko, ktorí oslovili aj viaceré osobnosti kultúrneho a spoločenského života.</w:t>
      </w:r>
    </w:p>
    <w:p w14:paraId="3028A44F" w14:textId="77777777" w:rsidR="004151FD" w:rsidRDefault="004151FD" w:rsidP="004151FD">
      <w:pPr>
        <w:pStyle w:val="xmsonormal"/>
        <w:spacing w:line="276" w:lineRule="auto"/>
        <w:jc w:val="both"/>
        <w:rPr>
          <w:b/>
          <w:bCs/>
        </w:rPr>
      </w:pPr>
    </w:p>
    <w:p w14:paraId="22344891" w14:textId="77777777" w:rsidR="004151FD" w:rsidRPr="0006419A" w:rsidRDefault="004151FD" w:rsidP="004151FD">
      <w:pPr>
        <w:pStyle w:val="xmsonormal"/>
        <w:spacing w:line="276" w:lineRule="auto"/>
        <w:jc w:val="both"/>
        <w:rPr>
          <w:b/>
          <w:bCs/>
        </w:rPr>
      </w:pPr>
      <w:r>
        <w:rPr>
          <w:b/>
          <w:bCs/>
        </w:rPr>
        <w:t xml:space="preserve">Hudobné vystúpenia aj čítanie príbehov o </w:t>
      </w:r>
      <w:r w:rsidRPr="0006419A">
        <w:rPr>
          <w:b/>
          <w:bCs/>
        </w:rPr>
        <w:t>Sherlock</w:t>
      </w:r>
      <w:r>
        <w:rPr>
          <w:b/>
          <w:bCs/>
        </w:rPr>
        <w:t>ovi</w:t>
      </w:r>
      <w:r w:rsidRPr="0006419A">
        <w:rPr>
          <w:b/>
          <w:bCs/>
        </w:rPr>
        <w:t xml:space="preserve"> Holmes</w:t>
      </w:r>
      <w:r>
        <w:rPr>
          <w:b/>
          <w:bCs/>
        </w:rPr>
        <w:t>ovi</w:t>
      </w:r>
    </w:p>
    <w:p w14:paraId="4AD0B4DF" w14:textId="77777777" w:rsidR="004151FD" w:rsidRDefault="004151FD" w:rsidP="004151FD">
      <w:pPr>
        <w:pStyle w:val="xmsonormal"/>
        <w:spacing w:line="276" w:lineRule="auto"/>
        <w:jc w:val="both"/>
        <w:rPr>
          <w:b/>
          <w:bCs/>
        </w:rPr>
      </w:pPr>
    </w:p>
    <w:p w14:paraId="43B7B2D1" w14:textId="77777777" w:rsidR="004151FD" w:rsidRDefault="004151FD" w:rsidP="004151FD">
      <w:pPr>
        <w:pStyle w:val="xmsonormal"/>
        <w:spacing w:line="276" w:lineRule="auto"/>
        <w:jc w:val="both"/>
      </w:pPr>
      <w:r w:rsidRPr="00D761ED">
        <w:t xml:space="preserve">Na portáli </w:t>
      </w:r>
      <w:hyperlink r:id="rId10" w:history="1">
        <w:r w:rsidRPr="00AE4D99">
          <w:rPr>
            <w:rStyle w:val="Hyperlink"/>
          </w:rPr>
          <w:t>Malina</w:t>
        </w:r>
      </w:hyperlink>
      <w:r w:rsidRPr="00D761ED">
        <w:rPr>
          <w:rStyle w:val="Hyperlink"/>
        </w:rPr>
        <w:t>,</w:t>
      </w:r>
      <w:r w:rsidRPr="00D761ED">
        <w:t xml:space="preserve"> ktorý pomáha rodinám dlhodobo chorých a bezvládnych seniorov s potrebnými informáciami a kontaktmi, prib</w:t>
      </w:r>
      <w:r>
        <w:t xml:space="preserve">údali od jari </w:t>
      </w:r>
      <w:r w:rsidRPr="00D761ED">
        <w:t>videonahrávky vystúpení hudobníkov</w:t>
      </w:r>
      <w:r>
        <w:t xml:space="preserve"> či</w:t>
      </w:r>
      <w:r w:rsidRPr="00D761ED">
        <w:t xml:space="preserve"> folklórnych súborov a</w:t>
      </w:r>
      <w:r>
        <w:t> pozdravy umelcov, ktorí sa u seniorov tešia veľkej obľube. N</w:t>
      </w:r>
      <w:r w:rsidRPr="00D761ED">
        <w:t>ajnovšie</w:t>
      </w:r>
      <w:r>
        <w:t xml:space="preserve"> k nim pribudli </w:t>
      </w:r>
      <w:r w:rsidRPr="00D761ED">
        <w:t>aj čítania dobrodružných príbehov</w:t>
      </w:r>
      <w:r>
        <w:t xml:space="preserve"> vo forme videonahrávok</w:t>
      </w:r>
      <w:r w:rsidRPr="00D761ED">
        <w:t xml:space="preserve">. </w:t>
      </w:r>
    </w:p>
    <w:p w14:paraId="7953D3AA" w14:textId="77777777" w:rsidR="004151FD" w:rsidRDefault="004151FD" w:rsidP="004151FD">
      <w:pPr>
        <w:pStyle w:val="xmsonormal"/>
        <w:spacing w:before="240" w:after="240" w:line="276" w:lineRule="auto"/>
        <w:rPr>
          <w:i/>
          <w:iCs/>
        </w:rPr>
      </w:pPr>
      <w:r w:rsidRPr="00185AF8">
        <w:rPr>
          <w:i/>
          <w:iCs/>
        </w:rPr>
        <w:t>„</w:t>
      </w:r>
      <w:r>
        <w:rPr>
          <w:i/>
          <w:iCs/>
          <w:color w:val="201F1E"/>
          <w:shd w:val="clear" w:color="auto" w:fill="FFFFFF"/>
        </w:rPr>
        <w:t>Čítané príbehy púšťané na tablete z Portálu Malina našim klientom v zariadení spríjemňujú čas trávený v izbe. Aspoň čiastočne im nahrádzajú chýbajúce návštevy blízkych a príjemný hlas čítajúcich osobností vytvára atmosféru, že sa necítia sami</w:t>
      </w:r>
      <w:r w:rsidRPr="00185AF8">
        <w:rPr>
          <w:i/>
          <w:iCs/>
        </w:rPr>
        <w:t>,</w:t>
      </w:r>
      <w:r>
        <w:rPr>
          <w:i/>
          <w:iCs/>
        </w:rPr>
        <w:t>“</w:t>
      </w:r>
      <w:r w:rsidRPr="00185AF8">
        <w:rPr>
          <w:i/>
          <w:iCs/>
        </w:rPr>
        <w:t xml:space="preserve"> </w:t>
      </w:r>
      <w:r w:rsidRPr="00185AF8">
        <w:t xml:space="preserve">vysvetľuje odborná </w:t>
      </w:r>
      <w:proofErr w:type="spellStart"/>
      <w:r w:rsidRPr="00185AF8">
        <w:t>garantka</w:t>
      </w:r>
      <w:proofErr w:type="spellEnd"/>
      <w:r w:rsidRPr="00185AF8">
        <w:t xml:space="preserve"> a iniciátorka portálu Malina Zuzana </w:t>
      </w:r>
      <w:proofErr w:type="spellStart"/>
      <w:r w:rsidRPr="00185AF8">
        <w:t>Fabianová</w:t>
      </w:r>
      <w:proofErr w:type="spellEnd"/>
      <w:r w:rsidRPr="00185AF8">
        <w:t xml:space="preserve">, ktorá je zároveň aj generálnou manažérkou zariadení OC Lipová a ZSS Slnečný dom v Humennom. </w:t>
      </w:r>
    </w:p>
    <w:p w14:paraId="1FEC1580" w14:textId="77777777" w:rsidR="004151FD" w:rsidRDefault="004151FD" w:rsidP="004151FD">
      <w:pPr>
        <w:pStyle w:val="xmsonormal"/>
        <w:spacing w:before="240" w:after="240" w:line="276" w:lineRule="auto"/>
        <w:rPr>
          <w:iCs/>
        </w:rPr>
      </w:pPr>
      <w:r w:rsidRPr="0006419A">
        <w:rPr>
          <w:iCs/>
        </w:rPr>
        <w:t xml:space="preserve">Do čítania série príbehov Dobrodružstvá Sherlocka Holmesa sa zapojilo </w:t>
      </w:r>
      <w:r>
        <w:rPr>
          <w:iCs/>
        </w:rPr>
        <w:t xml:space="preserve">už 57 dobrovoľníkov </w:t>
      </w:r>
      <w:r w:rsidRPr="0006419A">
        <w:rPr>
          <w:iCs/>
        </w:rPr>
        <w:t>zo spoločností Henkel Slovensko a</w:t>
      </w:r>
      <w:r>
        <w:rPr>
          <w:iCs/>
        </w:rPr>
        <w:t> </w:t>
      </w:r>
      <w:proofErr w:type="spellStart"/>
      <w:r w:rsidRPr="0006419A">
        <w:rPr>
          <w:iCs/>
        </w:rPr>
        <w:t>Essity</w:t>
      </w:r>
      <w:proofErr w:type="spellEnd"/>
      <w:r>
        <w:rPr>
          <w:iCs/>
        </w:rPr>
        <w:t xml:space="preserve"> Slovakia. Spolu s </w:t>
      </w:r>
      <w:r w:rsidRPr="0006419A">
        <w:rPr>
          <w:iCs/>
        </w:rPr>
        <w:t>osobnos</w:t>
      </w:r>
      <w:r>
        <w:rPr>
          <w:iCs/>
        </w:rPr>
        <w:t>ťami</w:t>
      </w:r>
      <w:r w:rsidRPr="0006419A">
        <w:rPr>
          <w:iCs/>
        </w:rPr>
        <w:t xml:space="preserve"> kultúrneho a spoločenského </w:t>
      </w:r>
      <w:r>
        <w:rPr>
          <w:iCs/>
        </w:rPr>
        <w:t>diania napríklad h</w:t>
      </w:r>
      <w:r w:rsidRPr="0006419A">
        <w:rPr>
          <w:iCs/>
        </w:rPr>
        <w:t>erečk</w:t>
      </w:r>
      <w:r>
        <w:rPr>
          <w:iCs/>
        </w:rPr>
        <w:t>ami</w:t>
      </w:r>
      <w:r w:rsidRPr="0006419A">
        <w:rPr>
          <w:iCs/>
        </w:rPr>
        <w:t xml:space="preserve"> Kristín</w:t>
      </w:r>
      <w:r>
        <w:rPr>
          <w:iCs/>
        </w:rPr>
        <w:t>ou</w:t>
      </w:r>
      <w:r w:rsidRPr="0006419A">
        <w:rPr>
          <w:iCs/>
        </w:rPr>
        <w:t xml:space="preserve"> </w:t>
      </w:r>
      <w:proofErr w:type="spellStart"/>
      <w:r w:rsidRPr="0006419A">
        <w:rPr>
          <w:iCs/>
        </w:rPr>
        <w:t>Svarinsk</w:t>
      </w:r>
      <w:r>
        <w:rPr>
          <w:iCs/>
        </w:rPr>
        <w:t>ou</w:t>
      </w:r>
      <w:proofErr w:type="spellEnd"/>
      <w:r w:rsidRPr="0006419A">
        <w:rPr>
          <w:iCs/>
        </w:rPr>
        <w:t>, Lujz</w:t>
      </w:r>
      <w:r>
        <w:rPr>
          <w:iCs/>
        </w:rPr>
        <w:t>ou</w:t>
      </w:r>
      <w:r w:rsidRPr="0006419A">
        <w:rPr>
          <w:iCs/>
        </w:rPr>
        <w:t xml:space="preserve"> </w:t>
      </w:r>
      <w:proofErr w:type="spellStart"/>
      <w:r w:rsidRPr="0006419A">
        <w:rPr>
          <w:iCs/>
        </w:rPr>
        <w:t>Garajov</w:t>
      </w:r>
      <w:r>
        <w:rPr>
          <w:iCs/>
        </w:rPr>
        <w:t>ou</w:t>
      </w:r>
      <w:proofErr w:type="spellEnd"/>
      <w:r w:rsidRPr="0006419A">
        <w:rPr>
          <w:iCs/>
        </w:rPr>
        <w:t xml:space="preserve"> </w:t>
      </w:r>
      <w:proofErr w:type="spellStart"/>
      <w:r w:rsidRPr="0006419A">
        <w:rPr>
          <w:iCs/>
        </w:rPr>
        <w:t>Šramekov</w:t>
      </w:r>
      <w:r>
        <w:rPr>
          <w:iCs/>
        </w:rPr>
        <w:t>ou</w:t>
      </w:r>
      <w:proofErr w:type="spellEnd"/>
      <w:r w:rsidRPr="0006419A">
        <w:rPr>
          <w:iCs/>
        </w:rPr>
        <w:t>, Táň</w:t>
      </w:r>
      <w:r>
        <w:rPr>
          <w:iCs/>
        </w:rPr>
        <w:t>ou</w:t>
      </w:r>
      <w:r w:rsidRPr="0006419A">
        <w:rPr>
          <w:iCs/>
        </w:rPr>
        <w:t xml:space="preserve"> </w:t>
      </w:r>
      <w:proofErr w:type="spellStart"/>
      <w:r w:rsidRPr="0006419A">
        <w:rPr>
          <w:iCs/>
        </w:rPr>
        <w:t>Pauhofov</w:t>
      </w:r>
      <w:r>
        <w:rPr>
          <w:iCs/>
        </w:rPr>
        <w:t>ou</w:t>
      </w:r>
      <w:proofErr w:type="spellEnd"/>
      <w:r w:rsidRPr="0006419A">
        <w:rPr>
          <w:iCs/>
        </w:rPr>
        <w:t>, Kristín</w:t>
      </w:r>
      <w:r>
        <w:rPr>
          <w:iCs/>
        </w:rPr>
        <w:t>ou</w:t>
      </w:r>
      <w:r w:rsidRPr="0006419A">
        <w:rPr>
          <w:iCs/>
        </w:rPr>
        <w:t xml:space="preserve"> </w:t>
      </w:r>
      <w:proofErr w:type="spellStart"/>
      <w:r w:rsidRPr="0006419A">
        <w:rPr>
          <w:iCs/>
        </w:rPr>
        <w:t>Tormov</w:t>
      </w:r>
      <w:r>
        <w:rPr>
          <w:iCs/>
        </w:rPr>
        <w:t>ou</w:t>
      </w:r>
      <w:proofErr w:type="spellEnd"/>
      <w:r w:rsidRPr="0006419A">
        <w:rPr>
          <w:iCs/>
        </w:rPr>
        <w:t xml:space="preserve"> a moderátork</w:t>
      </w:r>
      <w:r>
        <w:rPr>
          <w:iCs/>
        </w:rPr>
        <w:t>ou</w:t>
      </w:r>
      <w:r w:rsidRPr="0006419A">
        <w:rPr>
          <w:iCs/>
        </w:rPr>
        <w:t xml:space="preserve"> Kvetk</w:t>
      </w:r>
      <w:r>
        <w:rPr>
          <w:iCs/>
        </w:rPr>
        <w:t>ou</w:t>
      </w:r>
      <w:r w:rsidRPr="0006419A">
        <w:rPr>
          <w:iCs/>
        </w:rPr>
        <w:t xml:space="preserve"> Horváthov</w:t>
      </w:r>
      <w:r>
        <w:rPr>
          <w:iCs/>
        </w:rPr>
        <w:t>ou,</w:t>
      </w:r>
      <w:r w:rsidRPr="0006419A">
        <w:rPr>
          <w:iCs/>
        </w:rPr>
        <w:t xml:space="preserve"> nahrali viac ako 1</w:t>
      </w:r>
      <w:r>
        <w:rPr>
          <w:iCs/>
        </w:rPr>
        <w:t xml:space="preserve"> 300</w:t>
      </w:r>
      <w:r w:rsidRPr="0006419A">
        <w:rPr>
          <w:iCs/>
        </w:rPr>
        <w:t xml:space="preserve"> minút príbehov najznámejšieho detektíva.</w:t>
      </w:r>
      <w:r>
        <w:rPr>
          <w:iCs/>
        </w:rPr>
        <w:t xml:space="preserve"> </w:t>
      </w:r>
    </w:p>
    <w:p w14:paraId="3F0182FA" w14:textId="77777777" w:rsidR="004151FD" w:rsidRPr="00FC6629" w:rsidRDefault="004151FD" w:rsidP="004151FD">
      <w:pPr>
        <w:pStyle w:val="xmsonormal"/>
        <w:spacing w:before="240" w:after="240" w:line="276" w:lineRule="auto"/>
        <w:rPr>
          <w:rFonts w:eastAsia="Times New Roman" w:cstheme="minorHAnsi"/>
          <w:i/>
          <w:iCs/>
          <w:color w:val="050505"/>
        </w:rPr>
      </w:pPr>
      <w:r>
        <w:rPr>
          <w:iCs/>
        </w:rPr>
        <w:lastRenderedPageBreak/>
        <w:t xml:space="preserve">Poslanie projektu zaujalo aj známe političky Janu </w:t>
      </w:r>
      <w:proofErr w:type="spellStart"/>
      <w:r>
        <w:rPr>
          <w:iCs/>
        </w:rPr>
        <w:t>Žitňanskú</w:t>
      </w:r>
      <w:proofErr w:type="spellEnd"/>
      <w:r>
        <w:rPr>
          <w:iCs/>
        </w:rPr>
        <w:t xml:space="preserve"> a Vladimíru </w:t>
      </w:r>
      <w:proofErr w:type="spellStart"/>
      <w:r>
        <w:rPr>
          <w:iCs/>
        </w:rPr>
        <w:t>Marcinkovú</w:t>
      </w:r>
      <w:proofErr w:type="spellEnd"/>
      <w:r>
        <w:rPr>
          <w:iCs/>
        </w:rPr>
        <w:t xml:space="preserve">, ktoré sa do čítania ochotne zapojili. </w:t>
      </w:r>
      <w:r w:rsidRPr="00185AF8">
        <w:rPr>
          <w:rFonts w:eastAsia="Times New Roman" w:cstheme="minorHAnsi"/>
          <w:i/>
          <w:iCs/>
          <w:color w:val="050505"/>
        </w:rPr>
        <w:t>„</w:t>
      </w:r>
      <w:r w:rsidRPr="000066D2">
        <w:rPr>
          <w:rFonts w:eastAsia="Times New Roman" w:cstheme="minorHAnsi"/>
          <w:i/>
          <w:iCs/>
          <w:color w:val="050505"/>
        </w:rPr>
        <w:t>Som nesmierne rada, že som mohla byť súčasťou projektu, ktorého cieľom je zmierňovať dopady sociálnej izolácie seniorov prostredníctvom čítania kníh. Pretože verím, že aj malé gestá spolupatričnosti nám môžu pomôcť zvládať aktuálnu situáciu o čosi lepšie</w:t>
      </w:r>
      <w:r>
        <w:rPr>
          <w:rFonts w:eastAsia="Times New Roman" w:cstheme="minorHAnsi"/>
          <w:i/>
          <w:iCs/>
          <w:color w:val="050505"/>
        </w:rPr>
        <w:t>,</w:t>
      </w:r>
      <w:r w:rsidRPr="00185AF8">
        <w:rPr>
          <w:rFonts w:eastAsia="Times New Roman" w:cstheme="minorHAnsi"/>
          <w:i/>
          <w:iCs/>
          <w:color w:val="050505"/>
        </w:rPr>
        <w:t xml:space="preserve">“ </w:t>
      </w:r>
      <w:r w:rsidRPr="004B0C37">
        <w:rPr>
          <w:rFonts w:eastAsia="Times New Roman" w:cstheme="minorHAnsi"/>
          <w:color w:val="050505"/>
        </w:rPr>
        <w:t>povedala</w:t>
      </w:r>
      <w:r w:rsidRPr="001A01DE">
        <w:rPr>
          <w:rFonts w:eastAsia="Times New Roman" w:cstheme="minorHAnsi"/>
          <w:color w:val="050505"/>
        </w:rPr>
        <w:t xml:space="preserve"> </w:t>
      </w:r>
      <w:r w:rsidRPr="00185AF8">
        <w:rPr>
          <w:rFonts w:eastAsia="Times New Roman" w:cstheme="minorHAnsi"/>
          <w:color w:val="050505"/>
        </w:rPr>
        <w:t>Jan</w:t>
      </w:r>
      <w:r>
        <w:rPr>
          <w:rFonts w:eastAsia="Times New Roman" w:cstheme="minorHAnsi"/>
          <w:color w:val="050505"/>
        </w:rPr>
        <w:t>a</w:t>
      </w:r>
      <w:r w:rsidRPr="00185AF8">
        <w:rPr>
          <w:rFonts w:eastAsia="Times New Roman" w:cstheme="minorHAnsi"/>
          <w:color w:val="050505"/>
        </w:rPr>
        <w:t xml:space="preserve"> </w:t>
      </w:r>
      <w:proofErr w:type="spellStart"/>
      <w:r w:rsidRPr="00185AF8">
        <w:rPr>
          <w:rFonts w:eastAsia="Times New Roman" w:cstheme="minorHAnsi"/>
          <w:color w:val="050505"/>
        </w:rPr>
        <w:t>Žitňansk</w:t>
      </w:r>
      <w:r>
        <w:rPr>
          <w:rFonts w:eastAsia="Times New Roman" w:cstheme="minorHAnsi"/>
          <w:color w:val="050505"/>
        </w:rPr>
        <w:t>á</w:t>
      </w:r>
      <w:proofErr w:type="spellEnd"/>
      <w:r w:rsidRPr="00185AF8">
        <w:rPr>
          <w:rFonts w:eastAsia="Times New Roman" w:cstheme="minorHAnsi"/>
          <w:color w:val="050505"/>
        </w:rPr>
        <w:t>, predsedníčk</w:t>
      </w:r>
      <w:r>
        <w:rPr>
          <w:rFonts w:eastAsia="Times New Roman" w:cstheme="minorHAnsi"/>
          <w:color w:val="050505"/>
        </w:rPr>
        <w:t>a</w:t>
      </w:r>
      <w:r w:rsidRPr="00185AF8">
        <w:rPr>
          <w:rFonts w:eastAsia="Times New Roman" w:cstheme="minorHAnsi"/>
          <w:color w:val="050505"/>
        </w:rPr>
        <w:t xml:space="preserve"> Výboru NR SR pre sociálne veci.</w:t>
      </w:r>
    </w:p>
    <w:p w14:paraId="380A827E" w14:textId="77777777" w:rsidR="004151FD" w:rsidRDefault="004151FD" w:rsidP="004151FD">
      <w:pPr>
        <w:pStyle w:val="xmsonormal"/>
        <w:spacing w:before="240" w:after="240" w:line="276" w:lineRule="auto"/>
        <w:rPr>
          <w:b/>
          <w:bCs/>
        </w:rPr>
      </w:pPr>
      <w:r>
        <w:rPr>
          <w:b/>
          <w:bCs/>
        </w:rPr>
        <w:t>Dobrovoľníci pomáhajú aj virtuálne</w:t>
      </w:r>
    </w:p>
    <w:p w14:paraId="063CF52B" w14:textId="77777777" w:rsidR="004151FD" w:rsidRDefault="004151FD" w:rsidP="004151FD">
      <w:pPr>
        <w:pStyle w:val="xmsonormal"/>
        <w:spacing w:before="240" w:after="240" w:line="276" w:lineRule="auto"/>
      </w:pPr>
      <w:r>
        <w:t xml:space="preserve">Súčasná situácia neteší ani dobrovoľníkov zo spoločností </w:t>
      </w:r>
      <w:proofErr w:type="spellStart"/>
      <w:r>
        <w:t>Essity</w:t>
      </w:r>
      <w:proofErr w:type="spellEnd"/>
      <w:r>
        <w:t xml:space="preserve"> Slovakia a Henkel Slovensko, ktorí dnes nemôžu navštíviť seniorov v zariadeniach osobne. Desiatky z nich sa preto radi zapojili do čítania kníh a aspoň takto „na diaľku“ sa im snažia zmierňovať vplyv súčasnej epidemickej situácie.</w:t>
      </w:r>
    </w:p>
    <w:p w14:paraId="6B961A7B" w14:textId="77777777" w:rsidR="004151FD" w:rsidRDefault="004151FD" w:rsidP="004151FD">
      <w:pPr>
        <w:pStyle w:val="xmsonormal"/>
        <w:spacing w:line="276" w:lineRule="auto"/>
        <w:rPr>
          <w:rFonts w:asciiTheme="minorHAnsi" w:hAnsiTheme="minorHAnsi" w:cstheme="minorHAnsi"/>
        </w:rPr>
      </w:pPr>
      <w:r w:rsidRPr="002F6D97">
        <w:rPr>
          <w:i/>
          <w:iCs/>
        </w:rPr>
        <w:t xml:space="preserve">„Starostlivosť o seniorov a búranie medzigeneračných priepastí je dlhodobo našou hlavnou témou pre oblasť dobrovoľníctva. Pred vypuknutím </w:t>
      </w:r>
      <w:proofErr w:type="spellStart"/>
      <w:r w:rsidRPr="002F6D97">
        <w:rPr>
          <w:i/>
          <w:iCs/>
        </w:rPr>
        <w:t>koronakrízy</w:t>
      </w:r>
      <w:proofErr w:type="spellEnd"/>
      <w:r w:rsidRPr="002F6D97">
        <w:rPr>
          <w:i/>
          <w:iCs/>
        </w:rPr>
        <w:t xml:space="preserve"> naši zamestnanci v rámci svojich dobrovoľníckych aktivít so seniormi aktívne trávili čas napríklad vonku na prechádzkach, učili ich základom </w:t>
      </w:r>
      <w:proofErr w:type="spellStart"/>
      <w:r w:rsidRPr="002F6D97">
        <w:rPr>
          <w:i/>
          <w:iCs/>
        </w:rPr>
        <w:t>nordic</w:t>
      </w:r>
      <w:proofErr w:type="spellEnd"/>
      <w:r w:rsidRPr="002F6D97">
        <w:rPr>
          <w:i/>
          <w:iCs/>
        </w:rPr>
        <w:t xml:space="preserve"> </w:t>
      </w:r>
      <w:proofErr w:type="spellStart"/>
      <w:r w:rsidRPr="002F6D97">
        <w:rPr>
          <w:i/>
          <w:iCs/>
        </w:rPr>
        <w:t>walkingu</w:t>
      </w:r>
      <w:proofErr w:type="spellEnd"/>
      <w:r w:rsidRPr="002F6D97">
        <w:rPr>
          <w:i/>
          <w:iCs/>
        </w:rPr>
        <w:t xml:space="preserve"> či organizovali cestovateľské besedy a tvorivé dielne. Keďže tieto aktivity museli byť pozastavené, mnohí z nich sa radi zapojili do čítania príbehov a pripojili sa aj takí, ktorí s dobrovoľníctvom doposiaľ skúsenosti nemali.“</w:t>
      </w:r>
      <w:r w:rsidRPr="002F6D97">
        <w:t xml:space="preserve"> </w:t>
      </w:r>
      <w:r w:rsidRPr="004151FD">
        <w:rPr>
          <w:rFonts w:asciiTheme="majorHAnsi" w:hAnsiTheme="majorHAnsi" w:cstheme="majorHAnsi"/>
        </w:rPr>
        <w:t>hovorí Zuzana Kaňuchová, riaditeľka korporátnej komunikácie zo spoločnosti Henkel Slovensko.</w:t>
      </w:r>
    </w:p>
    <w:p w14:paraId="7882D2CC" w14:textId="77777777" w:rsidR="004151FD" w:rsidRDefault="004151FD" w:rsidP="004151FD">
      <w:pPr>
        <w:pStyle w:val="xmsonormal"/>
        <w:spacing w:line="276" w:lineRule="auto"/>
        <w:rPr>
          <w:sz w:val="20"/>
          <w:szCs w:val="20"/>
        </w:rPr>
      </w:pPr>
    </w:p>
    <w:p w14:paraId="4DDDCE86" w14:textId="77777777" w:rsidR="004151FD" w:rsidRDefault="004151FD" w:rsidP="004151FD">
      <w:pPr>
        <w:pStyle w:val="xmsonormal"/>
        <w:spacing w:line="276" w:lineRule="auto"/>
      </w:pPr>
      <w:r>
        <w:t xml:space="preserve"> </w:t>
      </w:r>
      <w:r w:rsidRPr="008C173D">
        <w:t>„</w:t>
      </w:r>
      <w:r w:rsidRPr="008C173D">
        <w:rPr>
          <w:i/>
          <w:iCs/>
        </w:rPr>
        <w:t xml:space="preserve">V spoločnosti </w:t>
      </w:r>
      <w:proofErr w:type="spellStart"/>
      <w:r w:rsidRPr="008C173D">
        <w:rPr>
          <w:i/>
          <w:iCs/>
        </w:rPr>
        <w:t>Essity</w:t>
      </w:r>
      <w:proofErr w:type="spellEnd"/>
      <w:r w:rsidRPr="008C173D">
        <w:rPr>
          <w:i/>
          <w:iCs/>
        </w:rPr>
        <w:t xml:space="preserve"> </w:t>
      </w:r>
      <w:r>
        <w:rPr>
          <w:i/>
          <w:iCs/>
        </w:rPr>
        <w:t xml:space="preserve">Slovakia </w:t>
      </w:r>
      <w:r w:rsidRPr="008C173D">
        <w:rPr>
          <w:i/>
          <w:iCs/>
        </w:rPr>
        <w:t xml:space="preserve">sa kontinuálne venujeme podpore zariadení dlhodobej starostlivosti na Slovensku a citlivo vnímame, ako sú pretrvávajúcou pandémiou zasiahnuté. Teším sa, že naši zamestnanci čítaním kníh pomáhajú zaujať klientov týchto zariadení a zároveň aj trochu odbremeniť ošetrujúci personál,“ </w:t>
      </w:r>
      <w:r w:rsidRPr="008C173D">
        <w:t xml:space="preserve">vysvetľuje Monika Hradecká, riaditeľka pre </w:t>
      </w:r>
      <w:proofErr w:type="spellStart"/>
      <w:r w:rsidRPr="008C173D">
        <w:t>public</w:t>
      </w:r>
      <w:proofErr w:type="spellEnd"/>
      <w:r w:rsidRPr="008C173D">
        <w:t xml:space="preserve"> </w:t>
      </w:r>
      <w:proofErr w:type="spellStart"/>
      <w:r w:rsidRPr="008C173D">
        <w:t>affairs</w:t>
      </w:r>
      <w:proofErr w:type="spellEnd"/>
      <w:r w:rsidRPr="008C173D">
        <w:t xml:space="preserve"> zo spoločnosti </w:t>
      </w:r>
      <w:proofErr w:type="spellStart"/>
      <w:r w:rsidRPr="008C173D">
        <w:t>Essity</w:t>
      </w:r>
      <w:proofErr w:type="spellEnd"/>
      <w:r>
        <w:t xml:space="preserve"> Slovakia</w:t>
      </w:r>
      <w:r w:rsidRPr="008C173D">
        <w:t xml:space="preserve">, ktorá je okrem iného aj výrobcom </w:t>
      </w:r>
      <w:proofErr w:type="spellStart"/>
      <w:r w:rsidRPr="008C173D">
        <w:t>inkontinenčných</w:t>
      </w:r>
      <w:proofErr w:type="spellEnd"/>
      <w:r w:rsidRPr="008C173D">
        <w:t xml:space="preserve"> pomôcok TENA.</w:t>
      </w:r>
      <w:r>
        <w:t xml:space="preserve"> </w:t>
      </w:r>
    </w:p>
    <w:p w14:paraId="5148D29B" w14:textId="77777777" w:rsidR="004151FD" w:rsidRDefault="004151FD" w:rsidP="004151FD">
      <w:pPr>
        <w:pStyle w:val="xmsonormal"/>
        <w:spacing w:before="240" w:after="240" w:line="276" w:lineRule="auto"/>
        <w:rPr>
          <w:b/>
          <w:bCs/>
        </w:rPr>
      </w:pPr>
      <w:r>
        <w:rPr>
          <w:b/>
          <w:bCs/>
        </w:rPr>
        <w:t>Užitočné informácie aj zábava na jednom mieste</w:t>
      </w:r>
    </w:p>
    <w:p w14:paraId="71C45BAC" w14:textId="77777777" w:rsidR="004151FD" w:rsidRPr="004151FD" w:rsidRDefault="004151FD" w:rsidP="004151FD">
      <w:pPr>
        <w:pStyle w:val="xmsonormal"/>
        <w:spacing w:line="276" w:lineRule="auto"/>
        <w:rPr>
          <w:rFonts w:asciiTheme="majorHAnsi" w:hAnsiTheme="majorHAnsi" w:cstheme="majorHAnsi"/>
        </w:rPr>
      </w:pPr>
      <w:r w:rsidRPr="004151FD">
        <w:rPr>
          <w:rFonts w:asciiTheme="majorHAnsi" w:hAnsiTheme="majorHAnsi" w:cstheme="majorHAnsi"/>
        </w:rPr>
        <w:t>Portál Malina slúži v prvom rade na pomoc pre ľudí, ktorí potrebujú nájsť najvhodnejšie zariadenie pre bezvládneho príbuzného alebo sa starajú o seniorov doma. Už takmer dva roky plní úlohu akéhosi informačného kompasu, ktorý spojil 257 zariadení sociálnych služieb. Ošetrujúci personál na ňom nájde inšpiratívne edukačné aktivity aj užitočné poznatky z oblasti zdravotnej a sociálnej starostlivosti.</w:t>
      </w:r>
    </w:p>
    <w:p w14:paraId="14FDCDBF" w14:textId="77777777" w:rsidR="004151FD" w:rsidRPr="004151FD" w:rsidRDefault="004151FD" w:rsidP="004151FD">
      <w:pPr>
        <w:pStyle w:val="xmsonormal"/>
        <w:spacing w:line="276" w:lineRule="auto"/>
        <w:rPr>
          <w:rFonts w:asciiTheme="majorHAnsi" w:hAnsiTheme="majorHAnsi" w:cstheme="majorHAnsi"/>
        </w:rPr>
      </w:pPr>
    </w:p>
    <w:p w14:paraId="67CAE064" w14:textId="77777777" w:rsidR="004151FD" w:rsidRPr="004151FD" w:rsidRDefault="004151FD" w:rsidP="004151FD">
      <w:pPr>
        <w:pStyle w:val="xmsonormal"/>
        <w:spacing w:line="276" w:lineRule="auto"/>
        <w:rPr>
          <w:rFonts w:asciiTheme="majorHAnsi" w:hAnsiTheme="majorHAnsi" w:cstheme="majorHAnsi"/>
        </w:rPr>
      </w:pPr>
      <w:r w:rsidRPr="004151FD">
        <w:rPr>
          <w:rFonts w:asciiTheme="majorHAnsi" w:hAnsiTheme="majorHAnsi" w:cstheme="majorHAnsi"/>
        </w:rPr>
        <w:t xml:space="preserve">Hudobné vystúpenia aj videonahrávky s čítaním príbehov sú postupne zverejňované na webovom portáli </w:t>
      </w:r>
      <w:hyperlink r:id="rId11" w:history="1">
        <w:r w:rsidRPr="004151FD">
          <w:rPr>
            <w:rStyle w:val="Hyperlink"/>
            <w:rFonts w:asciiTheme="majorHAnsi" w:hAnsiTheme="majorHAnsi" w:cstheme="majorHAnsi"/>
            <w:sz w:val="22"/>
          </w:rPr>
          <w:t>Malina</w:t>
        </w:r>
      </w:hyperlink>
      <w:r w:rsidRPr="004151FD">
        <w:rPr>
          <w:rFonts w:asciiTheme="majorHAnsi" w:hAnsiTheme="majorHAnsi" w:cstheme="majorHAnsi"/>
        </w:rPr>
        <w:t xml:space="preserve"> v sekcii videá.</w:t>
      </w:r>
    </w:p>
    <w:p w14:paraId="0369BFD7" w14:textId="0AF15CE5" w:rsidR="009B10DF" w:rsidRPr="004151FD" w:rsidRDefault="009B10DF" w:rsidP="623CAA6A">
      <w:pPr>
        <w:spacing w:before="240" w:after="240"/>
        <w:jc w:val="both"/>
        <w:rPr>
          <w:rFonts w:asciiTheme="majorHAnsi" w:hAnsiTheme="majorHAnsi" w:cstheme="majorHAnsi"/>
          <w:b/>
          <w:bCs/>
          <w:color w:val="1155CC"/>
          <w:u w:val="single"/>
          <w:lang w:val="sk-SK"/>
        </w:rPr>
      </w:pPr>
    </w:p>
    <w:p w14:paraId="650341FA" w14:textId="77777777" w:rsidR="009B10DF" w:rsidRPr="004151FD" w:rsidRDefault="009B10DF" w:rsidP="009B10DF">
      <w:pPr>
        <w:spacing w:line="280" w:lineRule="auto"/>
        <w:rPr>
          <w:rFonts w:asciiTheme="majorHAnsi" w:hAnsiTheme="majorHAnsi" w:cstheme="majorHAnsi"/>
          <w:lang w:val="sk-SK" w:eastAsia="zh-CN"/>
        </w:rPr>
      </w:pPr>
      <w:r w:rsidRPr="004151FD">
        <w:rPr>
          <w:rFonts w:asciiTheme="majorHAnsi" w:hAnsiTheme="majorHAnsi" w:cstheme="majorHAnsi"/>
          <w:b/>
          <w:bCs/>
          <w:lang w:val="sk-SK"/>
        </w:rPr>
        <w:t>O spoločnosti Henkel</w:t>
      </w:r>
    </w:p>
    <w:p w14:paraId="4907033D" w14:textId="77777777" w:rsidR="009B10DF" w:rsidRPr="004151FD" w:rsidRDefault="009B10DF" w:rsidP="009B10DF">
      <w:pPr>
        <w:spacing w:line="280" w:lineRule="auto"/>
        <w:rPr>
          <w:rFonts w:asciiTheme="majorHAnsi" w:hAnsiTheme="majorHAnsi" w:cstheme="majorHAnsi"/>
          <w:lang w:val="sk-SK"/>
        </w:rPr>
      </w:pPr>
      <w:r w:rsidRPr="004151FD">
        <w:rPr>
          <w:rFonts w:asciiTheme="majorHAnsi" w:hAnsiTheme="majorHAnsi" w:cstheme="majorHAnsi"/>
          <w:lang w:val="sk-SK"/>
        </w:rPr>
        <w:t xml:space="preserve">Spoločnosť Henkel pôsobí celosvetovo s vyrovnaným a diverzifikovaným portfóliom produktov. Vďaka silným značkám, inováciám a technológiám zastáva Henkel vedúce postavenie na trhu tak v spotrebiteľských, ako aj priemyselných odvetviach. V oblasti lepidiel je Henkel divízia Adhesive Technologies celosvetovým lídrom na trhu v rámci všetkých priemyselných segmentov. V oblastiach </w:t>
      </w:r>
      <w:r w:rsidRPr="004151FD">
        <w:rPr>
          <w:rFonts w:asciiTheme="majorHAnsi" w:hAnsiTheme="majorHAnsi" w:cstheme="majorHAnsi"/>
          <w:lang w:val="sk-SK"/>
        </w:rPr>
        <w:lastRenderedPageBreak/>
        <w:t xml:space="preserve">Laundry &amp; Home </w:t>
      </w:r>
      <w:proofErr w:type="spellStart"/>
      <w:r w:rsidRPr="004151FD">
        <w:rPr>
          <w:rFonts w:asciiTheme="majorHAnsi" w:hAnsiTheme="majorHAnsi" w:cstheme="majorHAnsi"/>
          <w:lang w:val="sk-SK"/>
        </w:rPr>
        <w:t>Care</w:t>
      </w:r>
      <w:proofErr w:type="spellEnd"/>
      <w:r w:rsidRPr="004151FD">
        <w:rPr>
          <w:rFonts w:asciiTheme="majorHAnsi" w:hAnsiTheme="majorHAnsi" w:cstheme="majorHAnsi"/>
          <w:lang w:val="sk-SK"/>
        </w:rPr>
        <w:t xml:space="preserve"> a </w:t>
      </w:r>
      <w:proofErr w:type="spellStart"/>
      <w:r w:rsidRPr="004151FD">
        <w:rPr>
          <w:rFonts w:asciiTheme="majorHAnsi" w:hAnsiTheme="majorHAnsi" w:cstheme="majorHAnsi"/>
          <w:lang w:val="sk-SK"/>
        </w:rPr>
        <w:t>Beauty</w:t>
      </w:r>
      <w:proofErr w:type="spellEnd"/>
      <w:r w:rsidRPr="004151FD">
        <w:rPr>
          <w:rFonts w:asciiTheme="majorHAnsi" w:hAnsiTheme="majorHAnsi" w:cstheme="majorHAnsi"/>
          <w:lang w:val="sk-SK"/>
        </w:rPr>
        <w:t xml:space="preserve"> </w:t>
      </w:r>
      <w:proofErr w:type="spellStart"/>
      <w:r w:rsidRPr="004151FD">
        <w:rPr>
          <w:rFonts w:asciiTheme="majorHAnsi" w:hAnsiTheme="majorHAnsi" w:cstheme="majorHAnsi"/>
          <w:lang w:val="sk-SK"/>
        </w:rPr>
        <w:t>Care</w:t>
      </w:r>
      <w:proofErr w:type="spellEnd"/>
      <w:r w:rsidRPr="004151FD">
        <w:rPr>
          <w:rFonts w:asciiTheme="majorHAnsi" w:hAnsiTheme="majorHAnsi" w:cstheme="majorHAnsi"/>
          <w:lang w:val="sk-SK"/>
        </w:rPr>
        <w:t xml:space="preserve"> je Henkel na vedúcich pozíciách na viacerých trhoch a v kategóriách vo svete. Spoločnosť bola založená v roku 1876 a má za sebou viac než 140 úspešných rokov. V roku 2019 dosiahla obrat vo výške 20 mld. eur a upravený prevádzkový zisk približne vo výške 3,2 mld. eur. Henkel zamestnáva viac než 52 000 ľudí po celom svete, ktorí spolu tvoria zanietený a veľmi rôznorodý tím, ktorý spája silná firemná kultúra a spoločný záujem vytvárať trvalo udržateľné hodnoty a ktorý zdieľa spoločné hodnoty. Ako uznávaný líder v oblasti udržateľnosti je Henkel na popredných priečkach v mnohých medzinárodných indexoch a hodnoteniach. Prioritné akcie spoločnosti Henkel sú kótované na nemeckom akciovom indexe DAX. Viac informácií nájdete na stránke </w:t>
      </w:r>
      <w:hyperlink r:id="rId12" w:history="1">
        <w:r w:rsidRPr="004151FD">
          <w:rPr>
            <w:rStyle w:val="Hyperlink"/>
            <w:rFonts w:asciiTheme="majorHAnsi" w:hAnsiTheme="majorHAnsi" w:cstheme="majorHAnsi"/>
            <w:sz w:val="22"/>
            <w:lang w:val="sk-SK"/>
          </w:rPr>
          <w:t>www.henkel.com</w:t>
        </w:r>
      </w:hyperlink>
      <w:r w:rsidRPr="004151FD">
        <w:rPr>
          <w:rFonts w:asciiTheme="majorHAnsi" w:hAnsiTheme="majorHAnsi" w:cstheme="majorHAnsi"/>
          <w:color w:val="000000"/>
          <w:lang w:val="sk-SK"/>
        </w:rPr>
        <w:t>.</w:t>
      </w:r>
    </w:p>
    <w:p w14:paraId="2D1418D2" w14:textId="77777777" w:rsidR="009B10DF" w:rsidRPr="004151FD" w:rsidRDefault="009B10DF" w:rsidP="009B10DF">
      <w:pPr>
        <w:spacing w:line="280" w:lineRule="auto"/>
        <w:rPr>
          <w:rFonts w:asciiTheme="majorHAnsi" w:hAnsiTheme="majorHAnsi" w:cstheme="majorHAnsi"/>
          <w:color w:val="000000"/>
          <w:lang w:val="sk-SK"/>
        </w:rPr>
      </w:pPr>
    </w:p>
    <w:p w14:paraId="77090C13" w14:textId="77777777" w:rsidR="009B10DF" w:rsidRPr="004151FD" w:rsidRDefault="009B10DF" w:rsidP="009B10DF">
      <w:pPr>
        <w:spacing w:line="240" w:lineRule="auto"/>
        <w:rPr>
          <w:rFonts w:asciiTheme="majorHAnsi" w:hAnsiTheme="majorHAnsi" w:cstheme="majorHAnsi"/>
          <w:lang w:val="sk-SK"/>
        </w:rPr>
      </w:pPr>
      <w:r w:rsidRPr="004151FD">
        <w:rPr>
          <w:rFonts w:asciiTheme="majorHAnsi" w:hAnsiTheme="majorHAnsi" w:cstheme="majorHAnsi"/>
          <w:lang w:val="sk-SK" w:bidi="sk-SK"/>
        </w:rPr>
        <w:t>Na Slovensku pôsobí Henkel vo všetkých troch strategických oblastiach už od roku 1991. Henkel Slovensko predáva viac ako 50 značiek a dnes zamestnáva viac ako 1 900 pracovníkov.</w:t>
      </w:r>
    </w:p>
    <w:p w14:paraId="3121224D" w14:textId="77777777" w:rsidR="009B10DF" w:rsidRPr="004151FD" w:rsidRDefault="009B10DF" w:rsidP="009B10DF">
      <w:pPr>
        <w:spacing w:line="280" w:lineRule="auto"/>
        <w:rPr>
          <w:rFonts w:asciiTheme="majorHAnsi" w:hAnsiTheme="majorHAnsi" w:cstheme="majorHAnsi"/>
          <w:lang w:val="sk-SK"/>
        </w:rPr>
      </w:pPr>
    </w:p>
    <w:p w14:paraId="5F2D9EF1" w14:textId="77777777" w:rsidR="009B10DF" w:rsidRPr="004151FD" w:rsidRDefault="009B10DF" w:rsidP="009B10DF">
      <w:pPr>
        <w:spacing w:line="240" w:lineRule="auto"/>
        <w:rPr>
          <w:rFonts w:asciiTheme="majorHAnsi" w:hAnsiTheme="majorHAnsi" w:cstheme="majorHAnsi"/>
          <w:bCs/>
          <w:lang w:val="sk-SK" w:eastAsia="de-DE"/>
        </w:rPr>
      </w:pPr>
    </w:p>
    <w:p w14:paraId="74375B84" w14:textId="77777777" w:rsidR="009B10DF" w:rsidRPr="004151FD" w:rsidRDefault="009B10DF" w:rsidP="009B10DF">
      <w:pPr>
        <w:spacing w:line="240" w:lineRule="auto"/>
        <w:rPr>
          <w:rFonts w:asciiTheme="majorHAnsi" w:hAnsiTheme="majorHAnsi" w:cstheme="majorHAnsi"/>
          <w:b/>
          <w:lang w:val="sk-SK" w:eastAsia="de-DE"/>
        </w:rPr>
      </w:pPr>
    </w:p>
    <w:p w14:paraId="0ABEBA3D" w14:textId="77777777" w:rsidR="009B10DF" w:rsidRPr="004151FD" w:rsidRDefault="009B10DF" w:rsidP="009B10DF">
      <w:pPr>
        <w:spacing w:line="240" w:lineRule="auto"/>
        <w:rPr>
          <w:rFonts w:asciiTheme="majorHAnsi" w:hAnsiTheme="majorHAnsi" w:cstheme="majorHAnsi"/>
          <w:b/>
          <w:lang w:val="sk-SK" w:eastAsia="de-DE"/>
        </w:rPr>
      </w:pPr>
    </w:p>
    <w:p w14:paraId="51FB5D32" w14:textId="77777777" w:rsidR="009B10DF" w:rsidRPr="004151FD" w:rsidRDefault="009B10DF" w:rsidP="009B10DF">
      <w:pPr>
        <w:spacing w:line="240" w:lineRule="auto"/>
        <w:rPr>
          <w:rFonts w:asciiTheme="majorHAnsi" w:hAnsiTheme="majorHAnsi" w:cstheme="majorHAnsi"/>
          <w:b/>
          <w:lang w:val="sk-SK" w:eastAsia="de-DE"/>
        </w:rPr>
      </w:pPr>
      <w:r w:rsidRPr="004151FD">
        <w:rPr>
          <w:rFonts w:asciiTheme="majorHAnsi" w:hAnsiTheme="majorHAnsi" w:cstheme="majorHAnsi"/>
          <w:b/>
          <w:lang w:val="sk-SK" w:eastAsia="de-DE"/>
        </w:rPr>
        <w:t xml:space="preserve">Kontakt  </w:t>
      </w:r>
    </w:p>
    <w:p w14:paraId="0367AB80" w14:textId="77777777" w:rsidR="004151FD" w:rsidRPr="007252FD" w:rsidRDefault="004151FD" w:rsidP="004151FD">
      <w:pPr>
        <w:jc w:val="both"/>
        <w:rPr>
          <w:rFonts w:asciiTheme="majorHAnsi" w:hAnsiTheme="majorHAnsi" w:cstheme="majorHAnsi"/>
          <w:lang w:val="de-DE"/>
        </w:rPr>
      </w:pPr>
      <w:r w:rsidRPr="007252FD">
        <w:rPr>
          <w:rFonts w:asciiTheme="majorHAnsi" w:hAnsiTheme="majorHAnsi" w:cstheme="majorHAnsi"/>
          <w:lang w:val="de-DE"/>
        </w:rPr>
        <w:t>Elena Valovičová</w:t>
      </w:r>
    </w:p>
    <w:p w14:paraId="214F0730" w14:textId="77777777" w:rsidR="004151FD" w:rsidRPr="007252FD" w:rsidRDefault="007252FD" w:rsidP="004151FD">
      <w:pPr>
        <w:jc w:val="both"/>
        <w:rPr>
          <w:rFonts w:asciiTheme="majorHAnsi" w:hAnsiTheme="majorHAnsi" w:cstheme="majorHAnsi"/>
          <w:lang w:val="de-DE"/>
        </w:rPr>
      </w:pPr>
      <w:hyperlink r:id="rId13" w:history="1">
        <w:r w:rsidR="004151FD" w:rsidRPr="007252FD">
          <w:rPr>
            <w:rStyle w:val="Hyperlink"/>
            <w:rFonts w:asciiTheme="majorHAnsi" w:eastAsiaTheme="majorEastAsia" w:hAnsiTheme="majorHAnsi" w:cstheme="majorHAnsi"/>
            <w:sz w:val="22"/>
            <w:lang w:val="de-DE"/>
          </w:rPr>
          <w:t>valovicova@seesame.com</w:t>
        </w:r>
      </w:hyperlink>
      <w:r w:rsidR="004151FD" w:rsidRPr="007252FD">
        <w:rPr>
          <w:rFonts w:asciiTheme="majorHAnsi" w:hAnsiTheme="majorHAnsi" w:cstheme="majorHAnsi"/>
          <w:lang w:val="de-DE"/>
        </w:rPr>
        <w:t xml:space="preserve"> </w:t>
      </w:r>
    </w:p>
    <w:p w14:paraId="3B2AF849" w14:textId="725AD29F" w:rsidR="004151FD" w:rsidRPr="004151FD" w:rsidRDefault="004151FD" w:rsidP="004151FD">
      <w:pPr>
        <w:jc w:val="both"/>
        <w:rPr>
          <w:rFonts w:asciiTheme="majorHAnsi" w:hAnsiTheme="majorHAnsi" w:cstheme="majorHAnsi"/>
          <w:lang w:val="es-ES"/>
        </w:rPr>
      </w:pPr>
      <w:r w:rsidRPr="007252FD">
        <w:rPr>
          <w:rFonts w:asciiTheme="majorHAnsi" w:hAnsiTheme="majorHAnsi" w:cstheme="majorHAnsi"/>
          <w:lang w:val="de-DE"/>
        </w:rPr>
        <w:t xml:space="preserve"> </w:t>
      </w:r>
      <w:r w:rsidRPr="004151FD">
        <w:rPr>
          <w:rFonts w:asciiTheme="majorHAnsi" w:hAnsiTheme="majorHAnsi" w:cstheme="majorHAnsi"/>
          <w:lang w:val="es-ES"/>
        </w:rPr>
        <w:t>+421 917 859 956</w:t>
      </w:r>
    </w:p>
    <w:p w14:paraId="69720F64" w14:textId="77777777" w:rsidR="009B10DF" w:rsidRPr="004151FD" w:rsidRDefault="009B10DF" w:rsidP="009B10DF">
      <w:pPr>
        <w:tabs>
          <w:tab w:val="left" w:pos="1080"/>
          <w:tab w:val="left" w:pos="4500"/>
        </w:tabs>
        <w:spacing w:line="240" w:lineRule="auto"/>
        <w:rPr>
          <w:rFonts w:asciiTheme="majorHAnsi" w:hAnsiTheme="majorHAnsi" w:cstheme="majorHAnsi"/>
          <w:lang w:val="sk-SK"/>
        </w:rPr>
      </w:pPr>
      <w:r w:rsidRPr="004151FD">
        <w:rPr>
          <w:rFonts w:asciiTheme="majorHAnsi" w:hAnsiTheme="majorHAnsi" w:cstheme="majorHAnsi"/>
          <w:lang w:val="sk-SK"/>
        </w:rPr>
        <w:tab/>
      </w:r>
    </w:p>
    <w:p w14:paraId="68858319" w14:textId="77777777" w:rsidR="009B10DF" w:rsidRPr="00F67A76" w:rsidRDefault="009B10DF" w:rsidP="623CAA6A">
      <w:pPr>
        <w:spacing w:before="240" w:after="240"/>
        <w:jc w:val="both"/>
        <w:rPr>
          <w:rFonts w:ascii="Segoe UI" w:hAnsi="Segoe UI" w:cs="Segoe UI"/>
          <w:b/>
          <w:bCs/>
          <w:color w:val="1155CC"/>
          <w:sz w:val="18"/>
          <w:szCs w:val="18"/>
          <w:u w:val="single"/>
          <w:lang w:val="sk-SK"/>
        </w:rPr>
      </w:pPr>
    </w:p>
    <w:sectPr w:rsidR="009B10DF" w:rsidRPr="00F67A76">
      <w:headerReference w:type="default" r:id="rId14"/>
      <w:pgSz w:w="12240" w:h="15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48BD7" w14:textId="77777777" w:rsidR="000E4D06" w:rsidRDefault="000E4D06">
      <w:pPr>
        <w:spacing w:line="240" w:lineRule="auto"/>
      </w:pPr>
      <w:r>
        <w:separator/>
      </w:r>
    </w:p>
  </w:endnote>
  <w:endnote w:type="continuationSeparator" w:id="0">
    <w:p w14:paraId="135BD036" w14:textId="77777777" w:rsidR="000E4D06" w:rsidRDefault="000E4D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98DBB" w14:textId="77777777" w:rsidR="000E4D06" w:rsidRDefault="000E4D06">
      <w:pPr>
        <w:spacing w:line="240" w:lineRule="auto"/>
      </w:pPr>
      <w:r>
        <w:separator/>
      </w:r>
    </w:p>
  </w:footnote>
  <w:footnote w:type="continuationSeparator" w:id="0">
    <w:p w14:paraId="784605D6" w14:textId="77777777" w:rsidR="000E4D06" w:rsidRDefault="000E4D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4C002" w14:textId="06CB25C2" w:rsidR="007252FD" w:rsidRDefault="007252FD">
    <w:pPr>
      <w:pStyle w:val="Header"/>
    </w:pPr>
    <w:r w:rsidRPr="00B03186">
      <w:rPr>
        <w:noProof/>
        <w:lang w:val="de-DE" w:eastAsia="de-DE"/>
      </w:rPr>
      <mc:AlternateContent>
        <mc:Choice Requires="wps">
          <w:drawing>
            <wp:anchor distT="0" distB="0" distL="114300" distR="114300" simplePos="0" relativeHeight="251659264" behindDoc="0" locked="1" layoutInCell="1" allowOverlap="1" wp14:anchorId="3A742B44" wp14:editId="424086D3">
              <wp:simplePos x="0" y="0"/>
              <wp:positionH relativeFrom="page">
                <wp:posOffset>6269990</wp:posOffset>
              </wp:positionH>
              <wp:positionV relativeFrom="page">
                <wp:posOffset>247015</wp:posOffset>
              </wp:positionV>
              <wp:extent cx="1097915" cy="611505"/>
              <wp:effectExtent l="0" t="0" r="6985" b="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915" cy="611505"/>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F8C9FC" id="Freeform 13" o:spid="_x0000_s1026" style="position:absolute;margin-left:493.7pt;margin-top:19.45pt;width:86.4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&#1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path arrowok="t" o:connecttype="custom" o:connectlocs="1097915,304168;0,304168;550540,25347;550540,582989;550540,25347;344878,335852;414487,354863;382846,402389;382846,247137;379682,275653;414487,310505;920730,335852;851121,373874;917566,354863;775185,326347;920730,335852;813153,310505;847957,275653;158201,399221;243630,310505;284762,399221;243630,196442;158201,278821;117069,196442;474603,399221;512571,320010;572688,313674;610656,399221;556868,247137;509407,272484;474603,250305;642296,399221;680264,320010;781513,399221;775185,250305;680264,313674;642296,196442;942878,399221;980846,196442;942878,399221" o:connectangles="0,0,0,0,0,0,0,0,0,0,0,0,0,0,0,0,0,0,0,0,0,0,0,0,0,0,0,0,0,0,0,0,0,0,0,0,0,0,0,0"/>
              <o:lock v:ext="edit" verticies="t"/>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84"/>
    <w:rsid w:val="00067E59"/>
    <w:rsid w:val="00083D60"/>
    <w:rsid w:val="000A1900"/>
    <w:rsid w:val="000C5B95"/>
    <w:rsid w:val="000E4D06"/>
    <w:rsid w:val="000F0B03"/>
    <w:rsid w:val="000F531C"/>
    <w:rsid w:val="00116273"/>
    <w:rsid w:val="00157675"/>
    <w:rsid w:val="00185810"/>
    <w:rsid w:val="001925FA"/>
    <w:rsid w:val="001B4757"/>
    <w:rsid w:val="001D025D"/>
    <w:rsid w:val="0024026B"/>
    <w:rsid w:val="002462C5"/>
    <w:rsid w:val="002A3916"/>
    <w:rsid w:val="002B77BB"/>
    <w:rsid w:val="002C385A"/>
    <w:rsid w:val="002E7044"/>
    <w:rsid w:val="00346FE7"/>
    <w:rsid w:val="00381077"/>
    <w:rsid w:val="00381C16"/>
    <w:rsid w:val="00391702"/>
    <w:rsid w:val="003B62FC"/>
    <w:rsid w:val="003C753B"/>
    <w:rsid w:val="003F43C2"/>
    <w:rsid w:val="004151FD"/>
    <w:rsid w:val="0043659E"/>
    <w:rsid w:val="00440602"/>
    <w:rsid w:val="00492061"/>
    <w:rsid w:val="004942C9"/>
    <w:rsid w:val="004B1AE8"/>
    <w:rsid w:val="004B3B10"/>
    <w:rsid w:val="004F388D"/>
    <w:rsid w:val="00516BF8"/>
    <w:rsid w:val="00541083"/>
    <w:rsid w:val="0057255D"/>
    <w:rsid w:val="0058644B"/>
    <w:rsid w:val="005914A7"/>
    <w:rsid w:val="005C0FE8"/>
    <w:rsid w:val="00654DFC"/>
    <w:rsid w:val="006652AA"/>
    <w:rsid w:val="0067409F"/>
    <w:rsid w:val="006B2022"/>
    <w:rsid w:val="006B74D4"/>
    <w:rsid w:val="006C6913"/>
    <w:rsid w:val="006D450C"/>
    <w:rsid w:val="007220AD"/>
    <w:rsid w:val="007252FD"/>
    <w:rsid w:val="00743804"/>
    <w:rsid w:val="00752BE5"/>
    <w:rsid w:val="00766A38"/>
    <w:rsid w:val="00774C95"/>
    <w:rsid w:val="007A02F9"/>
    <w:rsid w:val="007E55A4"/>
    <w:rsid w:val="008035A5"/>
    <w:rsid w:val="00820AD6"/>
    <w:rsid w:val="0082402E"/>
    <w:rsid w:val="00835D95"/>
    <w:rsid w:val="00896105"/>
    <w:rsid w:val="008E5BAD"/>
    <w:rsid w:val="008F15E4"/>
    <w:rsid w:val="008F5530"/>
    <w:rsid w:val="009019A4"/>
    <w:rsid w:val="009108B9"/>
    <w:rsid w:val="009505B9"/>
    <w:rsid w:val="00962C8D"/>
    <w:rsid w:val="009B10DF"/>
    <w:rsid w:val="009B1D48"/>
    <w:rsid w:val="009B594D"/>
    <w:rsid w:val="009D541D"/>
    <w:rsid w:val="009E1D05"/>
    <w:rsid w:val="00A0125D"/>
    <w:rsid w:val="00A62690"/>
    <w:rsid w:val="00A85FAF"/>
    <w:rsid w:val="00A91098"/>
    <w:rsid w:val="00AC3DF6"/>
    <w:rsid w:val="00AD71E4"/>
    <w:rsid w:val="00AF3681"/>
    <w:rsid w:val="00B26D5C"/>
    <w:rsid w:val="00B95C84"/>
    <w:rsid w:val="00BE3163"/>
    <w:rsid w:val="00BF7D25"/>
    <w:rsid w:val="00C015D5"/>
    <w:rsid w:val="00C2291D"/>
    <w:rsid w:val="00C3232D"/>
    <w:rsid w:val="00C55F35"/>
    <w:rsid w:val="00C5779E"/>
    <w:rsid w:val="00C62C5E"/>
    <w:rsid w:val="00CA2ADB"/>
    <w:rsid w:val="00CB74EF"/>
    <w:rsid w:val="00CC1ECD"/>
    <w:rsid w:val="00D42DDF"/>
    <w:rsid w:val="00D45EA1"/>
    <w:rsid w:val="00D802EF"/>
    <w:rsid w:val="00DF5076"/>
    <w:rsid w:val="00E15E56"/>
    <w:rsid w:val="00E73F3A"/>
    <w:rsid w:val="00E75A00"/>
    <w:rsid w:val="00EF1B39"/>
    <w:rsid w:val="00F346EA"/>
    <w:rsid w:val="00F4346B"/>
    <w:rsid w:val="00F445FB"/>
    <w:rsid w:val="00F60D0C"/>
    <w:rsid w:val="00F67A76"/>
    <w:rsid w:val="00F94CE7"/>
    <w:rsid w:val="00FB2772"/>
    <w:rsid w:val="00FD43C7"/>
    <w:rsid w:val="00FF7A49"/>
    <w:rsid w:val="120A5409"/>
    <w:rsid w:val="135BFBBE"/>
    <w:rsid w:val="330CB854"/>
    <w:rsid w:val="3373C0FD"/>
    <w:rsid w:val="4596149C"/>
    <w:rsid w:val="47B974FB"/>
    <w:rsid w:val="49F6E37E"/>
    <w:rsid w:val="623CAA6A"/>
    <w:rsid w:val="66B6A404"/>
    <w:rsid w:val="7254522E"/>
    <w:rsid w:val="73910161"/>
    <w:rsid w:val="78F238F4"/>
    <w:rsid w:val="7E59678E"/>
    <w:rsid w:val="7F81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CB4EA"/>
  <w14:defaultImageDpi w14:val="0"/>
  <w15:docId w15:val="{DF70AF28-7D71-4B64-B221-A4510263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paragraph" w:styleId="Title">
    <w:name w:val="Title"/>
    <w:basedOn w:val="Normal"/>
    <w:next w:val="Normal"/>
    <w:link w:val="TitleChar"/>
    <w:uiPriority w:val="10"/>
    <w:qFormat/>
    <w:pPr>
      <w:keepNext/>
      <w:keepLines/>
      <w:spacing w:after="60"/>
    </w:pPr>
    <w:rPr>
      <w:sz w:val="52"/>
      <w:szCs w:val="52"/>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alloonText">
    <w:name w:val="Balloon Text"/>
    <w:basedOn w:val="Normal"/>
    <w:link w:val="BalloonTextChar"/>
    <w:uiPriority w:val="99"/>
    <w:semiHidden/>
    <w:unhideWhenUsed/>
    <w:rsid w:val="00391702"/>
    <w:pPr>
      <w:spacing w:line="240" w:lineRule="auto"/>
    </w:pPr>
    <w:rPr>
      <w:rFonts w:ascii="Segoe UI" w:hAnsi="Segoe UI" w:cs="Segoe UI"/>
      <w:sz w:val="18"/>
      <w:szCs w:val="1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Header">
    <w:name w:val="header"/>
    <w:basedOn w:val="Normal"/>
    <w:link w:val="HeaderChar"/>
    <w:uiPriority w:val="99"/>
    <w:unhideWhenUsed/>
    <w:rsid w:val="00AF3681"/>
    <w:pPr>
      <w:tabs>
        <w:tab w:val="center" w:pos="4536"/>
        <w:tab w:val="right" w:pos="9072"/>
      </w:tabs>
      <w:spacing w:line="240" w:lineRule="auto"/>
    </w:pPr>
  </w:style>
  <w:style w:type="character" w:customStyle="1" w:styleId="BalloonTextChar">
    <w:name w:val="Balloon Text Char"/>
    <w:basedOn w:val="DefaultParagraphFont"/>
    <w:link w:val="BalloonText"/>
    <w:uiPriority w:val="99"/>
    <w:semiHidden/>
    <w:locked/>
    <w:rsid w:val="00391702"/>
    <w:rPr>
      <w:rFonts w:ascii="Segoe UI" w:hAnsi="Segoe UI" w:cs="Segoe UI"/>
      <w:sz w:val="18"/>
      <w:szCs w:val="18"/>
    </w:rPr>
  </w:style>
  <w:style w:type="paragraph" w:styleId="Footer">
    <w:name w:val="footer"/>
    <w:basedOn w:val="Normal"/>
    <w:link w:val="FooterChar"/>
    <w:uiPriority w:val="99"/>
    <w:unhideWhenUsed/>
    <w:rsid w:val="00AF3681"/>
    <w:pPr>
      <w:tabs>
        <w:tab w:val="center" w:pos="4536"/>
        <w:tab w:val="right" w:pos="9072"/>
      </w:tabs>
      <w:spacing w:line="240" w:lineRule="auto"/>
    </w:pPr>
  </w:style>
  <w:style w:type="character" w:customStyle="1" w:styleId="HeaderChar">
    <w:name w:val="Header Char"/>
    <w:basedOn w:val="DefaultParagraphFont"/>
    <w:link w:val="Header"/>
    <w:uiPriority w:val="99"/>
    <w:locked/>
    <w:rsid w:val="00AF3681"/>
    <w:rPr>
      <w:rFonts w:cs="Times New Roman"/>
    </w:rPr>
  </w:style>
  <w:style w:type="character" w:customStyle="1" w:styleId="FooterChar">
    <w:name w:val="Footer Char"/>
    <w:basedOn w:val="DefaultParagraphFont"/>
    <w:link w:val="Footer"/>
    <w:uiPriority w:val="99"/>
    <w:locked/>
    <w:rsid w:val="00AF3681"/>
    <w:rPr>
      <w:rFonts w:cs="Times New Roman"/>
    </w:rPr>
  </w:style>
  <w:style w:type="character" w:styleId="Hyperlink">
    <w:name w:val="Hyperlink"/>
    <w:basedOn w:val="DefaultParagraphFont"/>
    <w:uiPriority w:val="99"/>
    <w:rsid w:val="009B10DF"/>
    <w:rPr>
      <w:rFonts w:ascii="Segoe UI" w:hAnsi="Segoe UI" w:cs="Times New Roman"/>
      <w:color w:val="0000FF"/>
      <w:sz w:val="18"/>
      <w:u w:val="single"/>
    </w:rPr>
  </w:style>
  <w:style w:type="paragraph" w:customStyle="1" w:styleId="xmsonormal">
    <w:name w:val="x_msonormal"/>
    <w:basedOn w:val="Normal"/>
    <w:rsid w:val="004151FD"/>
    <w:pPr>
      <w:spacing w:line="240" w:lineRule="auto"/>
    </w:pPr>
    <w:rPr>
      <w:rFonts w:ascii="Calibri" w:eastAsiaTheme="minorHAns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lovicova@seesam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nke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malina.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ortalmalina.s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CAE597FC69D7D41B730E55848FD6EAB" ma:contentTypeVersion="13" ma:contentTypeDescription="Create a new document." ma:contentTypeScope="" ma:versionID="0bd439bb7db1c11f7cafcadd6b5a65ce">
  <xsd:schema xmlns:xsd="http://www.w3.org/2001/XMLSchema" xmlns:xs="http://www.w3.org/2001/XMLSchema" xmlns:p="http://schemas.microsoft.com/office/2006/metadata/properties" xmlns:ns3="a4e290b9-c7ca-42dc-b7ad-52c336761d12" xmlns:ns4="4b231ab5-4db4-4050-9234-4df8de93caf3" targetNamespace="http://schemas.microsoft.com/office/2006/metadata/properties" ma:root="true" ma:fieldsID="9f905b692c2ba8474a3a603adbe5cb40" ns3:_="" ns4:_="">
    <xsd:import namespace="a4e290b9-c7ca-42dc-b7ad-52c336761d12"/>
    <xsd:import namespace="4b231ab5-4db4-4050-9234-4df8de93caf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290b9-c7ca-42dc-b7ad-52c336761d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231ab5-4db4-4050-9234-4df8de93caf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C4D63-56D6-4D30-B74F-6CAC64214E5B}">
  <ds:schemaRefs>
    <ds:schemaRef ds:uri="http://schemas.microsoft.com/sharepoint/v3/contenttype/forms"/>
  </ds:schemaRefs>
</ds:datastoreItem>
</file>

<file path=customXml/itemProps2.xml><?xml version="1.0" encoding="utf-8"?>
<ds:datastoreItem xmlns:ds="http://schemas.openxmlformats.org/officeDocument/2006/customXml" ds:itemID="{F85A8C72-097D-4AC3-9933-29A2AD064860}">
  <ds:schemaRef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b231ab5-4db4-4050-9234-4df8de93caf3"/>
    <ds:schemaRef ds:uri="a4e290b9-c7ca-42dc-b7ad-52c336761d12"/>
    <ds:schemaRef ds:uri="http://purl.org/dc/dcmitype/"/>
  </ds:schemaRefs>
</ds:datastoreItem>
</file>

<file path=customXml/itemProps3.xml><?xml version="1.0" encoding="utf-8"?>
<ds:datastoreItem xmlns:ds="http://schemas.openxmlformats.org/officeDocument/2006/customXml" ds:itemID="{FB711F76-21EC-4D07-A784-7EBFD769D395}">
  <ds:schemaRefs>
    <ds:schemaRef ds:uri="Microsoft.SharePoint.Taxonomy.ContentTypeSync"/>
  </ds:schemaRefs>
</ds:datastoreItem>
</file>

<file path=customXml/itemProps4.xml><?xml version="1.0" encoding="utf-8"?>
<ds:datastoreItem xmlns:ds="http://schemas.openxmlformats.org/officeDocument/2006/customXml" ds:itemID="{98E7E745-4727-4157-967F-0FE14D175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290b9-c7ca-42dc-b7ad-52c336761d12"/>
    <ds:schemaRef ds:uri="4b231ab5-4db4-4050-9234-4df8de93c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5224</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Henkel and Carbon to combine materials and printing expertise for high-performance additive manufacturing</vt:lpstr>
    </vt:vector>
  </TitlesOfParts>
  <Company>Henkel AG &amp; Co. KGaA</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Henkel and Carbon to combine materials and printing expertise for high-performance additive manufacturing</dc:title>
  <dc:subject>October 19, 2020</dc:subject>
  <dc:creator>Henkel AG &amp; Co. KGaA</dc:creator>
  <cp:keywords/>
  <dc:description/>
  <cp:lastModifiedBy>Zuzana Kanuchova</cp:lastModifiedBy>
  <cp:revision>2</cp:revision>
  <dcterms:created xsi:type="dcterms:W3CDTF">2020-12-07T10:48:00Z</dcterms:created>
  <dcterms:modified xsi:type="dcterms:W3CDTF">2020-12-07T10:48:00Z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0x010100DCAE597FC69D7D41B730E55848FD6EAB</vt:lpwstr>
  </property>
</Properties>
</file>