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FD161" w14:textId="77777777" w:rsidR="00701F53" w:rsidRPr="008B01AA" w:rsidRDefault="00701F53">
      <w:pPr>
        <w:jc w:val="right"/>
        <w:rPr>
          <w:b/>
          <w:color w:val="666666"/>
          <w:sz w:val="40"/>
          <w:szCs w:val="40"/>
          <w:lang w:val="cs-CZ"/>
        </w:rPr>
      </w:pPr>
      <w:r w:rsidRPr="008B01AA">
        <w:rPr>
          <w:b/>
          <w:color w:val="666666"/>
          <w:sz w:val="40"/>
          <w:szCs w:val="40"/>
          <w:lang w:val="cs-CZ"/>
        </w:rPr>
        <w:t>Tisková zpráva</w:t>
      </w:r>
    </w:p>
    <w:p w14:paraId="4A8C4B65" w14:textId="0BEDFAEB" w:rsidR="00B95C84" w:rsidRPr="008B01AA" w:rsidRDefault="00C5779E">
      <w:pPr>
        <w:jc w:val="right"/>
        <w:rPr>
          <w:rFonts w:ascii="Times New Roman" w:hAnsi="Times New Roman" w:cs="Times New Roman"/>
          <w:lang w:val="cs-CZ"/>
        </w:rPr>
      </w:pPr>
      <w:r w:rsidRPr="008B01AA">
        <w:rPr>
          <w:rFonts w:ascii="Times New Roman" w:hAnsi="Times New Roman" w:cs="Times New Roman"/>
          <w:lang w:val="cs-CZ"/>
        </w:rPr>
        <w:t xml:space="preserve"> </w:t>
      </w:r>
    </w:p>
    <w:p w14:paraId="03354F3E" w14:textId="40037A68" w:rsidR="00B95C84" w:rsidRPr="008B01AA" w:rsidRDefault="00A62690">
      <w:pPr>
        <w:jc w:val="right"/>
        <w:rPr>
          <w:rFonts w:ascii="Segoe UI" w:hAnsi="Segoe UI" w:cs="Segoe UI"/>
          <w:lang w:val="cs-CZ"/>
        </w:rPr>
      </w:pPr>
      <w:r w:rsidRPr="008B01AA">
        <w:rPr>
          <w:rFonts w:ascii="Segoe UI" w:hAnsi="Segoe UI" w:cs="Segoe UI"/>
          <w:lang w:val="cs-CZ"/>
        </w:rPr>
        <w:t xml:space="preserve">19. </w:t>
      </w:r>
      <w:r w:rsidR="008B01AA" w:rsidRPr="008B01AA">
        <w:rPr>
          <w:rFonts w:ascii="Segoe UI" w:hAnsi="Segoe UI" w:cs="Segoe UI"/>
          <w:lang w:val="cs-CZ"/>
        </w:rPr>
        <w:t>října</w:t>
      </w:r>
      <w:r w:rsidRPr="008B01AA">
        <w:rPr>
          <w:rFonts w:ascii="Segoe UI" w:hAnsi="Segoe UI" w:cs="Segoe UI"/>
          <w:lang w:val="cs-CZ"/>
        </w:rPr>
        <w:t xml:space="preserve"> </w:t>
      </w:r>
      <w:r w:rsidR="00C5779E" w:rsidRPr="008B01AA">
        <w:rPr>
          <w:rFonts w:ascii="Segoe UI" w:hAnsi="Segoe UI" w:cs="Segoe UI"/>
          <w:lang w:val="cs-CZ"/>
        </w:rPr>
        <w:t>2020</w:t>
      </w:r>
    </w:p>
    <w:p w14:paraId="2F2DA011" w14:textId="77777777" w:rsidR="00B95C84" w:rsidRPr="008B01AA" w:rsidRDefault="00C5779E">
      <w:pPr>
        <w:jc w:val="right"/>
        <w:rPr>
          <w:rFonts w:ascii="Times New Roman" w:hAnsi="Times New Roman" w:cs="Times New Roman"/>
          <w:sz w:val="24"/>
          <w:szCs w:val="24"/>
          <w:lang w:val="cs-CZ"/>
        </w:rPr>
      </w:pPr>
      <w:r w:rsidRPr="008B01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04627BE8" w14:textId="09763284" w:rsidR="00B95C84" w:rsidRPr="008B01AA" w:rsidRDefault="00C5779E" w:rsidP="009B1D48">
      <w:pPr>
        <w:spacing w:before="240" w:after="240"/>
        <w:jc w:val="both"/>
        <w:rPr>
          <w:rFonts w:ascii="Segoe UI" w:hAnsi="Segoe UI" w:cs="Segoe UI"/>
          <w:lang w:val="cs-CZ"/>
        </w:rPr>
      </w:pPr>
      <w:r w:rsidRPr="008B01AA">
        <w:rPr>
          <w:rFonts w:ascii="Segoe UI" w:hAnsi="Segoe UI" w:cs="Segoe UI"/>
          <w:lang w:val="cs-CZ"/>
        </w:rPr>
        <w:t xml:space="preserve">Henkel </w:t>
      </w:r>
      <w:r w:rsidR="004A7280" w:rsidRPr="008B01AA">
        <w:rPr>
          <w:rFonts w:ascii="Segoe UI" w:hAnsi="Segoe UI" w:cs="Segoe UI"/>
          <w:lang w:val="cs-CZ"/>
        </w:rPr>
        <w:t>prohlubuje vztahy se společností</w:t>
      </w:r>
      <w:r w:rsidR="00A62690" w:rsidRPr="008B01AA">
        <w:rPr>
          <w:rFonts w:ascii="Segoe UI" w:hAnsi="Segoe UI" w:cs="Segoe UI"/>
          <w:lang w:val="cs-CZ"/>
        </w:rPr>
        <w:t xml:space="preserve"> </w:t>
      </w:r>
      <w:proofErr w:type="spellStart"/>
      <w:r w:rsidRPr="008B01AA">
        <w:rPr>
          <w:rFonts w:ascii="Segoe UI" w:hAnsi="Segoe UI" w:cs="Segoe UI"/>
          <w:lang w:val="cs-CZ"/>
        </w:rPr>
        <w:t>Carbon</w:t>
      </w:r>
      <w:proofErr w:type="spellEnd"/>
      <w:r w:rsidR="00A62690" w:rsidRPr="008B01AA">
        <w:rPr>
          <w:rFonts w:ascii="Segoe UI" w:hAnsi="Segoe UI" w:cs="Segoe UI"/>
          <w:lang w:val="cs-CZ"/>
        </w:rPr>
        <w:t xml:space="preserve"> </w:t>
      </w:r>
      <w:r w:rsidR="004A7280" w:rsidRPr="008B01AA">
        <w:rPr>
          <w:rFonts w:ascii="Segoe UI" w:hAnsi="Segoe UI" w:cs="Segoe UI"/>
          <w:lang w:val="cs-CZ"/>
        </w:rPr>
        <w:t>za účelem</w:t>
      </w:r>
      <w:r w:rsidR="000961AC" w:rsidRPr="008B01AA">
        <w:rPr>
          <w:rFonts w:ascii="Segoe UI" w:hAnsi="Segoe UI" w:cs="Segoe UI"/>
          <w:lang w:val="cs-CZ"/>
        </w:rPr>
        <w:t xml:space="preserve"> dalšího rozvoje trhu průmyslového 3D tisku</w:t>
      </w:r>
    </w:p>
    <w:p w14:paraId="61F42814" w14:textId="64667846" w:rsidR="009505B9" w:rsidRPr="008B01AA" w:rsidRDefault="00C045C0" w:rsidP="00F60D0C">
      <w:pPr>
        <w:spacing w:before="120" w:after="240"/>
        <w:jc w:val="both"/>
        <w:rPr>
          <w:rFonts w:ascii="Segoe UI" w:hAnsi="Segoe UI" w:cs="Segoe UI"/>
          <w:b/>
          <w:bCs/>
          <w:sz w:val="32"/>
          <w:szCs w:val="32"/>
          <w:lang w:val="cs-CZ"/>
        </w:rPr>
      </w:pPr>
      <w:r>
        <w:rPr>
          <w:rFonts w:ascii="Segoe UI" w:hAnsi="Segoe UI" w:cs="Segoe UI"/>
          <w:b/>
          <w:bCs/>
          <w:sz w:val="32"/>
          <w:szCs w:val="32"/>
          <w:lang w:val="cs-CZ"/>
        </w:rPr>
        <w:t xml:space="preserve">Společnosti </w:t>
      </w:r>
      <w:r w:rsidR="00C5779E" w:rsidRPr="008B01AA">
        <w:rPr>
          <w:rFonts w:ascii="Segoe UI" w:hAnsi="Segoe UI" w:cs="Segoe UI"/>
          <w:b/>
          <w:bCs/>
          <w:sz w:val="32"/>
          <w:szCs w:val="32"/>
          <w:lang w:val="cs-CZ"/>
        </w:rPr>
        <w:t xml:space="preserve">Henkel </w:t>
      </w:r>
      <w:r w:rsidR="009505B9" w:rsidRPr="008B01AA">
        <w:rPr>
          <w:rFonts w:ascii="Segoe UI" w:hAnsi="Segoe UI" w:cs="Segoe UI"/>
          <w:b/>
          <w:bCs/>
          <w:sz w:val="32"/>
          <w:szCs w:val="32"/>
          <w:lang w:val="cs-CZ"/>
        </w:rPr>
        <w:t>a</w:t>
      </w:r>
      <w:r w:rsidR="00C5779E" w:rsidRPr="008B01AA">
        <w:rPr>
          <w:rFonts w:ascii="Segoe UI" w:hAnsi="Segoe UI" w:cs="Segoe UI"/>
          <w:b/>
          <w:bCs/>
          <w:sz w:val="32"/>
          <w:szCs w:val="32"/>
          <w:lang w:val="cs-CZ"/>
        </w:rPr>
        <w:t xml:space="preserve"> </w:t>
      </w:r>
      <w:proofErr w:type="spellStart"/>
      <w:r w:rsidR="00C5779E" w:rsidRPr="008B01AA">
        <w:rPr>
          <w:rFonts w:ascii="Segoe UI" w:hAnsi="Segoe UI" w:cs="Segoe UI"/>
          <w:b/>
          <w:bCs/>
          <w:sz w:val="32"/>
          <w:szCs w:val="32"/>
          <w:lang w:val="cs-CZ"/>
        </w:rPr>
        <w:t>Carbon</w:t>
      </w:r>
      <w:proofErr w:type="spellEnd"/>
      <w:r w:rsidR="00C5779E" w:rsidRPr="008B01AA">
        <w:rPr>
          <w:rFonts w:ascii="Segoe UI" w:hAnsi="Segoe UI" w:cs="Segoe UI"/>
          <w:b/>
          <w:bCs/>
          <w:sz w:val="32"/>
          <w:szCs w:val="32"/>
          <w:lang w:val="cs-CZ"/>
        </w:rPr>
        <w:t xml:space="preserve"> </w:t>
      </w:r>
      <w:r w:rsidR="00B13965">
        <w:rPr>
          <w:rFonts w:ascii="Segoe UI" w:hAnsi="Segoe UI" w:cs="Segoe UI"/>
          <w:b/>
          <w:bCs/>
          <w:sz w:val="32"/>
          <w:szCs w:val="32"/>
          <w:lang w:val="cs-CZ"/>
        </w:rPr>
        <w:t>spojují</w:t>
      </w:r>
      <w:r w:rsidR="006050CC">
        <w:rPr>
          <w:rFonts w:ascii="Segoe UI" w:hAnsi="Segoe UI" w:cs="Segoe UI"/>
          <w:b/>
          <w:bCs/>
          <w:sz w:val="32"/>
          <w:szCs w:val="32"/>
          <w:lang w:val="cs-CZ"/>
        </w:rPr>
        <w:t xml:space="preserve"> své</w:t>
      </w:r>
      <w:r w:rsidR="009505B9" w:rsidRPr="008B01AA">
        <w:rPr>
          <w:rFonts w:ascii="Segoe UI" w:hAnsi="Segoe UI" w:cs="Segoe UI"/>
          <w:b/>
          <w:bCs/>
          <w:sz w:val="32"/>
          <w:szCs w:val="32"/>
          <w:lang w:val="cs-CZ"/>
        </w:rPr>
        <w:t xml:space="preserve"> </w:t>
      </w:r>
      <w:r w:rsidR="006050CC" w:rsidRPr="008B01AA">
        <w:rPr>
          <w:rFonts w:ascii="Segoe UI" w:hAnsi="Segoe UI" w:cs="Segoe UI"/>
          <w:b/>
          <w:bCs/>
          <w:sz w:val="32"/>
          <w:szCs w:val="32"/>
          <w:lang w:val="cs-CZ"/>
        </w:rPr>
        <w:t>zkušenosti</w:t>
      </w:r>
      <w:r w:rsidR="006050CC">
        <w:rPr>
          <w:rFonts w:ascii="Segoe UI" w:hAnsi="Segoe UI" w:cs="Segoe UI"/>
          <w:b/>
          <w:bCs/>
          <w:sz w:val="32"/>
          <w:szCs w:val="32"/>
          <w:lang w:val="cs-CZ"/>
        </w:rPr>
        <w:t xml:space="preserve"> a</w:t>
      </w:r>
      <w:r w:rsidR="006050CC" w:rsidRPr="008B01AA">
        <w:rPr>
          <w:rFonts w:ascii="Segoe UI" w:hAnsi="Segoe UI" w:cs="Segoe UI"/>
          <w:b/>
          <w:bCs/>
          <w:sz w:val="32"/>
          <w:szCs w:val="32"/>
          <w:lang w:val="cs-CZ"/>
        </w:rPr>
        <w:t xml:space="preserve"> </w:t>
      </w:r>
      <w:r w:rsidR="009505B9" w:rsidRPr="008B01AA">
        <w:rPr>
          <w:rFonts w:ascii="Segoe UI" w:hAnsi="Segoe UI" w:cs="Segoe UI"/>
          <w:b/>
          <w:bCs/>
          <w:sz w:val="32"/>
          <w:szCs w:val="32"/>
          <w:lang w:val="cs-CZ"/>
        </w:rPr>
        <w:t xml:space="preserve">materiály </w:t>
      </w:r>
      <w:r w:rsidR="00624CE0" w:rsidRPr="008B01AA">
        <w:rPr>
          <w:rFonts w:ascii="Segoe UI" w:hAnsi="Segoe UI" w:cs="Segoe UI"/>
          <w:b/>
          <w:bCs/>
          <w:sz w:val="32"/>
          <w:szCs w:val="32"/>
          <w:lang w:val="cs-CZ"/>
        </w:rPr>
        <w:t xml:space="preserve">pro </w:t>
      </w:r>
      <w:r w:rsidR="006050CC">
        <w:rPr>
          <w:rFonts w:ascii="Segoe UI" w:hAnsi="Segoe UI" w:cs="Segoe UI"/>
          <w:b/>
          <w:bCs/>
          <w:sz w:val="32"/>
          <w:szCs w:val="32"/>
          <w:lang w:val="cs-CZ"/>
        </w:rPr>
        <w:t xml:space="preserve">dosažení </w:t>
      </w:r>
      <w:r w:rsidR="00624CE0" w:rsidRPr="008B01AA">
        <w:rPr>
          <w:rFonts w:ascii="Segoe UI" w:hAnsi="Segoe UI" w:cs="Segoe UI"/>
          <w:b/>
          <w:bCs/>
          <w:sz w:val="32"/>
          <w:szCs w:val="32"/>
          <w:lang w:val="cs-CZ"/>
        </w:rPr>
        <w:t>vysoce výkonn</w:t>
      </w:r>
      <w:r w:rsidR="002B473D">
        <w:rPr>
          <w:rFonts w:ascii="Segoe UI" w:hAnsi="Segoe UI" w:cs="Segoe UI"/>
          <w:b/>
          <w:bCs/>
          <w:sz w:val="32"/>
          <w:szCs w:val="32"/>
          <w:lang w:val="cs-CZ"/>
        </w:rPr>
        <w:t>é</w:t>
      </w:r>
      <w:r w:rsidR="00624CE0" w:rsidRPr="008B01AA">
        <w:rPr>
          <w:rFonts w:ascii="Segoe UI" w:hAnsi="Segoe UI" w:cs="Segoe UI"/>
          <w:b/>
          <w:bCs/>
          <w:sz w:val="32"/>
          <w:szCs w:val="32"/>
          <w:lang w:val="cs-CZ"/>
        </w:rPr>
        <w:t xml:space="preserve"> aditivní výrob</w:t>
      </w:r>
      <w:r w:rsidR="002B473D">
        <w:rPr>
          <w:rFonts w:ascii="Segoe UI" w:hAnsi="Segoe UI" w:cs="Segoe UI"/>
          <w:b/>
          <w:bCs/>
          <w:sz w:val="32"/>
          <w:szCs w:val="32"/>
          <w:lang w:val="cs-CZ"/>
        </w:rPr>
        <w:t>y</w:t>
      </w:r>
      <w:r w:rsidR="009505B9" w:rsidRPr="008B01AA">
        <w:rPr>
          <w:rFonts w:ascii="Segoe UI" w:hAnsi="Segoe UI" w:cs="Segoe UI"/>
          <w:b/>
          <w:bCs/>
          <w:sz w:val="32"/>
          <w:szCs w:val="32"/>
          <w:lang w:val="cs-CZ"/>
        </w:rPr>
        <w:t xml:space="preserve"> </w:t>
      </w:r>
    </w:p>
    <w:p w14:paraId="15D09325" w14:textId="46192FE3" w:rsidR="002C07BF" w:rsidRPr="008B01AA" w:rsidRDefault="00C5779E" w:rsidP="000F0B03">
      <w:pPr>
        <w:jc w:val="both"/>
        <w:rPr>
          <w:rFonts w:ascii="Segoe UI" w:hAnsi="Segoe UI" w:cs="Segoe UI"/>
          <w:lang w:val="cs-CZ"/>
        </w:rPr>
      </w:pPr>
      <w:bookmarkStart w:id="0" w:name="_gjdgxs" w:colFirst="0" w:colLast="0"/>
      <w:bookmarkEnd w:id="0"/>
      <w:r w:rsidRPr="008B01AA">
        <w:rPr>
          <w:rFonts w:ascii="Segoe UI" w:hAnsi="Segoe UI" w:cs="Segoe UI"/>
          <w:lang w:val="cs-CZ"/>
        </w:rPr>
        <w:t>Düsseldorf</w:t>
      </w:r>
      <w:r w:rsidR="00F60D0C" w:rsidRPr="008B01AA">
        <w:rPr>
          <w:rFonts w:ascii="Segoe UI" w:hAnsi="Segoe UI" w:cs="Segoe UI"/>
          <w:lang w:val="cs-CZ"/>
        </w:rPr>
        <w:t xml:space="preserve"> (</w:t>
      </w:r>
      <w:r w:rsidR="00D42DDF" w:rsidRPr="008B01AA">
        <w:rPr>
          <w:rFonts w:ascii="Segoe UI" w:hAnsi="Segoe UI" w:cs="Segoe UI"/>
          <w:lang w:val="cs-CZ"/>
        </w:rPr>
        <w:t>N</w:t>
      </w:r>
      <w:r w:rsidR="00624CE0" w:rsidRPr="008B01AA">
        <w:rPr>
          <w:rFonts w:ascii="Segoe UI" w:hAnsi="Segoe UI" w:cs="Segoe UI"/>
          <w:lang w:val="cs-CZ"/>
        </w:rPr>
        <w:t>ě</w:t>
      </w:r>
      <w:r w:rsidR="00D42DDF" w:rsidRPr="008B01AA">
        <w:rPr>
          <w:rFonts w:ascii="Segoe UI" w:hAnsi="Segoe UI" w:cs="Segoe UI"/>
          <w:lang w:val="cs-CZ"/>
        </w:rPr>
        <w:t>mecko</w:t>
      </w:r>
      <w:r w:rsidR="00F60D0C" w:rsidRPr="008B01AA">
        <w:rPr>
          <w:rFonts w:ascii="Segoe UI" w:hAnsi="Segoe UI" w:cs="Segoe UI"/>
          <w:lang w:val="cs-CZ"/>
        </w:rPr>
        <w:t>)</w:t>
      </w:r>
      <w:r w:rsidRPr="008B01AA">
        <w:rPr>
          <w:rFonts w:ascii="Segoe UI" w:hAnsi="Segoe UI" w:cs="Segoe UI"/>
          <w:lang w:val="cs-CZ"/>
        </w:rPr>
        <w:t xml:space="preserve"> </w:t>
      </w:r>
      <w:r w:rsidR="00D42DDF" w:rsidRPr="008B01AA">
        <w:rPr>
          <w:rFonts w:ascii="Segoe UI" w:hAnsi="Segoe UI" w:cs="Segoe UI"/>
          <w:lang w:val="cs-CZ"/>
        </w:rPr>
        <w:t xml:space="preserve">a </w:t>
      </w:r>
      <w:proofErr w:type="spellStart"/>
      <w:r w:rsidRPr="008B01AA">
        <w:rPr>
          <w:rFonts w:ascii="Segoe UI" w:hAnsi="Segoe UI" w:cs="Segoe UI"/>
          <w:lang w:val="cs-CZ"/>
        </w:rPr>
        <w:t>Redwood</w:t>
      </w:r>
      <w:proofErr w:type="spellEnd"/>
      <w:r w:rsidRPr="008B01AA">
        <w:rPr>
          <w:rFonts w:ascii="Segoe UI" w:hAnsi="Segoe UI" w:cs="Segoe UI"/>
          <w:lang w:val="cs-CZ"/>
        </w:rPr>
        <w:t xml:space="preserve"> City</w:t>
      </w:r>
      <w:r w:rsidR="00F60D0C" w:rsidRPr="008B01AA">
        <w:rPr>
          <w:rFonts w:ascii="Segoe UI" w:hAnsi="Segoe UI" w:cs="Segoe UI"/>
          <w:lang w:val="cs-CZ"/>
        </w:rPr>
        <w:t xml:space="preserve"> (</w:t>
      </w:r>
      <w:r w:rsidR="00D42DDF" w:rsidRPr="008B01AA">
        <w:rPr>
          <w:rFonts w:ascii="Segoe UI" w:hAnsi="Segoe UI" w:cs="Segoe UI"/>
          <w:lang w:val="cs-CZ"/>
        </w:rPr>
        <w:t>K</w:t>
      </w:r>
      <w:r w:rsidRPr="008B01AA">
        <w:rPr>
          <w:rFonts w:ascii="Segoe UI" w:hAnsi="Segoe UI" w:cs="Segoe UI"/>
          <w:lang w:val="cs-CZ"/>
        </w:rPr>
        <w:t>aliforni</w:t>
      </w:r>
      <w:r w:rsidR="002B473D">
        <w:rPr>
          <w:rFonts w:ascii="Segoe UI" w:hAnsi="Segoe UI" w:cs="Segoe UI"/>
          <w:lang w:val="cs-CZ"/>
        </w:rPr>
        <w:t>e</w:t>
      </w:r>
      <w:r w:rsidRPr="008B01AA">
        <w:rPr>
          <w:rFonts w:ascii="Segoe UI" w:hAnsi="Segoe UI" w:cs="Segoe UI"/>
          <w:lang w:val="cs-CZ"/>
        </w:rPr>
        <w:t>, USA</w:t>
      </w:r>
      <w:r w:rsidR="00F60D0C" w:rsidRPr="008B01AA">
        <w:rPr>
          <w:rFonts w:ascii="Segoe UI" w:hAnsi="Segoe UI" w:cs="Segoe UI"/>
          <w:lang w:val="cs-CZ"/>
        </w:rPr>
        <w:t>)</w:t>
      </w:r>
      <w:r w:rsidRPr="008B01AA">
        <w:rPr>
          <w:rFonts w:ascii="Segoe UI" w:hAnsi="Segoe UI" w:cs="Segoe UI"/>
          <w:lang w:val="cs-CZ"/>
        </w:rPr>
        <w:t xml:space="preserve"> –</w:t>
      </w:r>
      <w:r w:rsidR="00743804" w:rsidRPr="008B01AA">
        <w:rPr>
          <w:rFonts w:ascii="Segoe UI" w:hAnsi="Segoe UI" w:cs="Segoe UI"/>
          <w:lang w:val="cs-CZ"/>
        </w:rPr>
        <w:t xml:space="preserve"> </w:t>
      </w:r>
      <w:r w:rsidR="002C07BF" w:rsidRPr="008B01AA">
        <w:rPr>
          <w:rFonts w:ascii="Segoe UI" w:hAnsi="Segoe UI" w:cs="Segoe UI"/>
          <w:lang w:val="cs-CZ"/>
        </w:rPr>
        <w:t xml:space="preserve">Společnosti </w:t>
      </w:r>
      <w:r w:rsidRPr="008B01AA">
        <w:rPr>
          <w:rFonts w:ascii="Segoe UI" w:hAnsi="Segoe UI" w:cs="Segoe UI"/>
          <w:lang w:val="cs-CZ"/>
        </w:rPr>
        <w:t xml:space="preserve">Henkel </w:t>
      </w:r>
      <w:r w:rsidR="00D42DDF" w:rsidRPr="008B01AA">
        <w:rPr>
          <w:rFonts w:ascii="Segoe UI" w:hAnsi="Segoe UI" w:cs="Segoe UI"/>
          <w:lang w:val="cs-CZ"/>
        </w:rPr>
        <w:t xml:space="preserve">a </w:t>
      </w:r>
      <w:proofErr w:type="spellStart"/>
      <w:r w:rsidRPr="008B01AA">
        <w:rPr>
          <w:rFonts w:ascii="Segoe UI" w:hAnsi="Segoe UI" w:cs="Segoe UI"/>
          <w:lang w:val="cs-CZ"/>
        </w:rPr>
        <w:t>Carbon</w:t>
      </w:r>
      <w:proofErr w:type="spellEnd"/>
      <w:r w:rsidRPr="008B01AA">
        <w:rPr>
          <w:rFonts w:ascii="Segoe UI" w:hAnsi="Segoe UI" w:cs="Segoe UI"/>
          <w:lang w:val="cs-CZ"/>
        </w:rPr>
        <w:t xml:space="preserve"> </w:t>
      </w:r>
      <w:r w:rsidR="00D42DDF" w:rsidRPr="008B01AA">
        <w:rPr>
          <w:rFonts w:ascii="Segoe UI" w:hAnsi="Segoe UI" w:cs="Segoe UI"/>
          <w:lang w:val="cs-CZ"/>
        </w:rPr>
        <w:t>dnes oznámil</w:t>
      </w:r>
      <w:r w:rsidR="002C07BF" w:rsidRPr="008B01AA">
        <w:rPr>
          <w:rFonts w:ascii="Segoe UI" w:hAnsi="Segoe UI" w:cs="Segoe UI"/>
          <w:lang w:val="cs-CZ"/>
        </w:rPr>
        <w:t>y</w:t>
      </w:r>
      <w:r w:rsidR="00D42DDF" w:rsidRPr="008B01AA">
        <w:rPr>
          <w:rFonts w:ascii="Segoe UI" w:hAnsi="Segoe UI" w:cs="Segoe UI"/>
          <w:lang w:val="cs-CZ"/>
        </w:rPr>
        <w:t>,</w:t>
      </w:r>
      <w:r w:rsidR="002C07BF" w:rsidRPr="008B01AA">
        <w:rPr>
          <w:rFonts w:ascii="Segoe UI" w:hAnsi="Segoe UI" w:cs="Segoe UI"/>
          <w:lang w:val="cs-CZ"/>
        </w:rPr>
        <w:t xml:space="preserve"> </w:t>
      </w:r>
      <w:r w:rsidR="00BB0AE8" w:rsidRPr="008B01AA">
        <w:rPr>
          <w:rFonts w:ascii="Segoe UI" w:hAnsi="Segoe UI" w:cs="Segoe UI"/>
          <w:lang w:val="cs-CZ"/>
        </w:rPr>
        <w:t xml:space="preserve">že uzavřely dohodu o spolupráci na </w:t>
      </w:r>
      <w:r w:rsidR="008F0655" w:rsidRPr="008B01AA">
        <w:rPr>
          <w:rFonts w:ascii="Segoe UI" w:hAnsi="Segoe UI" w:cs="Segoe UI"/>
          <w:lang w:val="cs-CZ"/>
        </w:rPr>
        <w:t>přípravcích značky Loctite</w:t>
      </w:r>
      <w:r w:rsidR="0069196D" w:rsidRPr="008B01AA">
        <w:rPr>
          <w:rFonts w:ascii="Segoe UI" w:hAnsi="Segoe UI" w:cs="Segoe UI"/>
          <w:lang w:val="cs-CZ"/>
        </w:rPr>
        <w:t xml:space="preserve">, které byly schválené pro výrobní procesy společnosti </w:t>
      </w:r>
      <w:proofErr w:type="spellStart"/>
      <w:r w:rsidR="0069196D" w:rsidRPr="008B01AA">
        <w:rPr>
          <w:rFonts w:ascii="Segoe UI" w:hAnsi="Segoe UI" w:cs="Segoe UI"/>
          <w:lang w:val="cs-CZ"/>
        </w:rPr>
        <w:t>Carbon</w:t>
      </w:r>
      <w:proofErr w:type="spellEnd"/>
      <w:r w:rsidR="0069196D" w:rsidRPr="008B01AA">
        <w:rPr>
          <w:rFonts w:ascii="Segoe UI" w:hAnsi="Segoe UI" w:cs="Segoe UI"/>
          <w:lang w:val="cs-CZ"/>
        </w:rPr>
        <w:t>.</w:t>
      </w:r>
      <w:r w:rsidR="00CD5069" w:rsidRPr="008B01AA">
        <w:rPr>
          <w:rFonts w:ascii="Segoe UI" w:hAnsi="Segoe UI" w:cs="Segoe UI"/>
          <w:lang w:val="cs-CZ"/>
        </w:rPr>
        <w:t xml:space="preserve"> Díky této spolupráci je přípravek značky Loctite</w:t>
      </w:r>
      <w:r w:rsidR="007F3F1B" w:rsidRPr="008B01AA">
        <w:rPr>
          <w:rFonts w:ascii="Segoe UI" w:hAnsi="Segoe UI" w:cs="Segoe UI"/>
          <w:lang w:val="cs-CZ"/>
        </w:rPr>
        <w:t xml:space="preserve"> </w:t>
      </w:r>
      <w:proofErr w:type="gramStart"/>
      <w:r w:rsidR="007F3F1B" w:rsidRPr="008B01AA">
        <w:rPr>
          <w:rFonts w:ascii="Segoe UI" w:hAnsi="Segoe UI" w:cs="Segoe UI"/>
          <w:lang w:val="cs-CZ"/>
        </w:rPr>
        <w:t>3D</w:t>
      </w:r>
      <w:proofErr w:type="gramEnd"/>
      <w:r w:rsidR="007F3F1B" w:rsidRPr="008B01AA">
        <w:rPr>
          <w:rFonts w:ascii="Segoe UI" w:hAnsi="Segoe UI" w:cs="Segoe UI"/>
          <w:lang w:val="cs-CZ"/>
        </w:rPr>
        <w:t xml:space="preserve"> IND405 </w:t>
      </w:r>
      <w:proofErr w:type="spellStart"/>
      <w:r w:rsidR="007F3F1B" w:rsidRPr="008B01AA">
        <w:rPr>
          <w:rFonts w:ascii="Segoe UI" w:hAnsi="Segoe UI" w:cs="Segoe UI"/>
          <w:lang w:val="cs-CZ"/>
        </w:rPr>
        <w:t>Clear</w:t>
      </w:r>
      <w:proofErr w:type="spellEnd"/>
      <w:r w:rsidR="007F3F1B" w:rsidRPr="008B01AA">
        <w:rPr>
          <w:rFonts w:ascii="Segoe UI" w:hAnsi="Segoe UI" w:cs="Segoe UI"/>
          <w:lang w:val="cs-CZ"/>
        </w:rPr>
        <w:t xml:space="preserve"> okamžit</w:t>
      </w:r>
      <w:r w:rsidR="00630B4D">
        <w:rPr>
          <w:rFonts w:ascii="Segoe UI" w:hAnsi="Segoe UI" w:cs="Segoe UI"/>
          <w:lang w:val="cs-CZ"/>
        </w:rPr>
        <w:t>ě</w:t>
      </w:r>
      <w:r w:rsidR="007F3F1B" w:rsidRPr="008B01AA">
        <w:rPr>
          <w:rFonts w:ascii="Segoe UI" w:hAnsi="Segoe UI" w:cs="Segoe UI"/>
          <w:lang w:val="cs-CZ"/>
        </w:rPr>
        <w:t xml:space="preserve"> dostupný pro všechny zákazníky společnosti </w:t>
      </w:r>
      <w:proofErr w:type="spellStart"/>
      <w:r w:rsidR="007F3F1B" w:rsidRPr="008B01AA">
        <w:rPr>
          <w:rFonts w:ascii="Segoe UI" w:hAnsi="Segoe UI" w:cs="Segoe UI"/>
          <w:lang w:val="cs-CZ"/>
        </w:rPr>
        <w:t>Carbon</w:t>
      </w:r>
      <w:proofErr w:type="spellEnd"/>
      <w:r w:rsidR="007F3F1B" w:rsidRPr="008B01AA">
        <w:rPr>
          <w:rFonts w:ascii="Segoe UI" w:hAnsi="Segoe UI" w:cs="Segoe UI"/>
          <w:lang w:val="cs-CZ"/>
        </w:rPr>
        <w:t>.</w:t>
      </w:r>
      <w:r w:rsidR="00832ADF" w:rsidRPr="008B01AA">
        <w:rPr>
          <w:rFonts w:ascii="Segoe UI" w:hAnsi="Segoe UI" w:cs="Segoe UI"/>
          <w:lang w:val="cs-CZ"/>
        </w:rPr>
        <w:t xml:space="preserve"> Tato partnerská dohoda zároveň </w:t>
      </w:r>
      <w:r w:rsidR="00607124" w:rsidRPr="008B01AA">
        <w:rPr>
          <w:rFonts w:ascii="Segoe UI" w:hAnsi="Segoe UI" w:cs="Segoe UI"/>
          <w:lang w:val="cs-CZ"/>
        </w:rPr>
        <w:t xml:space="preserve">otevírá dveře k přístupu k patentovaný </w:t>
      </w:r>
      <w:r w:rsidR="00F8565E" w:rsidRPr="008B01AA">
        <w:rPr>
          <w:rFonts w:ascii="Segoe UI" w:hAnsi="Segoe UI" w:cs="Segoe UI"/>
          <w:lang w:val="cs-CZ"/>
        </w:rPr>
        <w:t>jednosložkovým technologiím (</w:t>
      </w:r>
      <w:proofErr w:type="gramStart"/>
      <w:r w:rsidR="00F8565E" w:rsidRPr="008B01AA">
        <w:rPr>
          <w:rFonts w:ascii="Segoe UI" w:hAnsi="Segoe UI" w:cs="Segoe UI"/>
          <w:lang w:val="cs-CZ"/>
        </w:rPr>
        <w:t>1</w:t>
      </w:r>
      <w:r w:rsidR="008B01AA" w:rsidRPr="008B01AA">
        <w:rPr>
          <w:rFonts w:ascii="Segoe UI" w:hAnsi="Segoe UI" w:cs="Segoe UI"/>
          <w:lang w:val="cs-CZ"/>
        </w:rPr>
        <w:t>K</w:t>
      </w:r>
      <w:proofErr w:type="gramEnd"/>
      <w:r w:rsidR="008B01AA" w:rsidRPr="008B01AA">
        <w:rPr>
          <w:rFonts w:ascii="Segoe UI" w:hAnsi="Segoe UI" w:cs="Segoe UI"/>
          <w:lang w:val="cs-CZ"/>
        </w:rPr>
        <w:t>) společnosti</w:t>
      </w:r>
      <w:r w:rsidR="00EE29E4" w:rsidRPr="008B01AA">
        <w:rPr>
          <w:rFonts w:ascii="Segoe UI" w:hAnsi="Segoe UI" w:cs="Segoe UI"/>
          <w:lang w:val="cs-CZ"/>
        </w:rPr>
        <w:t xml:space="preserve"> Henkel určený na 3D tisk</w:t>
      </w:r>
      <w:r w:rsidR="00D906B6" w:rsidRPr="008B01AA">
        <w:rPr>
          <w:rFonts w:ascii="Segoe UI" w:hAnsi="Segoe UI" w:cs="Segoe UI"/>
          <w:lang w:val="cs-CZ"/>
        </w:rPr>
        <w:t xml:space="preserve"> pomocí digitální syntézy světla od </w:t>
      </w:r>
      <w:r w:rsidR="00630B4D">
        <w:rPr>
          <w:rFonts w:ascii="Segoe UI" w:hAnsi="Segoe UI" w:cs="Segoe UI"/>
          <w:lang w:val="cs-CZ"/>
        </w:rPr>
        <w:t>s</w:t>
      </w:r>
      <w:r w:rsidR="00D906B6" w:rsidRPr="008B01AA">
        <w:rPr>
          <w:rFonts w:ascii="Segoe UI" w:hAnsi="Segoe UI" w:cs="Segoe UI"/>
          <w:lang w:val="cs-CZ"/>
        </w:rPr>
        <w:t xml:space="preserve">polečnosti </w:t>
      </w:r>
      <w:proofErr w:type="spellStart"/>
      <w:r w:rsidR="00D906B6" w:rsidRPr="008B01AA">
        <w:rPr>
          <w:rFonts w:ascii="Segoe UI" w:hAnsi="Segoe UI" w:cs="Segoe UI"/>
          <w:lang w:val="cs-CZ"/>
        </w:rPr>
        <w:t>Carbon</w:t>
      </w:r>
      <w:proofErr w:type="spellEnd"/>
      <w:r w:rsidR="00D906B6" w:rsidRPr="008B01AA">
        <w:rPr>
          <w:rFonts w:ascii="Segoe UI" w:hAnsi="Segoe UI" w:cs="Segoe UI"/>
          <w:lang w:val="cs-CZ"/>
        </w:rPr>
        <w:t xml:space="preserve"> (</w:t>
      </w:r>
      <w:proofErr w:type="spellStart"/>
      <w:r w:rsidR="00D906B6" w:rsidRPr="008B01AA">
        <w:rPr>
          <w:rFonts w:ascii="Segoe UI" w:hAnsi="Segoe UI" w:cs="Segoe UI"/>
          <w:lang w:val="cs-CZ"/>
        </w:rPr>
        <w:t>Carbon</w:t>
      </w:r>
      <w:proofErr w:type="spellEnd"/>
      <w:r w:rsidR="00D906B6" w:rsidRPr="008B01AA">
        <w:rPr>
          <w:rFonts w:ascii="Segoe UI" w:hAnsi="Segoe UI" w:cs="Segoe UI"/>
          <w:lang w:val="cs-CZ"/>
        </w:rPr>
        <w:t xml:space="preserve"> Digital </w:t>
      </w:r>
      <w:proofErr w:type="spellStart"/>
      <w:r w:rsidR="00D906B6" w:rsidRPr="008B01AA">
        <w:rPr>
          <w:rFonts w:ascii="Segoe UI" w:hAnsi="Segoe UI" w:cs="Segoe UI"/>
          <w:lang w:val="cs-CZ"/>
        </w:rPr>
        <w:t>Light</w:t>
      </w:r>
      <w:proofErr w:type="spellEnd"/>
      <w:r w:rsidR="00D906B6" w:rsidRPr="008B01AA">
        <w:rPr>
          <w:rFonts w:ascii="Segoe UI" w:hAnsi="Segoe UI" w:cs="Segoe UI"/>
          <w:lang w:val="cs-CZ"/>
        </w:rPr>
        <w:t xml:space="preserve"> </w:t>
      </w:r>
      <w:proofErr w:type="spellStart"/>
      <w:r w:rsidR="00D906B6" w:rsidRPr="008B01AA">
        <w:rPr>
          <w:rFonts w:ascii="Segoe UI" w:hAnsi="Segoe UI" w:cs="Segoe UI"/>
          <w:lang w:val="cs-CZ"/>
        </w:rPr>
        <w:t>Synthesis</w:t>
      </w:r>
      <w:proofErr w:type="spellEnd"/>
      <w:r w:rsidR="00D906B6" w:rsidRPr="008B01AA">
        <w:rPr>
          <w:rFonts w:ascii="Segoe UI" w:hAnsi="Segoe UI" w:cs="Segoe UI"/>
          <w:lang w:val="cs-CZ"/>
        </w:rPr>
        <w:t xml:space="preserve">; </w:t>
      </w:r>
      <w:proofErr w:type="spellStart"/>
      <w:r w:rsidR="00D906B6" w:rsidRPr="008B01AA">
        <w:rPr>
          <w:rFonts w:ascii="Segoe UI" w:hAnsi="Segoe UI" w:cs="Segoe UI"/>
          <w:lang w:val="cs-CZ"/>
        </w:rPr>
        <w:t>Carbon</w:t>
      </w:r>
      <w:proofErr w:type="spellEnd"/>
      <w:r w:rsidR="00D906B6" w:rsidRPr="008B01AA">
        <w:rPr>
          <w:rFonts w:ascii="Segoe UI" w:hAnsi="Segoe UI" w:cs="Segoe UI"/>
          <w:lang w:val="cs-CZ"/>
        </w:rPr>
        <w:t xml:space="preserve"> DLS).</w:t>
      </w:r>
    </w:p>
    <w:p w14:paraId="6EFEA92C" w14:textId="77777777" w:rsidR="002C07BF" w:rsidRPr="008B01AA" w:rsidRDefault="002C07BF" w:rsidP="000F0B03">
      <w:pPr>
        <w:jc w:val="both"/>
        <w:rPr>
          <w:rFonts w:ascii="Segoe UI" w:hAnsi="Segoe UI" w:cs="Segoe UI"/>
          <w:lang w:val="cs-CZ"/>
        </w:rPr>
      </w:pPr>
    </w:p>
    <w:p w14:paraId="32765676" w14:textId="79D8976F" w:rsidR="00CB3D2F" w:rsidRPr="00123A18" w:rsidRDefault="009E1D05" w:rsidP="000F0B03">
      <w:pPr>
        <w:jc w:val="both"/>
        <w:rPr>
          <w:rFonts w:ascii="Segoe UI" w:hAnsi="Segoe UI" w:cs="Segoe UI"/>
          <w:b/>
          <w:bCs/>
          <w:color w:val="FF0000"/>
          <w:lang w:val="cs-CZ"/>
        </w:rPr>
      </w:pPr>
      <w:r w:rsidRPr="008B01AA">
        <w:rPr>
          <w:rFonts w:ascii="Segoe UI" w:hAnsi="Segoe UI" w:cs="Segoe UI"/>
          <w:lang w:val="cs-CZ"/>
        </w:rPr>
        <w:t xml:space="preserve">Loctite </w:t>
      </w:r>
      <w:proofErr w:type="gramStart"/>
      <w:r w:rsidRPr="008B01AA">
        <w:rPr>
          <w:rFonts w:ascii="Segoe UI" w:hAnsi="Segoe UI" w:cs="Segoe UI"/>
          <w:lang w:val="cs-CZ"/>
        </w:rPr>
        <w:t>3D</w:t>
      </w:r>
      <w:proofErr w:type="gramEnd"/>
      <w:r w:rsidRPr="008B01AA">
        <w:rPr>
          <w:rFonts w:ascii="Segoe UI" w:hAnsi="Segoe UI" w:cs="Segoe UI"/>
          <w:lang w:val="cs-CZ"/>
        </w:rPr>
        <w:t xml:space="preserve"> IND405 </w:t>
      </w:r>
      <w:proofErr w:type="spellStart"/>
      <w:r w:rsidRPr="008B01AA">
        <w:rPr>
          <w:rFonts w:ascii="Segoe UI" w:hAnsi="Segoe UI" w:cs="Segoe UI"/>
          <w:lang w:val="cs-CZ"/>
        </w:rPr>
        <w:t>Clear</w:t>
      </w:r>
      <w:proofErr w:type="spellEnd"/>
      <w:r w:rsidR="001A1489" w:rsidRPr="008B01AA">
        <w:rPr>
          <w:rFonts w:ascii="Segoe UI" w:hAnsi="Segoe UI" w:cs="Segoe UI"/>
          <w:lang w:val="cs-CZ"/>
        </w:rPr>
        <w:t xml:space="preserve">, </w:t>
      </w:r>
      <w:r w:rsidR="009153CC" w:rsidRPr="008B01AA">
        <w:rPr>
          <w:rFonts w:ascii="Segoe UI" w:hAnsi="Segoe UI" w:cs="Segoe UI"/>
          <w:lang w:val="cs-CZ"/>
        </w:rPr>
        <w:t xml:space="preserve">pro tiskárny značky </w:t>
      </w:r>
      <w:proofErr w:type="spellStart"/>
      <w:r w:rsidR="009153CC" w:rsidRPr="008B01AA">
        <w:rPr>
          <w:rFonts w:ascii="Segoe UI" w:hAnsi="Segoe UI" w:cs="Segoe UI"/>
          <w:lang w:val="cs-CZ"/>
        </w:rPr>
        <w:t>Carbon</w:t>
      </w:r>
      <w:proofErr w:type="spellEnd"/>
      <w:r w:rsidR="001A1489" w:rsidRPr="008B01AA">
        <w:rPr>
          <w:rFonts w:ascii="Segoe UI" w:hAnsi="Segoe UI" w:cs="Segoe UI"/>
          <w:lang w:val="cs-CZ"/>
        </w:rPr>
        <w:t>, je čirý, odolný, polotuhý materiál</w:t>
      </w:r>
      <w:r w:rsidR="002354D9" w:rsidRPr="008B01AA">
        <w:rPr>
          <w:rFonts w:ascii="Segoe UI" w:hAnsi="Segoe UI" w:cs="Segoe UI"/>
          <w:lang w:val="cs-CZ"/>
        </w:rPr>
        <w:t xml:space="preserve"> </w:t>
      </w:r>
      <w:r w:rsidR="00360611">
        <w:rPr>
          <w:rFonts w:ascii="Segoe UI" w:hAnsi="Segoe UI" w:cs="Segoe UI"/>
          <w:lang w:val="cs-CZ"/>
        </w:rPr>
        <w:t>určený na</w:t>
      </w:r>
      <w:r w:rsidR="002354D9" w:rsidRPr="008B01AA">
        <w:rPr>
          <w:rFonts w:ascii="Segoe UI" w:hAnsi="Segoe UI" w:cs="Segoe UI"/>
          <w:lang w:val="cs-CZ"/>
        </w:rPr>
        <w:t xml:space="preserve"> 3D tisk. Čirý polymer, </w:t>
      </w:r>
      <w:r w:rsidR="008B01AA">
        <w:rPr>
          <w:rFonts w:ascii="Segoe UI" w:hAnsi="Segoe UI" w:cs="Segoe UI"/>
          <w:lang w:val="cs-CZ"/>
        </w:rPr>
        <w:t>vyrobený</w:t>
      </w:r>
      <w:r w:rsidR="002354D9" w:rsidRPr="008B01AA">
        <w:rPr>
          <w:rFonts w:ascii="Segoe UI" w:hAnsi="Segoe UI" w:cs="Segoe UI"/>
          <w:lang w:val="cs-CZ"/>
        </w:rPr>
        <w:t xml:space="preserve"> jako jednosložkov</w:t>
      </w:r>
      <w:r w:rsidR="003273EC" w:rsidRPr="008B01AA">
        <w:rPr>
          <w:rFonts w:ascii="Segoe UI" w:hAnsi="Segoe UI" w:cs="Segoe UI"/>
          <w:lang w:val="cs-CZ"/>
        </w:rPr>
        <w:t>á</w:t>
      </w:r>
      <w:r w:rsidR="002354D9" w:rsidRPr="008B01AA">
        <w:rPr>
          <w:rFonts w:ascii="Segoe UI" w:hAnsi="Segoe UI" w:cs="Segoe UI"/>
          <w:lang w:val="cs-CZ"/>
        </w:rPr>
        <w:t xml:space="preserve"> pryskyřice,</w:t>
      </w:r>
      <w:r w:rsidR="00C90180" w:rsidRPr="008B01AA">
        <w:rPr>
          <w:rFonts w:ascii="Segoe UI" w:hAnsi="Segoe UI" w:cs="Segoe UI"/>
          <w:lang w:val="cs-CZ"/>
        </w:rPr>
        <w:t xml:space="preserve"> se snadno tiskne díky rychlému, spolehlivému a konzistentnímu procesu </w:t>
      </w:r>
      <w:proofErr w:type="spellStart"/>
      <w:r w:rsidR="00C90180" w:rsidRPr="008B01AA">
        <w:rPr>
          <w:rFonts w:ascii="Segoe UI" w:hAnsi="Segoe UI" w:cs="Segoe UI"/>
          <w:lang w:val="cs-CZ"/>
        </w:rPr>
        <w:t>Carbon</w:t>
      </w:r>
      <w:proofErr w:type="spellEnd"/>
      <w:r w:rsidR="00C90180" w:rsidRPr="008B01AA">
        <w:rPr>
          <w:rFonts w:ascii="Segoe UI" w:hAnsi="Segoe UI" w:cs="Segoe UI"/>
          <w:lang w:val="cs-CZ"/>
        </w:rPr>
        <w:t xml:space="preserve"> DLS.</w:t>
      </w:r>
      <w:r w:rsidR="00CB3D2F" w:rsidRPr="008B01AA">
        <w:rPr>
          <w:rFonts w:ascii="Segoe UI" w:hAnsi="Segoe UI" w:cs="Segoe UI"/>
          <w:lang w:val="cs-CZ"/>
        </w:rPr>
        <w:t xml:space="preserve"> </w:t>
      </w:r>
      <w:r w:rsidR="009B594D" w:rsidRPr="008B01AA">
        <w:rPr>
          <w:rFonts w:ascii="Segoe UI" w:hAnsi="Segoe UI" w:cs="Segoe UI"/>
          <w:lang w:val="cs-CZ"/>
        </w:rPr>
        <w:t xml:space="preserve">Loctite </w:t>
      </w:r>
      <w:proofErr w:type="gramStart"/>
      <w:r w:rsidR="009B594D" w:rsidRPr="008B01AA">
        <w:rPr>
          <w:rFonts w:ascii="Segoe UI" w:hAnsi="Segoe UI" w:cs="Segoe UI"/>
          <w:lang w:val="cs-CZ"/>
        </w:rPr>
        <w:t>3D</w:t>
      </w:r>
      <w:proofErr w:type="gramEnd"/>
      <w:r w:rsidR="009B594D" w:rsidRPr="008B01AA">
        <w:rPr>
          <w:rFonts w:ascii="Segoe UI" w:hAnsi="Segoe UI" w:cs="Segoe UI"/>
          <w:lang w:val="cs-CZ"/>
        </w:rPr>
        <w:t xml:space="preserve"> IND405 </w:t>
      </w:r>
      <w:proofErr w:type="spellStart"/>
      <w:r w:rsidR="008B01AA" w:rsidRPr="008B01AA">
        <w:rPr>
          <w:rFonts w:ascii="Segoe UI" w:hAnsi="Segoe UI" w:cs="Segoe UI"/>
          <w:lang w:val="cs-CZ"/>
        </w:rPr>
        <w:t>Clear</w:t>
      </w:r>
      <w:proofErr w:type="spellEnd"/>
      <w:r w:rsidR="008B01AA" w:rsidRPr="008B01AA">
        <w:rPr>
          <w:rFonts w:ascii="Segoe UI" w:hAnsi="Segoe UI" w:cs="Segoe UI"/>
          <w:lang w:val="cs-CZ"/>
        </w:rPr>
        <w:t xml:space="preserve"> nabízí</w:t>
      </w:r>
      <w:r w:rsidR="00CB3D2F" w:rsidRPr="008B01AA">
        <w:rPr>
          <w:rFonts w:ascii="Segoe UI" w:hAnsi="Segoe UI" w:cs="Segoe UI"/>
          <w:lang w:val="cs-CZ"/>
        </w:rPr>
        <w:t xml:space="preserve"> inženýrům a</w:t>
      </w:r>
      <w:r w:rsidR="00701F53" w:rsidRPr="008B01AA">
        <w:rPr>
          <w:rFonts w:ascii="Segoe UI" w:hAnsi="Segoe UI" w:cs="Segoe UI"/>
          <w:lang w:val="cs-CZ"/>
        </w:rPr>
        <w:t> </w:t>
      </w:r>
      <w:r w:rsidR="008E7A73">
        <w:rPr>
          <w:rFonts w:ascii="Segoe UI" w:hAnsi="Segoe UI" w:cs="Segoe UI"/>
          <w:lang w:val="cs-CZ"/>
        </w:rPr>
        <w:t>designé</w:t>
      </w:r>
      <w:r w:rsidR="00F30190">
        <w:rPr>
          <w:rFonts w:ascii="Segoe UI" w:hAnsi="Segoe UI" w:cs="Segoe UI"/>
          <w:lang w:val="cs-CZ"/>
        </w:rPr>
        <w:t xml:space="preserve">rům </w:t>
      </w:r>
      <w:r w:rsidR="00207158">
        <w:rPr>
          <w:rFonts w:ascii="Segoe UI" w:hAnsi="Segoe UI" w:cs="Segoe UI"/>
          <w:lang w:val="cs-CZ"/>
        </w:rPr>
        <w:t>přehledné a</w:t>
      </w:r>
      <w:r w:rsidR="00781017">
        <w:rPr>
          <w:rFonts w:ascii="Segoe UI" w:hAnsi="Segoe UI" w:cs="Segoe UI"/>
          <w:lang w:val="cs-CZ"/>
        </w:rPr>
        <w:t xml:space="preserve"> odolné materiálové řešení.</w:t>
      </w:r>
      <w:r w:rsidR="00D77D77">
        <w:rPr>
          <w:rFonts w:ascii="Segoe UI" w:hAnsi="Segoe UI" w:cs="Segoe UI"/>
          <w:lang w:val="cs-CZ"/>
        </w:rPr>
        <w:t xml:space="preserve"> Tento výrobek je potenciálně vhodný na 3D tisk krabiček a krytů,</w:t>
      </w:r>
      <w:r w:rsidR="008333B2">
        <w:rPr>
          <w:rFonts w:ascii="Segoe UI" w:hAnsi="Segoe UI" w:cs="Segoe UI"/>
          <w:lang w:val="cs-CZ"/>
        </w:rPr>
        <w:t xml:space="preserve"> prototyp</w:t>
      </w:r>
      <w:r w:rsidR="007541C3">
        <w:rPr>
          <w:rFonts w:ascii="Segoe UI" w:hAnsi="Segoe UI" w:cs="Segoe UI"/>
          <w:lang w:val="cs-CZ"/>
        </w:rPr>
        <w:t>ů</w:t>
      </w:r>
      <w:r w:rsidR="008333B2">
        <w:rPr>
          <w:rFonts w:ascii="Segoe UI" w:hAnsi="Segoe UI" w:cs="Segoe UI"/>
          <w:lang w:val="cs-CZ"/>
        </w:rPr>
        <w:t xml:space="preserve"> světelných trubek</w:t>
      </w:r>
      <w:r w:rsidR="00763B5F">
        <w:rPr>
          <w:rFonts w:ascii="Segoe UI" w:hAnsi="Segoe UI" w:cs="Segoe UI"/>
          <w:lang w:val="cs-CZ"/>
        </w:rPr>
        <w:t>, nádob</w:t>
      </w:r>
      <w:r w:rsidR="002F318A">
        <w:rPr>
          <w:rFonts w:ascii="Segoe UI" w:hAnsi="Segoe UI" w:cs="Segoe UI"/>
          <w:lang w:val="cs-CZ"/>
        </w:rPr>
        <w:t xml:space="preserve">, </w:t>
      </w:r>
      <w:r w:rsidR="00854A21">
        <w:rPr>
          <w:rFonts w:ascii="Segoe UI" w:hAnsi="Segoe UI" w:cs="Segoe UI"/>
          <w:lang w:val="cs-CZ"/>
        </w:rPr>
        <w:t>produktů na</w:t>
      </w:r>
      <w:r w:rsidR="0033374E">
        <w:rPr>
          <w:rFonts w:ascii="Segoe UI" w:hAnsi="Segoe UI" w:cs="Segoe UI"/>
          <w:lang w:val="cs-CZ"/>
        </w:rPr>
        <w:t xml:space="preserve"> výrobu podlah a mnoho dalšího.</w:t>
      </w:r>
    </w:p>
    <w:p w14:paraId="5F02678B" w14:textId="7A4B1E6D" w:rsidR="006652AA" w:rsidRPr="008B01AA" w:rsidRDefault="006652AA" w:rsidP="000F0B03">
      <w:pPr>
        <w:jc w:val="both"/>
        <w:rPr>
          <w:rFonts w:ascii="Segoe UI" w:hAnsi="Segoe UI" w:cs="Segoe UI"/>
          <w:lang w:val="cs-CZ"/>
        </w:rPr>
      </w:pPr>
    </w:p>
    <w:p w14:paraId="324EF3F3" w14:textId="6AB62D63" w:rsidR="007E4692" w:rsidRDefault="00492061" w:rsidP="009B1D48">
      <w:pPr>
        <w:jc w:val="both"/>
        <w:rPr>
          <w:rFonts w:ascii="Segoe UI" w:hAnsi="Segoe UI" w:cs="Segoe UI"/>
          <w:lang w:val="cs-CZ"/>
        </w:rPr>
      </w:pPr>
      <w:r w:rsidRPr="008B01AA">
        <w:rPr>
          <w:rFonts w:ascii="Segoe UI" w:hAnsi="Segoe UI" w:cs="Segoe UI"/>
          <w:lang w:val="cs-CZ"/>
        </w:rPr>
        <w:t>„Henkel je</w:t>
      </w:r>
      <w:r w:rsidR="00136892">
        <w:rPr>
          <w:rFonts w:ascii="Segoe UI" w:hAnsi="Segoe UI" w:cs="Segoe UI"/>
          <w:lang w:val="cs-CZ"/>
        </w:rPr>
        <w:t xml:space="preserve"> předním poskytovatelem jednosložkových technologií pro aditivní výrobu</w:t>
      </w:r>
      <w:r w:rsidR="00487C82">
        <w:rPr>
          <w:rFonts w:ascii="Segoe UI" w:hAnsi="Segoe UI" w:cs="Segoe UI"/>
          <w:lang w:val="cs-CZ"/>
        </w:rPr>
        <w:t xml:space="preserve">,“ říká Dr. Simon </w:t>
      </w:r>
      <w:proofErr w:type="spellStart"/>
      <w:r w:rsidR="00487C82">
        <w:rPr>
          <w:rFonts w:ascii="Segoe UI" w:hAnsi="Segoe UI" w:cs="Segoe UI"/>
          <w:lang w:val="cs-CZ"/>
        </w:rPr>
        <w:t>Mawson</w:t>
      </w:r>
      <w:proofErr w:type="spellEnd"/>
      <w:r w:rsidR="00487C82">
        <w:rPr>
          <w:rFonts w:ascii="Segoe UI" w:hAnsi="Segoe UI" w:cs="Segoe UI"/>
          <w:lang w:val="cs-CZ"/>
        </w:rPr>
        <w:t xml:space="preserve">, Senior </w:t>
      </w:r>
      <w:r w:rsidR="0051437F">
        <w:rPr>
          <w:rFonts w:ascii="Segoe UI" w:hAnsi="Segoe UI" w:cs="Segoe UI"/>
          <w:lang w:val="cs-CZ"/>
        </w:rPr>
        <w:t>viceprezident</w:t>
      </w:r>
      <w:r w:rsidR="00487C82">
        <w:rPr>
          <w:rFonts w:ascii="Segoe UI" w:hAnsi="Segoe UI" w:cs="Segoe UI"/>
          <w:lang w:val="cs-CZ"/>
        </w:rPr>
        <w:t xml:space="preserve"> a ředitel oddělení </w:t>
      </w:r>
      <w:r w:rsidR="00BD5814">
        <w:rPr>
          <w:rFonts w:ascii="Segoe UI" w:hAnsi="Segoe UI" w:cs="Segoe UI"/>
          <w:lang w:val="cs-CZ"/>
        </w:rPr>
        <w:t xml:space="preserve">3D tisku ve společnosti Henkel. „Naše rozšířené partnerství se společností </w:t>
      </w:r>
      <w:proofErr w:type="spellStart"/>
      <w:r w:rsidR="00BD5814">
        <w:rPr>
          <w:rFonts w:ascii="Segoe UI" w:hAnsi="Segoe UI" w:cs="Segoe UI"/>
          <w:lang w:val="cs-CZ"/>
        </w:rPr>
        <w:t>Carbon</w:t>
      </w:r>
      <w:proofErr w:type="spellEnd"/>
      <w:r w:rsidR="00BD5814">
        <w:rPr>
          <w:rFonts w:ascii="Segoe UI" w:hAnsi="Segoe UI" w:cs="Segoe UI"/>
          <w:lang w:val="cs-CZ"/>
        </w:rPr>
        <w:t xml:space="preserve"> nám umožňuje</w:t>
      </w:r>
      <w:r w:rsidR="001C6663">
        <w:rPr>
          <w:rFonts w:ascii="Segoe UI" w:hAnsi="Segoe UI" w:cs="Segoe UI"/>
          <w:lang w:val="cs-CZ"/>
        </w:rPr>
        <w:t xml:space="preserve"> dodávat řešení pod značkou Loctite </w:t>
      </w:r>
      <w:r w:rsidR="00EF4162">
        <w:rPr>
          <w:rFonts w:ascii="Segoe UI" w:hAnsi="Segoe UI" w:cs="Segoe UI"/>
          <w:lang w:val="cs-CZ"/>
        </w:rPr>
        <w:t xml:space="preserve">zákazníkům na leteckém, automobilovém, průmyslovém a </w:t>
      </w:r>
      <w:r w:rsidR="00476880">
        <w:rPr>
          <w:rFonts w:ascii="Segoe UI" w:hAnsi="Segoe UI" w:cs="Segoe UI"/>
          <w:lang w:val="cs-CZ"/>
        </w:rPr>
        <w:t>farmaceutickém</w:t>
      </w:r>
      <w:r w:rsidR="00EF4162">
        <w:rPr>
          <w:rFonts w:ascii="Segoe UI" w:hAnsi="Segoe UI" w:cs="Segoe UI"/>
          <w:lang w:val="cs-CZ"/>
        </w:rPr>
        <w:t xml:space="preserve"> trhu.</w:t>
      </w:r>
      <w:r w:rsidR="00A43220">
        <w:rPr>
          <w:rFonts w:ascii="Segoe UI" w:hAnsi="Segoe UI" w:cs="Segoe UI"/>
          <w:lang w:val="cs-CZ"/>
        </w:rPr>
        <w:t xml:space="preserve"> Společně nabízíme efektivní přístup a</w:t>
      </w:r>
      <w:r w:rsidR="00CA642B">
        <w:rPr>
          <w:rFonts w:ascii="Segoe UI" w:hAnsi="Segoe UI" w:cs="Segoe UI"/>
          <w:lang w:val="cs-CZ"/>
        </w:rPr>
        <w:t xml:space="preserve">ditivní výroby, která usnadňuje </w:t>
      </w:r>
      <w:r w:rsidR="007A40C2">
        <w:rPr>
          <w:rFonts w:ascii="Segoe UI" w:hAnsi="Segoe UI" w:cs="Segoe UI"/>
          <w:lang w:val="cs-CZ"/>
        </w:rPr>
        <w:t>proces výroby koncových součástek.“</w:t>
      </w:r>
    </w:p>
    <w:p w14:paraId="5FA9EFA4" w14:textId="77777777" w:rsidR="007E4692" w:rsidRDefault="007E4692" w:rsidP="009B1D48">
      <w:pPr>
        <w:jc w:val="both"/>
        <w:rPr>
          <w:rFonts w:ascii="Segoe UI" w:hAnsi="Segoe UI" w:cs="Segoe UI"/>
          <w:lang w:val="cs-CZ"/>
        </w:rPr>
      </w:pPr>
    </w:p>
    <w:p w14:paraId="4E71B592" w14:textId="043F34D3" w:rsidR="007E4692" w:rsidRDefault="00CC1ECD" w:rsidP="009B1D48">
      <w:pPr>
        <w:jc w:val="both"/>
        <w:rPr>
          <w:rFonts w:ascii="Segoe UI" w:hAnsi="Segoe UI" w:cs="Segoe UI"/>
          <w:lang w:val="cs-CZ"/>
        </w:rPr>
      </w:pPr>
      <w:r w:rsidRPr="008B01AA">
        <w:rPr>
          <w:rFonts w:ascii="Segoe UI" w:hAnsi="Segoe UI" w:cs="Segoe UI"/>
          <w:lang w:val="cs-CZ"/>
        </w:rPr>
        <w:t>Henkel je</w:t>
      </w:r>
      <w:r w:rsidR="002A0D7F">
        <w:rPr>
          <w:rFonts w:ascii="Segoe UI" w:hAnsi="Segoe UI" w:cs="Segoe UI"/>
          <w:lang w:val="cs-CZ"/>
        </w:rPr>
        <w:t xml:space="preserve"> zkušený a dlouholetý partner, který dlouhodobě přichází s řešeními pro</w:t>
      </w:r>
      <w:r w:rsidR="0056671E">
        <w:rPr>
          <w:rFonts w:ascii="Segoe UI" w:hAnsi="Segoe UI" w:cs="Segoe UI"/>
          <w:lang w:val="cs-CZ"/>
        </w:rPr>
        <w:t xml:space="preserve"> širokou škálu průmyslových odvětví.</w:t>
      </w:r>
      <w:r w:rsidR="006E1F26">
        <w:rPr>
          <w:rFonts w:ascii="Segoe UI" w:hAnsi="Segoe UI" w:cs="Segoe UI"/>
          <w:lang w:val="cs-CZ"/>
        </w:rPr>
        <w:t xml:space="preserve"> Pod svou přední</w:t>
      </w:r>
      <w:r w:rsidR="00CB3BC9">
        <w:rPr>
          <w:rFonts w:ascii="Segoe UI" w:hAnsi="Segoe UI" w:cs="Segoe UI"/>
          <w:lang w:val="cs-CZ"/>
        </w:rPr>
        <w:t xml:space="preserve"> značkou Loctite nabízí společnost neustále se rozrůstající portfolio</w:t>
      </w:r>
      <w:r w:rsidR="00504371">
        <w:rPr>
          <w:rFonts w:ascii="Segoe UI" w:hAnsi="Segoe UI" w:cs="Segoe UI"/>
          <w:lang w:val="cs-CZ"/>
        </w:rPr>
        <w:t xml:space="preserve"> pryskyřic určených pro fotopolymerový 3D tisk.</w:t>
      </w:r>
      <w:r w:rsidR="00465183">
        <w:rPr>
          <w:rFonts w:ascii="Segoe UI" w:hAnsi="Segoe UI" w:cs="Segoe UI"/>
          <w:lang w:val="cs-CZ"/>
        </w:rPr>
        <w:t xml:space="preserve"> Spojením procesu tisku na bázi DLS od společnosti </w:t>
      </w:r>
      <w:proofErr w:type="spellStart"/>
      <w:r w:rsidR="00465183">
        <w:rPr>
          <w:rFonts w:ascii="Segoe UI" w:hAnsi="Segoe UI" w:cs="Segoe UI"/>
          <w:lang w:val="cs-CZ"/>
        </w:rPr>
        <w:t>Carbon</w:t>
      </w:r>
      <w:proofErr w:type="spellEnd"/>
      <w:r w:rsidR="001D1A5E">
        <w:rPr>
          <w:rFonts w:ascii="Segoe UI" w:hAnsi="Segoe UI" w:cs="Segoe UI"/>
          <w:lang w:val="cs-CZ"/>
        </w:rPr>
        <w:t xml:space="preserve"> a bohatých zkušeností společnosti Henkel v</w:t>
      </w:r>
      <w:r w:rsidR="009154B9">
        <w:rPr>
          <w:rFonts w:ascii="Segoe UI" w:hAnsi="Segoe UI" w:cs="Segoe UI"/>
          <w:lang w:val="cs-CZ"/>
        </w:rPr>
        <w:t> </w:t>
      </w:r>
      <w:r w:rsidR="001D1A5E">
        <w:rPr>
          <w:rFonts w:ascii="Segoe UI" w:hAnsi="Segoe UI" w:cs="Segoe UI"/>
          <w:lang w:val="cs-CZ"/>
        </w:rPr>
        <w:t>oblasti</w:t>
      </w:r>
      <w:r w:rsidR="009154B9">
        <w:rPr>
          <w:rFonts w:ascii="Segoe UI" w:hAnsi="Segoe UI" w:cs="Segoe UI"/>
          <w:lang w:val="cs-CZ"/>
        </w:rPr>
        <w:t xml:space="preserve"> materiálů, spolu s</w:t>
      </w:r>
      <w:r w:rsidR="00F575FF">
        <w:rPr>
          <w:rFonts w:ascii="Segoe UI" w:hAnsi="Segoe UI" w:cs="Segoe UI"/>
          <w:lang w:val="cs-CZ"/>
        </w:rPr>
        <w:t> </w:t>
      </w:r>
      <w:r w:rsidR="00936F66">
        <w:rPr>
          <w:rFonts w:ascii="Segoe UI" w:hAnsi="Segoe UI" w:cs="Segoe UI"/>
          <w:lang w:val="cs-CZ"/>
        </w:rPr>
        <w:t>vysoce</w:t>
      </w:r>
      <w:r w:rsidR="00F575FF">
        <w:rPr>
          <w:rFonts w:ascii="Segoe UI" w:hAnsi="Segoe UI" w:cs="Segoe UI"/>
          <w:lang w:val="cs-CZ"/>
        </w:rPr>
        <w:t xml:space="preserve"> prověřeným nastavením tisku</w:t>
      </w:r>
      <w:r w:rsidR="005F1B61">
        <w:rPr>
          <w:rFonts w:ascii="Segoe UI" w:hAnsi="Segoe UI" w:cs="Segoe UI"/>
          <w:lang w:val="cs-CZ"/>
        </w:rPr>
        <w:t xml:space="preserve"> se partneři snaží dosáhnout </w:t>
      </w:r>
      <w:r w:rsidR="002E7EA2">
        <w:rPr>
          <w:rFonts w:ascii="Segoe UI" w:hAnsi="Segoe UI" w:cs="Segoe UI"/>
          <w:lang w:val="cs-CZ"/>
        </w:rPr>
        <w:t>výroby aditiv ve větším měřítku.</w:t>
      </w:r>
    </w:p>
    <w:p w14:paraId="6C60B0E6" w14:textId="77777777" w:rsidR="007E4692" w:rsidRDefault="007E4692" w:rsidP="009B1D48">
      <w:pPr>
        <w:jc w:val="both"/>
        <w:rPr>
          <w:rFonts w:ascii="Segoe UI" w:hAnsi="Segoe UI" w:cs="Segoe UI"/>
          <w:lang w:val="cs-CZ"/>
        </w:rPr>
      </w:pPr>
    </w:p>
    <w:p w14:paraId="13B48882" w14:textId="4351EC84" w:rsidR="003F43C2" w:rsidRDefault="002E7EA2" w:rsidP="009B1D48">
      <w:pPr>
        <w:jc w:val="both"/>
        <w:rPr>
          <w:rFonts w:ascii="Segoe UI" w:hAnsi="Segoe UI" w:cs="Segoe UI"/>
          <w:lang w:val="cs-CZ"/>
        </w:rPr>
      </w:pPr>
      <w:r>
        <w:rPr>
          <w:rFonts w:ascii="Segoe UI" w:hAnsi="Segoe UI" w:cs="Segoe UI"/>
          <w:lang w:val="cs-CZ"/>
        </w:rPr>
        <w:lastRenderedPageBreak/>
        <w:t>„Jsme nadšení, že</w:t>
      </w:r>
      <w:r w:rsidR="00FC7997">
        <w:rPr>
          <w:rFonts w:ascii="Segoe UI" w:hAnsi="Segoe UI" w:cs="Segoe UI"/>
          <w:lang w:val="cs-CZ"/>
        </w:rPr>
        <w:t xml:space="preserve"> jsme uzavřeli partnerství se společností Henkel a mohli jsme přidat tento nový materiál do našeho portfolia pryskyřic</w:t>
      </w:r>
      <w:r w:rsidR="00F64424">
        <w:rPr>
          <w:rFonts w:ascii="Segoe UI" w:hAnsi="Segoe UI" w:cs="Segoe UI"/>
          <w:lang w:val="cs-CZ"/>
        </w:rPr>
        <w:t xml:space="preserve">,“ říká Dr. Jason Rolland, Senior viceprezident společnosti </w:t>
      </w:r>
      <w:proofErr w:type="spellStart"/>
      <w:r w:rsidR="00F64424">
        <w:rPr>
          <w:rFonts w:ascii="Segoe UI" w:hAnsi="Segoe UI" w:cs="Segoe UI"/>
          <w:lang w:val="cs-CZ"/>
        </w:rPr>
        <w:t>Carbon</w:t>
      </w:r>
      <w:proofErr w:type="spellEnd"/>
      <w:r w:rsidR="0051437F">
        <w:rPr>
          <w:rFonts w:ascii="Segoe UI" w:hAnsi="Segoe UI" w:cs="Segoe UI"/>
          <w:lang w:val="cs-CZ"/>
        </w:rPr>
        <w:t xml:space="preserve">. </w:t>
      </w:r>
      <w:r w:rsidR="00673D22">
        <w:rPr>
          <w:rFonts w:ascii="Segoe UI" w:hAnsi="Segoe UI" w:cs="Segoe UI"/>
          <w:lang w:val="cs-CZ"/>
        </w:rPr>
        <w:t>„Naši</w:t>
      </w:r>
      <w:r w:rsidR="0051437F">
        <w:rPr>
          <w:rFonts w:ascii="Segoe UI" w:hAnsi="Segoe UI" w:cs="Segoe UI"/>
          <w:lang w:val="cs-CZ"/>
        </w:rPr>
        <w:t xml:space="preserve"> </w:t>
      </w:r>
      <w:r w:rsidR="006B73B0">
        <w:rPr>
          <w:rFonts w:ascii="Segoe UI" w:hAnsi="Segoe UI" w:cs="Segoe UI"/>
          <w:lang w:val="cs-CZ"/>
        </w:rPr>
        <w:t>zákazníci</w:t>
      </w:r>
      <w:r w:rsidR="0051437F">
        <w:rPr>
          <w:rFonts w:ascii="Segoe UI" w:hAnsi="Segoe UI" w:cs="Segoe UI"/>
          <w:lang w:val="cs-CZ"/>
        </w:rPr>
        <w:t xml:space="preserve"> nás vícekrát žádali, abychom jim </w:t>
      </w:r>
      <w:r w:rsidR="00A8326A">
        <w:rPr>
          <w:rFonts w:ascii="Segoe UI" w:hAnsi="Segoe UI" w:cs="Segoe UI"/>
          <w:lang w:val="cs-CZ"/>
        </w:rPr>
        <w:t>nabídli průhledný materiál, který je zároveň pevný</w:t>
      </w:r>
      <w:r w:rsidR="005C1AE0">
        <w:rPr>
          <w:rFonts w:ascii="Segoe UI" w:hAnsi="Segoe UI" w:cs="Segoe UI"/>
          <w:lang w:val="cs-CZ"/>
        </w:rPr>
        <w:t xml:space="preserve">, trvanlivý a odolný vůči silným nárazům. Loctite </w:t>
      </w:r>
      <w:proofErr w:type="gramStart"/>
      <w:r w:rsidR="005C1AE0">
        <w:rPr>
          <w:rFonts w:ascii="Segoe UI" w:hAnsi="Segoe UI" w:cs="Segoe UI"/>
          <w:lang w:val="cs-CZ"/>
        </w:rPr>
        <w:t>3D</w:t>
      </w:r>
      <w:proofErr w:type="gramEnd"/>
      <w:r w:rsidR="005C1AE0">
        <w:rPr>
          <w:rFonts w:ascii="Segoe UI" w:hAnsi="Segoe UI" w:cs="Segoe UI"/>
          <w:lang w:val="cs-CZ"/>
        </w:rPr>
        <w:t xml:space="preserve"> IND405 </w:t>
      </w:r>
      <w:proofErr w:type="spellStart"/>
      <w:r w:rsidR="005C1AE0">
        <w:rPr>
          <w:rFonts w:ascii="Segoe UI" w:hAnsi="Segoe UI" w:cs="Segoe UI"/>
          <w:lang w:val="cs-CZ"/>
        </w:rPr>
        <w:t>Clear</w:t>
      </w:r>
      <w:proofErr w:type="spellEnd"/>
      <w:r w:rsidR="005C1AE0">
        <w:rPr>
          <w:rFonts w:ascii="Segoe UI" w:hAnsi="Segoe UI" w:cs="Segoe UI"/>
          <w:lang w:val="cs-CZ"/>
        </w:rPr>
        <w:t xml:space="preserve"> těmto potřebám vyhovuje a</w:t>
      </w:r>
      <w:r w:rsidR="00092324">
        <w:rPr>
          <w:rFonts w:ascii="Segoe UI" w:hAnsi="Segoe UI" w:cs="Segoe UI"/>
          <w:lang w:val="cs-CZ"/>
        </w:rPr>
        <w:t xml:space="preserve"> jsme nadále odhodláni poskytovat vývojářům</w:t>
      </w:r>
      <w:r w:rsidR="00426253">
        <w:rPr>
          <w:rFonts w:ascii="Segoe UI" w:hAnsi="Segoe UI" w:cs="Segoe UI"/>
          <w:lang w:val="cs-CZ"/>
        </w:rPr>
        <w:t xml:space="preserve"> co nejširší škálu </w:t>
      </w:r>
      <w:r w:rsidR="00A419D5">
        <w:rPr>
          <w:rFonts w:ascii="Segoe UI" w:hAnsi="Segoe UI" w:cs="Segoe UI"/>
          <w:lang w:val="cs-CZ"/>
        </w:rPr>
        <w:t>špičkových materiálů.“</w:t>
      </w:r>
      <w:r w:rsidR="00092324">
        <w:rPr>
          <w:rFonts w:ascii="Segoe UI" w:hAnsi="Segoe UI" w:cs="Segoe UI"/>
          <w:lang w:val="cs-CZ"/>
        </w:rPr>
        <w:t xml:space="preserve"> </w:t>
      </w:r>
    </w:p>
    <w:p w14:paraId="1C8954A7" w14:textId="453A40DB" w:rsidR="002462C5" w:rsidRDefault="002462C5" w:rsidP="009B1D48">
      <w:pPr>
        <w:jc w:val="both"/>
        <w:rPr>
          <w:rFonts w:ascii="Segoe UI" w:hAnsi="Segoe UI" w:cs="Segoe UI"/>
          <w:lang w:val="cs-CZ"/>
        </w:rPr>
      </w:pPr>
    </w:p>
    <w:p w14:paraId="66D6E660" w14:textId="6740DBD0" w:rsidR="00505866" w:rsidRDefault="00505866" w:rsidP="009B1D48">
      <w:pPr>
        <w:jc w:val="both"/>
        <w:rPr>
          <w:rFonts w:ascii="Segoe UI" w:hAnsi="Segoe UI" w:cs="Segoe UI"/>
          <w:lang w:val="cs-CZ"/>
        </w:rPr>
      </w:pPr>
      <w:r>
        <w:rPr>
          <w:rFonts w:ascii="Segoe UI" w:hAnsi="Segoe UI" w:cs="Segoe UI"/>
          <w:lang w:val="cs-CZ"/>
        </w:rPr>
        <w:t xml:space="preserve">Díky tomuto partnerství mohou </w:t>
      </w:r>
      <w:r w:rsidR="006B73B0">
        <w:rPr>
          <w:rFonts w:ascii="Segoe UI" w:hAnsi="Segoe UI" w:cs="Segoe UI"/>
          <w:lang w:val="cs-CZ"/>
        </w:rPr>
        <w:t>zákazníci</w:t>
      </w:r>
      <w:r>
        <w:rPr>
          <w:rFonts w:ascii="Segoe UI" w:hAnsi="Segoe UI" w:cs="Segoe UI"/>
          <w:lang w:val="cs-CZ"/>
        </w:rPr>
        <w:t xml:space="preserve"> společnosti </w:t>
      </w:r>
      <w:proofErr w:type="spellStart"/>
      <w:r>
        <w:rPr>
          <w:rFonts w:ascii="Segoe UI" w:hAnsi="Segoe UI" w:cs="Segoe UI"/>
          <w:lang w:val="cs-CZ"/>
        </w:rPr>
        <w:t>Carbon</w:t>
      </w:r>
      <w:proofErr w:type="spellEnd"/>
      <w:r>
        <w:rPr>
          <w:rFonts w:ascii="Segoe UI" w:hAnsi="Segoe UI" w:cs="Segoe UI"/>
          <w:lang w:val="cs-CZ"/>
        </w:rPr>
        <w:t xml:space="preserve"> získat přístup k patentovaným jednosložkovým materiálům společnosti Henkel a zároveň</w:t>
      </w:r>
      <w:r w:rsidR="00042430">
        <w:rPr>
          <w:rFonts w:ascii="Segoe UI" w:hAnsi="Segoe UI" w:cs="Segoe UI"/>
          <w:lang w:val="cs-CZ"/>
        </w:rPr>
        <w:t xml:space="preserve"> stavit na širokém </w:t>
      </w:r>
      <w:r w:rsidR="006B73B0">
        <w:rPr>
          <w:rFonts w:ascii="Segoe UI" w:hAnsi="Segoe UI" w:cs="Segoe UI"/>
          <w:lang w:val="cs-CZ"/>
        </w:rPr>
        <w:t>portfoliu</w:t>
      </w:r>
      <w:r w:rsidR="00042430">
        <w:rPr>
          <w:rFonts w:ascii="Segoe UI" w:hAnsi="Segoe UI" w:cs="Segoe UI"/>
          <w:lang w:val="cs-CZ"/>
        </w:rPr>
        <w:t xml:space="preserve"> pryskyřic </w:t>
      </w:r>
      <w:r w:rsidR="001255B9">
        <w:rPr>
          <w:rFonts w:ascii="Segoe UI" w:hAnsi="Segoe UI" w:cs="Segoe UI"/>
          <w:lang w:val="cs-CZ"/>
        </w:rPr>
        <w:t xml:space="preserve">od společnosti </w:t>
      </w:r>
      <w:proofErr w:type="spellStart"/>
      <w:r w:rsidR="001255B9">
        <w:rPr>
          <w:rFonts w:ascii="Segoe UI" w:hAnsi="Segoe UI" w:cs="Segoe UI"/>
          <w:lang w:val="cs-CZ"/>
        </w:rPr>
        <w:t>Carbon</w:t>
      </w:r>
      <w:proofErr w:type="spellEnd"/>
      <w:r w:rsidR="001255B9">
        <w:rPr>
          <w:rFonts w:ascii="Segoe UI" w:hAnsi="Segoe UI" w:cs="Segoe UI"/>
          <w:lang w:val="cs-CZ"/>
        </w:rPr>
        <w:t xml:space="preserve">, která </w:t>
      </w:r>
      <w:r w:rsidR="00B147F2">
        <w:rPr>
          <w:rFonts w:ascii="Segoe UI" w:hAnsi="Segoe UI" w:cs="Segoe UI"/>
          <w:lang w:val="cs-CZ"/>
        </w:rPr>
        <w:t xml:space="preserve">zákazníkům nabízí </w:t>
      </w:r>
      <w:r w:rsidR="006B73B0">
        <w:rPr>
          <w:rFonts w:ascii="Segoe UI" w:hAnsi="Segoe UI" w:cs="Segoe UI"/>
          <w:lang w:val="cs-CZ"/>
        </w:rPr>
        <w:t>nejlepší</w:t>
      </w:r>
      <w:r w:rsidR="00B147F2">
        <w:rPr>
          <w:rFonts w:ascii="Segoe UI" w:hAnsi="Segoe UI" w:cs="Segoe UI"/>
          <w:lang w:val="cs-CZ"/>
        </w:rPr>
        <w:t xml:space="preserve"> polymerové materiály </w:t>
      </w:r>
      <w:r w:rsidR="007827C2">
        <w:rPr>
          <w:rFonts w:ascii="Segoe UI" w:hAnsi="Segoe UI" w:cs="Segoe UI"/>
          <w:lang w:val="cs-CZ"/>
        </w:rPr>
        <w:t>se širokou škálou možností aplikace.</w:t>
      </w:r>
      <w:r w:rsidR="00494983">
        <w:rPr>
          <w:rFonts w:ascii="Segoe UI" w:hAnsi="Segoe UI" w:cs="Segoe UI"/>
          <w:lang w:val="cs-CZ"/>
        </w:rPr>
        <w:t xml:space="preserve"> Zásluhou </w:t>
      </w:r>
      <w:r w:rsidR="007F60C1">
        <w:rPr>
          <w:rFonts w:ascii="Segoe UI" w:hAnsi="Segoe UI" w:cs="Segoe UI"/>
          <w:lang w:val="cs-CZ"/>
        </w:rPr>
        <w:t xml:space="preserve">procesu </w:t>
      </w:r>
      <w:proofErr w:type="spellStart"/>
      <w:r w:rsidR="007F60C1">
        <w:rPr>
          <w:rFonts w:ascii="Segoe UI" w:hAnsi="Segoe UI" w:cs="Segoe UI"/>
          <w:lang w:val="cs-CZ"/>
        </w:rPr>
        <w:t>Carbon</w:t>
      </w:r>
      <w:proofErr w:type="spellEnd"/>
      <w:r w:rsidR="007F60C1">
        <w:rPr>
          <w:rFonts w:ascii="Segoe UI" w:hAnsi="Segoe UI" w:cs="Segoe UI"/>
          <w:lang w:val="cs-CZ"/>
        </w:rPr>
        <w:t xml:space="preserve"> DLS a rostoucímu portfoliu pryskyřic</w:t>
      </w:r>
      <w:r w:rsidR="002A6464">
        <w:rPr>
          <w:rFonts w:ascii="Segoe UI" w:hAnsi="Segoe UI" w:cs="Segoe UI"/>
          <w:lang w:val="cs-CZ"/>
        </w:rPr>
        <w:t xml:space="preserve"> na výrobu koncových produktů</w:t>
      </w:r>
      <w:r w:rsidR="00E83C91">
        <w:rPr>
          <w:rFonts w:ascii="Segoe UI" w:hAnsi="Segoe UI" w:cs="Segoe UI"/>
          <w:lang w:val="cs-CZ"/>
        </w:rPr>
        <w:t xml:space="preserve"> mohou vývojáři a výrobci produktů přinést na trh lepší výrobky za kratší dobu.</w:t>
      </w:r>
    </w:p>
    <w:p w14:paraId="04F98A16" w14:textId="77777777" w:rsidR="00505866" w:rsidRPr="008B01AA" w:rsidRDefault="00505866" w:rsidP="009B1D48">
      <w:pPr>
        <w:jc w:val="both"/>
        <w:rPr>
          <w:rFonts w:ascii="Segoe UI" w:hAnsi="Segoe UI" w:cs="Segoe UI"/>
          <w:lang w:val="cs-CZ"/>
        </w:rPr>
      </w:pPr>
    </w:p>
    <w:p w14:paraId="5B9AA179" w14:textId="7A6A1A05" w:rsidR="00BE3163" w:rsidRDefault="00810284" w:rsidP="002462C5">
      <w:pPr>
        <w:jc w:val="both"/>
        <w:rPr>
          <w:rFonts w:ascii="Segoe UI" w:hAnsi="Segoe UI" w:cs="Segoe UI"/>
          <w:lang w:val="cs-CZ"/>
        </w:rPr>
      </w:pPr>
      <w:r>
        <w:rPr>
          <w:rFonts w:ascii="Segoe UI" w:hAnsi="Segoe UI" w:cs="Segoe UI"/>
          <w:lang w:val="cs-CZ"/>
        </w:rPr>
        <w:t xml:space="preserve">„Partnerství se společností </w:t>
      </w:r>
      <w:proofErr w:type="spellStart"/>
      <w:r>
        <w:rPr>
          <w:rFonts w:ascii="Segoe UI" w:hAnsi="Segoe UI" w:cs="Segoe UI"/>
          <w:lang w:val="cs-CZ"/>
        </w:rPr>
        <w:t>Carbon</w:t>
      </w:r>
      <w:proofErr w:type="spellEnd"/>
      <w:r w:rsidR="00B83518">
        <w:rPr>
          <w:rFonts w:ascii="Segoe UI" w:hAnsi="Segoe UI" w:cs="Segoe UI"/>
          <w:lang w:val="cs-CZ"/>
        </w:rPr>
        <w:t xml:space="preserve"> je pro nás přínosným krokem, protože</w:t>
      </w:r>
      <w:r w:rsidR="003D5B31">
        <w:rPr>
          <w:rFonts w:ascii="Segoe UI" w:hAnsi="Segoe UI" w:cs="Segoe UI"/>
          <w:lang w:val="cs-CZ"/>
        </w:rPr>
        <w:t xml:space="preserve"> s sebou přináší kombinaci inovativních</w:t>
      </w:r>
      <w:r w:rsidR="00BB4511">
        <w:rPr>
          <w:rFonts w:ascii="Segoe UI" w:hAnsi="Segoe UI" w:cs="Segoe UI"/>
          <w:lang w:val="cs-CZ"/>
        </w:rPr>
        <w:t xml:space="preserve"> a špičkových technologií s uvedením materiálu Loctite </w:t>
      </w:r>
      <w:proofErr w:type="gramStart"/>
      <w:r w:rsidR="00BB4511">
        <w:rPr>
          <w:rFonts w:ascii="Segoe UI" w:hAnsi="Segoe UI" w:cs="Segoe UI"/>
          <w:lang w:val="cs-CZ"/>
        </w:rPr>
        <w:t>3D</w:t>
      </w:r>
      <w:proofErr w:type="gramEnd"/>
      <w:r w:rsidR="00BB4511">
        <w:rPr>
          <w:rFonts w:ascii="Segoe UI" w:hAnsi="Segoe UI" w:cs="Segoe UI"/>
          <w:lang w:val="cs-CZ"/>
        </w:rPr>
        <w:t xml:space="preserve"> IND405 </w:t>
      </w:r>
      <w:proofErr w:type="spellStart"/>
      <w:r w:rsidR="00BB4511">
        <w:rPr>
          <w:rFonts w:ascii="Segoe UI" w:hAnsi="Segoe UI" w:cs="Segoe UI"/>
          <w:lang w:val="cs-CZ"/>
        </w:rPr>
        <w:t>Clear</w:t>
      </w:r>
      <w:proofErr w:type="spellEnd"/>
      <w:r w:rsidR="00BB4511">
        <w:rPr>
          <w:rFonts w:ascii="Segoe UI" w:hAnsi="Segoe UI" w:cs="Segoe UI"/>
          <w:lang w:val="cs-CZ"/>
        </w:rPr>
        <w:t xml:space="preserve"> na trh,“ dodává </w:t>
      </w:r>
      <w:proofErr w:type="spellStart"/>
      <w:r w:rsidR="00BB4511">
        <w:rPr>
          <w:rFonts w:ascii="Segoe UI" w:hAnsi="Segoe UI" w:cs="Segoe UI"/>
          <w:lang w:val="cs-CZ"/>
        </w:rPr>
        <w:t>Mawson</w:t>
      </w:r>
      <w:proofErr w:type="spellEnd"/>
      <w:r w:rsidR="00BB4511">
        <w:rPr>
          <w:rFonts w:ascii="Segoe UI" w:hAnsi="Segoe UI" w:cs="Segoe UI"/>
          <w:lang w:val="cs-CZ"/>
        </w:rPr>
        <w:t>. „Věříme, že jednosložkové technologie</w:t>
      </w:r>
      <w:r w:rsidR="00996147">
        <w:rPr>
          <w:rFonts w:ascii="Segoe UI" w:hAnsi="Segoe UI" w:cs="Segoe UI"/>
          <w:lang w:val="cs-CZ"/>
        </w:rPr>
        <w:t xml:space="preserve"> značky Loctite spolu s</w:t>
      </w:r>
      <w:r w:rsidR="00C55871">
        <w:rPr>
          <w:rFonts w:ascii="Segoe UI" w:hAnsi="Segoe UI" w:cs="Segoe UI"/>
          <w:lang w:val="cs-CZ"/>
        </w:rPr>
        <w:t> </w:t>
      </w:r>
      <w:r w:rsidR="00EB545A">
        <w:rPr>
          <w:rFonts w:ascii="Segoe UI" w:hAnsi="Segoe UI" w:cs="Segoe UI"/>
          <w:lang w:val="cs-CZ"/>
        </w:rPr>
        <w:t>procesem</w:t>
      </w:r>
      <w:r w:rsidR="00C55871">
        <w:rPr>
          <w:rFonts w:ascii="Segoe UI" w:hAnsi="Segoe UI" w:cs="Segoe UI"/>
          <w:lang w:val="cs-CZ"/>
        </w:rPr>
        <w:t xml:space="preserve"> </w:t>
      </w:r>
      <w:proofErr w:type="spellStart"/>
      <w:r w:rsidR="00C55871">
        <w:rPr>
          <w:rFonts w:ascii="Segoe UI" w:hAnsi="Segoe UI" w:cs="Segoe UI"/>
          <w:lang w:val="cs-CZ"/>
        </w:rPr>
        <w:t>Carbon</w:t>
      </w:r>
      <w:proofErr w:type="spellEnd"/>
      <w:r w:rsidR="00C55871">
        <w:rPr>
          <w:rFonts w:ascii="Segoe UI" w:hAnsi="Segoe UI" w:cs="Segoe UI"/>
          <w:lang w:val="cs-CZ"/>
        </w:rPr>
        <w:t xml:space="preserve"> DLS poskytnou nejlepší řešení ve své třídě</w:t>
      </w:r>
      <w:r w:rsidR="00A44638">
        <w:rPr>
          <w:rFonts w:ascii="Segoe UI" w:hAnsi="Segoe UI" w:cs="Segoe UI"/>
          <w:lang w:val="cs-CZ"/>
        </w:rPr>
        <w:t xml:space="preserve">, které zaručí </w:t>
      </w:r>
      <w:r w:rsidR="0018212F">
        <w:rPr>
          <w:rFonts w:ascii="Segoe UI" w:hAnsi="Segoe UI" w:cs="Segoe UI"/>
          <w:lang w:val="cs-CZ"/>
        </w:rPr>
        <w:t>vyšší přesnost, lepší funkční vlastnosti</w:t>
      </w:r>
      <w:r w:rsidR="00C4028D">
        <w:rPr>
          <w:rFonts w:ascii="Segoe UI" w:hAnsi="Segoe UI" w:cs="Segoe UI"/>
          <w:lang w:val="cs-CZ"/>
        </w:rPr>
        <w:t xml:space="preserve"> a výjimečnou úsporu nákladů. To všechno nás staví do skvělé pozice</w:t>
      </w:r>
      <w:r w:rsidR="001F06BF">
        <w:rPr>
          <w:rFonts w:ascii="Segoe UI" w:hAnsi="Segoe UI" w:cs="Segoe UI"/>
          <w:lang w:val="cs-CZ"/>
        </w:rPr>
        <w:t xml:space="preserve">, protože výroba aditiv díky tomuto partnerství </w:t>
      </w:r>
      <w:r w:rsidR="009E29D3">
        <w:rPr>
          <w:rFonts w:ascii="Segoe UI" w:hAnsi="Segoe UI" w:cs="Segoe UI"/>
          <w:lang w:val="cs-CZ"/>
        </w:rPr>
        <w:t>plní náš příslib – transformovat průmyslovou výrobu k lepšímu.“</w:t>
      </w:r>
    </w:p>
    <w:p w14:paraId="53751E03" w14:textId="4F0D3E05" w:rsidR="009E29D3" w:rsidRDefault="009E29D3" w:rsidP="002462C5">
      <w:pPr>
        <w:jc w:val="both"/>
        <w:rPr>
          <w:rFonts w:ascii="Segoe UI" w:hAnsi="Segoe UI" w:cs="Segoe UI"/>
          <w:lang w:val="cs-CZ"/>
        </w:rPr>
      </w:pPr>
    </w:p>
    <w:p w14:paraId="4A1112FE" w14:textId="77777777" w:rsidR="009E29D3" w:rsidRPr="008B01AA" w:rsidRDefault="009E29D3" w:rsidP="002462C5">
      <w:pPr>
        <w:jc w:val="both"/>
        <w:rPr>
          <w:rFonts w:ascii="Segoe UI" w:hAnsi="Segoe UI" w:cs="Segoe UI"/>
          <w:lang w:val="cs-CZ"/>
        </w:rPr>
      </w:pPr>
    </w:p>
    <w:p w14:paraId="2796C800" w14:textId="18E76833" w:rsidR="007A02F9" w:rsidRPr="008B01AA" w:rsidRDefault="007A02F9" w:rsidP="002462C5">
      <w:pPr>
        <w:jc w:val="both"/>
        <w:rPr>
          <w:rFonts w:ascii="Segoe UI" w:hAnsi="Segoe UI" w:cs="Segoe UI"/>
          <w:b/>
          <w:bCs/>
          <w:sz w:val="18"/>
          <w:szCs w:val="18"/>
          <w:lang w:val="cs-CZ"/>
        </w:rPr>
      </w:pPr>
      <w:r w:rsidRPr="008B01AA">
        <w:rPr>
          <w:rFonts w:ascii="Segoe UI" w:hAnsi="Segoe UI" w:cs="Segoe UI"/>
          <w:b/>
          <w:bCs/>
          <w:sz w:val="18"/>
          <w:szCs w:val="18"/>
          <w:lang w:val="cs-CZ"/>
        </w:rPr>
        <w:t>O </w:t>
      </w:r>
      <w:r w:rsidR="005D0246" w:rsidRPr="008B01AA">
        <w:rPr>
          <w:rFonts w:ascii="Segoe UI" w:hAnsi="Segoe UI" w:cs="Segoe UI"/>
          <w:b/>
          <w:bCs/>
          <w:sz w:val="18"/>
          <w:szCs w:val="18"/>
          <w:lang w:val="cs-CZ"/>
        </w:rPr>
        <w:t>společnosti</w:t>
      </w:r>
      <w:r w:rsidRPr="008B01AA">
        <w:rPr>
          <w:rFonts w:ascii="Segoe UI" w:hAnsi="Segoe UI" w:cs="Segoe UI"/>
          <w:b/>
          <w:bCs/>
          <w:sz w:val="18"/>
          <w:szCs w:val="18"/>
          <w:lang w:val="cs-CZ"/>
        </w:rPr>
        <w:t xml:space="preserve"> </w:t>
      </w:r>
      <w:proofErr w:type="spellStart"/>
      <w:r w:rsidRPr="008B01AA">
        <w:rPr>
          <w:rFonts w:ascii="Segoe UI" w:hAnsi="Segoe UI" w:cs="Segoe UI"/>
          <w:b/>
          <w:bCs/>
          <w:sz w:val="18"/>
          <w:szCs w:val="18"/>
          <w:lang w:val="cs-CZ"/>
        </w:rPr>
        <w:t>Carbon</w:t>
      </w:r>
      <w:proofErr w:type="spellEnd"/>
    </w:p>
    <w:p w14:paraId="42F5DE54" w14:textId="61A2BC2C" w:rsidR="00B95C84" w:rsidRPr="008B01AA" w:rsidRDefault="00774C95" w:rsidP="623CAA6A">
      <w:pPr>
        <w:jc w:val="both"/>
        <w:rPr>
          <w:rFonts w:ascii="Segoe UI" w:hAnsi="Segoe UI" w:cs="Segoe UI"/>
          <w:sz w:val="18"/>
          <w:szCs w:val="18"/>
          <w:lang w:val="cs-CZ"/>
        </w:rPr>
      </w:pPr>
      <w:proofErr w:type="spellStart"/>
      <w:r w:rsidRPr="008B01AA">
        <w:rPr>
          <w:rFonts w:ascii="Segoe UI" w:hAnsi="Segoe UI" w:cs="Segoe UI"/>
          <w:sz w:val="18"/>
          <w:szCs w:val="18"/>
          <w:lang w:val="cs-CZ"/>
        </w:rPr>
        <w:t>Carbon</w:t>
      </w:r>
      <w:proofErr w:type="spellEnd"/>
      <w:r w:rsidRPr="008B01AA">
        <w:rPr>
          <w:rFonts w:ascii="Segoe UI" w:hAnsi="Segoe UI" w:cs="Segoe UI"/>
          <w:sz w:val="18"/>
          <w:szCs w:val="18"/>
          <w:lang w:val="cs-CZ"/>
        </w:rPr>
        <w:t xml:space="preserve">® je </w:t>
      </w:r>
      <w:r w:rsidR="00A73EC9">
        <w:rPr>
          <w:rFonts w:ascii="Segoe UI" w:hAnsi="Segoe UI" w:cs="Segoe UI"/>
          <w:sz w:val="18"/>
          <w:szCs w:val="18"/>
          <w:lang w:val="cs-CZ"/>
        </w:rPr>
        <w:t>lídrem ve svém odvětví a přiná</w:t>
      </w:r>
      <w:r w:rsidR="00BC4513">
        <w:rPr>
          <w:rFonts w:ascii="Segoe UI" w:hAnsi="Segoe UI" w:cs="Segoe UI"/>
          <w:sz w:val="18"/>
          <w:szCs w:val="18"/>
          <w:lang w:val="cs-CZ"/>
        </w:rPr>
        <w:t>ší špičková digitální řešení pro</w:t>
      </w:r>
      <w:r w:rsidR="000869AE">
        <w:rPr>
          <w:rFonts w:ascii="Segoe UI" w:hAnsi="Segoe UI" w:cs="Segoe UI"/>
          <w:sz w:val="18"/>
          <w:szCs w:val="18"/>
          <w:lang w:val="cs-CZ"/>
        </w:rPr>
        <w:t xml:space="preserve"> výrobní procesy, které společnostem umožňují vytvořit</w:t>
      </w:r>
      <w:r w:rsidR="006350CA">
        <w:rPr>
          <w:rFonts w:ascii="Segoe UI" w:hAnsi="Segoe UI" w:cs="Segoe UI"/>
          <w:sz w:val="18"/>
          <w:szCs w:val="18"/>
          <w:lang w:val="cs-CZ"/>
        </w:rPr>
        <w:t xml:space="preserve"> produkty</w:t>
      </w:r>
      <w:r w:rsidR="00810973">
        <w:rPr>
          <w:rFonts w:ascii="Segoe UI" w:hAnsi="Segoe UI" w:cs="Segoe UI"/>
          <w:sz w:val="18"/>
          <w:szCs w:val="18"/>
          <w:lang w:val="cs-CZ"/>
        </w:rPr>
        <w:t xml:space="preserve"> na vysoké úrovni</w:t>
      </w:r>
      <w:r w:rsidR="006350CA">
        <w:rPr>
          <w:rFonts w:ascii="Segoe UI" w:hAnsi="Segoe UI" w:cs="Segoe UI"/>
          <w:sz w:val="18"/>
          <w:szCs w:val="18"/>
          <w:lang w:val="cs-CZ"/>
        </w:rPr>
        <w:t xml:space="preserve"> metodou 3D tisku </w:t>
      </w:r>
      <w:r w:rsidR="00810973">
        <w:rPr>
          <w:rFonts w:ascii="Segoe UI" w:hAnsi="Segoe UI" w:cs="Segoe UI"/>
          <w:sz w:val="18"/>
          <w:szCs w:val="18"/>
          <w:lang w:val="cs-CZ"/>
        </w:rPr>
        <w:t xml:space="preserve">odkudkoliv a v jakémkoliv množství. Společnost sídlí v Silicon </w:t>
      </w:r>
      <w:proofErr w:type="spellStart"/>
      <w:r w:rsidR="00810973">
        <w:rPr>
          <w:rFonts w:ascii="Segoe UI" w:hAnsi="Segoe UI" w:cs="Segoe UI"/>
          <w:sz w:val="18"/>
          <w:szCs w:val="18"/>
          <w:lang w:val="cs-CZ"/>
        </w:rPr>
        <w:t>Valley</w:t>
      </w:r>
      <w:proofErr w:type="spellEnd"/>
      <w:r w:rsidR="00810973">
        <w:rPr>
          <w:rFonts w:ascii="Segoe UI" w:hAnsi="Segoe UI" w:cs="Segoe UI"/>
          <w:sz w:val="18"/>
          <w:szCs w:val="18"/>
          <w:lang w:val="cs-CZ"/>
        </w:rPr>
        <w:t xml:space="preserve"> a</w:t>
      </w:r>
      <w:r w:rsidR="00E22D8A">
        <w:rPr>
          <w:rFonts w:ascii="Segoe UI" w:hAnsi="Segoe UI" w:cs="Segoe UI"/>
          <w:sz w:val="18"/>
          <w:szCs w:val="18"/>
          <w:lang w:val="cs-CZ"/>
        </w:rPr>
        <w:t xml:space="preserve"> spojuje </w:t>
      </w:r>
      <w:r w:rsidR="003E3DA2">
        <w:rPr>
          <w:rFonts w:ascii="Segoe UI" w:hAnsi="Segoe UI" w:cs="Segoe UI"/>
          <w:sz w:val="18"/>
          <w:szCs w:val="18"/>
          <w:lang w:val="cs-CZ"/>
        </w:rPr>
        <w:t>potenciál skrytý v</w:t>
      </w:r>
      <w:r w:rsidR="000326CC">
        <w:rPr>
          <w:rFonts w:ascii="Segoe UI" w:hAnsi="Segoe UI" w:cs="Segoe UI"/>
          <w:sz w:val="18"/>
          <w:szCs w:val="18"/>
          <w:lang w:val="cs-CZ"/>
        </w:rPr>
        <w:t> hardwaru, softwaru a polymerních materiálů na úrovni digitální výroby</w:t>
      </w:r>
      <w:r w:rsidR="00F30E25">
        <w:rPr>
          <w:rFonts w:ascii="Segoe UI" w:hAnsi="Segoe UI" w:cs="Segoe UI"/>
          <w:sz w:val="18"/>
          <w:szCs w:val="18"/>
          <w:lang w:val="cs-CZ"/>
        </w:rPr>
        <w:t>. Společnostem dává možnost navrhovat a přinášet na trh lepší výrobky za kratší dobu.</w:t>
      </w:r>
      <w:r w:rsidR="00F9463D">
        <w:rPr>
          <w:rFonts w:ascii="Segoe UI" w:hAnsi="Segoe UI" w:cs="Segoe UI"/>
          <w:sz w:val="18"/>
          <w:szCs w:val="18"/>
          <w:lang w:val="cs-CZ"/>
        </w:rPr>
        <w:t xml:space="preserve"> Díky průlomovému procesu Digit</w:t>
      </w:r>
      <w:r w:rsidR="006B5C81">
        <w:rPr>
          <w:rFonts w:ascii="Segoe UI" w:hAnsi="Segoe UI" w:cs="Segoe UI"/>
          <w:sz w:val="18"/>
          <w:szCs w:val="18"/>
          <w:lang w:val="cs-CZ"/>
        </w:rPr>
        <w:t>a</w:t>
      </w:r>
      <w:r w:rsidR="00F9463D">
        <w:rPr>
          <w:rFonts w:ascii="Segoe UI" w:hAnsi="Segoe UI" w:cs="Segoe UI"/>
          <w:sz w:val="18"/>
          <w:szCs w:val="18"/>
          <w:lang w:val="cs-CZ"/>
        </w:rPr>
        <w:t xml:space="preserve">l </w:t>
      </w:r>
      <w:proofErr w:type="spellStart"/>
      <w:r w:rsidR="00F9463D">
        <w:rPr>
          <w:rFonts w:ascii="Segoe UI" w:hAnsi="Segoe UI" w:cs="Segoe UI"/>
          <w:sz w:val="18"/>
          <w:szCs w:val="18"/>
          <w:lang w:val="cs-CZ"/>
        </w:rPr>
        <w:t>Light</w:t>
      </w:r>
      <w:proofErr w:type="spellEnd"/>
      <w:r w:rsidR="00F9463D">
        <w:rPr>
          <w:rFonts w:ascii="Segoe UI" w:hAnsi="Segoe UI" w:cs="Segoe UI"/>
          <w:sz w:val="18"/>
          <w:szCs w:val="18"/>
          <w:lang w:val="cs-CZ"/>
        </w:rPr>
        <w:t xml:space="preserve"> </w:t>
      </w:r>
      <w:proofErr w:type="spellStart"/>
      <w:proofErr w:type="gramStart"/>
      <w:r w:rsidR="00F9463D">
        <w:rPr>
          <w:rFonts w:ascii="Segoe UI" w:hAnsi="Segoe UI" w:cs="Segoe UI"/>
          <w:sz w:val="18"/>
          <w:szCs w:val="18"/>
          <w:lang w:val="cs-CZ"/>
        </w:rPr>
        <w:t>Synthesis</w:t>
      </w:r>
      <w:r w:rsidR="00D202CF">
        <w:rPr>
          <w:rFonts w:ascii="Segoe UI" w:hAnsi="Segoe UI" w:cs="Segoe UI"/>
          <w:sz w:val="18"/>
          <w:szCs w:val="18"/>
          <w:vertAlign w:val="superscript"/>
          <w:lang w:val="cs-CZ"/>
        </w:rPr>
        <w:t>TM</w:t>
      </w:r>
      <w:proofErr w:type="spellEnd"/>
      <w:r w:rsidR="00D202CF">
        <w:rPr>
          <w:rFonts w:ascii="Segoe UI" w:hAnsi="Segoe UI" w:cs="Segoe UI"/>
          <w:sz w:val="18"/>
          <w:szCs w:val="18"/>
          <w:vertAlign w:val="superscript"/>
          <w:lang w:val="cs-CZ"/>
        </w:rPr>
        <w:t xml:space="preserve"> </w:t>
      </w:r>
      <w:r w:rsidR="00D202CF">
        <w:rPr>
          <w:rFonts w:ascii="Segoe UI" w:hAnsi="Segoe UI" w:cs="Segoe UI"/>
          <w:sz w:val="18"/>
          <w:szCs w:val="18"/>
          <w:lang w:val="cs-CZ"/>
        </w:rPr>
        <w:t xml:space="preserve"> </w:t>
      </w:r>
      <w:r w:rsidR="006B5C81">
        <w:rPr>
          <w:rFonts w:ascii="Segoe UI" w:hAnsi="Segoe UI" w:cs="Segoe UI"/>
          <w:sz w:val="18"/>
          <w:szCs w:val="18"/>
          <w:lang w:val="cs-CZ"/>
        </w:rPr>
        <w:t>(</w:t>
      </w:r>
      <w:proofErr w:type="gramEnd"/>
      <w:r w:rsidR="006B5C81">
        <w:rPr>
          <w:rFonts w:ascii="Segoe UI" w:hAnsi="Segoe UI" w:cs="Segoe UI"/>
          <w:sz w:val="18"/>
          <w:szCs w:val="18"/>
          <w:lang w:val="cs-CZ"/>
        </w:rPr>
        <w:t>DLS) a široké paletě tekutých pryskyřic</w:t>
      </w:r>
      <w:r w:rsidR="004D2688">
        <w:rPr>
          <w:rFonts w:ascii="Segoe UI" w:hAnsi="Segoe UI" w:cs="Segoe UI"/>
          <w:sz w:val="18"/>
          <w:szCs w:val="18"/>
          <w:lang w:val="cs-CZ"/>
        </w:rPr>
        <w:t xml:space="preserve">, </w:t>
      </w:r>
      <w:r w:rsidR="00EB52B5">
        <w:rPr>
          <w:rFonts w:ascii="Segoe UI" w:hAnsi="Segoe UI" w:cs="Segoe UI"/>
          <w:sz w:val="18"/>
          <w:szCs w:val="18"/>
          <w:lang w:val="cs-CZ"/>
        </w:rPr>
        <w:t xml:space="preserve">otevírá společnost </w:t>
      </w:r>
      <w:proofErr w:type="spellStart"/>
      <w:r w:rsidR="00EB52B5">
        <w:rPr>
          <w:rFonts w:ascii="Segoe UI" w:hAnsi="Segoe UI" w:cs="Segoe UI"/>
          <w:sz w:val="18"/>
          <w:szCs w:val="18"/>
          <w:lang w:val="cs-CZ"/>
        </w:rPr>
        <w:t>Carbon</w:t>
      </w:r>
      <w:proofErr w:type="spellEnd"/>
      <w:r w:rsidR="00EB52B5">
        <w:rPr>
          <w:rFonts w:ascii="Segoe UI" w:hAnsi="Segoe UI" w:cs="Segoe UI"/>
          <w:sz w:val="18"/>
          <w:szCs w:val="18"/>
          <w:lang w:val="cs-CZ"/>
        </w:rPr>
        <w:t xml:space="preserve"> výrobcům široké pole možností </w:t>
      </w:r>
      <w:r w:rsidR="005277B0">
        <w:rPr>
          <w:rFonts w:ascii="Segoe UI" w:hAnsi="Segoe UI" w:cs="Segoe UI"/>
          <w:sz w:val="18"/>
          <w:szCs w:val="18"/>
          <w:lang w:val="cs-CZ"/>
        </w:rPr>
        <w:t>–</w:t>
      </w:r>
      <w:r w:rsidR="00EB52B5">
        <w:rPr>
          <w:rFonts w:ascii="Segoe UI" w:hAnsi="Segoe UI" w:cs="Segoe UI"/>
          <w:sz w:val="18"/>
          <w:szCs w:val="18"/>
          <w:lang w:val="cs-CZ"/>
        </w:rPr>
        <w:t xml:space="preserve"> </w:t>
      </w:r>
      <w:r w:rsidR="005277B0">
        <w:rPr>
          <w:rFonts w:ascii="Segoe UI" w:hAnsi="Segoe UI" w:cs="Segoe UI"/>
          <w:sz w:val="18"/>
          <w:szCs w:val="18"/>
          <w:lang w:val="cs-CZ"/>
        </w:rPr>
        <w:t>např. rychlejší fáz</w:t>
      </w:r>
      <w:r w:rsidR="009212DF">
        <w:rPr>
          <w:rFonts w:ascii="Segoe UI" w:hAnsi="Segoe UI" w:cs="Segoe UI"/>
          <w:sz w:val="18"/>
          <w:szCs w:val="18"/>
          <w:lang w:val="cs-CZ"/>
        </w:rPr>
        <w:t>i</w:t>
      </w:r>
      <w:r w:rsidR="005277B0">
        <w:rPr>
          <w:rFonts w:ascii="Segoe UI" w:hAnsi="Segoe UI" w:cs="Segoe UI"/>
          <w:sz w:val="18"/>
          <w:szCs w:val="18"/>
          <w:lang w:val="cs-CZ"/>
        </w:rPr>
        <w:t xml:space="preserve"> utvoření designu a následné uvedení výrobku na trh</w:t>
      </w:r>
      <w:r w:rsidR="00846545">
        <w:rPr>
          <w:rFonts w:ascii="Segoe UI" w:hAnsi="Segoe UI" w:cs="Segoe UI"/>
          <w:sz w:val="18"/>
          <w:szCs w:val="18"/>
          <w:lang w:val="cs-CZ"/>
        </w:rPr>
        <w:t>,</w:t>
      </w:r>
      <w:r w:rsidR="003A69D1">
        <w:rPr>
          <w:rFonts w:ascii="Segoe UI" w:hAnsi="Segoe UI" w:cs="Segoe UI"/>
          <w:sz w:val="18"/>
          <w:szCs w:val="18"/>
          <w:lang w:val="cs-CZ"/>
        </w:rPr>
        <w:t xml:space="preserve"> </w:t>
      </w:r>
      <w:r w:rsidR="004D1858">
        <w:rPr>
          <w:rFonts w:ascii="Segoe UI" w:hAnsi="Segoe UI" w:cs="Segoe UI"/>
          <w:sz w:val="18"/>
          <w:szCs w:val="18"/>
          <w:lang w:val="cs-CZ"/>
        </w:rPr>
        <w:t>nabídk</w:t>
      </w:r>
      <w:r w:rsidR="001A57EE">
        <w:rPr>
          <w:rFonts w:ascii="Segoe UI" w:hAnsi="Segoe UI" w:cs="Segoe UI"/>
          <w:sz w:val="18"/>
          <w:szCs w:val="18"/>
          <w:lang w:val="cs-CZ"/>
        </w:rPr>
        <w:t>u</w:t>
      </w:r>
      <w:r w:rsidR="004D1858">
        <w:rPr>
          <w:rFonts w:ascii="Segoe UI" w:hAnsi="Segoe UI" w:cs="Segoe UI"/>
          <w:sz w:val="18"/>
          <w:szCs w:val="18"/>
          <w:lang w:val="cs-CZ"/>
        </w:rPr>
        <w:t xml:space="preserve"> produktů reagující na poptávku, lokální výrobu</w:t>
      </w:r>
      <w:r w:rsidR="009212DF">
        <w:rPr>
          <w:rFonts w:ascii="Segoe UI" w:hAnsi="Segoe UI" w:cs="Segoe UI"/>
          <w:sz w:val="18"/>
          <w:szCs w:val="18"/>
          <w:lang w:val="cs-CZ"/>
        </w:rPr>
        <w:t>, výrobu produktů, která předtím nebyla technicky možná</w:t>
      </w:r>
      <w:r w:rsidR="009B6035">
        <w:rPr>
          <w:rFonts w:ascii="Segoe UI" w:hAnsi="Segoe UI" w:cs="Segoe UI"/>
          <w:sz w:val="18"/>
          <w:szCs w:val="18"/>
          <w:lang w:val="cs-CZ"/>
        </w:rPr>
        <w:t xml:space="preserve"> a hromadné</w:t>
      </w:r>
      <w:r w:rsidR="005603C5">
        <w:rPr>
          <w:rFonts w:ascii="Segoe UI" w:hAnsi="Segoe UI" w:cs="Segoe UI"/>
          <w:sz w:val="18"/>
          <w:szCs w:val="18"/>
          <w:lang w:val="cs-CZ"/>
        </w:rPr>
        <w:t xml:space="preserve"> přizpůsobení potřebám zákazníků.</w:t>
      </w:r>
      <w:r w:rsidR="005B64CF">
        <w:rPr>
          <w:rFonts w:ascii="Segoe UI" w:hAnsi="Segoe UI" w:cs="Segoe UI"/>
          <w:sz w:val="18"/>
          <w:szCs w:val="18"/>
          <w:lang w:val="cs-CZ"/>
        </w:rPr>
        <w:t xml:space="preserve"> Chcete-li se dozvědět více informací, navštivte</w:t>
      </w:r>
      <w:r w:rsidR="00F67A76" w:rsidRPr="008B01AA">
        <w:rPr>
          <w:rFonts w:ascii="Segoe UI" w:hAnsi="Segoe UI" w:cs="Segoe UI"/>
          <w:sz w:val="18"/>
          <w:szCs w:val="18"/>
          <w:lang w:val="cs-CZ"/>
        </w:rPr>
        <w:t xml:space="preserve"> </w:t>
      </w:r>
      <w:hyperlink r:id="rId9">
        <w:r w:rsidR="00F67A76" w:rsidRPr="008B01AA">
          <w:rPr>
            <w:rFonts w:ascii="Segoe UI" w:hAnsi="Segoe UI" w:cs="Segoe UI"/>
            <w:color w:val="1155CC"/>
            <w:sz w:val="18"/>
            <w:szCs w:val="18"/>
            <w:u w:val="single"/>
            <w:lang w:val="cs-CZ"/>
          </w:rPr>
          <w:t>www.carbon3d.com</w:t>
        </w:r>
      </w:hyperlink>
      <w:r w:rsidR="00962C8D" w:rsidRPr="008B01AA">
        <w:rPr>
          <w:rFonts w:ascii="Segoe UI" w:hAnsi="Segoe UI" w:cs="Segoe UI"/>
          <w:sz w:val="18"/>
          <w:szCs w:val="18"/>
          <w:lang w:val="cs-CZ"/>
        </w:rPr>
        <w:t xml:space="preserve"> a</w:t>
      </w:r>
      <w:r w:rsidR="00F67A76" w:rsidRPr="008B01AA">
        <w:rPr>
          <w:rFonts w:ascii="Segoe UI" w:hAnsi="Segoe UI" w:cs="Segoe UI"/>
          <w:sz w:val="18"/>
          <w:szCs w:val="18"/>
          <w:lang w:val="cs-CZ"/>
        </w:rPr>
        <w:t xml:space="preserve"> </w:t>
      </w:r>
      <w:r w:rsidR="005B64CF">
        <w:rPr>
          <w:rFonts w:ascii="Segoe UI" w:hAnsi="Segoe UI" w:cs="Segoe UI"/>
          <w:sz w:val="18"/>
          <w:szCs w:val="18"/>
          <w:lang w:val="cs-CZ"/>
        </w:rPr>
        <w:t xml:space="preserve">sledujte </w:t>
      </w:r>
      <w:proofErr w:type="spellStart"/>
      <w:r w:rsidR="005B64CF">
        <w:rPr>
          <w:rFonts w:ascii="Segoe UI" w:hAnsi="Segoe UI" w:cs="Segoe UI"/>
          <w:sz w:val="18"/>
          <w:szCs w:val="18"/>
          <w:lang w:val="cs-CZ"/>
        </w:rPr>
        <w:t>Carbon</w:t>
      </w:r>
      <w:proofErr w:type="spellEnd"/>
      <w:r w:rsidR="005B64CF">
        <w:rPr>
          <w:rFonts w:ascii="Segoe UI" w:hAnsi="Segoe UI" w:cs="Segoe UI"/>
          <w:sz w:val="18"/>
          <w:szCs w:val="18"/>
          <w:lang w:val="cs-CZ"/>
        </w:rPr>
        <w:t xml:space="preserve"> na</w:t>
      </w:r>
      <w:r w:rsidR="00F67A76" w:rsidRPr="008B01AA">
        <w:rPr>
          <w:rFonts w:ascii="Segoe UI" w:hAnsi="Segoe UI" w:cs="Segoe UI"/>
          <w:sz w:val="18"/>
          <w:szCs w:val="18"/>
          <w:lang w:val="cs-CZ"/>
        </w:rPr>
        <w:t xml:space="preserve"> </w:t>
      </w:r>
      <w:hyperlink r:id="rId10">
        <w:r w:rsidR="00C5779E" w:rsidRPr="008B01AA">
          <w:rPr>
            <w:rFonts w:ascii="Segoe UI" w:hAnsi="Segoe UI" w:cs="Segoe UI"/>
            <w:color w:val="1155CC"/>
            <w:sz w:val="18"/>
            <w:szCs w:val="18"/>
            <w:u w:val="single"/>
            <w:lang w:val="cs-CZ"/>
          </w:rPr>
          <w:t>LinkedIn</w:t>
        </w:r>
      </w:hyperlink>
      <w:r w:rsidR="00C5779E" w:rsidRPr="008B01AA">
        <w:rPr>
          <w:rFonts w:ascii="Segoe UI" w:hAnsi="Segoe UI" w:cs="Segoe UI"/>
          <w:sz w:val="18"/>
          <w:szCs w:val="18"/>
          <w:lang w:val="cs-CZ"/>
        </w:rPr>
        <w:t>,</w:t>
      </w:r>
      <w:hyperlink r:id="rId11">
        <w:r w:rsidR="00C5779E" w:rsidRPr="008B01AA">
          <w:rPr>
            <w:rFonts w:ascii="Segoe UI" w:hAnsi="Segoe UI" w:cs="Segoe UI"/>
            <w:sz w:val="18"/>
            <w:szCs w:val="18"/>
            <w:lang w:val="cs-CZ"/>
          </w:rPr>
          <w:t xml:space="preserve"> </w:t>
        </w:r>
      </w:hyperlink>
      <w:hyperlink r:id="rId12">
        <w:r w:rsidR="00C5779E" w:rsidRPr="008B01AA">
          <w:rPr>
            <w:rFonts w:ascii="Segoe UI" w:hAnsi="Segoe UI" w:cs="Segoe UI"/>
            <w:color w:val="1155CC"/>
            <w:sz w:val="18"/>
            <w:szCs w:val="18"/>
            <w:u w:val="single"/>
            <w:lang w:val="cs-CZ"/>
          </w:rPr>
          <w:t>Twitter</w:t>
        </w:r>
      </w:hyperlink>
      <w:r w:rsidR="00C5779E" w:rsidRPr="008B01AA">
        <w:rPr>
          <w:rFonts w:ascii="Segoe UI" w:hAnsi="Segoe UI" w:cs="Segoe UI"/>
          <w:sz w:val="18"/>
          <w:szCs w:val="18"/>
          <w:lang w:val="cs-CZ"/>
        </w:rPr>
        <w:t>,</w:t>
      </w:r>
      <w:hyperlink r:id="rId13">
        <w:r w:rsidR="00C5779E" w:rsidRPr="008B01AA">
          <w:rPr>
            <w:rFonts w:ascii="Segoe UI" w:hAnsi="Segoe UI" w:cs="Segoe UI"/>
            <w:sz w:val="18"/>
            <w:szCs w:val="18"/>
            <w:lang w:val="cs-CZ"/>
          </w:rPr>
          <w:t xml:space="preserve"> </w:t>
        </w:r>
      </w:hyperlink>
      <w:hyperlink r:id="rId14">
        <w:r w:rsidR="00C5779E" w:rsidRPr="008B01AA">
          <w:rPr>
            <w:rFonts w:ascii="Segoe UI" w:hAnsi="Segoe UI" w:cs="Segoe UI"/>
            <w:color w:val="1155CC"/>
            <w:sz w:val="18"/>
            <w:szCs w:val="18"/>
            <w:u w:val="single"/>
            <w:lang w:val="cs-CZ"/>
          </w:rPr>
          <w:t>Instagram</w:t>
        </w:r>
      </w:hyperlink>
      <w:r w:rsidR="00C5779E" w:rsidRPr="008B01AA">
        <w:rPr>
          <w:rFonts w:ascii="Segoe UI" w:hAnsi="Segoe UI" w:cs="Segoe UI"/>
          <w:sz w:val="18"/>
          <w:szCs w:val="18"/>
          <w:lang w:val="cs-CZ"/>
        </w:rPr>
        <w:t xml:space="preserve"> a</w:t>
      </w:r>
      <w:hyperlink r:id="rId15">
        <w:r w:rsidR="00C5779E" w:rsidRPr="008B01AA">
          <w:rPr>
            <w:rFonts w:ascii="Segoe UI" w:hAnsi="Segoe UI" w:cs="Segoe UI"/>
            <w:sz w:val="18"/>
            <w:szCs w:val="18"/>
            <w:lang w:val="cs-CZ"/>
          </w:rPr>
          <w:t xml:space="preserve"> </w:t>
        </w:r>
      </w:hyperlink>
      <w:hyperlink r:id="rId16">
        <w:r w:rsidR="00C5779E" w:rsidRPr="008B01AA">
          <w:rPr>
            <w:rFonts w:ascii="Segoe UI" w:hAnsi="Segoe UI" w:cs="Segoe UI"/>
            <w:color w:val="1155CC"/>
            <w:sz w:val="18"/>
            <w:szCs w:val="18"/>
            <w:u w:val="single"/>
            <w:lang w:val="cs-CZ"/>
          </w:rPr>
          <w:t>Facebook</w:t>
        </w:r>
      </w:hyperlink>
      <w:r w:rsidR="00C5779E" w:rsidRPr="008B01AA">
        <w:rPr>
          <w:rFonts w:ascii="Segoe UI" w:hAnsi="Segoe UI" w:cs="Segoe UI"/>
          <w:sz w:val="18"/>
          <w:szCs w:val="18"/>
          <w:lang w:val="cs-CZ"/>
        </w:rPr>
        <w:t>.</w:t>
      </w:r>
    </w:p>
    <w:p w14:paraId="2D1418D2" w14:textId="2D3F360A" w:rsidR="009B10DF" w:rsidRDefault="009B10DF" w:rsidP="009B10DF">
      <w:pPr>
        <w:spacing w:line="280" w:lineRule="auto"/>
        <w:rPr>
          <w:rFonts w:ascii="Segoe UI" w:hAnsi="Segoe UI" w:cs="Segoe UI"/>
          <w:b/>
          <w:bCs/>
          <w:sz w:val="18"/>
          <w:szCs w:val="18"/>
          <w:lang w:val="cs-CZ"/>
        </w:rPr>
      </w:pPr>
    </w:p>
    <w:p w14:paraId="6D08F06D" w14:textId="0AFC7ACA" w:rsidR="00AC40FA" w:rsidRDefault="00AC40FA" w:rsidP="009B10DF">
      <w:pPr>
        <w:spacing w:line="280" w:lineRule="auto"/>
        <w:rPr>
          <w:rFonts w:ascii="Segoe UI" w:hAnsi="Segoe UI" w:cs="Segoe UI"/>
          <w:b/>
          <w:bCs/>
          <w:sz w:val="18"/>
          <w:szCs w:val="18"/>
          <w:lang w:val="cs-CZ"/>
        </w:rPr>
      </w:pPr>
    </w:p>
    <w:p w14:paraId="12FF4E29" w14:textId="676625E7" w:rsidR="00AC40FA" w:rsidRDefault="00AC40FA" w:rsidP="009B10DF">
      <w:pPr>
        <w:spacing w:line="280" w:lineRule="auto"/>
        <w:rPr>
          <w:rFonts w:ascii="Segoe UI" w:hAnsi="Segoe UI" w:cs="Segoe UI"/>
          <w:b/>
          <w:bCs/>
          <w:sz w:val="18"/>
          <w:szCs w:val="18"/>
          <w:lang w:val="cs-CZ"/>
        </w:rPr>
      </w:pPr>
    </w:p>
    <w:p w14:paraId="54C8F2CC" w14:textId="77777777" w:rsidR="00AC40FA" w:rsidRDefault="00AC40FA" w:rsidP="009B10DF">
      <w:pPr>
        <w:spacing w:line="280" w:lineRule="auto"/>
        <w:rPr>
          <w:rFonts w:ascii="Segoe UI" w:hAnsi="Segoe UI" w:cs="Segoe UI"/>
          <w:b/>
          <w:bCs/>
          <w:color w:val="1155CC"/>
          <w:sz w:val="18"/>
          <w:szCs w:val="18"/>
          <w:u w:val="single"/>
          <w:lang w:val="cs-CZ"/>
        </w:rPr>
      </w:pPr>
    </w:p>
    <w:p w14:paraId="1C06E336" w14:textId="77777777" w:rsidR="00F35892" w:rsidRDefault="00F35892" w:rsidP="001C5654">
      <w:pPr>
        <w:spacing w:line="280" w:lineRule="auto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7C046149" w14:textId="77777777" w:rsidR="00F35892" w:rsidRDefault="00F35892" w:rsidP="001C5654">
      <w:pPr>
        <w:spacing w:line="280" w:lineRule="auto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7723CB02" w14:textId="77777777" w:rsidR="00F35892" w:rsidRDefault="00F35892" w:rsidP="001C5654">
      <w:pPr>
        <w:spacing w:line="280" w:lineRule="auto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530A74DE" w14:textId="77777777" w:rsidR="00F35892" w:rsidRDefault="00F35892" w:rsidP="001C5654">
      <w:pPr>
        <w:spacing w:line="280" w:lineRule="auto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4C470EE6" w14:textId="77777777" w:rsidR="00F35892" w:rsidRDefault="00F35892" w:rsidP="001C5654">
      <w:pPr>
        <w:spacing w:line="280" w:lineRule="auto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4BDFC5F5" w14:textId="77777777" w:rsidR="00F35892" w:rsidRDefault="00F35892" w:rsidP="001C5654">
      <w:pPr>
        <w:spacing w:line="280" w:lineRule="auto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1C602E3C" w14:textId="77777777" w:rsidR="00F35892" w:rsidRDefault="00F35892" w:rsidP="001C5654">
      <w:pPr>
        <w:spacing w:line="280" w:lineRule="auto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49D9E992" w14:textId="62BA33C0" w:rsidR="001C5654" w:rsidRPr="005D0246" w:rsidRDefault="001C5654" w:rsidP="001C5654">
      <w:pPr>
        <w:spacing w:line="280" w:lineRule="auto"/>
        <w:rPr>
          <w:rFonts w:ascii="Calibri" w:hAnsi="Calibri" w:cs="Calibri"/>
          <w:b/>
          <w:bCs/>
          <w:sz w:val="20"/>
          <w:szCs w:val="20"/>
          <w:lang w:val="cs-CZ"/>
        </w:rPr>
      </w:pPr>
      <w:r w:rsidRPr="005D0246">
        <w:rPr>
          <w:rFonts w:ascii="Calibri" w:hAnsi="Calibri" w:cs="Calibri"/>
          <w:b/>
          <w:bCs/>
          <w:sz w:val="20"/>
          <w:szCs w:val="20"/>
          <w:lang w:val="cs-CZ"/>
        </w:rPr>
        <w:lastRenderedPageBreak/>
        <w:t>O společnosti Henkel</w:t>
      </w:r>
    </w:p>
    <w:p w14:paraId="47E27528" w14:textId="77777777" w:rsidR="001C5654" w:rsidRPr="005D0246" w:rsidRDefault="001C5654" w:rsidP="001C5654">
      <w:pPr>
        <w:spacing w:line="280" w:lineRule="auto"/>
        <w:rPr>
          <w:rFonts w:ascii="Calibri" w:hAnsi="Calibri" w:cs="Calibri"/>
          <w:sz w:val="20"/>
          <w:szCs w:val="20"/>
          <w:lang w:val="cs-CZ"/>
        </w:rPr>
      </w:pPr>
      <w:r w:rsidRPr="005D0246">
        <w:rPr>
          <w:rFonts w:ascii="Calibri" w:hAnsi="Calibri" w:cs="Calibri"/>
          <w:sz w:val="20"/>
          <w:szCs w:val="20"/>
          <w:lang w:val="cs-CZ"/>
        </w:rPr>
        <w:t xml:space="preserve">Společnost Henkel působí globálně s vyváženým a diverzifikovaným portfoliem. Společnost si drží vedoucí pozice napříč svými třemi obchodními divizemi v průmyslových i spotřebitelských podnicích díky silným značkám, inovacím a technologiím. Henkel Adhesive Technologies je světovým lídrem na trhu s lepidly – napříč všemi průmyslovými segmenty po celém světě. V divizích Laundry &amp; Home Care a Beauty Care má společnost Henkel vedoucí postavení na mnoha trzích a kategoriích po celém světě. Společnost Henkel, založená v roce 1876, se ohlíží zpět na více než 140 let úspěchu. V roce 2019 společnost Henkel vykázala tržby ve výši přibližně 20 miliard eur a provozní zisk ve výši přibližně 3,2 miliardy eur. Společnost Henkel zaměstnává po celém světě kolem 52 000 lidí – nadšený a velmi rozmanitý tým spojený silnou firemní kulturou, sdílenými hodnotami a společným cílem vytvořit udržitelnou hodnotu. Jako uznávaný vůdce v udržitelnosti má společnost Henkel přední postavení v mnoha mezinárodních indexech a žebříčcích. Prioritní akcie společnosti Henkel jsou uvedeny v německém akciovém indexu DAX. Pro více informací navštivte prosím </w:t>
      </w:r>
      <w:hyperlink r:id="rId17" w:history="1">
        <w:r w:rsidRPr="00C045C0">
          <w:rPr>
            <w:rFonts w:ascii="Calibri" w:hAnsi="Calibri" w:cs="Calibri"/>
            <w:sz w:val="20"/>
            <w:lang w:val="cs-CZ"/>
          </w:rPr>
          <w:t>www.henkel.com</w:t>
        </w:r>
      </w:hyperlink>
      <w:r w:rsidRPr="005D0246">
        <w:rPr>
          <w:rFonts w:ascii="Calibri" w:hAnsi="Calibri" w:cs="Calibri"/>
          <w:sz w:val="20"/>
          <w:szCs w:val="20"/>
          <w:lang w:val="cs-CZ"/>
        </w:rPr>
        <w:t>.</w:t>
      </w:r>
    </w:p>
    <w:p w14:paraId="55B567AE" w14:textId="77777777" w:rsidR="001C5654" w:rsidRPr="00EA2427" w:rsidRDefault="001C5654" w:rsidP="001C5654">
      <w:pPr>
        <w:spacing w:line="280" w:lineRule="auto"/>
        <w:rPr>
          <w:szCs w:val="20"/>
          <w:lang w:val="cs-CZ"/>
        </w:rPr>
      </w:pPr>
    </w:p>
    <w:p w14:paraId="5F2D9EF1" w14:textId="77777777" w:rsidR="009B10DF" w:rsidRPr="008B01AA" w:rsidRDefault="009B10DF" w:rsidP="009B10DF">
      <w:pPr>
        <w:spacing w:line="240" w:lineRule="auto"/>
        <w:rPr>
          <w:rFonts w:ascii="Calibri" w:hAnsi="Calibri" w:cs="Calibri"/>
          <w:bCs/>
          <w:sz w:val="24"/>
          <w:lang w:val="cs-CZ" w:eastAsia="de-DE"/>
        </w:rPr>
      </w:pPr>
    </w:p>
    <w:p w14:paraId="74375B84" w14:textId="77777777" w:rsidR="009B10DF" w:rsidRPr="008B01AA" w:rsidRDefault="009B10DF" w:rsidP="009B10DF">
      <w:pPr>
        <w:spacing w:line="240" w:lineRule="auto"/>
        <w:rPr>
          <w:rFonts w:ascii="Calibri" w:hAnsi="Calibri" w:cs="Calibri"/>
          <w:b/>
          <w:sz w:val="24"/>
          <w:lang w:val="cs-CZ" w:eastAsia="de-DE"/>
        </w:rPr>
      </w:pPr>
    </w:p>
    <w:p w14:paraId="0ABEBA3D" w14:textId="77777777" w:rsidR="009B10DF" w:rsidRPr="008B01AA" w:rsidRDefault="009B10DF" w:rsidP="009B10DF">
      <w:pPr>
        <w:spacing w:line="240" w:lineRule="auto"/>
        <w:rPr>
          <w:rFonts w:ascii="Calibri" w:hAnsi="Calibri" w:cs="Calibri"/>
          <w:b/>
          <w:sz w:val="24"/>
          <w:lang w:val="cs-CZ" w:eastAsia="de-DE"/>
        </w:rPr>
      </w:pPr>
    </w:p>
    <w:p w14:paraId="51FB5D32" w14:textId="77777777" w:rsidR="009B10DF" w:rsidRPr="008B01AA" w:rsidRDefault="009B10DF" w:rsidP="009B10DF">
      <w:pPr>
        <w:spacing w:line="240" w:lineRule="auto"/>
        <w:rPr>
          <w:rFonts w:ascii="Calibri" w:hAnsi="Calibri" w:cs="Calibri"/>
          <w:b/>
          <w:szCs w:val="20"/>
          <w:lang w:val="cs-CZ" w:eastAsia="de-DE"/>
        </w:rPr>
      </w:pPr>
      <w:r w:rsidRPr="008B01AA">
        <w:rPr>
          <w:rFonts w:ascii="Calibri" w:hAnsi="Calibri" w:cs="Calibri"/>
          <w:b/>
          <w:szCs w:val="20"/>
          <w:lang w:val="cs-CZ" w:eastAsia="de-DE"/>
        </w:rPr>
        <w:t xml:space="preserve">Kontakt  </w:t>
      </w:r>
    </w:p>
    <w:p w14:paraId="3333395B" w14:textId="77777777" w:rsidR="009B10DF" w:rsidRPr="008B01AA" w:rsidRDefault="009B10DF" w:rsidP="009B10DF">
      <w:pPr>
        <w:spacing w:line="240" w:lineRule="auto"/>
        <w:rPr>
          <w:rFonts w:ascii="Calibri" w:hAnsi="Calibri" w:cs="Calibri"/>
          <w:szCs w:val="20"/>
          <w:lang w:val="cs-CZ" w:bidi="sk-SK"/>
        </w:rPr>
      </w:pPr>
      <w:r w:rsidRPr="008B01AA">
        <w:rPr>
          <w:rFonts w:ascii="Calibri" w:hAnsi="Calibri" w:cs="Calibri"/>
          <w:szCs w:val="20"/>
          <w:lang w:val="cs-CZ" w:bidi="sk-SK"/>
        </w:rPr>
        <w:t xml:space="preserve">Zuzana </w:t>
      </w:r>
      <w:proofErr w:type="spellStart"/>
      <w:r w:rsidRPr="008B01AA">
        <w:rPr>
          <w:rFonts w:ascii="Calibri" w:hAnsi="Calibri" w:cs="Calibri"/>
          <w:szCs w:val="20"/>
          <w:lang w:val="cs-CZ" w:bidi="sk-SK"/>
        </w:rPr>
        <w:t>Kaňuchová</w:t>
      </w:r>
      <w:proofErr w:type="spellEnd"/>
      <w:r w:rsidRPr="008B01AA">
        <w:rPr>
          <w:rFonts w:ascii="Calibri" w:hAnsi="Calibri" w:cs="Calibri"/>
          <w:szCs w:val="20"/>
          <w:lang w:val="cs-CZ" w:bidi="sk-SK"/>
        </w:rPr>
        <w:tab/>
      </w:r>
      <w:r w:rsidRPr="008B01AA">
        <w:rPr>
          <w:rFonts w:ascii="Calibri" w:hAnsi="Calibri" w:cs="Calibri"/>
          <w:szCs w:val="20"/>
          <w:lang w:val="cs-CZ" w:bidi="sk-SK"/>
        </w:rPr>
        <w:tab/>
      </w:r>
      <w:r w:rsidRPr="008B01AA">
        <w:rPr>
          <w:rFonts w:ascii="Calibri" w:hAnsi="Calibri" w:cs="Calibri"/>
          <w:szCs w:val="20"/>
          <w:lang w:val="cs-CZ" w:bidi="sk-SK"/>
        </w:rPr>
        <w:tab/>
      </w:r>
      <w:r w:rsidRPr="008B01AA">
        <w:rPr>
          <w:rFonts w:ascii="Calibri" w:hAnsi="Calibri" w:cs="Calibri"/>
          <w:szCs w:val="20"/>
          <w:lang w:val="cs-CZ" w:bidi="sk-SK"/>
        </w:rPr>
        <w:tab/>
      </w:r>
      <w:r w:rsidRPr="008B01AA">
        <w:rPr>
          <w:rFonts w:ascii="Calibri" w:hAnsi="Calibri" w:cs="Calibri"/>
          <w:szCs w:val="20"/>
          <w:lang w:val="cs-CZ" w:bidi="sk-SK"/>
        </w:rPr>
        <w:tab/>
      </w:r>
      <w:r w:rsidRPr="008B01AA">
        <w:rPr>
          <w:rFonts w:ascii="Calibri" w:hAnsi="Calibri" w:cs="Calibri"/>
          <w:szCs w:val="20"/>
          <w:lang w:val="cs-CZ" w:bidi="sk-SK"/>
        </w:rPr>
        <w:tab/>
      </w:r>
    </w:p>
    <w:p w14:paraId="4F2C2B01" w14:textId="27D5BE62" w:rsidR="009B10DF" w:rsidRPr="008B01AA" w:rsidRDefault="005D0246" w:rsidP="009B10DF">
      <w:pPr>
        <w:spacing w:line="240" w:lineRule="auto"/>
        <w:rPr>
          <w:rFonts w:ascii="Calibri" w:hAnsi="Calibri" w:cs="Calibri"/>
          <w:szCs w:val="20"/>
          <w:lang w:val="cs-CZ" w:bidi="sk-SK"/>
        </w:rPr>
      </w:pPr>
      <w:r>
        <w:rPr>
          <w:rFonts w:ascii="Calibri" w:hAnsi="Calibri" w:cs="Calibri"/>
          <w:szCs w:val="20"/>
          <w:lang w:val="cs-CZ" w:bidi="sk-SK"/>
        </w:rPr>
        <w:t>Ředitelka korporátní komunikace</w:t>
      </w:r>
      <w:r w:rsidR="009B10DF" w:rsidRPr="008B01AA">
        <w:rPr>
          <w:rFonts w:ascii="Calibri" w:hAnsi="Calibri" w:cs="Calibri"/>
          <w:szCs w:val="20"/>
          <w:lang w:val="cs-CZ" w:bidi="sk-SK"/>
        </w:rPr>
        <w:tab/>
      </w:r>
      <w:r w:rsidR="009B10DF" w:rsidRPr="008B01AA">
        <w:rPr>
          <w:rFonts w:ascii="Calibri" w:hAnsi="Calibri" w:cs="Calibri"/>
          <w:szCs w:val="20"/>
          <w:lang w:val="cs-CZ" w:bidi="sk-SK"/>
        </w:rPr>
        <w:tab/>
      </w:r>
      <w:r w:rsidR="009B10DF" w:rsidRPr="008B01AA">
        <w:rPr>
          <w:rFonts w:ascii="Calibri" w:hAnsi="Calibri" w:cs="Calibri"/>
          <w:szCs w:val="20"/>
          <w:lang w:val="cs-CZ" w:bidi="sk-SK"/>
        </w:rPr>
        <w:tab/>
      </w:r>
    </w:p>
    <w:p w14:paraId="6C7AA21F" w14:textId="77777777" w:rsidR="009B10DF" w:rsidRPr="008B01AA" w:rsidRDefault="009B10DF" w:rsidP="009B10DF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cs-CZ" w:bidi="sk-SK"/>
        </w:rPr>
      </w:pPr>
    </w:p>
    <w:p w14:paraId="37AA7A85" w14:textId="5BA48C3D" w:rsidR="009B10DF" w:rsidRPr="008B01AA" w:rsidRDefault="009B10DF" w:rsidP="009B10DF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cs-CZ" w:bidi="sk-SK"/>
        </w:rPr>
      </w:pPr>
      <w:r w:rsidRPr="008B01AA">
        <w:rPr>
          <w:rFonts w:ascii="Calibri" w:hAnsi="Calibri" w:cs="Calibri"/>
          <w:szCs w:val="20"/>
          <w:lang w:val="cs-CZ" w:bidi="sk-SK"/>
        </w:rPr>
        <w:t>Telef</w:t>
      </w:r>
      <w:r w:rsidR="005D0246">
        <w:rPr>
          <w:rFonts w:ascii="Calibri" w:hAnsi="Calibri" w:cs="Calibri"/>
          <w:szCs w:val="20"/>
          <w:lang w:val="cs-CZ" w:bidi="sk-SK"/>
        </w:rPr>
        <w:t>o</w:t>
      </w:r>
      <w:r w:rsidRPr="008B01AA">
        <w:rPr>
          <w:rFonts w:ascii="Calibri" w:hAnsi="Calibri" w:cs="Calibri"/>
          <w:szCs w:val="20"/>
          <w:lang w:val="cs-CZ" w:bidi="sk-SK"/>
        </w:rPr>
        <w:t>n: +421 917 160 597</w:t>
      </w:r>
      <w:r w:rsidRPr="008B01AA">
        <w:rPr>
          <w:rFonts w:ascii="Calibri" w:hAnsi="Calibri" w:cs="Calibri"/>
          <w:szCs w:val="20"/>
          <w:lang w:val="cs-CZ" w:bidi="sk-SK"/>
        </w:rPr>
        <w:tab/>
      </w:r>
      <w:r w:rsidRPr="008B01AA">
        <w:rPr>
          <w:rFonts w:ascii="Calibri" w:hAnsi="Calibri" w:cs="Calibri"/>
          <w:szCs w:val="20"/>
          <w:lang w:val="cs-CZ" w:bidi="sk-SK"/>
        </w:rPr>
        <w:tab/>
      </w:r>
      <w:r w:rsidRPr="008B01AA">
        <w:rPr>
          <w:rFonts w:ascii="Calibri" w:hAnsi="Calibri" w:cs="Calibri"/>
          <w:szCs w:val="20"/>
          <w:lang w:val="cs-CZ" w:bidi="sk-SK"/>
        </w:rPr>
        <w:tab/>
      </w:r>
    </w:p>
    <w:p w14:paraId="222B1284" w14:textId="77777777" w:rsidR="009B10DF" w:rsidRPr="008B01AA" w:rsidRDefault="009B10DF" w:rsidP="009B10DF">
      <w:pPr>
        <w:spacing w:line="240" w:lineRule="auto"/>
        <w:rPr>
          <w:rFonts w:ascii="Calibri" w:hAnsi="Calibri" w:cs="Calibri"/>
          <w:szCs w:val="20"/>
          <w:lang w:val="cs-CZ" w:bidi="sk-SK"/>
        </w:rPr>
      </w:pPr>
      <w:r w:rsidRPr="008B01AA">
        <w:rPr>
          <w:rFonts w:ascii="Calibri" w:hAnsi="Calibri" w:cs="Calibri"/>
          <w:szCs w:val="20"/>
          <w:lang w:val="cs-CZ" w:bidi="sk-SK"/>
        </w:rPr>
        <w:t>E-mail:</w:t>
      </w:r>
      <w:r w:rsidRPr="008B01AA">
        <w:rPr>
          <w:rFonts w:ascii="Calibri" w:hAnsi="Calibri" w:cs="Calibri"/>
          <w:szCs w:val="20"/>
          <w:lang w:val="cs-CZ" w:bidi="sk-SK"/>
        </w:rPr>
        <w:tab/>
        <w:t xml:space="preserve">  </w:t>
      </w:r>
      <w:hyperlink r:id="rId18" w:history="1">
        <w:r w:rsidRPr="008B01AA">
          <w:rPr>
            <w:rStyle w:val="Hypertextovodkaz"/>
            <w:rFonts w:ascii="Calibri" w:hAnsi="Calibri" w:cs="Calibri"/>
            <w:lang w:val="cs-CZ" w:bidi="sk-SK"/>
          </w:rPr>
          <w:t>zuzana.kanuchova@henkel.com</w:t>
        </w:r>
      </w:hyperlink>
      <w:r w:rsidRPr="008B01AA">
        <w:rPr>
          <w:rFonts w:ascii="Calibri" w:hAnsi="Calibri" w:cs="Calibri"/>
          <w:szCs w:val="20"/>
          <w:lang w:val="cs-CZ" w:bidi="sk-SK"/>
        </w:rPr>
        <w:tab/>
      </w:r>
    </w:p>
    <w:p w14:paraId="69720F64" w14:textId="77777777" w:rsidR="009B10DF" w:rsidRPr="008B01AA" w:rsidRDefault="009B10DF" w:rsidP="009B10DF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cs-CZ"/>
        </w:rPr>
      </w:pPr>
      <w:r w:rsidRPr="008B01AA">
        <w:rPr>
          <w:rFonts w:ascii="Calibri" w:hAnsi="Calibri" w:cs="Calibri"/>
          <w:szCs w:val="20"/>
          <w:lang w:val="cs-CZ"/>
        </w:rPr>
        <w:tab/>
      </w:r>
    </w:p>
    <w:p w14:paraId="68858319" w14:textId="77777777" w:rsidR="009B10DF" w:rsidRPr="008B01AA" w:rsidRDefault="009B10DF" w:rsidP="623CAA6A">
      <w:pPr>
        <w:spacing w:before="240" w:after="240"/>
        <w:jc w:val="both"/>
        <w:rPr>
          <w:rFonts w:ascii="Segoe UI" w:hAnsi="Segoe UI" w:cs="Segoe UI"/>
          <w:b/>
          <w:bCs/>
          <w:color w:val="1155CC"/>
          <w:sz w:val="18"/>
          <w:szCs w:val="18"/>
          <w:u w:val="single"/>
          <w:lang w:val="cs-CZ"/>
        </w:rPr>
      </w:pPr>
    </w:p>
    <w:sectPr w:rsidR="009B10DF" w:rsidRPr="008B01AA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2B2F1" w14:textId="77777777" w:rsidR="00167B48" w:rsidRDefault="00167B48">
      <w:pPr>
        <w:spacing w:line="240" w:lineRule="auto"/>
      </w:pPr>
      <w:r>
        <w:separator/>
      </w:r>
    </w:p>
  </w:endnote>
  <w:endnote w:type="continuationSeparator" w:id="0">
    <w:p w14:paraId="7FDCC445" w14:textId="77777777" w:rsidR="00167B48" w:rsidRDefault="00167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AD6F3" w14:textId="77777777" w:rsidR="00167B48" w:rsidRDefault="00167B48">
      <w:pPr>
        <w:spacing w:line="240" w:lineRule="auto"/>
      </w:pPr>
      <w:r>
        <w:separator/>
      </w:r>
    </w:p>
  </w:footnote>
  <w:footnote w:type="continuationSeparator" w:id="0">
    <w:p w14:paraId="22510CA4" w14:textId="77777777" w:rsidR="00167B48" w:rsidRDefault="00167B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84"/>
    <w:rsid w:val="000326CC"/>
    <w:rsid w:val="00042430"/>
    <w:rsid w:val="00067E59"/>
    <w:rsid w:val="00083D60"/>
    <w:rsid w:val="000869AE"/>
    <w:rsid w:val="00092324"/>
    <w:rsid w:val="000961AC"/>
    <w:rsid w:val="000A1900"/>
    <w:rsid w:val="000C5B95"/>
    <w:rsid w:val="000E4D06"/>
    <w:rsid w:val="000F0B03"/>
    <w:rsid w:val="000F531C"/>
    <w:rsid w:val="00116273"/>
    <w:rsid w:val="00123A18"/>
    <w:rsid w:val="001255B9"/>
    <w:rsid w:val="00136892"/>
    <w:rsid w:val="00157675"/>
    <w:rsid w:val="00167B48"/>
    <w:rsid w:val="0018212F"/>
    <w:rsid w:val="00185810"/>
    <w:rsid w:val="001925FA"/>
    <w:rsid w:val="001A1489"/>
    <w:rsid w:val="001A57EE"/>
    <w:rsid w:val="001B4757"/>
    <w:rsid w:val="001C5654"/>
    <w:rsid w:val="001C6663"/>
    <w:rsid w:val="001D025D"/>
    <w:rsid w:val="001D1A5E"/>
    <w:rsid w:val="001F06BF"/>
    <w:rsid w:val="00207158"/>
    <w:rsid w:val="002354D9"/>
    <w:rsid w:val="0024026B"/>
    <w:rsid w:val="002462C5"/>
    <w:rsid w:val="00260B48"/>
    <w:rsid w:val="002A0D7F"/>
    <w:rsid w:val="002A3916"/>
    <w:rsid w:val="002A6464"/>
    <w:rsid w:val="002B473D"/>
    <w:rsid w:val="002B77BB"/>
    <w:rsid w:val="002C07BF"/>
    <w:rsid w:val="002C385A"/>
    <w:rsid w:val="002E7044"/>
    <w:rsid w:val="002E7EA2"/>
    <w:rsid w:val="002F318A"/>
    <w:rsid w:val="003273EC"/>
    <w:rsid w:val="0033374E"/>
    <w:rsid w:val="00346FE7"/>
    <w:rsid w:val="00360611"/>
    <w:rsid w:val="00381077"/>
    <w:rsid w:val="00381C16"/>
    <w:rsid w:val="00391702"/>
    <w:rsid w:val="003A69D1"/>
    <w:rsid w:val="003B62FC"/>
    <w:rsid w:val="003C753B"/>
    <w:rsid w:val="003D5B31"/>
    <w:rsid w:val="003E3DA2"/>
    <w:rsid w:val="003F43C2"/>
    <w:rsid w:val="00426253"/>
    <w:rsid w:val="0043659E"/>
    <w:rsid w:val="00440602"/>
    <w:rsid w:val="00447464"/>
    <w:rsid w:val="00465183"/>
    <w:rsid w:val="00476880"/>
    <w:rsid w:val="00487C82"/>
    <w:rsid w:val="00492061"/>
    <w:rsid w:val="004942C9"/>
    <w:rsid w:val="00494983"/>
    <w:rsid w:val="004A7280"/>
    <w:rsid w:val="004B1AE8"/>
    <w:rsid w:val="004B3B10"/>
    <w:rsid w:val="004D1858"/>
    <w:rsid w:val="004D2688"/>
    <w:rsid w:val="004E54ED"/>
    <w:rsid w:val="004F388D"/>
    <w:rsid w:val="004F431C"/>
    <w:rsid w:val="00504371"/>
    <w:rsid w:val="00505866"/>
    <w:rsid w:val="0051437F"/>
    <w:rsid w:val="00516BF8"/>
    <w:rsid w:val="005277B0"/>
    <w:rsid w:val="00541083"/>
    <w:rsid w:val="005603C5"/>
    <w:rsid w:val="0056671E"/>
    <w:rsid w:val="0057255D"/>
    <w:rsid w:val="0058644B"/>
    <w:rsid w:val="005914A7"/>
    <w:rsid w:val="005B64CF"/>
    <w:rsid w:val="005C0FE8"/>
    <w:rsid w:val="005C1AE0"/>
    <w:rsid w:val="005D0246"/>
    <w:rsid w:val="005F1B61"/>
    <w:rsid w:val="006050CC"/>
    <w:rsid w:val="00607124"/>
    <w:rsid w:val="00624CE0"/>
    <w:rsid w:val="00630B4D"/>
    <w:rsid w:val="006350CA"/>
    <w:rsid w:val="0064596B"/>
    <w:rsid w:val="00654DFC"/>
    <w:rsid w:val="006652AA"/>
    <w:rsid w:val="00673D22"/>
    <w:rsid w:val="0067409F"/>
    <w:rsid w:val="0069196D"/>
    <w:rsid w:val="00693C91"/>
    <w:rsid w:val="006B2022"/>
    <w:rsid w:val="006B5C81"/>
    <w:rsid w:val="006B73B0"/>
    <w:rsid w:val="006B74D4"/>
    <w:rsid w:val="006C6913"/>
    <w:rsid w:val="006D450C"/>
    <w:rsid w:val="006E1F26"/>
    <w:rsid w:val="00701F53"/>
    <w:rsid w:val="007220AD"/>
    <w:rsid w:val="00734E8B"/>
    <w:rsid w:val="00743804"/>
    <w:rsid w:val="00752BE5"/>
    <w:rsid w:val="007541C3"/>
    <w:rsid w:val="00763B5F"/>
    <w:rsid w:val="00766A38"/>
    <w:rsid w:val="00774C95"/>
    <w:rsid w:val="00781017"/>
    <w:rsid w:val="007827C2"/>
    <w:rsid w:val="007A02F9"/>
    <w:rsid w:val="007A40C2"/>
    <w:rsid w:val="007E4692"/>
    <w:rsid w:val="007E55A4"/>
    <w:rsid w:val="007F3F1B"/>
    <w:rsid w:val="007F60C1"/>
    <w:rsid w:val="008035A5"/>
    <w:rsid w:val="00803FBB"/>
    <w:rsid w:val="00810284"/>
    <w:rsid w:val="00810973"/>
    <w:rsid w:val="00820AD6"/>
    <w:rsid w:val="0082402E"/>
    <w:rsid w:val="00832ADF"/>
    <w:rsid w:val="008333B2"/>
    <w:rsid w:val="00835D95"/>
    <w:rsid w:val="00846545"/>
    <w:rsid w:val="00854A21"/>
    <w:rsid w:val="00896105"/>
    <w:rsid w:val="008B01AA"/>
    <w:rsid w:val="008C5F93"/>
    <w:rsid w:val="008E5BAD"/>
    <w:rsid w:val="008E7A73"/>
    <w:rsid w:val="008F0655"/>
    <w:rsid w:val="008F15E4"/>
    <w:rsid w:val="008F5530"/>
    <w:rsid w:val="009019A4"/>
    <w:rsid w:val="009108B9"/>
    <w:rsid w:val="009153CC"/>
    <w:rsid w:val="009154B9"/>
    <w:rsid w:val="009212DF"/>
    <w:rsid w:val="00936F66"/>
    <w:rsid w:val="009505B9"/>
    <w:rsid w:val="00954D4B"/>
    <w:rsid w:val="00962C8D"/>
    <w:rsid w:val="00996147"/>
    <w:rsid w:val="009B10DF"/>
    <w:rsid w:val="009B1D48"/>
    <w:rsid w:val="009B594D"/>
    <w:rsid w:val="009B6035"/>
    <w:rsid w:val="009D541D"/>
    <w:rsid w:val="009E1D05"/>
    <w:rsid w:val="009E29D3"/>
    <w:rsid w:val="00A0125D"/>
    <w:rsid w:val="00A419D5"/>
    <w:rsid w:val="00A43220"/>
    <w:rsid w:val="00A44638"/>
    <w:rsid w:val="00A62690"/>
    <w:rsid w:val="00A73EC9"/>
    <w:rsid w:val="00A8326A"/>
    <w:rsid w:val="00A85FAF"/>
    <w:rsid w:val="00A91098"/>
    <w:rsid w:val="00AC3DF6"/>
    <w:rsid w:val="00AC40FA"/>
    <w:rsid w:val="00AD71E4"/>
    <w:rsid w:val="00AF3681"/>
    <w:rsid w:val="00B13965"/>
    <w:rsid w:val="00B147F2"/>
    <w:rsid w:val="00B26D5C"/>
    <w:rsid w:val="00B34E09"/>
    <w:rsid w:val="00B83518"/>
    <w:rsid w:val="00B95C84"/>
    <w:rsid w:val="00BB0AE8"/>
    <w:rsid w:val="00BB4511"/>
    <w:rsid w:val="00BC4513"/>
    <w:rsid w:val="00BD5814"/>
    <w:rsid w:val="00BE3163"/>
    <w:rsid w:val="00BF7D25"/>
    <w:rsid w:val="00C015D5"/>
    <w:rsid w:val="00C045C0"/>
    <w:rsid w:val="00C2291D"/>
    <w:rsid w:val="00C3232D"/>
    <w:rsid w:val="00C4028D"/>
    <w:rsid w:val="00C441B5"/>
    <w:rsid w:val="00C55871"/>
    <w:rsid w:val="00C55F35"/>
    <w:rsid w:val="00C5779E"/>
    <w:rsid w:val="00C62C5E"/>
    <w:rsid w:val="00C90180"/>
    <w:rsid w:val="00CA2ADB"/>
    <w:rsid w:val="00CA642B"/>
    <w:rsid w:val="00CB3BC9"/>
    <w:rsid w:val="00CB3D2F"/>
    <w:rsid w:val="00CB74EF"/>
    <w:rsid w:val="00CC1ECD"/>
    <w:rsid w:val="00CD5069"/>
    <w:rsid w:val="00D202CF"/>
    <w:rsid w:val="00D42DDF"/>
    <w:rsid w:val="00D4560B"/>
    <w:rsid w:val="00D45EA1"/>
    <w:rsid w:val="00D77D77"/>
    <w:rsid w:val="00D802EF"/>
    <w:rsid w:val="00D906B6"/>
    <w:rsid w:val="00DF5076"/>
    <w:rsid w:val="00E15E56"/>
    <w:rsid w:val="00E22D8A"/>
    <w:rsid w:val="00E73F3A"/>
    <w:rsid w:val="00E75A00"/>
    <w:rsid w:val="00E83C91"/>
    <w:rsid w:val="00EB52B5"/>
    <w:rsid w:val="00EB545A"/>
    <w:rsid w:val="00EE29E4"/>
    <w:rsid w:val="00EF1B39"/>
    <w:rsid w:val="00EF4162"/>
    <w:rsid w:val="00F30190"/>
    <w:rsid w:val="00F30E25"/>
    <w:rsid w:val="00F346EA"/>
    <w:rsid w:val="00F35892"/>
    <w:rsid w:val="00F4346B"/>
    <w:rsid w:val="00F445FB"/>
    <w:rsid w:val="00F575FF"/>
    <w:rsid w:val="00F60D0C"/>
    <w:rsid w:val="00F64424"/>
    <w:rsid w:val="00F67A76"/>
    <w:rsid w:val="00F8565E"/>
    <w:rsid w:val="00F9463D"/>
    <w:rsid w:val="00F94CE7"/>
    <w:rsid w:val="00FB2772"/>
    <w:rsid w:val="00FB7706"/>
    <w:rsid w:val="00FC7997"/>
    <w:rsid w:val="00FD43C7"/>
    <w:rsid w:val="00FF7A49"/>
    <w:rsid w:val="120A5409"/>
    <w:rsid w:val="135BFBBE"/>
    <w:rsid w:val="330CB854"/>
    <w:rsid w:val="3373C0FD"/>
    <w:rsid w:val="4596149C"/>
    <w:rsid w:val="47B974FB"/>
    <w:rsid w:val="49F6E37E"/>
    <w:rsid w:val="623CAA6A"/>
    <w:rsid w:val="66B6A404"/>
    <w:rsid w:val="7254522E"/>
    <w:rsid w:val="73910161"/>
    <w:rsid w:val="78F238F4"/>
    <w:rsid w:val="7E59678E"/>
    <w:rsid w:val="7F81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7CB4EA"/>
  <w14:defaultImageDpi w14:val="0"/>
  <w15:docId w15:val="{DF70AF28-7D71-4B64-B221-A4510263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pPr>
      <w:keepNext/>
      <w:keepLines/>
      <w:spacing w:after="60"/>
    </w:pPr>
    <w:rPr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17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F3681"/>
    <w:pPr>
      <w:tabs>
        <w:tab w:val="center" w:pos="4536"/>
        <w:tab w:val="right" w:pos="9072"/>
      </w:tabs>
      <w:spacing w:line="240" w:lineRule="auto"/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91702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AF368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F3681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AF3681"/>
    <w:rPr>
      <w:rFonts w:cs="Times New Roman"/>
    </w:rPr>
  </w:style>
  <w:style w:type="character" w:styleId="Hypertextovodkaz">
    <w:name w:val="Hyperlink"/>
    <w:basedOn w:val="Standardnpsmoodstavce"/>
    <w:uiPriority w:val="99"/>
    <w:rsid w:val="009B10DF"/>
    <w:rPr>
      <w:rFonts w:ascii="Segoe UI" w:hAnsi="Segoe UI" w:cs="Times New Roman"/>
      <w:color w:val="0000FF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1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carbon/" TargetMode="External"/><Relationship Id="rId18" Type="http://schemas.openxmlformats.org/officeDocument/2006/relationships/hyperlink" Target="mailto:zuzana.kanuchova@henkel.com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twitter.com/carbon/" TargetMode="External"/><Relationship Id="rId17" Type="http://schemas.openxmlformats.org/officeDocument/2006/relationships/hyperlink" Target="http://www.henke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PrintCarbo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witter.com/carbo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cebook.com/PrintCarbon/" TargetMode="External"/><Relationship Id="rId10" Type="http://schemas.openxmlformats.org/officeDocument/2006/relationships/hyperlink" Target="https://www.linkedin.com/company/4802576/admin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carbon3d.com" TargetMode="External"/><Relationship Id="rId14" Type="http://schemas.openxmlformats.org/officeDocument/2006/relationships/hyperlink" Target="https://www.instagram.com/carb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0" ma:contentTypeDescription="Umožňuje vytvoriť nový dokument." ma:contentTypeScope="" ma:versionID="4a6b74ac396a20f0a949fdb21012dce7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4c4267c5c120ac8485154d53792ad13c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CC4D63-56D6-4D30-B74F-6CAC64214E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5A8C72-097D-4AC3-9933-29A2AD0648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E69995-FD46-4694-8CAD-8B6CE3C0A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Henkel and Carbon to combine materials and printing expertise for high-performance additive manufacturing</vt:lpstr>
    </vt:vector>
  </TitlesOfParts>
  <Company>Henkel AG &amp; Co. KGaA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Henkel and Carbon to combine materials and printing expertise for high-performance additive manufacturing</dc:title>
  <dc:subject>October 19, 2020</dc:subject>
  <dc:creator>Henkel AG &amp; Co. KGaA</dc:creator>
  <cp:keywords/>
  <dc:description/>
  <cp:lastModifiedBy>Katerina Neumannova</cp:lastModifiedBy>
  <cp:revision>134</cp:revision>
  <dcterms:created xsi:type="dcterms:W3CDTF">2020-11-24T11:40:00Z</dcterms:created>
  <dcterms:modified xsi:type="dcterms:W3CDTF">2021-02-03T08:59:00Z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