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4AEDA" w14:textId="390FE7D9" w:rsidR="000F10FF" w:rsidRPr="00A55975" w:rsidRDefault="00C52B21" w:rsidP="001606AE">
      <w:pPr>
        <w:bidi/>
        <w:rPr>
          <w:rFonts w:cstheme="minorHAnsi"/>
          <w:rtl/>
          <w:lang w:bidi="ar-AE"/>
        </w:rPr>
      </w:pPr>
      <w:r>
        <w:rPr>
          <w:rFonts w:cstheme="minorHAnsi"/>
          <w:lang w:bidi="ar-AE"/>
        </w:rPr>
        <w:t>7</w:t>
      </w:r>
      <w:r w:rsidR="00A55975">
        <w:rPr>
          <w:rFonts w:cstheme="minorHAnsi"/>
          <w:rtl/>
          <w:lang w:bidi="ar-AE"/>
        </w:rPr>
        <w:t xml:space="preserve"> </w:t>
      </w:r>
      <w:r w:rsidR="00A55975" w:rsidRPr="00A55975">
        <w:rPr>
          <w:rFonts w:cstheme="minorHAnsi"/>
          <w:rtl/>
          <w:lang w:bidi="ar-AE"/>
        </w:rPr>
        <w:t>مارس</w:t>
      </w:r>
      <w:r w:rsidR="00A55975">
        <w:rPr>
          <w:rFonts w:cstheme="minorHAnsi"/>
          <w:rtl/>
          <w:lang w:bidi="ar-AE"/>
        </w:rPr>
        <w:t xml:space="preserve"> </w:t>
      </w:r>
      <w:r w:rsidR="00A55975" w:rsidRPr="00A55975">
        <w:rPr>
          <w:rFonts w:cstheme="minorHAnsi"/>
          <w:rtl/>
          <w:lang w:bidi="ar-AE"/>
        </w:rPr>
        <w:t>2021</w:t>
      </w:r>
    </w:p>
    <w:p w14:paraId="2144B21F" w14:textId="77777777" w:rsidR="00A55975" w:rsidRPr="00A55975" w:rsidRDefault="00A55975" w:rsidP="001606AE">
      <w:pPr>
        <w:bidi/>
        <w:rPr>
          <w:rFonts w:cstheme="minorHAnsi"/>
          <w:rtl/>
          <w:lang w:bidi="ar-AE"/>
        </w:rPr>
      </w:pPr>
    </w:p>
    <w:p w14:paraId="63720954" w14:textId="77777777" w:rsidR="00A55975" w:rsidRPr="00E05AC1" w:rsidRDefault="00E05AC1" w:rsidP="001606AE">
      <w:pPr>
        <w:pStyle w:val="Topline"/>
        <w:bidi/>
        <w:spacing w:after="360"/>
        <w:rPr>
          <w:rFonts w:asciiTheme="majorHAnsi" w:hAnsiTheme="majorHAnsi" w:cstheme="majorHAnsi"/>
        </w:rPr>
      </w:pPr>
      <w:r w:rsidRPr="00E05AC1">
        <w:rPr>
          <w:rFonts w:asciiTheme="majorHAnsi" w:hAnsiTheme="majorHAnsi" w:cstheme="majorHAnsi"/>
          <w:rtl/>
        </w:rPr>
        <w:t>«</w:t>
      </w:r>
      <w:r w:rsidR="00A55975" w:rsidRPr="00E05AC1">
        <w:rPr>
          <w:rFonts w:asciiTheme="majorHAnsi" w:hAnsiTheme="majorHAnsi" w:cstheme="majorHAnsi"/>
          <w:rtl/>
        </w:rPr>
        <w:t>هنكل</w:t>
      </w:r>
      <w:r w:rsidRPr="00E05AC1">
        <w:rPr>
          <w:rFonts w:asciiTheme="majorHAnsi" w:hAnsiTheme="majorHAnsi" w:cstheme="majorHAnsi"/>
          <w:rtl/>
        </w:rPr>
        <w:t>»</w:t>
      </w:r>
      <w:r w:rsidR="00A55975" w:rsidRPr="00E05AC1">
        <w:rPr>
          <w:rFonts w:asciiTheme="majorHAnsi" w:hAnsiTheme="majorHAnsi" w:cstheme="majorHAnsi"/>
          <w:rtl/>
        </w:rPr>
        <w:t xml:space="preserve"> تقترح توزيع </w:t>
      </w:r>
      <w:r w:rsidR="000E3584">
        <w:rPr>
          <w:rFonts w:asciiTheme="majorHAnsi" w:hAnsiTheme="majorHAnsi" w:cstheme="majorHAnsi" w:hint="cs"/>
          <w:rtl/>
        </w:rPr>
        <w:t>ايرادات</w:t>
      </w:r>
      <w:r w:rsidR="00A55975" w:rsidRPr="00E05AC1">
        <w:rPr>
          <w:rFonts w:asciiTheme="majorHAnsi" w:hAnsiTheme="majorHAnsi" w:cstheme="majorHAnsi"/>
          <w:rtl/>
        </w:rPr>
        <w:t xml:space="preserve"> العام </w:t>
      </w:r>
      <w:r>
        <w:rPr>
          <w:rFonts w:asciiTheme="majorHAnsi" w:hAnsiTheme="majorHAnsi" w:cstheme="majorHAnsi" w:hint="cs"/>
          <w:rtl/>
        </w:rPr>
        <w:t>الماضي</w:t>
      </w:r>
    </w:p>
    <w:p w14:paraId="28DCD2F4" w14:textId="77777777" w:rsidR="00A55975" w:rsidRPr="00E05AC1" w:rsidRDefault="00E05AC1" w:rsidP="00C46F3B">
      <w:pPr>
        <w:bidi/>
        <w:spacing w:after="0" w:line="276" w:lineRule="auto"/>
        <w:jc w:val="center"/>
        <w:rPr>
          <w:rStyle w:val="Headline"/>
          <w:rFonts w:eastAsia="Times New Roman" w:cstheme="minorHAnsi"/>
          <w:szCs w:val="32"/>
        </w:rPr>
      </w:pPr>
      <w:r w:rsidRPr="00E05AC1">
        <w:rPr>
          <w:rStyle w:val="Headline"/>
          <w:rFonts w:eastAsia="Times New Roman" w:cstheme="minorHAnsi"/>
          <w:szCs w:val="32"/>
          <w:rtl/>
        </w:rPr>
        <w:t xml:space="preserve">«هنكل» </w:t>
      </w:r>
      <w:r w:rsidR="00C46F3B">
        <w:rPr>
          <w:rStyle w:val="Headline"/>
          <w:rFonts w:eastAsia="Times New Roman" w:cstheme="minorHAnsi" w:hint="cs"/>
          <w:szCs w:val="32"/>
          <w:rtl/>
          <w:lang w:bidi="ar-AE"/>
        </w:rPr>
        <w:t>تحقق</w:t>
      </w:r>
      <w:r w:rsidR="00C46F3B">
        <w:rPr>
          <w:rStyle w:val="Headline"/>
          <w:rFonts w:eastAsia="Times New Roman" w:cstheme="minorHAnsi" w:hint="cs"/>
          <w:szCs w:val="32"/>
          <w:rtl/>
        </w:rPr>
        <w:t xml:space="preserve"> </w:t>
      </w:r>
      <w:r w:rsidR="005C0876">
        <w:rPr>
          <w:rStyle w:val="Headline"/>
          <w:rFonts w:eastAsia="Times New Roman" w:cstheme="minorHAnsi" w:hint="cs"/>
          <w:szCs w:val="32"/>
          <w:rtl/>
        </w:rPr>
        <w:t>نمواً قوياً</w:t>
      </w:r>
      <w:r w:rsidR="00A55975" w:rsidRPr="00E05AC1">
        <w:rPr>
          <w:rStyle w:val="Headline"/>
          <w:rFonts w:eastAsia="Times New Roman" w:cstheme="minorHAnsi"/>
          <w:szCs w:val="32"/>
          <w:rtl/>
        </w:rPr>
        <w:t xml:space="preserve"> </w:t>
      </w:r>
      <w:r w:rsidR="003D38E5">
        <w:rPr>
          <w:rStyle w:val="Headline"/>
          <w:rFonts w:eastAsia="Times New Roman" w:cstheme="minorHAnsi" w:hint="cs"/>
          <w:szCs w:val="32"/>
          <w:rtl/>
        </w:rPr>
        <w:t>خلال</w:t>
      </w:r>
      <w:r w:rsidR="00A55975" w:rsidRPr="00E05AC1">
        <w:rPr>
          <w:rStyle w:val="Headline"/>
          <w:rFonts w:eastAsia="Times New Roman" w:cstheme="minorHAnsi"/>
          <w:szCs w:val="32"/>
          <w:rtl/>
        </w:rPr>
        <w:t xml:space="preserve"> السنة المالية </w:t>
      </w:r>
      <w:r w:rsidR="003D38E5">
        <w:rPr>
          <w:rStyle w:val="Headline"/>
          <w:rFonts w:eastAsia="Times New Roman" w:cstheme="minorHAnsi" w:hint="cs"/>
          <w:szCs w:val="32"/>
          <w:rtl/>
        </w:rPr>
        <w:t xml:space="preserve">لعام </w:t>
      </w:r>
      <w:r w:rsidR="00A55975" w:rsidRPr="00E05AC1">
        <w:rPr>
          <w:rStyle w:val="Headline"/>
          <w:rFonts w:eastAsia="Times New Roman" w:cstheme="minorHAnsi"/>
          <w:szCs w:val="32"/>
          <w:rtl/>
        </w:rPr>
        <w:t>2020</w:t>
      </w:r>
      <w:r w:rsidRPr="00E05AC1">
        <w:rPr>
          <w:rStyle w:val="Headline"/>
          <w:rFonts w:eastAsia="Times New Roman" w:cstheme="minorHAnsi" w:hint="cs"/>
          <w:szCs w:val="32"/>
          <w:rtl/>
        </w:rPr>
        <w:t xml:space="preserve"> </w:t>
      </w:r>
      <w:r w:rsidR="00A55975" w:rsidRPr="00E05AC1">
        <w:rPr>
          <w:rStyle w:val="Headline"/>
          <w:rFonts w:eastAsia="Times New Roman" w:cstheme="minorHAnsi"/>
          <w:szCs w:val="32"/>
          <w:rtl/>
        </w:rPr>
        <w:t xml:space="preserve">على الرغم من التأثير الكبير </w:t>
      </w:r>
      <w:r w:rsidR="005C0876">
        <w:rPr>
          <w:rStyle w:val="Headline"/>
          <w:rFonts w:eastAsia="Times New Roman" w:cstheme="minorHAnsi" w:hint="cs"/>
          <w:szCs w:val="32"/>
          <w:rtl/>
        </w:rPr>
        <w:t>بجائحة</w:t>
      </w:r>
      <w:r w:rsidR="00A55975" w:rsidRPr="00E05AC1">
        <w:rPr>
          <w:rStyle w:val="Headline"/>
          <w:rFonts w:eastAsia="Times New Roman" w:cstheme="minorHAnsi"/>
          <w:szCs w:val="32"/>
          <w:rtl/>
        </w:rPr>
        <w:t xml:space="preserve"> </w:t>
      </w:r>
      <w:r>
        <w:rPr>
          <w:rStyle w:val="Headline"/>
          <w:rFonts w:eastAsia="Times New Roman" w:cstheme="minorHAnsi" w:hint="cs"/>
          <w:szCs w:val="32"/>
          <w:rtl/>
        </w:rPr>
        <w:t>كوفيد-19</w:t>
      </w:r>
    </w:p>
    <w:p w14:paraId="3A95A2A6" w14:textId="77777777" w:rsidR="00A55975" w:rsidRPr="00A55975" w:rsidRDefault="00A55975" w:rsidP="001606AE">
      <w:pPr>
        <w:bidi/>
        <w:rPr>
          <w:rFonts w:cstheme="minorHAnsi"/>
          <w:lang w:bidi="ar-AE"/>
        </w:rPr>
      </w:pPr>
    </w:p>
    <w:p w14:paraId="198D8323" w14:textId="77777777" w:rsidR="00A55975" w:rsidRPr="00E05AC1" w:rsidRDefault="003D38E5" w:rsidP="001606AE">
      <w:pPr>
        <w:pStyle w:val="ListParagraph"/>
        <w:numPr>
          <w:ilvl w:val="0"/>
          <w:numId w:val="1"/>
        </w:numPr>
        <w:bidi/>
        <w:rPr>
          <w:rFonts w:cstheme="minorHAnsi"/>
          <w:lang w:bidi="ar-AE"/>
        </w:rPr>
      </w:pPr>
      <w:r>
        <w:rPr>
          <w:rFonts w:cstheme="minorHAnsi" w:hint="cs"/>
          <w:rtl/>
          <w:lang w:bidi="ar-AE"/>
        </w:rPr>
        <w:t>تنوعت المؤشرات</w:t>
      </w:r>
      <w:r w:rsidRPr="00E05AC1">
        <w:rPr>
          <w:rFonts w:cstheme="minorHAnsi"/>
          <w:rtl/>
          <w:lang w:bidi="ar-AE"/>
        </w:rPr>
        <w:t xml:space="preserve"> </w:t>
      </w:r>
      <w:r>
        <w:rPr>
          <w:rFonts w:cstheme="minorHAnsi" w:hint="cs"/>
          <w:rtl/>
          <w:lang w:bidi="ar-AE"/>
        </w:rPr>
        <w:t>ال</w:t>
      </w:r>
      <w:r w:rsidRPr="00E05AC1">
        <w:rPr>
          <w:rFonts w:cstheme="minorHAnsi"/>
          <w:rtl/>
          <w:lang w:bidi="ar-AE"/>
        </w:rPr>
        <w:t>رئيسية ل</w:t>
      </w:r>
      <w:r>
        <w:rPr>
          <w:rFonts w:cstheme="minorHAnsi" w:hint="cs"/>
          <w:rtl/>
          <w:lang w:bidi="ar-AE"/>
        </w:rPr>
        <w:t xml:space="preserve">تمكين </w:t>
      </w:r>
      <w:r w:rsidRPr="00E05AC1">
        <w:rPr>
          <w:rFonts w:cstheme="minorHAnsi"/>
          <w:rtl/>
          <w:lang w:bidi="ar-AE"/>
        </w:rPr>
        <w:t xml:space="preserve">أداء أعمال </w:t>
      </w:r>
      <w:r>
        <w:rPr>
          <w:rFonts w:cstheme="minorHAnsi" w:hint="cs"/>
          <w:rtl/>
          <w:lang w:bidi="ar-AE"/>
        </w:rPr>
        <w:t>خلال</w:t>
      </w:r>
      <w:r w:rsidRPr="00E05AC1">
        <w:rPr>
          <w:rFonts w:cstheme="minorHAnsi"/>
          <w:rtl/>
          <w:lang w:bidi="ar-AE"/>
        </w:rPr>
        <w:t xml:space="preserve"> </w:t>
      </w:r>
      <w:r>
        <w:rPr>
          <w:rFonts w:cstheme="minorHAnsi" w:hint="cs"/>
          <w:rtl/>
          <w:lang w:bidi="ar-AE"/>
        </w:rPr>
        <w:t>ال</w:t>
      </w:r>
      <w:r w:rsidRPr="00E05AC1">
        <w:rPr>
          <w:rFonts w:cstheme="minorHAnsi"/>
          <w:rtl/>
          <w:lang w:bidi="ar-AE"/>
        </w:rPr>
        <w:t xml:space="preserve">أزمة </w:t>
      </w:r>
      <w:r>
        <w:rPr>
          <w:rFonts w:cstheme="minorHAnsi" w:hint="cs"/>
          <w:rtl/>
          <w:lang w:bidi="ar-AE"/>
        </w:rPr>
        <w:t>ال</w:t>
      </w:r>
      <w:r w:rsidRPr="00E05AC1">
        <w:rPr>
          <w:rFonts w:cstheme="minorHAnsi"/>
          <w:rtl/>
          <w:lang w:bidi="ar-AE"/>
        </w:rPr>
        <w:t>عالمية</w:t>
      </w:r>
      <w:r>
        <w:rPr>
          <w:rFonts w:cstheme="minorHAnsi" w:hint="cs"/>
          <w:rtl/>
          <w:lang w:bidi="ar-AE"/>
        </w:rPr>
        <w:t xml:space="preserve"> بين:</w:t>
      </w:r>
      <w:r w:rsidRPr="00E05AC1">
        <w:rPr>
          <w:rFonts w:cstheme="minorHAnsi"/>
          <w:rtl/>
          <w:lang w:bidi="ar-AE"/>
        </w:rPr>
        <w:t xml:space="preserve"> </w:t>
      </w:r>
      <w:r w:rsidR="00A55975" w:rsidRPr="00E05AC1">
        <w:rPr>
          <w:rFonts w:cstheme="minorHAnsi"/>
          <w:rtl/>
          <w:lang w:bidi="ar-AE"/>
        </w:rPr>
        <w:t xml:space="preserve">محفظة متوازنة، </w:t>
      </w:r>
      <w:r>
        <w:rPr>
          <w:rFonts w:cstheme="minorHAnsi" w:hint="cs"/>
          <w:rtl/>
          <w:lang w:bidi="ar-AE"/>
        </w:rPr>
        <w:t>و</w:t>
      </w:r>
      <w:r w:rsidR="00A55975" w:rsidRPr="00E05AC1">
        <w:rPr>
          <w:rFonts w:cstheme="minorHAnsi"/>
          <w:rtl/>
          <w:lang w:bidi="ar-AE"/>
        </w:rPr>
        <w:t xml:space="preserve">ابتكارات </w:t>
      </w:r>
      <w:r w:rsidR="00BB5E81">
        <w:rPr>
          <w:rFonts w:cstheme="minorHAnsi" w:hint="cs"/>
          <w:rtl/>
          <w:lang w:bidi="ar-AE"/>
        </w:rPr>
        <w:t>ثورية</w:t>
      </w:r>
      <w:r w:rsidR="00A55975" w:rsidRPr="00E05AC1">
        <w:rPr>
          <w:rFonts w:cstheme="minorHAnsi"/>
          <w:rtl/>
          <w:lang w:bidi="ar-AE"/>
        </w:rPr>
        <w:t xml:space="preserve">، </w:t>
      </w:r>
      <w:r>
        <w:rPr>
          <w:rFonts w:cstheme="minorHAnsi" w:hint="cs"/>
          <w:rtl/>
          <w:lang w:bidi="ar-AE"/>
        </w:rPr>
        <w:t>و</w:t>
      </w:r>
      <w:r w:rsidR="00A55975" w:rsidRPr="00E05AC1">
        <w:rPr>
          <w:rFonts w:cstheme="minorHAnsi"/>
          <w:rtl/>
          <w:lang w:bidi="ar-AE"/>
        </w:rPr>
        <w:t>قوة مالية، وفريق متخصص</w:t>
      </w:r>
    </w:p>
    <w:p w14:paraId="64EC9E78" w14:textId="77777777" w:rsidR="00A55975" w:rsidRPr="00E05AC1" w:rsidRDefault="00A55975" w:rsidP="001606AE">
      <w:pPr>
        <w:pStyle w:val="ListParagraph"/>
        <w:numPr>
          <w:ilvl w:val="0"/>
          <w:numId w:val="1"/>
        </w:numPr>
        <w:bidi/>
        <w:rPr>
          <w:rFonts w:cstheme="minorHAnsi"/>
          <w:lang w:bidi="ar-AE"/>
        </w:rPr>
      </w:pPr>
      <w:r w:rsidRPr="00E05AC1">
        <w:rPr>
          <w:rFonts w:cstheme="minorHAnsi"/>
          <w:rtl/>
          <w:lang w:bidi="ar-AE"/>
        </w:rPr>
        <w:t>نتائج</w:t>
      </w:r>
      <w:r w:rsidR="00BB5E81">
        <w:rPr>
          <w:rFonts w:cstheme="minorHAnsi" w:hint="cs"/>
          <w:rtl/>
          <w:lang w:bidi="ar-AE"/>
        </w:rPr>
        <w:t xml:space="preserve"> عام </w:t>
      </w:r>
      <w:r w:rsidRPr="00E05AC1">
        <w:rPr>
          <w:rFonts w:cstheme="minorHAnsi"/>
          <w:rtl/>
          <w:lang w:bidi="ar-AE"/>
        </w:rPr>
        <w:t>2020</w:t>
      </w:r>
      <w:r w:rsidR="00BB5E81">
        <w:rPr>
          <w:rFonts w:cstheme="minorHAnsi" w:hint="cs"/>
          <w:rtl/>
          <w:lang w:bidi="ar-AE"/>
        </w:rPr>
        <w:t xml:space="preserve"> </w:t>
      </w:r>
      <w:r w:rsidR="00B44F37">
        <w:rPr>
          <w:rFonts w:cstheme="minorHAnsi" w:hint="cs"/>
          <w:rtl/>
          <w:lang w:bidi="ar-AE"/>
        </w:rPr>
        <w:t xml:space="preserve">ايجابية وتتماشى مع </w:t>
      </w:r>
      <w:r w:rsidRPr="00E05AC1">
        <w:rPr>
          <w:rFonts w:cstheme="minorHAnsi"/>
          <w:rtl/>
          <w:lang w:bidi="ar-AE"/>
        </w:rPr>
        <w:t xml:space="preserve">توجيهات </w:t>
      </w:r>
      <w:r w:rsidR="00BB5E81">
        <w:rPr>
          <w:rFonts w:cstheme="minorHAnsi" w:hint="cs"/>
          <w:rtl/>
          <w:lang w:bidi="ar-AE"/>
        </w:rPr>
        <w:t>السنة</w:t>
      </w:r>
      <w:r w:rsidRPr="00E05AC1">
        <w:rPr>
          <w:rFonts w:cstheme="minorHAnsi"/>
          <w:rtl/>
          <w:lang w:bidi="ar-AE"/>
        </w:rPr>
        <w:t xml:space="preserve"> بأكمله</w:t>
      </w:r>
      <w:r w:rsidR="00BB5E81">
        <w:rPr>
          <w:rFonts w:cstheme="minorHAnsi" w:hint="cs"/>
          <w:rtl/>
          <w:lang w:bidi="ar-AE"/>
        </w:rPr>
        <w:t>ا</w:t>
      </w:r>
      <w:r w:rsidRPr="00E05AC1">
        <w:rPr>
          <w:rFonts w:cstheme="minorHAnsi"/>
          <w:rtl/>
          <w:lang w:bidi="ar-AE"/>
        </w:rPr>
        <w:t>:</w:t>
      </w:r>
    </w:p>
    <w:p w14:paraId="648849BE" w14:textId="77777777" w:rsidR="00A55975" w:rsidRPr="00E05AC1" w:rsidRDefault="00A55975" w:rsidP="001606AE">
      <w:pPr>
        <w:pStyle w:val="ListParagraph"/>
        <w:numPr>
          <w:ilvl w:val="0"/>
          <w:numId w:val="2"/>
        </w:numPr>
        <w:bidi/>
        <w:rPr>
          <w:rFonts w:cstheme="minorHAnsi"/>
          <w:lang w:bidi="ar-AE"/>
        </w:rPr>
      </w:pPr>
      <w:r w:rsidRPr="00E05AC1">
        <w:rPr>
          <w:rFonts w:cstheme="minorHAnsi"/>
          <w:rtl/>
          <w:lang w:bidi="ar-AE"/>
        </w:rPr>
        <w:t>مبيعات المجموعة تصل إلى 19</w:t>
      </w:r>
      <w:r w:rsidR="00BB5E81">
        <w:rPr>
          <w:rFonts w:cstheme="minorHAnsi" w:hint="cs"/>
          <w:rtl/>
          <w:lang w:bidi="ar-AE"/>
        </w:rPr>
        <w:t>.</w:t>
      </w:r>
      <w:r w:rsidRPr="00E05AC1">
        <w:rPr>
          <w:rFonts w:cstheme="minorHAnsi"/>
          <w:rtl/>
          <w:lang w:bidi="ar-AE"/>
        </w:rPr>
        <w:t xml:space="preserve">3 مليار يورو، </w:t>
      </w:r>
      <w:r w:rsidR="00965EF0">
        <w:rPr>
          <w:rFonts w:cstheme="minorHAnsi" w:hint="cs"/>
          <w:rtl/>
          <w:lang w:bidi="ar-AE"/>
        </w:rPr>
        <w:t>والمبيعات ال</w:t>
      </w:r>
      <w:r w:rsidRPr="00E05AC1">
        <w:rPr>
          <w:rFonts w:cstheme="minorHAnsi"/>
          <w:rtl/>
          <w:lang w:bidi="ar-AE"/>
        </w:rPr>
        <w:t xml:space="preserve">عضوية: </w:t>
      </w:r>
      <w:r w:rsidR="00965EF0">
        <w:rPr>
          <w:rFonts w:cstheme="minorHAnsi" w:hint="cs"/>
          <w:rtl/>
          <w:lang w:bidi="ar-AE"/>
        </w:rPr>
        <w:t>-</w:t>
      </w:r>
      <w:r w:rsidRPr="00E05AC1">
        <w:rPr>
          <w:rFonts w:cstheme="minorHAnsi"/>
          <w:rtl/>
          <w:lang w:bidi="ar-AE"/>
        </w:rPr>
        <w:t>0.7 في المائة</w:t>
      </w:r>
    </w:p>
    <w:p w14:paraId="5B81EA4B" w14:textId="77777777" w:rsidR="00A55975" w:rsidRPr="00E05AC1" w:rsidRDefault="00A55975" w:rsidP="001606AE">
      <w:pPr>
        <w:pStyle w:val="ListParagraph"/>
        <w:numPr>
          <w:ilvl w:val="0"/>
          <w:numId w:val="2"/>
        </w:numPr>
        <w:bidi/>
        <w:rPr>
          <w:rFonts w:cstheme="minorHAnsi"/>
          <w:lang w:bidi="ar-AE"/>
        </w:rPr>
      </w:pPr>
      <w:r w:rsidRPr="00E05AC1">
        <w:rPr>
          <w:rFonts w:cstheme="minorHAnsi"/>
          <w:rtl/>
          <w:lang w:bidi="ar-AE"/>
        </w:rPr>
        <w:t xml:space="preserve">هامش </w:t>
      </w:r>
      <w:r w:rsidR="00965EF0" w:rsidRPr="00965EF0">
        <w:rPr>
          <w:rFonts w:cs="Calibri"/>
          <w:rtl/>
          <w:lang w:bidi="ar-AE"/>
        </w:rPr>
        <w:t xml:space="preserve">الأرباح قبل الفوائد والضرائب </w:t>
      </w:r>
      <w:r w:rsidR="00E812D9">
        <w:rPr>
          <w:rFonts w:cstheme="minorHAnsi" w:hint="cs"/>
          <w:rtl/>
          <w:lang w:bidi="ar-AE"/>
        </w:rPr>
        <w:t>(</w:t>
      </w:r>
      <w:r w:rsidR="00E812D9" w:rsidRPr="00E05AC1">
        <w:rPr>
          <w:rFonts w:cstheme="minorHAnsi"/>
          <w:lang w:bidi="ar-AE"/>
        </w:rPr>
        <w:t>EBIT</w:t>
      </w:r>
      <w:r w:rsidR="00E812D9">
        <w:rPr>
          <w:rFonts w:cstheme="minorHAnsi" w:hint="cs"/>
          <w:rtl/>
          <w:lang w:bidi="ar-AE"/>
        </w:rPr>
        <w:t xml:space="preserve">) </w:t>
      </w:r>
      <w:r w:rsidRPr="00E05AC1">
        <w:rPr>
          <w:rFonts w:cstheme="minorHAnsi"/>
          <w:rtl/>
          <w:lang w:bidi="ar-AE"/>
        </w:rPr>
        <w:t>*</w:t>
      </w:r>
      <w:r w:rsidR="00965EF0">
        <w:rPr>
          <w:rFonts w:cstheme="minorHAnsi" w:hint="cs"/>
          <w:rtl/>
          <w:lang w:bidi="ar-AE"/>
        </w:rPr>
        <w:t xml:space="preserve">: </w:t>
      </w:r>
      <w:r w:rsidRPr="00E05AC1">
        <w:rPr>
          <w:rFonts w:cstheme="minorHAnsi"/>
          <w:rtl/>
          <w:lang w:bidi="ar-AE"/>
        </w:rPr>
        <w:t>عند 13.4٪</w:t>
      </w:r>
      <w:r w:rsidR="00C67863">
        <w:rPr>
          <w:rFonts w:cstheme="minorHAnsi" w:hint="cs"/>
          <w:rtl/>
          <w:lang w:bidi="ar-AE"/>
        </w:rPr>
        <w:t>،</w:t>
      </w:r>
      <w:r w:rsidRPr="00E05AC1">
        <w:rPr>
          <w:rFonts w:cstheme="minorHAnsi"/>
          <w:rtl/>
          <w:lang w:bidi="ar-AE"/>
        </w:rPr>
        <w:t xml:space="preserve"> </w:t>
      </w:r>
      <w:r w:rsidR="00C67863">
        <w:rPr>
          <w:rFonts w:cstheme="minorHAnsi" w:hint="cs"/>
          <w:rtl/>
          <w:lang w:bidi="ar-AE"/>
        </w:rPr>
        <w:t>و-</w:t>
      </w:r>
      <w:r w:rsidRPr="00E05AC1">
        <w:rPr>
          <w:rFonts w:cstheme="minorHAnsi"/>
          <w:rtl/>
          <w:lang w:bidi="ar-AE"/>
        </w:rPr>
        <w:t>260 نقطة أساس،</w:t>
      </w:r>
      <w:r w:rsidR="00E05AC1">
        <w:rPr>
          <w:rFonts w:cstheme="minorHAnsi" w:hint="cs"/>
          <w:rtl/>
          <w:lang w:bidi="ar-AE"/>
        </w:rPr>
        <w:t xml:space="preserve"> </w:t>
      </w:r>
      <w:r w:rsidRPr="00E05AC1">
        <w:rPr>
          <w:rFonts w:cstheme="minorHAnsi"/>
          <w:rtl/>
          <w:lang w:bidi="ar-AE"/>
        </w:rPr>
        <w:t xml:space="preserve">مقابل ربح تشغيلي * </w:t>
      </w:r>
      <w:r w:rsidR="00C67863">
        <w:rPr>
          <w:rFonts w:cstheme="minorHAnsi" w:hint="cs"/>
          <w:rtl/>
          <w:lang w:bidi="ar-AE"/>
        </w:rPr>
        <w:t xml:space="preserve">بمقدار </w:t>
      </w:r>
      <w:r w:rsidRPr="00E05AC1">
        <w:rPr>
          <w:rFonts w:cstheme="minorHAnsi"/>
          <w:rtl/>
          <w:lang w:bidi="ar-AE"/>
        </w:rPr>
        <w:t>2.6 مليار يورو</w:t>
      </w:r>
    </w:p>
    <w:p w14:paraId="22062B25" w14:textId="77777777" w:rsidR="00A55975" w:rsidRPr="0038447C" w:rsidRDefault="00A55975" w:rsidP="001606AE">
      <w:pPr>
        <w:pStyle w:val="ListParagraph"/>
        <w:numPr>
          <w:ilvl w:val="0"/>
          <w:numId w:val="2"/>
        </w:numPr>
        <w:bidi/>
        <w:rPr>
          <w:rFonts w:cstheme="minorHAnsi"/>
          <w:lang w:bidi="ar-AE"/>
        </w:rPr>
      </w:pPr>
      <w:r w:rsidRPr="0038447C">
        <w:rPr>
          <w:rFonts w:cstheme="minorHAnsi"/>
          <w:rtl/>
          <w:lang w:bidi="ar-AE"/>
        </w:rPr>
        <w:t>ربحية السهم</w:t>
      </w:r>
      <w:r w:rsidR="00C67863">
        <w:rPr>
          <w:rFonts w:cstheme="minorHAnsi" w:hint="cs"/>
          <w:rtl/>
          <w:lang w:bidi="ar-AE"/>
        </w:rPr>
        <w:t xml:space="preserve"> </w:t>
      </w:r>
      <w:r w:rsidR="00C67863" w:rsidRPr="0038447C">
        <w:rPr>
          <w:rFonts w:cstheme="minorHAnsi"/>
          <w:lang w:bidi="ar-AE"/>
        </w:rPr>
        <w:t>(EPS)</w:t>
      </w:r>
      <w:r w:rsidR="00C67863">
        <w:rPr>
          <w:rFonts w:cstheme="minorHAnsi" w:hint="cs"/>
          <w:rtl/>
          <w:lang w:bidi="ar-AE"/>
        </w:rPr>
        <w:t xml:space="preserve"> </w:t>
      </w:r>
      <w:r w:rsidRPr="0038447C">
        <w:rPr>
          <w:rFonts w:cstheme="minorHAnsi"/>
          <w:lang w:bidi="ar-AE"/>
        </w:rPr>
        <w:t>*</w:t>
      </w:r>
      <w:r w:rsidR="00C67863">
        <w:rPr>
          <w:rFonts w:cstheme="minorHAnsi" w:hint="cs"/>
          <w:rtl/>
          <w:lang w:bidi="ar-AE"/>
        </w:rPr>
        <w:t xml:space="preserve">: </w:t>
      </w:r>
      <w:r w:rsidRPr="0038447C">
        <w:rPr>
          <w:rFonts w:cstheme="minorHAnsi"/>
          <w:lang w:bidi="ar-AE"/>
        </w:rPr>
        <w:t>4.26</w:t>
      </w:r>
      <w:r w:rsidRPr="0038447C">
        <w:rPr>
          <w:rFonts w:cstheme="minorHAnsi"/>
          <w:rtl/>
          <w:lang w:bidi="ar-AE"/>
        </w:rPr>
        <w:t xml:space="preserve"> يورو،</w:t>
      </w:r>
      <w:r w:rsidR="0038447C">
        <w:rPr>
          <w:rFonts w:cstheme="minorHAnsi" w:hint="cs"/>
          <w:rtl/>
          <w:lang w:bidi="ar-AE"/>
        </w:rPr>
        <w:t xml:space="preserve"> </w:t>
      </w:r>
      <w:r w:rsidR="00C67863">
        <w:rPr>
          <w:rFonts w:cstheme="minorHAnsi" w:hint="cs"/>
          <w:rtl/>
          <w:lang w:bidi="ar-AE"/>
        </w:rPr>
        <w:t>مقابل -</w:t>
      </w:r>
      <w:r w:rsidRPr="0038447C">
        <w:rPr>
          <w:rFonts w:cstheme="minorHAnsi"/>
          <w:rtl/>
          <w:lang w:bidi="ar-AE"/>
        </w:rPr>
        <w:t>17.9٪ بأسعار الصرف الثابتة</w:t>
      </w:r>
    </w:p>
    <w:p w14:paraId="61B1F37F" w14:textId="77777777" w:rsidR="00A55975" w:rsidRPr="0038447C" w:rsidRDefault="00C67863" w:rsidP="001606AE">
      <w:pPr>
        <w:pStyle w:val="ListParagraph"/>
        <w:numPr>
          <w:ilvl w:val="0"/>
          <w:numId w:val="3"/>
        </w:numPr>
        <w:bidi/>
        <w:rPr>
          <w:rFonts w:cstheme="minorHAnsi"/>
          <w:lang w:bidi="ar-AE"/>
        </w:rPr>
      </w:pPr>
      <w:r>
        <w:rPr>
          <w:rFonts w:cstheme="minorHAnsi" w:hint="cs"/>
          <w:rtl/>
          <w:lang w:bidi="ar-AE"/>
        </w:rPr>
        <w:t>معدلات قوية ل</w:t>
      </w:r>
      <w:r w:rsidR="00A55975" w:rsidRPr="0038447C">
        <w:rPr>
          <w:rFonts w:cstheme="minorHAnsi"/>
          <w:rtl/>
          <w:lang w:bidi="ar-AE"/>
        </w:rPr>
        <w:t>تدفق نقدي حر يبلغ 2.3 مليار يورو،</w:t>
      </w:r>
      <w:r w:rsidR="0038447C">
        <w:rPr>
          <w:rFonts w:cstheme="minorHAnsi" w:hint="cs"/>
          <w:rtl/>
          <w:lang w:bidi="ar-AE"/>
        </w:rPr>
        <w:t xml:space="preserve"> </w:t>
      </w:r>
      <w:r w:rsidR="00A55975" w:rsidRPr="0038447C">
        <w:rPr>
          <w:rFonts w:cstheme="minorHAnsi"/>
          <w:rtl/>
          <w:lang w:bidi="ar-AE"/>
        </w:rPr>
        <w:t xml:space="preserve">تحسن </w:t>
      </w:r>
      <w:r w:rsidR="000B2D3B" w:rsidRPr="0038447C">
        <w:rPr>
          <w:rFonts w:cstheme="minorHAnsi"/>
          <w:rtl/>
          <w:lang w:bidi="ar-AE"/>
        </w:rPr>
        <w:t xml:space="preserve">ملحوظ </w:t>
      </w:r>
      <w:r w:rsidR="000B2D3B">
        <w:rPr>
          <w:rFonts w:cstheme="minorHAnsi" w:hint="cs"/>
          <w:rtl/>
          <w:lang w:bidi="ar-AE"/>
        </w:rPr>
        <w:t xml:space="preserve">في </w:t>
      </w:r>
      <w:r w:rsidR="00A55975" w:rsidRPr="0038447C">
        <w:rPr>
          <w:rFonts w:cstheme="minorHAnsi"/>
          <w:rtl/>
          <w:lang w:bidi="ar-AE"/>
        </w:rPr>
        <w:t>الوضع المالي الصافي</w:t>
      </w:r>
    </w:p>
    <w:p w14:paraId="02D72CCD" w14:textId="77777777" w:rsidR="00A55975" w:rsidRPr="00E05AC1" w:rsidRDefault="000B2D3B" w:rsidP="001606AE">
      <w:pPr>
        <w:pStyle w:val="ListParagraph"/>
        <w:numPr>
          <w:ilvl w:val="0"/>
          <w:numId w:val="3"/>
        </w:numPr>
        <w:bidi/>
        <w:rPr>
          <w:rFonts w:cstheme="minorHAnsi"/>
          <w:lang w:bidi="ar-AE"/>
        </w:rPr>
      </w:pPr>
      <w:r>
        <w:rPr>
          <w:rFonts w:cstheme="minorHAnsi" w:hint="cs"/>
          <w:rtl/>
          <w:lang w:bidi="ar-AE"/>
        </w:rPr>
        <w:t xml:space="preserve">اقتراح </w:t>
      </w:r>
      <w:r w:rsidR="00A55975" w:rsidRPr="00E05AC1">
        <w:rPr>
          <w:rFonts w:cstheme="minorHAnsi"/>
          <w:rtl/>
          <w:lang w:bidi="ar-AE"/>
        </w:rPr>
        <w:t xml:space="preserve">توزيع </w:t>
      </w:r>
      <w:r>
        <w:rPr>
          <w:rFonts w:cstheme="minorHAnsi" w:hint="cs"/>
          <w:rtl/>
          <w:lang w:bidi="ar-AE"/>
        </w:rPr>
        <w:t>ايرادات</w:t>
      </w:r>
      <w:r w:rsidR="00A55975" w:rsidRPr="00E05AC1">
        <w:rPr>
          <w:rFonts w:cstheme="minorHAnsi"/>
          <w:rtl/>
          <w:lang w:bidi="ar-AE"/>
        </w:rPr>
        <w:t xml:space="preserve"> العام ال</w:t>
      </w:r>
      <w:r>
        <w:rPr>
          <w:rFonts w:cstheme="minorHAnsi" w:hint="cs"/>
          <w:rtl/>
          <w:lang w:bidi="ar-AE"/>
        </w:rPr>
        <w:t>ماضي</w:t>
      </w:r>
      <w:r w:rsidR="00A55975" w:rsidRPr="00E05AC1">
        <w:rPr>
          <w:rFonts w:cstheme="minorHAnsi"/>
          <w:rtl/>
          <w:lang w:bidi="ar-AE"/>
        </w:rPr>
        <w:t xml:space="preserve">: </w:t>
      </w:r>
      <w:r>
        <w:rPr>
          <w:rFonts w:cstheme="minorHAnsi" w:hint="cs"/>
          <w:rtl/>
          <w:lang w:bidi="ar-AE"/>
        </w:rPr>
        <w:t xml:space="preserve">بقيمة </w:t>
      </w:r>
      <w:r w:rsidR="00A55975" w:rsidRPr="00E05AC1">
        <w:rPr>
          <w:rFonts w:cstheme="minorHAnsi"/>
          <w:rtl/>
          <w:lang w:bidi="ar-AE"/>
        </w:rPr>
        <w:t>1.85 يورو للسهم</w:t>
      </w:r>
    </w:p>
    <w:p w14:paraId="13DE69E6" w14:textId="77777777" w:rsidR="00A55975" w:rsidRPr="0038447C" w:rsidRDefault="00A55975" w:rsidP="001606AE">
      <w:pPr>
        <w:pStyle w:val="ListParagraph"/>
        <w:numPr>
          <w:ilvl w:val="0"/>
          <w:numId w:val="3"/>
        </w:numPr>
        <w:bidi/>
        <w:rPr>
          <w:rFonts w:cstheme="minorHAnsi"/>
          <w:lang w:bidi="ar-AE"/>
        </w:rPr>
      </w:pPr>
      <w:r w:rsidRPr="0038447C">
        <w:rPr>
          <w:rFonts w:cstheme="minorHAnsi"/>
          <w:rtl/>
          <w:lang w:bidi="ar-AE"/>
        </w:rPr>
        <w:t xml:space="preserve">تنفيذ جدول أعمال للنمو الهادف </w:t>
      </w:r>
      <w:r w:rsidR="00E812D9">
        <w:rPr>
          <w:rFonts w:cstheme="minorHAnsi" w:hint="cs"/>
          <w:rtl/>
          <w:lang w:bidi="ar-AE"/>
        </w:rPr>
        <w:t xml:space="preserve">ووضعها </w:t>
      </w:r>
      <w:r w:rsidRPr="0038447C">
        <w:rPr>
          <w:rFonts w:cstheme="minorHAnsi"/>
          <w:rtl/>
          <w:lang w:bidi="ar-AE"/>
        </w:rPr>
        <w:t>على المسار الصحيح،</w:t>
      </w:r>
      <w:r w:rsidR="0038447C">
        <w:rPr>
          <w:rFonts w:cstheme="minorHAnsi" w:hint="cs"/>
          <w:rtl/>
          <w:lang w:bidi="ar-AE"/>
        </w:rPr>
        <w:t xml:space="preserve"> </w:t>
      </w:r>
      <w:r w:rsidR="00E812D9">
        <w:rPr>
          <w:rFonts w:cstheme="minorHAnsi" w:hint="cs"/>
          <w:rtl/>
          <w:lang w:bidi="ar-AE"/>
        </w:rPr>
        <w:t>وتوضيح مسارات</w:t>
      </w:r>
      <w:r w:rsidRPr="0038447C">
        <w:rPr>
          <w:rFonts w:cstheme="minorHAnsi"/>
          <w:rtl/>
          <w:lang w:bidi="ar-AE"/>
        </w:rPr>
        <w:t xml:space="preserve"> </w:t>
      </w:r>
      <w:r w:rsidR="00E812D9">
        <w:rPr>
          <w:rFonts w:cstheme="minorHAnsi" w:hint="cs"/>
          <w:rtl/>
          <w:lang w:bidi="ar-AE"/>
        </w:rPr>
        <w:t>ايجابية</w:t>
      </w:r>
      <w:r w:rsidRPr="0038447C">
        <w:rPr>
          <w:rFonts w:cstheme="minorHAnsi"/>
          <w:rtl/>
          <w:lang w:bidi="ar-AE"/>
        </w:rPr>
        <w:t xml:space="preserve"> </w:t>
      </w:r>
      <w:r w:rsidR="00E812D9">
        <w:rPr>
          <w:rFonts w:cstheme="minorHAnsi" w:hint="cs"/>
          <w:rtl/>
          <w:lang w:bidi="ar-AE"/>
        </w:rPr>
        <w:t>قيد</w:t>
      </w:r>
      <w:r w:rsidRPr="0038447C">
        <w:rPr>
          <w:rFonts w:cstheme="minorHAnsi"/>
          <w:rtl/>
          <w:lang w:bidi="ar-AE"/>
        </w:rPr>
        <w:t xml:space="preserve"> التنفيذ في عام 2021 و</w:t>
      </w:r>
      <w:r w:rsidR="00E812D9">
        <w:rPr>
          <w:rFonts w:cstheme="minorHAnsi" w:hint="cs"/>
          <w:rtl/>
          <w:lang w:bidi="ar-AE"/>
        </w:rPr>
        <w:t>الفترة التي يليها</w:t>
      </w:r>
    </w:p>
    <w:p w14:paraId="56916397" w14:textId="77777777" w:rsidR="00A55975" w:rsidRPr="00E05AC1" w:rsidRDefault="00A55975" w:rsidP="001606AE">
      <w:pPr>
        <w:pStyle w:val="ListParagraph"/>
        <w:numPr>
          <w:ilvl w:val="0"/>
          <w:numId w:val="3"/>
        </w:numPr>
        <w:bidi/>
        <w:rPr>
          <w:rFonts w:cstheme="minorHAnsi"/>
          <w:lang w:bidi="ar-AE"/>
        </w:rPr>
      </w:pPr>
      <w:r w:rsidRPr="00E05AC1">
        <w:rPr>
          <w:rFonts w:cstheme="minorHAnsi"/>
          <w:rtl/>
          <w:lang w:bidi="ar-AE"/>
        </w:rPr>
        <w:t>توقعات عام 2021:</w:t>
      </w:r>
    </w:p>
    <w:p w14:paraId="22A669D4" w14:textId="77777777" w:rsidR="00A55975" w:rsidRPr="00E05AC1" w:rsidRDefault="00A55975" w:rsidP="001606AE">
      <w:pPr>
        <w:pStyle w:val="ListParagraph"/>
        <w:numPr>
          <w:ilvl w:val="0"/>
          <w:numId w:val="4"/>
        </w:numPr>
        <w:bidi/>
        <w:rPr>
          <w:rFonts w:cstheme="minorHAnsi"/>
          <w:lang w:bidi="ar-AE"/>
        </w:rPr>
      </w:pPr>
      <w:r w:rsidRPr="00E05AC1">
        <w:rPr>
          <w:rFonts w:cstheme="minorHAnsi"/>
          <w:rtl/>
          <w:lang w:bidi="ar-AE"/>
        </w:rPr>
        <w:t xml:space="preserve">نمو المبيعات العضوية: </w:t>
      </w:r>
      <w:r w:rsidR="00E812D9">
        <w:rPr>
          <w:rFonts w:cstheme="minorHAnsi" w:hint="cs"/>
          <w:rtl/>
          <w:lang w:bidi="ar-AE"/>
        </w:rPr>
        <w:t xml:space="preserve">بمقدار </w:t>
      </w:r>
      <w:r w:rsidRPr="00E05AC1">
        <w:rPr>
          <w:rFonts w:cstheme="minorHAnsi"/>
          <w:rtl/>
          <w:lang w:bidi="ar-AE"/>
        </w:rPr>
        <w:t>2.0 إلى 5.0 بالمائة</w:t>
      </w:r>
    </w:p>
    <w:p w14:paraId="6536B8EA" w14:textId="77777777" w:rsidR="00A55975" w:rsidRPr="00E05AC1" w:rsidRDefault="00E812D9" w:rsidP="001606AE">
      <w:pPr>
        <w:pStyle w:val="ListParagraph"/>
        <w:numPr>
          <w:ilvl w:val="0"/>
          <w:numId w:val="4"/>
        </w:numPr>
        <w:bidi/>
        <w:rPr>
          <w:rFonts w:cstheme="minorHAnsi"/>
          <w:lang w:bidi="ar-AE"/>
        </w:rPr>
      </w:pPr>
      <w:r w:rsidRPr="00E05AC1">
        <w:rPr>
          <w:rFonts w:cstheme="minorHAnsi"/>
          <w:rtl/>
          <w:lang w:bidi="ar-AE"/>
        </w:rPr>
        <w:t xml:space="preserve">هامش </w:t>
      </w:r>
      <w:r w:rsidRPr="00965EF0">
        <w:rPr>
          <w:rFonts w:cs="Calibri"/>
          <w:rtl/>
          <w:lang w:bidi="ar-AE"/>
        </w:rPr>
        <w:t>الأرباح قبل الفوائد والضرائب</w:t>
      </w:r>
      <w:r>
        <w:rPr>
          <w:rFonts w:cstheme="minorHAnsi" w:hint="cs"/>
          <w:rtl/>
          <w:lang w:bidi="ar-AE"/>
        </w:rPr>
        <w:t xml:space="preserve"> (</w:t>
      </w:r>
      <w:r w:rsidRPr="00E05AC1">
        <w:rPr>
          <w:rFonts w:cstheme="minorHAnsi"/>
          <w:lang w:bidi="ar-AE"/>
        </w:rPr>
        <w:t>EBIT</w:t>
      </w:r>
      <w:r>
        <w:rPr>
          <w:rFonts w:cstheme="minorHAnsi" w:hint="cs"/>
          <w:rtl/>
          <w:lang w:bidi="ar-AE"/>
        </w:rPr>
        <w:t xml:space="preserve">) </w:t>
      </w:r>
      <w:r w:rsidR="00A55975" w:rsidRPr="00E05AC1">
        <w:rPr>
          <w:rFonts w:cstheme="minorHAnsi"/>
          <w:lang w:bidi="ar-AE"/>
        </w:rPr>
        <w:t>*</w:t>
      </w:r>
      <w:r>
        <w:rPr>
          <w:rFonts w:cstheme="minorHAnsi" w:hint="cs"/>
          <w:rtl/>
          <w:lang w:bidi="ar-AE"/>
        </w:rPr>
        <w:t xml:space="preserve">: من </w:t>
      </w:r>
      <w:r w:rsidR="00A55975" w:rsidRPr="00E05AC1">
        <w:rPr>
          <w:rFonts w:cstheme="minorHAnsi"/>
          <w:lang w:bidi="ar-AE"/>
        </w:rPr>
        <w:t>13.5</w:t>
      </w:r>
      <w:r w:rsidR="00A55975" w:rsidRPr="00E05AC1">
        <w:rPr>
          <w:rFonts w:cstheme="minorHAnsi"/>
          <w:rtl/>
          <w:lang w:bidi="ar-AE"/>
        </w:rPr>
        <w:t xml:space="preserve"> إلى 14.5 بالمائة</w:t>
      </w:r>
    </w:p>
    <w:p w14:paraId="7F60CD1C" w14:textId="77777777" w:rsidR="00A55975" w:rsidRPr="00E05AC1" w:rsidRDefault="00A55975" w:rsidP="001606AE">
      <w:pPr>
        <w:pStyle w:val="ListParagraph"/>
        <w:numPr>
          <w:ilvl w:val="0"/>
          <w:numId w:val="4"/>
        </w:numPr>
        <w:bidi/>
        <w:rPr>
          <w:rFonts w:cstheme="minorHAnsi"/>
          <w:lang w:bidi="ar-AE"/>
        </w:rPr>
      </w:pPr>
      <w:r w:rsidRPr="00E05AC1">
        <w:rPr>
          <w:rFonts w:cstheme="minorHAnsi"/>
          <w:rtl/>
          <w:lang w:bidi="ar-AE"/>
        </w:rPr>
        <w:t>ربحية السهم (</w:t>
      </w:r>
      <w:r w:rsidRPr="00E05AC1">
        <w:rPr>
          <w:rFonts w:cstheme="minorHAnsi"/>
          <w:lang w:bidi="ar-AE"/>
        </w:rPr>
        <w:t>EPS</w:t>
      </w:r>
      <w:r w:rsidRPr="00E05AC1">
        <w:rPr>
          <w:rFonts w:cstheme="minorHAnsi"/>
          <w:rtl/>
          <w:lang w:bidi="ar-AE"/>
        </w:rPr>
        <w:t>)</w:t>
      </w:r>
      <w:r w:rsidR="00E812D9">
        <w:rPr>
          <w:rFonts w:cstheme="minorHAnsi" w:hint="cs"/>
          <w:rtl/>
          <w:lang w:bidi="ar-AE"/>
        </w:rPr>
        <w:t xml:space="preserve"> </w:t>
      </w:r>
      <w:r w:rsidRPr="00E05AC1">
        <w:rPr>
          <w:rFonts w:cstheme="minorHAnsi"/>
          <w:rtl/>
          <w:lang w:bidi="ar-AE"/>
        </w:rPr>
        <w:t>*</w:t>
      </w:r>
      <w:r w:rsidR="00E812D9">
        <w:rPr>
          <w:rFonts w:cstheme="minorHAnsi" w:hint="cs"/>
          <w:rtl/>
          <w:lang w:bidi="ar-AE"/>
        </w:rPr>
        <w:t>:</w:t>
      </w:r>
      <w:r w:rsidRPr="00E05AC1">
        <w:rPr>
          <w:rFonts w:cstheme="minorHAnsi"/>
          <w:rtl/>
          <w:lang w:bidi="ar-AE"/>
        </w:rPr>
        <w:t xml:space="preserve"> زيادة تتراوح بين 5.0 إلى 15.0 في المائة بأسعار الصرف الثابتة</w:t>
      </w:r>
    </w:p>
    <w:p w14:paraId="3FA99EC9" w14:textId="77777777" w:rsidR="00A55975" w:rsidRPr="00A55975" w:rsidRDefault="00A55975" w:rsidP="001606AE">
      <w:pPr>
        <w:bidi/>
        <w:rPr>
          <w:rFonts w:cstheme="minorHAnsi"/>
          <w:lang w:bidi="ar-AE"/>
        </w:rPr>
      </w:pPr>
    </w:p>
    <w:p w14:paraId="693D6959" w14:textId="77777777" w:rsidR="00A55975" w:rsidRPr="00A55975" w:rsidRDefault="00A55975" w:rsidP="001606AE">
      <w:pPr>
        <w:bidi/>
        <w:jc w:val="both"/>
        <w:rPr>
          <w:rFonts w:cstheme="minorHAnsi"/>
          <w:lang w:bidi="ar-AE"/>
        </w:rPr>
      </w:pPr>
      <w:r w:rsidRPr="000E3584">
        <w:rPr>
          <w:rFonts w:cstheme="minorHAnsi"/>
          <w:b/>
          <w:bCs/>
          <w:rtl/>
          <w:lang w:bidi="ar-AE"/>
        </w:rPr>
        <w:t>دوسلدورف</w:t>
      </w:r>
      <w:r w:rsidR="000E3584" w:rsidRPr="000E3584">
        <w:rPr>
          <w:rFonts w:cstheme="minorHAnsi" w:hint="cs"/>
          <w:b/>
          <w:bCs/>
          <w:rtl/>
          <w:lang w:bidi="ar-AE"/>
        </w:rPr>
        <w:t>،</w:t>
      </w:r>
      <w:r>
        <w:rPr>
          <w:rFonts w:cstheme="minorHAnsi"/>
          <w:rtl/>
          <w:lang w:bidi="ar-AE"/>
        </w:rPr>
        <w:t xml:space="preserve"> </w:t>
      </w:r>
      <w:r w:rsidR="00E92BEE" w:rsidRPr="00A55975">
        <w:rPr>
          <w:rFonts w:cstheme="minorHAnsi"/>
          <w:rtl/>
          <w:lang w:bidi="ar-AE"/>
        </w:rPr>
        <w:t>قال</w:t>
      </w:r>
      <w:r w:rsidR="009D7107">
        <w:rPr>
          <w:rFonts w:cstheme="minorHAnsi" w:hint="cs"/>
          <w:rtl/>
          <w:lang w:bidi="ar-AE"/>
        </w:rPr>
        <w:t xml:space="preserve"> </w:t>
      </w:r>
      <w:r w:rsidR="009D7107" w:rsidRPr="009D7107">
        <w:rPr>
          <w:rFonts w:cs="Calibri"/>
          <w:rtl/>
          <w:lang w:bidi="ar-AE"/>
        </w:rPr>
        <w:t>كارستن</w:t>
      </w:r>
      <w:r w:rsidR="009D7107">
        <w:rPr>
          <w:rFonts w:cs="Calibri" w:hint="cs"/>
          <w:rtl/>
          <w:lang w:bidi="ar-AE"/>
        </w:rPr>
        <w:t xml:space="preserve"> </w:t>
      </w:r>
      <w:r w:rsidR="009D7107" w:rsidRPr="009D7107">
        <w:rPr>
          <w:rFonts w:cs="Calibri"/>
          <w:rtl/>
          <w:lang w:bidi="ar-AE"/>
        </w:rPr>
        <w:t>نوبل، الرئيس التنفيذي</w:t>
      </w:r>
      <w:r w:rsidR="00E92BEE">
        <w:rPr>
          <w:rFonts w:cstheme="minorHAnsi"/>
          <w:rtl/>
          <w:lang w:bidi="ar-AE"/>
        </w:rPr>
        <w:t xml:space="preserve"> </w:t>
      </w:r>
      <w:r w:rsidR="00E92BEE" w:rsidRPr="00A55975">
        <w:rPr>
          <w:rFonts w:cstheme="minorHAnsi"/>
          <w:rtl/>
          <w:lang w:bidi="ar-AE"/>
        </w:rPr>
        <w:t>لشركة</w:t>
      </w:r>
      <w:r w:rsidR="009D7107">
        <w:rPr>
          <w:rFonts w:cstheme="minorHAnsi" w:hint="cs"/>
          <w:rtl/>
          <w:lang w:bidi="ar-AE"/>
        </w:rPr>
        <w:t xml:space="preserve"> </w:t>
      </w:r>
      <w:r w:rsidR="009D7107" w:rsidRPr="009D7107">
        <w:rPr>
          <w:rFonts w:cs="Calibri"/>
          <w:rtl/>
          <w:lang w:bidi="ar-AE"/>
        </w:rPr>
        <w:t>«هنكل»</w:t>
      </w:r>
      <w:r w:rsidR="009D7107">
        <w:rPr>
          <w:rFonts w:cs="Calibri" w:hint="cs"/>
          <w:rtl/>
          <w:lang w:bidi="ar-AE"/>
        </w:rPr>
        <w:t xml:space="preserve">: </w:t>
      </w:r>
      <w:r w:rsidR="000E3584">
        <w:rPr>
          <w:rFonts w:cstheme="minorHAnsi" w:hint="cs"/>
          <w:rtl/>
          <w:lang w:bidi="ar-AE"/>
        </w:rPr>
        <w:t>"</w:t>
      </w:r>
      <w:r w:rsidRPr="00A55975">
        <w:rPr>
          <w:rFonts w:cstheme="minorHAnsi"/>
          <w:rtl/>
          <w:lang w:bidi="ar-AE"/>
        </w:rPr>
        <w:t>على</w:t>
      </w:r>
      <w:r>
        <w:rPr>
          <w:rFonts w:cstheme="minorHAnsi"/>
          <w:rtl/>
          <w:lang w:bidi="ar-AE"/>
        </w:rPr>
        <w:t xml:space="preserve"> </w:t>
      </w:r>
      <w:r w:rsidRPr="00A55975">
        <w:rPr>
          <w:rFonts w:cstheme="minorHAnsi"/>
          <w:rtl/>
          <w:lang w:bidi="ar-AE"/>
        </w:rPr>
        <w:t>الرغم</w:t>
      </w:r>
      <w:r>
        <w:rPr>
          <w:rFonts w:cstheme="minorHAnsi"/>
          <w:rtl/>
          <w:lang w:bidi="ar-AE"/>
        </w:rPr>
        <w:t xml:space="preserve"> </w:t>
      </w:r>
      <w:r w:rsidRPr="00A55975">
        <w:rPr>
          <w:rFonts w:cstheme="minorHAnsi"/>
          <w:rtl/>
          <w:lang w:bidi="ar-AE"/>
        </w:rPr>
        <w:t>من</w:t>
      </w:r>
      <w:r>
        <w:rPr>
          <w:rFonts w:cstheme="minorHAnsi"/>
          <w:rtl/>
          <w:lang w:bidi="ar-AE"/>
        </w:rPr>
        <w:t xml:space="preserve"> </w:t>
      </w:r>
      <w:r w:rsidRPr="00A55975">
        <w:rPr>
          <w:rFonts w:cstheme="minorHAnsi"/>
          <w:rtl/>
          <w:lang w:bidi="ar-AE"/>
        </w:rPr>
        <w:t>التراجع</w:t>
      </w:r>
      <w:r>
        <w:rPr>
          <w:rFonts w:cstheme="minorHAnsi"/>
          <w:rtl/>
          <w:lang w:bidi="ar-AE"/>
        </w:rPr>
        <w:t xml:space="preserve"> </w:t>
      </w:r>
      <w:r w:rsidRPr="00A55975">
        <w:rPr>
          <w:rFonts w:cstheme="minorHAnsi"/>
          <w:rtl/>
          <w:lang w:bidi="ar-AE"/>
        </w:rPr>
        <w:t>الحاد</w:t>
      </w:r>
      <w:r>
        <w:rPr>
          <w:rFonts w:cstheme="minorHAnsi"/>
          <w:rtl/>
          <w:lang w:bidi="ar-AE"/>
        </w:rPr>
        <w:t xml:space="preserve"> </w:t>
      </w:r>
      <w:r w:rsidRPr="00A55975">
        <w:rPr>
          <w:rFonts w:cstheme="minorHAnsi"/>
          <w:rtl/>
          <w:lang w:bidi="ar-AE"/>
        </w:rPr>
        <w:t>للاقتصاد</w:t>
      </w:r>
      <w:r>
        <w:rPr>
          <w:rFonts w:cstheme="minorHAnsi"/>
          <w:rtl/>
          <w:lang w:bidi="ar-AE"/>
        </w:rPr>
        <w:t xml:space="preserve"> </w:t>
      </w:r>
      <w:r w:rsidRPr="00A55975">
        <w:rPr>
          <w:rFonts w:cstheme="minorHAnsi"/>
          <w:rtl/>
          <w:lang w:bidi="ar-AE"/>
        </w:rPr>
        <w:t>العالمي</w:t>
      </w:r>
      <w:r>
        <w:rPr>
          <w:rFonts w:cstheme="minorHAnsi"/>
          <w:rtl/>
          <w:lang w:bidi="ar-AE"/>
        </w:rPr>
        <w:t xml:space="preserve"> </w:t>
      </w:r>
      <w:r w:rsidRPr="00A55975">
        <w:rPr>
          <w:rFonts w:cstheme="minorHAnsi"/>
          <w:rtl/>
          <w:lang w:bidi="ar-AE"/>
        </w:rPr>
        <w:t>نتيجة</w:t>
      </w:r>
      <w:r>
        <w:rPr>
          <w:rFonts w:cstheme="minorHAnsi"/>
          <w:rtl/>
          <w:lang w:bidi="ar-AE"/>
        </w:rPr>
        <w:t xml:space="preserve"> </w:t>
      </w:r>
      <w:r w:rsidRPr="00A55975">
        <w:rPr>
          <w:rFonts w:cstheme="minorHAnsi"/>
          <w:rtl/>
          <w:lang w:bidi="ar-AE"/>
        </w:rPr>
        <w:t>لجائحة</w:t>
      </w:r>
      <w:r>
        <w:rPr>
          <w:rFonts w:cstheme="minorHAnsi"/>
          <w:rtl/>
          <w:lang w:bidi="ar-AE"/>
        </w:rPr>
        <w:t xml:space="preserve"> </w:t>
      </w:r>
      <w:r w:rsidRPr="00A55975">
        <w:rPr>
          <w:rFonts w:cstheme="minorHAnsi"/>
          <w:rtl/>
          <w:lang w:bidi="ar-AE"/>
        </w:rPr>
        <w:t>كوفيد</w:t>
      </w:r>
      <w:r w:rsidR="009D7107">
        <w:rPr>
          <w:rFonts w:cstheme="minorHAnsi" w:hint="cs"/>
          <w:rtl/>
          <w:lang w:bidi="ar-AE"/>
        </w:rPr>
        <w:t>-</w:t>
      </w:r>
      <w:r w:rsidRPr="00A55975">
        <w:rPr>
          <w:rFonts w:cstheme="minorHAnsi"/>
          <w:rtl/>
          <w:lang w:bidi="ar-AE"/>
        </w:rPr>
        <w:t>19</w:t>
      </w:r>
      <w:r>
        <w:rPr>
          <w:rFonts w:cstheme="minorHAnsi"/>
          <w:rtl/>
          <w:lang w:bidi="ar-AE"/>
        </w:rPr>
        <w:t xml:space="preserve"> </w:t>
      </w:r>
      <w:r w:rsidRPr="00A55975">
        <w:rPr>
          <w:rFonts w:cstheme="minorHAnsi"/>
          <w:rtl/>
          <w:lang w:bidi="ar-AE"/>
        </w:rPr>
        <w:t>في</w:t>
      </w:r>
      <w:r>
        <w:rPr>
          <w:rFonts w:cstheme="minorHAnsi"/>
          <w:rtl/>
          <w:lang w:bidi="ar-AE"/>
        </w:rPr>
        <w:t xml:space="preserve"> </w:t>
      </w:r>
      <w:r w:rsidRPr="00A55975">
        <w:rPr>
          <w:rFonts w:cstheme="minorHAnsi"/>
          <w:rtl/>
          <w:lang w:bidi="ar-AE"/>
        </w:rPr>
        <w:t>عام</w:t>
      </w:r>
      <w:r>
        <w:rPr>
          <w:rFonts w:cstheme="minorHAnsi"/>
          <w:rtl/>
          <w:lang w:bidi="ar-AE"/>
        </w:rPr>
        <w:t xml:space="preserve"> </w:t>
      </w:r>
      <w:r w:rsidRPr="00A55975">
        <w:rPr>
          <w:rFonts w:cstheme="minorHAnsi"/>
          <w:rtl/>
          <w:lang w:bidi="ar-AE"/>
        </w:rPr>
        <w:t>2020</w:t>
      </w:r>
      <w:r>
        <w:rPr>
          <w:rFonts w:cstheme="minorHAnsi"/>
          <w:rtl/>
          <w:lang w:bidi="ar-AE"/>
        </w:rPr>
        <w:t xml:space="preserve">، </w:t>
      </w:r>
      <w:r w:rsidRPr="00A55975">
        <w:rPr>
          <w:rFonts w:cstheme="minorHAnsi"/>
          <w:rtl/>
          <w:lang w:bidi="ar-AE"/>
        </w:rPr>
        <w:t>قدمنا</w:t>
      </w:r>
      <w:r>
        <w:rPr>
          <w:rFonts w:cstheme="minorHAnsi"/>
          <w:rtl/>
          <w:lang w:bidi="ar-AE"/>
        </w:rPr>
        <w:t xml:space="preserve"> </w:t>
      </w:r>
      <w:r w:rsidRPr="00A55975">
        <w:rPr>
          <w:rFonts w:cstheme="minorHAnsi"/>
          <w:rtl/>
          <w:lang w:bidi="ar-AE"/>
        </w:rPr>
        <w:t>​​أداءً</w:t>
      </w:r>
      <w:r>
        <w:rPr>
          <w:rFonts w:cstheme="minorHAnsi"/>
          <w:rtl/>
          <w:lang w:bidi="ar-AE"/>
        </w:rPr>
        <w:t xml:space="preserve"> </w:t>
      </w:r>
      <w:r w:rsidRPr="00A55975">
        <w:rPr>
          <w:rFonts w:cstheme="minorHAnsi"/>
          <w:rtl/>
          <w:lang w:bidi="ar-AE"/>
        </w:rPr>
        <w:t>قويًا</w:t>
      </w:r>
      <w:r>
        <w:rPr>
          <w:rFonts w:cstheme="minorHAnsi"/>
          <w:rtl/>
          <w:lang w:bidi="ar-AE"/>
        </w:rPr>
        <w:t xml:space="preserve"> </w:t>
      </w:r>
      <w:r w:rsidRPr="00A55975">
        <w:rPr>
          <w:rFonts w:cstheme="minorHAnsi"/>
          <w:rtl/>
          <w:lang w:bidi="ar-AE"/>
        </w:rPr>
        <w:t>بشكل</w:t>
      </w:r>
      <w:r>
        <w:rPr>
          <w:rFonts w:cstheme="minorHAnsi"/>
          <w:rtl/>
          <w:lang w:bidi="ar-AE"/>
        </w:rPr>
        <w:t xml:space="preserve"> </w:t>
      </w:r>
      <w:r w:rsidRPr="00A55975">
        <w:rPr>
          <w:rFonts w:cstheme="minorHAnsi"/>
          <w:rtl/>
          <w:lang w:bidi="ar-AE"/>
        </w:rPr>
        <w:t>عام</w:t>
      </w:r>
      <w:r>
        <w:rPr>
          <w:rFonts w:cstheme="minorHAnsi"/>
          <w:rtl/>
          <w:lang w:bidi="ar-AE"/>
        </w:rPr>
        <w:t xml:space="preserve"> </w:t>
      </w:r>
      <w:r w:rsidRPr="00A55975">
        <w:rPr>
          <w:rFonts w:cstheme="minorHAnsi"/>
          <w:rtl/>
          <w:lang w:bidi="ar-AE"/>
        </w:rPr>
        <w:t>في</w:t>
      </w:r>
      <w:r>
        <w:rPr>
          <w:rFonts w:cstheme="minorHAnsi"/>
          <w:rtl/>
          <w:lang w:bidi="ar-AE"/>
        </w:rPr>
        <w:t xml:space="preserve"> </w:t>
      </w:r>
      <w:r w:rsidRPr="00A55975">
        <w:rPr>
          <w:rFonts w:cstheme="minorHAnsi"/>
          <w:rtl/>
          <w:lang w:bidi="ar-AE"/>
        </w:rPr>
        <w:t>جميع</w:t>
      </w:r>
      <w:r>
        <w:rPr>
          <w:rFonts w:cstheme="minorHAnsi"/>
          <w:rtl/>
          <w:lang w:bidi="ar-AE"/>
        </w:rPr>
        <w:t xml:space="preserve"> </w:t>
      </w:r>
      <w:r w:rsidRPr="00A55975">
        <w:rPr>
          <w:rFonts w:cstheme="minorHAnsi"/>
          <w:rtl/>
          <w:lang w:bidi="ar-AE"/>
        </w:rPr>
        <w:t>وحدات</w:t>
      </w:r>
      <w:r>
        <w:rPr>
          <w:rFonts w:cstheme="minorHAnsi"/>
          <w:rtl/>
          <w:lang w:bidi="ar-AE"/>
        </w:rPr>
        <w:t xml:space="preserve"> </w:t>
      </w:r>
      <w:r w:rsidRPr="00A55975">
        <w:rPr>
          <w:rFonts w:cstheme="minorHAnsi"/>
          <w:rtl/>
          <w:lang w:bidi="ar-AE"/>
        </w:rPr>
        <w:t>الأعمال</w:t>
      </w:r>
      <w:r>
        <w:rPr>
          <w:rFonts w:cstheme="minorHAnsi"/>
          <w:rtl/>
          <w:lang w:bidi="ar-AE"/>
        </w:rPr>
        <w:t xml:space="preserve">. </w:t>
      </w:r>
      <w:r w:rsidRPr="00A55975">
        <w:rPr>
          <w:rFonts w:cstheme="minorHAnsi"/>
          <w:rtl/>
          <w:lang w:bidi="ar-AE"/>
        </w:rPr>
        <w:t>كانت</w:t>
      </w:r>
      <w:r>
        <w:rPr>
          <w:rFonts w:cstheme="minorHAnsi"/>
          <w:rtl/>
          <w:lang w:bidi="ar-AE"/>
        </w:rPr>
        <w:t xml:space="preserve"> </w:t>
      </w:r>
      <w:r w:rsidRPr="00A55975">
        <w:rPr>
          <w:rFonts w:cstheme="minorHAnsi"/>
          <w:rtl/>
          <w:lang w:bidi="ar-AE"/>
        </w:rPr>
        <w:t>نتائجنا</w:t>
      </w:r>
      <w:r>
        <w:rPr>
          <w:rFonts w:cstheme="minorHAnsi"/>
          <w:rtl/>
          <w:lang w:bidi="ar-AE"/>
        </w:rPr>
        <w:t xml:space="preserve"> </w:t>
      </w:r>
      <w:r w:rsidR="00B44F37">
        <w:rPr>
          <w:rFonts w:cstheme="minorHAnsi" w:hint="cs"/>
          <w:rtl/>
          <w:lang w:bidi="ar-AE"/>
        </w:rPr>
        <w:t>المالية ايجابية</w:t>
      </w:r>
      <w:r>
        <w:rPr>
          <w:rFonts w:cstheme="minorHAnsi"/>
          <w:rtl/>
          <w:lang w:bidi="ar-AE"/>
        </w:rPr>
        <w:t xml:space="preserve"> </w:t>
      </w:r>
      <w:r w:rsidR="00B44F37">
        <w:rPr>
          <w:rFonts w:cstheme="minorHAnsi" w:hint="cs"/>
          <w:rtl/>
          <w:lang w:bidi="ar-AE"/>
        </w:rPr>
        <w:t xml:space="preserve">وتتماشي مع </w:t>
      </w:r>
      <w:r w:rsidRPr="00A55975">
        <w:rPr>
          <w:rFonts w:cstheme="minorHAnsi"/>
          <w:rtl/>
          <w:lang w:bidi="ar-AE"/>
        </w:rPr>
        <w:t>توجيهاتنا</w:t>
      </w:r>
      <w:r w:rsidR="009D7107">
        <w:rPr>
          <w:rFonts w:cstheme="minorHAnsi" w:hint="cs"/>
          <w:rtl/>
          <w:lang w:bidi="ar-AE"/>
        </w:rPr>
        <w:t xml:space="preserve"> </w:t>
      </w:r>
      <w:r w:rsidR="00B44F37">
        <w:rPr>
          <w:rFonts w:cstheme="minorHAnsi" w:hint="cs"/>
          <w:rtl/>
          <w:lang w:bidi="ar-AE"/>
        </w:rPr>
        <w:t>للسنة</w:t>
      </w:r>
      <w:r w:rsidR="009D7107">
        <w:rPr>
          <w:rFonts w:cstheme="minorHAnsi"/>
          <w:rtl/>
          <w:lang w:bidi="ar-AE"/>
        </w:rPr>
        <w:t xml:space="preserve"> </w:t>
      </w:r>
      <w:r w:rsidR="009D7107" w:rsidRPr="00A55975">
        <w:rPr>
          <w:rFonts w:cstheme="minorHAnsi"/>
          <w:rtl/>
          <w:lang w:bidi="ar-AE"/>
        </w:rPr>
        <w:t>بأكمله</w:t>
      </w:r>
      <w:r w:rsidR="00B44F37">
        <w:rPr>
          <w:rFonts w:cstheme="minorHAnsi" w:hint="cs"/>
          <w:rtl/>
          <w:lang w:bidi="ar-AE"/>
        </w:rPr>
        <w:t>ا</w:t>
      </w:r>
      <w:r>
        <w:rPr>
          <w:rFonts w:cstheme="minorHAnsi"/>
          <w:rtl/>
          <w:lang w:bidi="ar-AE"/>
        </w:rPr>
        <w:t xml:space="preserve">. </w:t>
      </w:r>
      <w:r w:rsidRPr="00A55975">
        <w:rPr>
          <w:rFonts w:cstheme="minorHAnsi"/>
          <w:rtl/>
          <w:lang w:bidi="ar-AE"/>
        </w:rPr>
        <w:t>لقد</w:t>
      </w:r>
      <w:r>
        <w:rPr>
          <w:rFonts w:cstheme="minorHAnsi"/>
          <w:rtl/>
          <w:lang w:bidi="ar-AE"/>
        </w:rPr>
        <w:t xml:space="preserve"> </w:t>
      </w:r>
      <w:r w:rsidRPr="00A55975">
        <w:rPr>
          <w:rFonts w:cstheme="minorHAnsi"/>
          <w:rtl/>
          <w:lang w:bidi="ar-AE"/>
        </w:rPr>
        <w:t>حققنا</w:t>
      </w:r>
      <w:r>
        <w:rPr>
          <w:rFonts w:cstheme="minorHAnsi"/>
          <w:rtl/>
          <w:lang w:bidi="ar-AE"/>
        </w:rPr>
        <w:t xml:space="preserve"> </w:t>
      </w:r>
      <w:r w:rsidRPr="00A55975">
        <w:rPr>
          <w:rFonts w:cstheme="minorHAnsi"/>
          <w:rtl/>
          <w:lang w:bidi="ar-AE"/>
        </w:rPr>
        <w:t>ذلك</w:t>
      </w:r>
      <w:r>
        <w:rPr>
          <w:rFonts w:cstheme="minorHAnsi"/>
          <w:rtl/>
          <w:lang w:bidi="ar-AE"/>
        </w:rPr>
        <w:t xml:space="preserve"> </w:t>
      </w:r>
      <w:r w:rsidRPr="00A55975">
        <w:rPr>
          <w:rFonts w:cstheme="minorHAnsi"/>
          <w:rtl/>
          <w:lang w:bidi="ar-AE"/>
        </w:rPr>
        <w:t>بفضل</w:t>
      </w:r>
      <w:r>
        <w:rPr>
          <w:rFonts w:cstheme="minorHAnsi"/>
          <w:rtl/>
          <w:lang w:bidi="ar-AE"/>
        </w:rPr>
        <w:t xml:space="preserve"> </w:t>
      </w:r>
      <w:r w:rsidRPr="00A55975">
        <w:rPr>
          <w:rFonts w:cstheme="minorHAnsi"/>
          <w:rtl/>
          <w:lang w:bidi="ar-AE"/>
        </w:rPr>
        <w:t>محفظتنا</w:t>
      </w:r>
      <w:r>
        <w:rPr>
          <w:rFonts w:cstheme="minorHAnsi"/>
          <w:rtl/>
          <w:lang w:bidi="ar-AE"/>
        </w:rPr>
        <w:t xml:space="preserve"> </w:t>
      </w:r>
      <w:r w:rsidRPr="00A55975">
        <w:rPr>
          <w:rFonts w:cstheme="minorHAnsi"/>
          <w:rtl/>
          <w:lang w:bidi="ar-AE"/>
        </w:rPr>
        <w:t>المتوازنة</w:t>
      </w:r>
      <w:r>
        <w:rPr>
          <w:rFonts w:cstheme="minorHAnsi"/>
          <w:rtl/>
          <w:lang w:bidi="ar-AE"/>
        </w:rPr>
        <w:t xml:space="preserve"> </w:t>
      </w:r>
      <w:r w:rsidRPr="00A55975">
        <w:rPr>
          <w:rFonts w:cstheme="minorHAnsi"/>
          <w:rtl/>
          <w:lang w:bidi="ar-AE"/>
        </w:rPr>
        <w:t>والابتكارات</w:t>
      </w:r>
      <w:r>
        <w:rPr>
          <w:rFonts w:cstheme="minorHAnsi"/>
          <w:rtl/>
          <w:lang w:bidi="ar-AE"/>
        </w:rPr>
        <w:t xml:space="preserve"> </w:t>
      </w:r>
      <w:r w:rsidR="009A00C7">
        <w:rPr>
          <w:rFonts w:cstheme="minorHAnsi" w:hint="cs"/>
          <w:rtl/>
          <w:lang w:bidi="ar-AE"/>
        </w:rPr>
        <w:t>الثورية</w:t>
      </w:r>
      <w:r>
        <w:rPr>
          <w:rFonts w:cstheme="minorHAnsi"/>
          <w:rtl/>
          <w:lang w:bidi="ar-AE"/>
        </w:rPr>
        <w:t xml:space="preserve"> </w:t>
      </w:r>
      <w:r w:rsidRPr="00A55975">
        <w:rPr>
          <w:rFonts w:cstheme="minorHAnsi"/>
          <w:rtl/>
          <w:lang w:bidi="ar-AE"/>
        </w:rPr>
        <w:t>والقوة</w:t>
      </w:r>
      <w:r>
        <w:rPr>
          <w:rFonts w:cstheme="minorHAnsi"/>
          <w:rtl/>
          <w:lang w:bidi="ar-AE"/>
        </w:rPr>
        <w:t xml:space="preserve"> </w:t>
      </w:r>
      <w:r w:rsidRPr="00A55975">
        <w:rPr>
          <w:rFonts w:cstheme="minorHAnsi"/>
          <w:rtl/>
          <w:lang w:bidi="ar-AE"/>
        </w:rPr>
        <w:t>المالية</w:t>
      </w:r>
      <w:r>
        <w:rPr>
          <w:rFonts w:cstheme="minorHAnsi"/>
          <w:rtl/>
          <w:lang w:bidi="ar-AE"/>
        </w:rPr>
        <w:t xml:space="preserve"> </w:t>
      </w:r>
      <w:r w:rsidRPr="00A55975">
        <w:rPr>
          <w:rFonts w:cstheme="minorHAnsi"/>
          <w:rtl/>
          <w:lang w:bidi="ar-AE"/>
        </w:rPr>
        <w:t>بالإضافة</w:t>
      </w:r>
      <w:r>
        <w:rPr>
          <w:rFonts w:cstheme="minorHAnsi"/>
          <w:rtl/>
          <w:lang w:bidi="ar-AE"/>
        </w:rPr>
        <w:t xml:space="preserve"> </w:t>
      </w:r>
      <w:r w:rsidRPr="00A55975">
        <w:rPr>
          <w:rFonts w:cstheme="minorHAnsi"/>
          <w:rtl/>
          <w:lang w:bidi="ar-AE"/>
        </w:rPr>
        <w:t>إلى</w:t>
      </w:r>
      <w:r>
        <w:rPr>
          <w:rFonts w:cstheme="minorHAnsi"/>
          <w:rtl/>
          <w:lang w:bidi="ar-AE"/>
        </w:rPr>
        <w:t xml:space="preserve"> </w:t>
      </w:r>
      <w:r w:rsidRPr="00A55975">
        <w:rPr>
          <w:rFonts w:cstheme="minorHAnsi"/>
          <w:rtl/>
          <w:lang w:bidi="ar-AE"/>
        </w:rPr>
        <w:t>الالتزام</w:t>
      </w:r>
      <w:r>
        <w:rPr>
          <w:rFonts w:cstheme="minorHAnsi"/>
          <w:rtl/>
          <w:lang w:bidi="ar-AE"/>
        </w:rPr>
        <w:t xml:space="preserve"> </w:t>
      </w:r>
      <w:r w:rsidRPr="00A55975">
        <w:rPr>
          <w:rFonts w:cstheme="minorHAnsi"/>
          <w:rtl/>
          <w:lang w:bidi="ar-AE"/>
        </w:rPr>
        <w:t>المتميز</w:t>
      </w:r>
      <w:r>
        <w:rPr>
          <w:rFonts w:cstheme="minorHAnsi"/>
          <w:rtl/>
          <w:lang w:bidi="ar-AE"/>
        </w:rPr>
        <w:t xml:space="preserve"> </w:t>
      </w:r>
      <w:r w:rsidRPr="00A55975">
        <w:rPr>
          <w:rFonts w:cstheme="minorHAnsi"/>
          <w:rtl/>
          <w:lang w:bidi="ar-AE"/>
        </w:rPr>
        <w:t>لموظفينا</w:t>
      </w:r>
      <w:r>
        <w:rPr>
          <w:rFonts w:cstheme="minorHAnsi"/>
          <w:rtl/>
          <w:lang w:bidi="ar-AE"/>
        </w:rPr>
        <w:t xml:space="preserve"> </w:t>
      </w:r>
      <w:r w:rsidRPr="00A55975">
        <w:rPr>
          <w:rFonts w:cstheme="minorHAnsi"/>
          <w:rtl/>
          <w:lang w:bidi="ar-AE"/>
        </w:rPr>
        <w:t>حول</w:t>
      </w:r>
      <w:r>
        <w:rPr>
          <w:rFonts w:cstheme="minorHAnsi"/>
          <w:rtl/>
          <w:lang w:bidi="ar-AE"/>
        </w:rPr>
        <w:t xml:space="preserve"> </w:t>
      </w:r>
      <w:r w:rsidRPr="00A55975">
        <w:rPr>
          <w:rFonts w:cstheme="minorHAnsi"/>
          <w:rtl/>
          <w:lang w:bidi="ar-AE"/>
        </w:rPr>
        <w:t>العالم</w:t>
      </w:r>
      <w:r>
        <w:rPr>
          <w:rFonts w:cstheme="minorHAnsi"/>
          <w:rtl/>
          <w:lang w:bidi="ar-AE"/>
        </w:rPr>
        <w:t xml:space="preserve">. </w:t>
      </w:r>
      <w:r w:rsidRPr="00A55975">
        <w:rPr>
          <w:rFonts w:cstheme="minorHAnsi"/>
          <w:rtl/>
          <w:lang w:bidi="ar-AE"/>
        </w:rPr>
        <w:t>أود</w:t>
      </w:r>
      <w:r>
        <w:rPr>
          <w:rFonts w:cstheme="minorHAnsi"/>
          <w:rtl/>
          <w:lang w:bidi="ar-AE"/>
        </w:rPr>
        <w:t xml:space="preserve"> </w:t>
      </w:r>
      <w:r w:rsidRPr="00A55975">
        <w:rPr>
          <w:rFonts w:cstheme="minorHAnsi"/>
          <w:rtl/>
          <w:lang w:bidi="ar-AE"/>
        </w:rPr>
        <w:t>أن</w:t>
      </w:r>
      <w:r>
        <w:rPr>
          <w:rFonts w:cstheme="minorHAnsi"/>
          <w:rtl/>
          <w:lang w:bidi="ar-AE"/>
        </w:rPr>
        <w:t xml:space="preserve"> </w:t>
      </w:r>
      <w:r w:rsidRPr="00A55975">
        <w:rPr>
          <w:rFonts w:cstheme="minorHAnsi"/>
          <w:rtl/>
          <w:lang w:bidi="ar-AE"/>
        </w:rPr>
        <w:t>أشكرهم</w:t>
      </w:r>
      <w:r>
        <w:rPr>
          <w:rFonts w:cstheme="minorHAnsi"/>
          <w:rtl/>
          <w:lang w:bidi="ar-AE"/>
        </w:rPr>
        <w:t xml:space="preserve"> </w:t>
      </w:r>
      <w:r w:rsidRPr="00A55975">
        <w:rPr>
          <w:rFonts w:cstheme="minorHAnsi"/>
          <w:rtl/>
          <w:lang w:bidi="ar-AE"/>
        </w:rPr>
        <w:t>جميعًا</w:t>
      </w:r>
      <w:r>
        <w:rPr>
          <w:rFonts w:cstheme="minorHAnsi"/>
          <w:rtl/>
          <w:lang w:bidi="ar-AE"/>
        </w:rPr>
        <w:t xml:space="preserve"> </w:t>
      </w:r>
      <w:r w:rsidRPr="00A55975">
        <w:rPr>
          <w:rFonts w:cstheme="minorHAnsi"/>
          <w:rtl/>
          <w:lang w:bidi="ar-AE"/>
        </w:rPr>
        <w:t>على</w:t>
      </w:r>
      <w:r>
        <w:rPr>
          <w:rFonts w:cstheme="minorHAnsi"/>
          <w:rtl/>
          <w:lang w:bidi="ar-AE"/>
        </w:rPr>
        <w:t xml:space="preserve"> </w:t>
      </w:r>
      <w:r w:rsidRPr="00A55975">
        <w:rPr>
          <w:rFonts w:cstheme="minorHAnsi"/>
          <w:rtl/>
          <w:lang w:bidi="ar-AE"/>
        </w:rPr>
        <w:t>مساهماتهم</w:t>
      </w:r>
      <w:r>
        <w:rPr>
          <w:rFonts w:cstheme="minorHAnsi"/>
          <w:rtl/>
          <w:lang w:bidi="ar-AE"/>
        </w:rPr>
        <w:t xml:space="preserve"> </w:t>
      </w:r>
      <w:r w:rsidR="009A00C7">
        <w:rPr>
          <w:rFonts w:cstheme="minorHAnsi" w:hint="cs"/>
          <w:rtl/>
          <w:lang w:bidi="ar-AE"/>
        </w:rPr>
        <w:t>الفائقة</w:t>
      </w:r>
      <w:r>
        <w:rPr>
          <w:rFonts w:cstheme="minorHAnsi"/>
          <w:rtl/>
          <w:lang w:bidi="ar-AE"/>
        </w:rPr>
        <w:t xml:space="preserve"> </w:t>
      </w:r>
      <w:r w:rsidRPr="00A55975">
        <w:rPr>
          <w:rFonts w:cstheme="minorHAnsi"/>
          <w:rtl/>
          <w:lang w:bidi="ar-AE"/>
        </w:rPr>
        <w:t>في</w:t>
      </w:r>
      <w:r>
        <w:rPr>
          <w:rFonts w:cstheme="minorHAnsi"/>
          <w:rtl/>
          <w:lang w:bidi="ar-AE"/>
        </w:rPr>
        <w:t xml:space="preserve"> </w:t>
      </w:r>
      <w:r w:rsidRPr="00A55975">
        <w:rPr>
          <w:rFonts w:cstheme="minorHAnsi"/>
          <w:rtl/>
          <w:lang w:bidi="ar-AE"/>
        </w:rPr>
        <w:t>هذا</w:t>
      </w:r>
      <w:r>
        <w:rPr>
          <w:rFonts w:cstheme="minorHAnsi"/>
          <w:rtl/>
          <w:lang w:bidi="ar-AE"/>
        </w:rPr>
        <w:t xml:space="preserve"> </w:t>
      </w:r>
      <w:r w:rsidRPr="00A55975">
        <w:rPr>
          <w:rFonts w:cstheme="minorHAnsi"/>
          <w:rtl/>
          <w:lang w:bidi="ar-AE"/>
        </w:rPr>
        <w:t>العام</w:t>
      </w:r>
      <w:r>
        <w:rPr>
          <w:rFonts w:cstheme="minorHAnsi"/>
          <w:rtl/>
          <w:lang w:bidi="ar-AE"/>
        </w:rPr>
        <w:t xml:space="preserve"> </w:t>
      </w:r>
      <w:r w:rsidRPr="00A55975">
        <w:rPr>
          <w:rFonts w:cstheme="minorHAnsi"/>
          <w:rtl/>
          <w:lang w:bidi="ar-AE"/>
        </w:rPr>
        <w:t>المليء</w:t>
      </w:r>
      <w:r>
        <w:rPr>
          <w:rFonts w:cstheme="minorHAnsi"/>
          <w:rtl/>
          <w:lang w:bidi="ar-AE"/>
        </w:rPr>
        <w:t xml:space="preserve"> </w:t>
      </w:r>
      <w:r w:rsidRPr="00A55975">
        <w:rPr>
          <w:rFonts w:cstheme="minorHAnsi"/>
          <w:rtl/>
          <w:lang w:bidi="ar-AE"/>
        </w:rPr>
        <w:t>بالتحديات</w:t>
      </w:r>
      <w:r>
        <w:rPr>
          <w:rFonts w:cstheme="minorHAnsi"/>
          <w:rtl/>
          <w:lang w:bidi="ar-AE"/>
        </w:rPr>
        <w:t xml:space="preserve"> </w:t>
      </w:r>
      <w:r w:rsidRPr="00A55975">
        <w:rPr>
          <w:rFonts w:cstheme="minorHAnsi"/>
          <w:rtl/>
          <w:lang w:bidi="ar-AE"/>
        </w:rPr>
        <w:t>حقًا</w:t>
      </w:r>
      <w:r w:rsidR="009A00C7">
        <w:rPr>
          <w:rFonts w:cstheme="minorHAnsi" w:hint="cs"/>
          <w:rtl/>
          <w:lang w:bidi="ar-AE"/>
        </w:rPr>
        <w:t>."</w:t>
      </w:r>
    </w:p>
    <w:p w14:paraId="73FF5D7C" w14:textId="77777777" w:rsidR="00A55975" w:rsidRPr="00A55975" w:rsidRDefault="007A3D8C" w:rsidP="001606AE">
      <w:pPr>
        <w:bidi/>
        <w:jc w:val="both"/>
        <w:rPr>
          <w:rFonts w:cstheme="minorHAnsi"/>
          <w:lang w:bidi="ar-AE"/>
        </w:rPr>
      </w:pPr>
      <w:r>
        <w:rPr>
          <w:rFonts w:cstheme="minorHAnsi"/>
          <w:noProof/>
          <w:rtl/>
        </w:rPr>
        <mc:AlternateContent>
          <mc:Choice Requires="wps">
            <w:drawing>
              <wp:anchor distT="0" distB="0" distL="114300" distR="114300" simplePos="0" relativeHeight="251659264" behindDoc="0" locked="0" layoutInCell="1" allowOverlap="1" wp14:anchorId="737D4861" wp14:editId="284EA681">
                <wp:simplePos x="0" y="0"/>
                <wp:positionH relativeFrom="column">
                  <wp:posOffset>876300</wp:posOffset>
                </wp:positionH>
                <wp:positionV relativeFrom="paragraph">
                  <wp:posOffset>1377315</wp:posOffset>
                </wp:positionV>
                <wp:extent cx="4159250" cy="302260"/>
                <wp:effectExtent l="0" t="0" r="12700" b="21590"/>
                <wp:wrapNone/>
                <wp:docPr id="17" name="Text Box 17"/>
                <wp:cNvGraphicFramePr/>
                <a:graphic xmlns:a="http://schemas.openxmlformats.org/drawingml/2006/main">
                  <a:graphicData uri="http://schemas.microsoft.com/office/word/2010/wordprocessingShape">
                    <wps:wsp>
                      <wps:cNvSpPr txBox="1"/>
                      <wps:spPr>
                        <a:xfrm>
                          <a:off x="0" y="0"/>
                          <a:ext cx="4159250" cy="302260"/>
                        </a:xfrm>
                        <a:prstGeom prst="rect">
                          <a:avLst/>
                        </a:prstGeom>
                        <a:noFill/>
                        <a:ln w="6350">
                          <a:solidFill>
                            <a:prstClr val="black"/>
                          </a:solidFill>
                        </a:ln>
                      </wps:spPr>
                      <wps:txbx>
                        <w:txbxContent>
                          <w:p w14:paraId="1C99DB26" w14:textId="77777777" w:rsidR="00965EF0" w:rsidRPr="00965EF0" w:rsidRDefault="00965EF0" w:rsidP="00965EF0">
                            <w:pPr>
                              <w:bidi/>
                              <w:rPr>
                                <w:rFonts w:cstheme="minorHAnsi"/>
                              </w:rPr>
                            </w:pPr>
                            <w:r>
                              <w:rPr>
                                <w:rFonts w:cstheme="minorHAnsi" w:hint="cs"/>
                                <w:rtl/>
                              </w:rPr>
                              <w:t xml:space="preserve">* </w:t>
                            </w:r>
                            <w:r w:rsidRPr="00965EF0">
                              <w:rPr>
                                <w:rFonts w:cstheme="minorHAnsi"/>
                                <w:rtl/>
                              </w:rPr>
                              <w:t>معدلة لمصروفات وإيرادات غير متكررة ولمصروفات إعادة الهيكلة</w:t>
                            </w:r>
                            <w:r>
                              <w:rPr>
                                <w:rFonts w:cstheme="minorHAnsi" w:hint="cs"/>
                                <w:rt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7D4861" id="_x0000_t202" coordsize="21600,21600" o:spt="202" path="m,l,21600r21600,l21600,xe">
                <v:stroke joinstyle="miter"/>
                <v:path gradientshapeok="t" o:connecttype="rect"/>
              </v:shapetype>
              <v:shape id="Text Box 17" o:spid="_x0000_s1026" type="#_x0000_t202" style="position:absolute;left:0;text-align:left;margin-left:69pt;margin-top:108.45pt;width:327.5pt;height:2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" filled="f" strokeweight=".5pt">
                <v:textbox>
                  <w:txbxContent>
                    <w:p w14:paraId="1C99DB26" w14:textId="77777777" w:rsidR="00965EF0" w:rsidRPr="00965EF0" w:rsidRDefault="00965EF0" w:rsidP="00965EF0">
                      <w:pPr>
                        <w:bidi/>
                        <w:rPr>
                          <w:rFonts w:cstheme="minorHAnsi"/>
                        </w:rPr>
                      </w:pPr>
                      <w:r>
                        <w:rPr>
                          <w:rFonts w:cstheme="minorHAnsi" w:hint="cs"/>
                          <w:rtl/>
                        </w:rPr>
                        <w:t xml:space="preserve">* </w:t>
                      </w:r>
                      <w:r w:rsidRPr="00965EF0">
                        <w:rPr>
                          <w:rFonts w:cstheme="minorHAnsi"/>
                          <w:rtl/>
                        </w:rPr>
                        <w:t>معدلة لمصروفات وإيرادات غير متكررة ولمصروفات إعادة الهيكلة</w:t>
                      </w:r>
                      <w:r>
                        <w:rPr>
                          <w:rFonts w:cstheme="minorHAnsi" w:hint="cs"/>
                          <w:rtl/>
                        </w:rPr>
                        <w:t>.</w:t>
                      </w:r>
                    </w:p>
                  </w:txbxContent>
                </v:textbox>
              </v:shape>
            </w:pict>
          </mc:Fallback>
        </mc:AlternateContent>
      </w:r>
      <w:r>
        <w:rPr>
          <w:rFonts w:cstheme="minorHAnsi" w:hint="cs"/>
          <w:rtl/>
          <w:lang w:bidi="ar-AE"/>
        </w:rPr>
        <w:t>وأضاف</w:t>
      </w:r>
      <w:r w:rsidR="00EA0C04">
        <w:rPr>
          <w:rFonts w:cstheme="minorHAnsi" w:hint="cs"/>
          <w:rtl/>
          <w:lang w:bidi="ar-AE"/>
        </w:rPr>
        <w:t xml:space="preserve"> نوبل</w:t>
      </w:r>
      <w:r>
        <w:rPr>
          <w:rFonts w:cstheme="minorHAnsi" w:hint="cs"/>
          <w:rtl/>
          <w:lang w:bidi="ar-AE"/>
        </w:rPr>
        <w:t xml:space="preserve">: </w:t>
      </w:r>
      <w:r w:rsidR="00A55975" w:rsidRPr="00A55975">
        <w:rPr>
          <w:rFonts w:cstheme="minorHAnsi"/>
          <w:rtl/>
          <w:lang w:bidi="ar-AE"/>
        </w:rPr>
        <w:t>"لقد</w:t>
      </w:r>
      <w:r w:rsidR="00A55975">
        <w:rPr>
          <w:rFonts w:cstheme="minorHAnsi"/>
          <w:rtl/>
          <w:lang w:bidi="ar-AE"/>
        </w:rPr>
        <w:t xml:space="preserve"> </w:t>
      </w:r>
      <w:r w:rsidR="00A55975" w:rsidRPr="00A55975">
        <w:rPr>
          <w:rFonts w:cstheme="minorHAnsi"/>
          <w:rtl/>
          <w:lang w:bidi="ar-AE"/>
        </w:rPr>
        <w:t>سجلنا</w:t>
      </w:r>
      <w:r w:rsidR="00A55975">
        <w:rPr>
          <w:rFonts w:cstheme="minorHAnsi"/>
          <w:rtl/>
          <w:lang w:bidi="ar-AE"/>
        </w:rPr>
        <w:t xml:space="preserve"> </w:t>
      </w:r>
      <w:r w:rsidR="00A55975" w:rsidRPr="00A55975">
        <w:rPr>
          <w:rFonts w:cstheme="minorHAnsi"/>
          <w:rtl/>
          <w:lang w:bidi="ar-AE"/>
        </w:rPr>
        <w:t>مبيعات</w:t>
      </w:r>
      <w:r w:rsidR="00A55975">
        <w:rPr>
          <w:rFonts w:cstheme="minorHAnsi"/>
          <w:rtl/>
          <w:lang w:bidi="ar-AE"/>
        </w:rPr>
        <w:t xml:space="preserve"> </w:t>
      </w:r>
      <w:r w:rsidR="00A55975" w:rsidRPr="00A55975">
        <w:rPr>
          <w:rFonts w:cstheme="minorHAnsi"/>
          <w:rtl/>
          <w:lang w:bidi="ar-AE"/>
        </w:rPr>
        <w:t>بقيمة</w:t>
      </w:r>
      <w:r w:rsidR="00A55975">
        <w:rPr>
          <w:rFonts w:cstheme="minorHAnsi"/>
          <w:rtl/>
          <w:lang w:bidi="ar-AE"/>
        </w:rPr>
        <w:t xml:space="preserve"> </w:t>
      </w:r>
      <w:r w:rsidR="00A55975" w:rsidRPr="00A55975">
        <w:rPr>
          <w:rFonts w:cstheme="minorHAnsi"/>
          <w:rtl/>
          <w:lang w:bidi="ar-AE"/>
        </w:rPr>
        <w:t>19</w:t>
      </w:r>
      <w:r w:rsidR="00A55975">
        <w:rPr>
          <w:rFonts w:cstheme="minorHAnsi"/>
          <w:rtl/>
          <w:lang w:bidi="ar-AE"/>
        </w:rPr>
        <w:t>.</w:t>
      </w:r>
      <w:r w:rsidR="00A55975" w:rsidRPr="00A55975">
        <w:rPr>
          <w:rFonts w:cstheme="minorHAnsi"/>
          <w:rtl/>
          <w:lang w:bidi="ar-AE"/>
        </w:rPr>
        <w:t>3</w:t>
      </w:r>
      <w:r w:rsidR="00A55975">
        <w:rPr>
          <w:rFonts w:cstheme="minorHAnsi"/>
          <w:rtl/>
          <w:lang w:bidi="ar-AE"/>
        </w:rPr>
        <w:t xml:space="preserve"> </w:t>
      </w:r>
      <w:r w:rsidR="00A55975" w:rsidRPr="00A55975">
        <w:rPr>
          <w:rFonts w:cstheme="minorHAnsi"/>
          <w:rtl/>
          <w:lang w:bidi="ar-AE"/>
        </w:rPr>
        <w:t>مليار</w:t>
      </w:r>
      <w:r w:rsidR="00A55975">
        <w:rPr>
          <w:rFonts w:cstheme="minorHAnsi"/>
          <w:rtl/>
          <w:lang w:bidi="ar-AE"/>
        </w:rPr>
        <w:t xml:space="preserve"> </w:t>
      </w:r>
      <w:r w:rsidR="00A55975" w:rsidRPr="00A55975">
        <w:rPr>
          <w:rFonts w:cstheme="minorHAnsi"/>
          <w:rtl/>
          <w:lang w:bidi="ar-AE"/>
        </w:rPr>
        <w:t>يورو</w:t>
      </w:r>
      <w:r w:rsidR="00A55975">
        <w:rPr>
          <w:rFonts w:cstheme="minorHAnsi"/>
          <w:rtl/>
          <w:lang w:bidi="ar-AE"/>
        </w:rPr>
        <w:t xml:space="preserve">، </w:t>
      </w:r>
      <w:r w:rsidR="00A55975" w:rsidRPr="00A55975">
        <w:rPr>
          <w:rFonts w:cstheme="minorHAnsi"/>
          <w:rtl/>
          <w:lang w:bidi="ar-AE"/>
        </w:rPr>
        <w:t>أقل</w:t>
      </w:r>
      <w:r w:rsidR="00A55975">
        <w:rPr>
          <w:rFonts w:cstheme="minorHAnsi"/>
          <w:rtl/>
          <w:lang w:bidi="ar-AE"/>
        </w:rPr>
        <w:t xml:space="preserve"> </w:t>
      </w:r>
      <w:r w:rsidR="00A55975" w:rsidRPr="00A55975">
        <w:rPr>
          <w:rFonts w:cstheme="minorHAnsi"/>
          <w:rtl/>
          <w:lang w:bidi="ar-AE"/>
        </w:rPr>
        <w:t>بقليل</w:t>
      </w:r>
      <w:r w:rsidR="00A55975">
        <w:rPr>
          <w:rFonts w:cstheme="minorHAnsi"/>
          <w:rtl/>
          <w:lang w:bidi="ar-AE"/>
        </w:rPr>
        <w:t xml:space="preserve"> </w:t>
      </w:r>
      <w:r w:rsidR="00A55975" w:rsidRPr="00A55975">
        <w:rPr>
          <w:rFonts w:cstheme="minorHAnsi"/>
          <w:rtl/>
          <w:lang w:bidi="ar-AE"/>
        </w:rPr>
        <w:t>من</w:t>
      </w:r>
      <w:r w:rsidR="00A55975">
        <w:rPr>
          <w:rFonts w:cstheme="minorHAnsi"/>
          <w:rtl/>
          <w:lang w:bidi="ar-AE"/>
        </w:rPr>
        <w:t xml:space="preserve"> </w:t>
      </w:r>
      <w:r w:rsidR="00A55975" w:rsidRPr="00A55975">
        <w:rPr>
          <w:rFonts w:cstheme="minorHAnsi"/>
          <w:rtl/>
          <w:lang w:bidi="ar-AE"/>
        </w:rPr>
        <w:t>مستوى</w:t>
      </w:r>
      <w:r w:rsidR="00A55975">
        <w:rPr>
          <w:rFonts w:cstheme="minorHAnsi"/>
          <w:rtl/>
          <w:lang w:bidi="ar-AE"/>
        </w:rPr>
        <w:t xml:space="preserve"> </w:t>
      </w:r>
      <w:r w:rsidR="00A55975" w:rsidRPr="00A55975">
        <w:rPr>
          <w:rFonts w:cstheme="minorHAnsi"/>
          <w:rtl/>
          <w:lang w:bidi="ar-AE"/>
        </w:rPr>
        <w:t>العام</w:t>
      </w:r>
      <w:r w:rsidR="00A55975">
        <w:rPr>
          <w:rFonts w:cstheme="minorHAnsi"/>
          <w:rtl/>
          <w:lang w:bidi="ar-AE"/>
        </w:rPr>
        <w:t xml:space="preserve"> </w:t>
      </w:r>
      <w:r w:rsidR="00A55975" w:rsidRPr="00A55975">
        <w:rPr>
          <w:rFonts w:cstheme="minorHAnsi"/>
          <w:rtl/>
          <w:lang w:bidi="ar-AE"/>
        </w:rPr>
        <w:t>السابق</w:t>
      </w:r>
      <w:r w:rsidR="00A55975">
        <w:rPr>
          <w:rFonts w:cstheme="minorHAnsi"/>
          <w:rtl/>
          <w:lang w:bidi="ar-AE"/>
        </w:rPr>
        <w:t xml:space="preserve"> </w:t>
      </w:r>
      <w:r w:rsidR="00A55975" w:rsidRPr="00A55975">
        <w:rPr>
          <w:rFonts w:cstheme="minorHAnsi"/>
          <w:rtl/>
          <w:lang w:bidi="ar-AE"/>
        </w:rPr>
        <w:t>من</w:t>
      </w:r>
      <w:r w:rsidR="00A55975">
        <w:rPr>
          <w:rFonts w:cstheme="minorHAnsi"/>
          <w:rtl/>
          <w:lang w:bidi="ar-AE"/>
        </w:rPr>
        <w:t xml:space="preserve"> </w:t>
      </w:r>
      <w:r w:rsidR="00A55975" w:rsidRPr="00A55975">
        <w:rPr>
          <w:rFonts w:cstheme="minorHAnsi"/>
          <w:rtl/>
          <w:lang w:bidi="ar-AE"/>
        </w:rPr>
        <w:t>ناحية</w:t>
      </w:r>
      <w:r w:rsidR="00A55975">
        <w:rPr>
          <w:rFonts w:cstheme="minorHAnsi"/>
          <w:rtl/>
          <w:lang w:bidi="ar-AE"/>
        </w:rPr>
        <w:t xml:space="preserve"> </w:t>
      </w:r>
      <w:r>
        <w:rPr>
          <w:rFonts w:cstheme="minorHAnsi" w:hint="cs"/>
          <w:rtl/>
          <w:lang w:bidi="ar-AE"/>
        </w:rPr>
        <w:t xml:space="preserve">المبيعات </w:t>
      </w:r>
      <w:r w:rsidR="00A55975" w:rsidRPr="00A55975">
        <w:rPr>
          <w:rFonts w:cstheme="minorHAnsi"/>
          <w:rtl/>
          <w:lang w:bidi="ar-AE"/>
        </w:rPr>
        <w:t>العضوية</w:t>
      </w:r>
      <w:r w:rsidR="00A55975">
        <w:rPr>
          <w:rFonts w:cstheme="minorHAnsi"/>
          <w:rtl/>
          <w:lang w:bidi="ar-AE"/>
        </w:rPr>
        <w:t xml:space="preserve">، </w:t>
      </w:r>
      <w:r w:rsidR="00A55975" w:rsidRPr="00A55975">
        <w:rPr>
          <w:rFonts w:cstheme="minorHAnsi"/>
          <w:rtl/>
          <w:lang w:bidi="ar-AE"/>
        </w:rPr>
        <w:t>وحافظنا</w:t>
      </w:r>
      <w:r w:rsidR="00A55975">
        <w:rPr>
          <w:rFonts w:cstheme="minorHAnsi"/>
          <w:rtl/>
          <w:lang w:bidi="ar-AE"/>
        </w:rPr>
        <w:t xml:space="preserve"> </w:t>
      </w:r>
      <w:r w:rsidR="00A55975" w:rsidRPr="00A55975">
        <w:rPr>
          <w:rFonts w:cstheme="minorHAnsi"/>
          <w:rtl/>
          <w:lang w:bidi="ar-AE"/>
        </w:rPr>
        <w:t>على</w:t>
      </w:r>
      <w:r w:rsidR="00A55975">
        <w:rPr>
          <w:rFonts w:cstheme="minorHAnsi"/>
          <w:rtl/>
          <w:lang w:bidi="ar-AE"/>
        </w:rPr>
        <w:t xml:space="preserve"> </w:t>
      </w:r>
      <w:r>
        <w:rPr>
          <w:rFonts w:cstheme="minorHAnsi" w:hint="cs"/>
          <w:rtl/>
          <w:lang w:bidi="ar-AE"/>
        </w:rPr>
        <w:t>الاستمرارية</w:t>
      </w:r>
      <w:r w:rsidR="00A55975">
        <w:rPr>
          <w:rFonts w:cstheme="minorHAnsi"/>
          <w:rtl/>
          <w:lang w:bidi="ar-AE"/>
        </w:rPr>
        <w:t xml:space="preserve"> </w:t>
      </w:r>
      <w:r>
        <w:rPr>
          <w:rFonts w:cstheme="minorHAnsi" w:hint="cs"/>
          <w:rtl/>
          <w:lang w:bidi="ar-AE"/>
        </w:rPr>
        <w:t>ال</w:t>
      </w:r>
      <w:r w:rsidR="00A55975" w:rsidRPr="00A55975">
        <w:rPr>
          <w:rFonts w:cstheme="minorHAnsi"/>
          <w:rtl/>
          <w:lang w:bidi="ar-AE"/>
        </w:rPr>
        <w:t>مربحة</w:t>
      </w:r>
      <w:r w:rsidR="00A55975">
        <w:rPr>
          <w:rFonts w:cstheme="minorHAnsi"/>
          <w:rtl/>
          <w:lang w:bidi="ar-AE"/>
        </w:rPr>
        <w:t xml:space="preserve"> </w:t>
      </w:r>
      <w:r>
        <w:rPr>
          <w:rFonts w:cstheme="minorHAnsi" w:hint="cs"/>
          <w:rtl/>
          <w:lang w:bidi="ar-AE"/>
        </w:rPr>
        <w:t>ب</w:t>
      </w:r>
      <w:r w:rsidRPr="00E05AC1">
        <w:rPr>
          <w:rFonts w:cstheme="minorHAnsi"/>
          <w:rtl/>
          <w:lang w:bidi="ar-AE"/>
        </w:rPr>
        <w:t xml:space="preserve">هامش </w:t>
      </w:r>
      <w:r w:rsidRPr="00965EF0">
        <w:rPr>
          <w:rFonts w:cs="Calibri"/>
          <w:rtl/>
          <w:lang w:bidi="ar-AE"/>
        </w:rPr>
        <w:t>الأرباح قبل الفوائد والضرائب</w:t>
      </w:r>
      <w:r w:rsidRPr="00A55975">
        <w:rPr>
          <w:rFonts w:cstheme="minorHAnsi"/>
          <w:rtl/>
          <w:lang w:bidi="ar-AE"/>
        </w:rPr>
        <w:t xml:space="preserve"> </w:t>
      </w:r>
      <w:r>
        <w:rPr>
          <w:rFonts w:cstheme="minorHAnsi" w:hint="cs"/>
          <w:rtl/>
          <w:lang w:bidi="ar-AE"/>
        </w:rPr>
        <w:t>بمقدار</w:t>
      </w:r>
      <w:r w:rsidR="009A00C7">
        <w:rPr>
          <w:rFonts w:cstheme="minorHAnsi" w:hint="cs"/>
          <w:rtl/>
          <w:lang w:bidi="ar-AE"/>
        </w:rPr>
        <w:t xml:space="preserve"> </w:t>
      </w:r>
      <w:r w:rsidR="00A55975" w:rsidRPr="00A55975">
        <w:rPr>
          <w:rFonts w:cstheme="minorHAnsi"/>
          <w:rtl/>
          <w:lang w:bidi="ar-AE"/>
        </w:rPr>
        <w:t>13</w:t>
      </w:r>
      <w:r w:rsidR="00A55975">
        <w:rPr>
          <w:rFonts w:cstheme="minorHAnsi"/>
          <w:rtl/>
          <w:lang w:bidi="ar-AE"/>
        </w:rPr>
        <w:t>.</w:t>
      </w:r>
      <w:r w:rsidR="00A55975" w:rsidRPr="00A55975">
        <w:rPr>
          <w:rFonts w:cstheme="minorHAnsi"/>
          <w:rtl/>
          <w:lang w:bidi="ar-AE"/>
        </w:rPr>
        <w:t>4</w:t>
      </w:r>
      <w:r w:rsidR="00A55975">
        <w:rPr>
          <w:rFonts w:cstheme="minorHAnsi"/>
          <w:rtl/>
          <w:lang w:bidi="ar-AE"/>
        </w:rPr>
        <w:t xml:space="preserve"> </w:t>
      </w:r>
      <w:r w:rsidR="00A55975" w:rsidRPr="00A55975">
        <w:rPr>
          <w:rFonts w:cstheme="minorHAnsi"/>
          <w:rtl/>
          <w:lang w:bidi="ar-AE"/>
        </w:rPr>
        <w:t>في</w:t>
      </w:r>
      <w:r w:rsidR="00A55975">
        <w:rPr>
          <w:rFonts w:cstheme="minorHAnsi"/>
          <w:rtl/>
          <w:lang w:bidi="ar-AE"/>
        </w:rPr>
        <w:t xml:space="preserve"> </w:t>
      </w:r>
      <w:r w:rsidR="00A55975" w:rsidRPr="00A55975">
        <w:rPr>
          <w:rFonts w:cstheme="minorHAnsi"/>
          <w:rtl/>
          <w:lang w:bidi="ar-AE"/>
        </w:rPr>
        <w:t>المائة</w:t>
      </w:r>
      <w:r w:rsidR="00A55975">
        <w:rPr>
          <w:rFonts w:cstheme="minorHAnsi"/>
          <w:rtl/>
          <w:lang w:bidi="ar-AE"/>
        </w:rPr>
        <w:t xml:space="preserve">. </w:t>
      </w:r>
      <w:r w:rsidR="00A55975" w:rsidRPr="00A55975">
        <w:rPr>
          <w:rFonts w:cstheme="minorHAnsi"/>
          <w:rtl/>
          <w:lang w:bidi="ar-AE"/>
        </w:rPr>
        <w:t>كما</w:t>
      </w:r>
      <w:r w:rsidR="00A55975">
        <w:rPr>
          <w:rFonts w:cstheme="minorHAnsi"/>
          <w:rtl/>
          <w:lang w:bidi="ar-AE"/>
        </w:rPr>
        <w:t xml:space="preserve"> </w:t>
      </w:r>
      <w:r w:rsidR="00A55975" w:rsidRPr="00A55975">
        <w:rPr>
          <w:rFonts w:cstheme="minorHAnsi"/>
          <w:rtl/>
          <w:lang w:bidi="ar-AE"/>
        </w:rPr>
        <w:t>قمنا</w:t>
      </w:r>
      <w:r w:rsidR="00A55975">
        <w:rPr>
          <w:rFonts w:cstheme="minorHAnsi"/>
          <w:rtl/>
          <w:lang w:bidi="ar-AE"/>
        </w:rPr>
        <w:t xml:space="preserve"> </w:t>
      </w:r>
      <w:r w:rsidR="00A55975" w:rsidRPr="00A55975">
        <w:rPr>
          <w:rFonts w:cstheme="minorHAnsi"/>
          <w:rtl/>
          <w:lang w:bidi="ar-AE"/>
        </w:rPr>
        <w:t>أيضًا</w:t>
      </w:r>
      <w:r w:rsidR="00A55975">
        <w:rPr>
          <w:rFonts w:cstheme="minorHAnsi"/>
          <w:rtl/>
          <w:lang w:bidi="ar-AE"/>
        </w:rPr>
        <w:t xml:space="preserve"> </w:t>
      </w:r>
      <w:r w:rsidR="00A55975" w:rsidRPr="00A55975">
        <w:rPr>
          <w:rFonts w:cstheme="minorHAnsi"/>
          <w:rtl/>
          <w:lang w:bidi="ar-AE"/>
        </w:rPr>
        <w:t>بتوليد</w:t>
      </w:r>
      <w:r w:rsidR="00A55975">
        <w:rPr>
          <w:rFonts w:cstheme="minorHAnsi"/>
          <w:rtl/>
          <w:lang w:bidi="ar-AE"/>
        </w:rPr>
        <w:t xml:space="preserve"> </w:t>
      </w:r>
      <w:r>
        <w:rPr>
          <w:rFonts w:cstheme="minorHAnsi" w:hint="cs"/>
          <w:rtl/>
          <w:lang w:bidi="ar-AE"/>
        </w:rPr>
        <w:t xml:space="preserve">معدلات </w:t>
      </w:r>
      <w:r w:rsidR="00003A45">
        <w:rPr>
          <w:rFonts w:cstheme="minorHAnsi" w:hint="cs"/>
          <w:rtl/>
          <w:lang w:bidi="ar-AE"/>
        </w:rPr>
        <w:t>قوية ل</w:t>
      </w:r>
      <w:r w:rsidR="00A55975" w:rsidRPr="00A55975">
        <w:rPr>
          <w:rFonts w:cstheme="minorHAnsi"/>
          <w:rtl/>
          <w:lang w:bidi="ar-AE"/>
        </w:rPr>
        <w:t>تدفقات</w:t>
      </w:r>
      <w:r w:rsidR="00A55975">
        <w:rPr>
          <w:rFonts w:cstheme="minorHAnsi"/>
          <w:rtl/>
          <w:lang w:bidi="ar-AE"/>
        </w:rPr>
        <w:t xml:space="preserve"> </w:t>
      </w:r>
      <w:r w:rsidR="00A55975" w:rsidRPr="00A55975">
        <w:rPr>
          <w:rFonts w:cstheme="minorHAnsi"/>
          <w:rtl/>
          <w:lang w:bidi="ar-AE"/>
        </w:rPr>
        <w:t>نقدية</w:t>
      </w:r>
      <w:r w:rsidR="00A55975">
        <w:rPr>
          <w:rFonts w:cstheme="minorHAnsi"/>
          <w:rtl/>
          <w:lang w:bidi="ar-AE"/>
        </w:rPr>
        <w:t xml:space="preserve"> </w:t>
      </w:r>
      <w:r w:rsidR="00A55975" w:rsidRPr="00A55975">
        <w:rPr>
          <w:rFonts w:cstheme="minorHAnsi"/>
          <w:rtl/>
          <w:lang w:bidi="ar-AE"/>
        </w:rPr>
        <w:t>حرة</w:t>
      </w:r>
      <w:r w:rsidR="00A55975">
        <w:rPr>
          <w:rFonts w:cstheme="minorHAnsi"/>
          <w:rtl/>
          <w:lang w:bidi="ar-AE"/>
        </w:rPr>
        <w:t xml:space="preserve"> </w:t>
      </w:r>
      <w:r w:rsidR="00A55975" w:rsidRPr="00A55975">
        <w:rPr>
          <w:rFonts w:cstheme="minorHAnsi"/>
          <w:rtl/>
          <w:lang w:bidi="ar-AE"/>
        </w:rPr>
        <w:t>تتجاوز</w:t>
      </w:r>
      <w:r w:rsidR="00A55975">
        <w:rPr>
          <w:rFonts w:cstheme="minorHAnsi"/>
          <w:rtl/>
          <w:lang w:bidi="ar-AE"/>
        </w:rPr>
        <w:t xml:space="preserve"> </w:t>
      </w:r>
      <w:r w:rsidR="00A55975" w:rsidRPr="00A55975">
        <w:rPr>
          <w:rFonts w:cstheme="minorHAnsi"/>
          <w:rtl/>
          <w:lang w:bidi="ar-AE"/>
        </w:rPr>
        <w:t>2</w:t>
      </w:r>
      <w:r w:rsidR="00A55975">
        <w:rPr>
          <w:rFonts w:cstheme="minorHAnsi"/>
          <w:rtl/>
          <w:lang w:bidi="ar-AE"/>
        </w:rPr>
        <w:t>.</w:t>
      </w:r>
      <w:r w:rsidR="00A55975" w:rsidRPr="00A55975">
        <w:rPr>
          <w:rFonts w:cstheme="minorHAnsi"/>
          <w:rtl/>
          <w:lang w:bidi="ar-AE"/>
        </w:rPr>
        <w:t>3</w:t>
      </w:r>
      <w:r w:rsidR="00A55975">
        <w:rPr>
          <w:rFonts w:cstheme="minorHAnsi"/>
          <w:rtl/>
          <w:lang w:bidi="ar-AE"/>
        </w:rPr>
        <w:t xml:space="preserve"> </w:t>
      </w:r>
      <w:r w:rsidR="00A55975" w:rsidRPr="00A55975">
        <w:rPr>
          <w:rFonts w:cstheme="minorHAnsi"/>
          <w:rtl/>
          <w:lang w:bidi="ar-AE"/>
        </w:rPr>
        <w:t>مليار</w:t>
      </w:r>
      <w:r w:rsidR="00A55975">
        <w:rPr>
          <w:rFonts w:cstheme="minorHAnsi"/>
          <w:rtl/>
          <w:lang w:bidi="ar-AE"/>
        </w:rPr>
        <w:t xml:space="preserve"> </w:t>
      </w:r>
      <w:r w:rsidR="00A55975" w:rsidRPr="00A55975">
        <w:rPr>
          <w:rFonts w:cstheme="minorHAnsi"/>
          <w:rtl/>
          <w:lang w:bidi="ar-AE"/>
        </w:rPr>
        <w:t>يورو</w:t>
      </w:r>
      <w:r w:rsidR="00A55975">
        <w:rPr>
          <w:rFonts w:cstheme="minorHAnsi"/>
          <w:rtl/>
          <w:lang w:bidi="ar-AE"/>
        </w:rPr>
        <w:t xml:space="preserve">، </w:t>
      </w:r>
      <w:r w:rsidR="00A55975" w:rsidRPr="00A55975">
        <w:rPr>
          <w:rFonts w:cstheme="minorHAnsi"/>
          <w:rtl/>
          <w:lang w:bidi="ar-AE"/>
        </w:rPr>
        <w:t>تقريبًا</w:t>
      </w:r>
      <w:r w:rsidR="00A55975">
        <w:rPr>
          <w:rFonts w:cstheme="minorHAnsi"/>
          <w:rtl/>
          <w:lang w:bidi="ar-AE"/>
        </w:rPr>
        <w:t xml:space="preserve"> </w:t>
      </w:r>
      <w:r w:rsidR="00A55975" w:rsidRPr="00A55975">
        <w:rPr>
          <w:rFonts w:cstheme="minorHAnsi"/>
          <w:rtl/>
          <w:lang w:bidi="ar-AE"/>
        </w:rPr>
        <w:t>عند</w:t>
      </w:r>
      <w:r w:rsidR="00A55975">
        <w:rPr>
          <w:rFonts w:cstheme="minorHAnsi"/>
          <w:rtl/>
          <w:lang w:bidi="ar-AE"/>
        </w:rPr>
        <w:t xml:space="preserve"> </w:t>
      </w:r>
      <w:r w:rsidR="00A55975" w:rsidRPr="00A55975">
        <w:rPr>
          <w:rFonts w:cstheme="minorHAnsi"/>
          <w:rtl/>
          <w:lang w:bidi="ar-AE"/>
        </w:rPr>
        <w:t>المستوى</w:t>
      </w:r>
      <w:r w:rsidR="00A55975">
        <w:rPr>
          <w:rFonts w:cstheme="minorHAnsi"/>
          <w:rtl/>
          <w:lang w:bidi="ar-AE"/>
        </w:rPr>
        <w:t xml:space="preserve"> </w:t>
      </w:r>
      <w:r w:rsidR="00A55975" w:rsidRPr="00A55975">
        <w:rPr>
          <w:rFonts w:cstheme="minorHAnsi"/>
          <w:rtl/>
          <w:lang w:bidi="ar-AE"/>
        </w:rPr>
        <w:t>القياسي</w:t>
      </w:r>
      <w:r w:rsidR="00A55975">
        <w:rPr>
          <w:rFonts w:cstheme="minorHAnsi"/>
          <w:rtl/>
          <w:lang w:bidi="ar-AE"/>
        </w:rPr>
        <w:t xml:space="preserve"> </w:t>
      </w:r>
      <w:r w:rsidR="00A55975" w:rsidRPr="00A55975">
        <w:rPr>
          <w:rFonts w:cstheme="minorHAnsi"/>
          <w:rtl/>
          <w:lang w:bidi="ar-AE"/>
        </w:rPr>
        <w:t>للعام</w:t>
      </w:r>
      <w:r w:rsidR="00A55975">
        <w:rPr>
          <w:rFonts w:cstheme="minorHAnsi"/>
          <w:rtl/>
          <w:lang w:bidi="ar-AE"/>
        </w:rPr>
        <w:t xml:space="preserve"> </w:t>
      </w:r>
      <w:r w:rsidR="00A55975" w:rsidRPr="00A55975">
        <w:rPr>
          <w:rFonts w:cstheme="minorHAnsi"/>
          <w:rtl/>
          <w:lang w:bidi="ar-AE"/>
        </w:rPr>
        <w:t>السابق</w:t>
      </w:r>
      <w:r w:rsidR="00A55975">
        <w:rPr>
          <w:rFonts w:cstheme="minorHAnsi"/>
          <w:rtl/>
          <w:lang w:bidi="ar-AE"/>
        </w:rPr>
        <w:t xml:space="preserve">. </w:t>
      </w:r>
      <w:r w:rsidR="00A55975" w:rsidRPr="00A55975">
        <w:rPr>
          <w:rFonts w:cstheme="minorHAnsi"/>
          <w:rtl/>
          <w:lang w:bidi="ar-AE"/>
        </w:rPr>
        <w:t>بناءً</w:t>
      </w:r>
      <w:r w:rsidR="00A55975">
        <w:rPr>
          <w:rFonts w:cstheme="minorHAnsi"/>
          <w:rtl/>
          <w:lang w:bidi="ar-AE"/>
        </w:rPr>
        <w:t xml:space="preserve"> </w:t>
      </w:r>
      <w:r w:rsidR="00A55975" w:rsidRPr="00A55975">
        <w:rPr>
          <w:rFonts w:cstheme="minorHAnsi"/>
          <w:rtl/>
          <w:lang w:bidi="ar-AE"/>
        </w:rPr>
        <w:t>على</w:t>
      </w:r>
      <w:r w:rsidR="00A55975">
        <w:rPr>
          <w:rFonts w:cstheme="minorHAnsi"/>
          <w:rtl/>
          <w:lang w:bidi="ar-AE"/>
        </w:rPr>
        <w:t xml:space="preserve"> </w:t>
      </w:r>
      <w:r w:rsidR="00A55975" w:rsidRPr="00A55975">
        <w:rPr>
          <w:rFonts w:cstheme="minorHAnsi"/>
          <w:rtl/>
          <w:lang w:bidi="ar-AE"/>
        </w:rPr>
        <w:t>هذه</w:t>
      </w:r>
      <w:r w:rsidR="00A55975">
        <w:rPr>
          <w:rFonts w:cstheme="minorHAnsi"/>
          <w:rtl/>
          <w:lang w:bidi="ar-AE"/>
        </w:rPr>
        <w:t xml:space="preserve"> </w:t>
      </w:r>
      <w:r w:rsidR="00A55975" w:rsidRPr="00A55975">
        <w:rPr>
          <w:rFonts w:cstheme="minorHAnsi"/>
          <w:rtl/>
          <w:lang w:bidi="ar-AE"/>
        </w:rPr>
        <w:t>النتائج</w:t>
      </w:r>
      <w:r w:rsidR="00A55975">
        <w:rPr>
          <w:rFonts w:cstheme="minorHAnsi"/>
          <w:rtl/>
          <w:lang w:bidi="ar-AE"/>
        </w:rPr>
        <w:t xml:space="preserve"> </w:t>
      </w:r>
      <w:r w:rsidR="00A55975" w:rsidRPr="00A55975">
        <w:rPr>
          <w:rFonts w:cstheme="minorHAnsi"/>
          <w:rtl/>
          <w:lang w:bidi="ar-AE"/>
        </w:rPr>
        <w:t>القوية</w:t>
      </w:r>
      <w:r w:rsidR="00A55975">
        <w:rPr>
          <w:rFonts w:cstheme="minorHAnsi"/>
          <w:rtl/>
          <w:lang w:bidi="ar-AE"/>
        </w:rPr>
        <w:t xml:space="preserve"> </w:t>
      </w:r>
      <w:r w:rsidR="00A55975" w:rsidRPr="00A55975">
        <w:rPr>
          <w:rFonts w:cstheme="minorHAnsi"/>
          <w:rtl/>
          <w:lang w:bidi="ar-AE"/>
        </w:rPr>
        <w:lastRenderedPageBreak/>
        <w:t>وبالنظر</w:t>
      </w:r>
      <w:r w:rsidR="00A55975">
        <w:rPr>
          <w:rFonts w:cstheme="minorHAnsi"/>
          <w:rtl/>
          <w:lang w:bidi="ar-AE"/>
        </w:rPr>
        <w:t xml:space="preserve"> </w:t>
      </w:r>
      <w:r w:rsidR="00A55975" w:rsidRPr="00A55975">
        <w:rPr>
          <w:rFonts w:cstheme="minorHAnsi"/>
          <w:rtl/>
          <w:lang w:bidi="ar-AE"/>
        </w:rPr>
        <w:t>إلى</w:t>
      </w:r>
      <w:r w:rsidR="00A55975">
        <w:rPr>
          <w:rFonts w:cstheme="minorHAnsi"/>
          <w:rtl/>
          <w:lang w:bidi="ar-AE"/>
        </w:rPr>
        <w:t xml:space="preserve"> </w:t>
      </w:r>
      <w:r w:rsidR="00A55975" w:rsidRPr="00A55975">
        <w:rPr>
          <w:rFonts w:cstheme="minorHAnsi"/>
          <w:rtl/>
          <w:lang w:bidi="ar-AE"/>
        </w:rPr>
        <w:t>قاعدتنا</w:t>
      </w:r>
      <w:r w:rsidR="00A55975">
        <w:rPr>
          <w:rFonts w:cstheme="minorHAnsi"/>
          <w:rtl/>
          <w:lang w:bidi="ar-AE"/>
        </w:rPr>
        <w:t xml:space="preserve"> </w:t>
      </w:r>
      <w:r w:rsidR="00A55975" w:rsidRPr="00A55975">
        <w:rPr>
          <w:rFonts w:cstheme="minorHAnsi"/>
          <w:rtl/>
          <w:lang w:bidi="ar-AE"/>
        </w:rPr>
        <w:t>المالية</w:t>
      </w:r>
      <w:r w:rsidR="00A55975">
        <w:rPr>
          <w:rFonts w:cstheme="minorHAnsi"/>
          <w:rtl/>
          <w:lang w:bidi="ar-AE"/>
        </w:rPr>
        <w:t xml:space="preserve"> </w:t>
      </w:r>
      <w:r w:rsidR="00A55975" w:rsidRPr="00A55975">
        <w:rPr>
          <w:rFonts w:cstheme="minorHAnsi"/>
          <w:rtl/>
          <w:lang w:bidi="ar-AE"/>
        </w:rPr>
        <w:t>القوية</w:t>
      </w:r>
      <w:r w:rsidR="00A55975">
        <w:rPr>
          <w:rFonts w:cstheme="minorHAnsi"/>
          <w:rtl/>
          <w:lang w:bidi="ar-AE"/>
        </w:rPr>
        <w:t xml:space="preserve">، </w:t>
      </w:r>
      <w:r w:rsidR="00A55975" w:rsidRPr="00A55975">
        <w:rPr>
          <w:rFonts w:cstheme="minorHAnsi"/>
          <w:rtl/>
          <w:lang w:bidi="ar-AE"/>
        </w:rPr>
        <w:t>سنقترح</w:t>
      </w:r>
      <w:r w:rsidR="00A55975">
        <w:rPr>
          <w:rFonts w:cstheme="minorHAnsi"/>
          <w:rtl/>
          <w:lang w:bidi="ar-AE"/>
        </w:rPr>
        <w:t xml:space="preserve"> </w:t>
      </w:r>
      <w:r w:rsidR="00EA0C04">
        <w:rPr>
          <w:rFonts w:cstheme="minorHAnsi" w:hint="cs"/>
          <w:rtl/>
          <w:lang w:bidi="ar-AE"/>
        </w:rPr>
        <w:t>توزيع</w:t>
      </w:r>
      <w:r w:rsidR="00A55975">
        <w:rPr>
          <w:rFonts w:cstheme="minorHAnsi"/>
          <w:rtl/>
          <w:lang w:bidi="ar-AE"/>
        </w:rPr>
        <w:t xml:space="preserve"> </w:t>
      </w:r>
      <w:r w:rsidR="00A55975" w:rsidRPr="00A55975">
        <w:rPr>
          <w:rFonts w:cstheme="minorHAnsi"/>
          <w:rtl/>
          <w:lang w:bidi="ar-AE"/>
        </w:rPr>
        <w:t>أرباح</w:t>
      </w:r>
      <w:r w:rsidR="00A55975">
        <w:rPr>
          <w:rFonts w:cstheme="minorHAnsi"/>
          <w:rtl/>
          <w:lang w:bidi="ar-AE"/>
        </w:rPr>
        <w:t xml:space="preserve"> </w:t>
      </w:r>
      <w:r w:rsidR="00A55975" w:rsidRPr="00A55975">
        <w:rPr>
          <w:rFonts w:cstheme="minorHAnsi"/>
          <w:rtl/>
          <w:lang w:bidi="ar-AE"/>
        </w:rPr>
        <w:t>ثابتة</w:t>
      </w:r>
      <w:r w:rsidR="00A55975">
        <w:rPr>
          <w:rFonts w:cstheme="minorHAnsi"/>
          <w:rtl/>
          <w:lang w:bidi="ar-AE"/>
        </w:rPr>
        <w:t xml:space="preserve"> </w:t>
      </w:r>
      <w:r w:rsidR="00A55975" w:rsidRPr="00A55975">
        <w:rPr>
          <w:rFonts w:cstheme="minorHAnsi"/>
          <w:rtl/>
          <w:lang w:bidi="ar-AE"/>
        </w:rPr>
        <w:t>على</w:t>
      </w:r>
      <w:r w:rsidR="00A55975">
        <w:rPr>
          <w:rFonts w:cstheme="minorHAnsi"/>
          <w:rtl/>
          <w:lang w:bidi="ar-AE"/>
        </w:rPr>
        <w:t xml:space="preserve"> </w:t>
      </w:r>
      <w:r w:rsidR="00A55975" w:rsidRPr="00A55975">
        <w:rPr>
          <w:rFonts w:cstheme="minorHAnsi"/>
          <w:rtl/>
          <w:lang w:bidi="ar-AE"/>
        </w:rPr>
        <w:t>مساهمينا</w:t>
      </w:r>
      <w:r w:rsidR="00A55975">
        <w:rPr>
          <w:rFonts w:cstheme="minorHAnsi"/>
          <w:rtl/>
          <w:lang w:bidi="ar-AE"/>
        </w:rPr>
        <w:t xml:space="preserve"> </w:t>
      </w:r>
      <w:r w:rsidR="00A55975" w:rsidRPr="00A55975">
        <w:rPr>
          <w:rFonts w:cstheme="minorHAnsi"/>
          <w:rtl/>
          <w:lang w:bidi="ar-AE"/>
        </w:rPr>
        <w:t>في</w:t>
      </w:r>
      <w:r w:rsidR="00A55975">
        <w:rPr>
          <w:rFonts w:cstheme="minorHAnsi"/>
          <w:rtl/>
          <w:lang w:bidi="ar-AE"/>
        </w:rPr>
        <w:t xml:space="preserve"> </w:t>
      </w:r>
      <w:r w:rsidR="00A55975" w:rsidRPr="00A55975">
        <w:rPr>
          <w:rFonts w:cstheme="minorHAnsi"/>
          <w:rtl/>
          <w:lang w:bidi="ar-AE"/>
        </w:rPr>
        <w:t>الاجتماع</w:t>
      </w:r>
      <w:r w:rsidR="00A55975">
        <w:rPr>
          <w:rFonts w:cstheme="minorHAnsi"/>
          <w:rtl/>
          <w:lang w:bidi="ar-AE"/>
        </w:rPr>
        <w:t xml:space="preserve"> </w:t>
      </w:r>
      <w:r w:rsidR="00A55975" w:rsidRPr="00A55975">
        <w:rPr>
          <w:rFonts w:cstheme="minorHAnsi"/>
          <w:rtl/>
          <w:lang w:bidi="ar-AE"/>
        </w:rPr>
        <w:t>السنوي</w:t>
      </w:r>
      <w:r w:rsidR="00A55975">
        <w:rPr>
          <w:rFonts w:cstheme="minorHAnsi"/>
          <w:rtl/>
          <w:lang w:bidi="ar-AE"/>
        </w:rPr>
        <w:t xml:space="preserve"> </w:t>
      </w:r>
      <w:r w:rsidR="00EA0C04">
        <w:rPr>
          <w:rFonts w:cstheme="minorHAnsi" w:hint="cs"/>
          <w:rtl/>
          <w:lang w:bidi="ar-AE"/>
        </w:rPr>
        <w:t>ل</w:t>
      </w:r>
      <w:r w:rsidR="00A55975" w:rsidRPr="00A55975">
        <w:rPr>
          <w:rFonts w:cstheme="minorHAnsi"/>
          <w:rtl/>
          <w:lang w:bidi="ar-AE"/>
        </w:rPr>
        <w:t>لعام</w:t>
      </w:r>
      <w:r w:rsidR="00A55975">
        <w:rPr>
          <w:rFonts w:cstheme="minorHAnsi"/>
          <w:rtl/>
          <w:lang w:bidi="ar-AE"/>
        </w:rPr>
        <w:t xml:space="preserve"> </w:t>
      </w:r>
      <w:r w:rsidR="00A55975" w:rsidRPr="00A55975">
        <w:rPr>
          <w:rFonts w:cstheme="minorHAnsi"/>
          <w:rtl/>
          <w:lang w:bidi="ar-AE"/>
        </w:rPr>
        <w:t>المقبل</w:t>
      </w:r>
      <w:r w:rsidR="00A55975">
        <w:rPr>
          <w:rFonts w:cstheme="minorHAnsi"/>
          <w:rtl/>
          <w:lang w:bidi="ar-AE"/>
        </w:rPr>
        <w:t xml:space="preserve">. </w:t>
      </w:r>
      <w:r w:rsidR="00EA0C04">
        <w:rPr>
          <w:rFonts w:cstheme="minorHAnsi" w:hint="cs"/>
          <w:rtl/>
          <w:lang w:bidi="ar-AE"/>
        </w:rPr>
        <w:t>و</w:t>
      </w:r>
      <w:r w:rsidR="00A55975" w:rsidRPr="00A55975">
        <w:rPr>
          <w:rFonts w:cstheme="minorHAnsi"/>
          <w:rtl/>
          <w:lang w:bidi="ar-AE"/>
        </w:rPr>
        <w:t>على</w:t>
      </w:r>
      <w:r w:rsidR="00A55975">
        <w:rPr>
          <w:rFonts w:cstheme="minorHAnsi"/>
          <w:rtl/>
          <w:lang w:bidi="ar-AE"/>
        </w:rPr>
        <w:t xml:space="preserve"> </w:t>
      </w:r>
      <w:r w:rsidR="00A55975" w:rsidRPr="00A55975">
        <w:rPr>
          <w:rFonts w:cstheme="minorHAnsi"/>
          <w:rtl/>
          <w:lang w:bidi="ar-AE"/>
        </w:rPr>
        <w:t>مدار</w:t>
      </w:r>
      <w:r w:rsidR="00A55975">
        <w:rPr>
          <w:rFonts w:cstheme="minorHAnsi"/>
          <w:rtl/>
          <w:lang w:bidi="ar-AE"/>
        </w:rPr>
        <w:t xml:space="preserve"> </w:t>
      </w:r>
      <w:r w:rsidR="00A55975" w:rsidRPr="00A55975">
        <w:rPr>
          <w:rFonts w:cstheme="minorHAnsi"/>
          <w:rtl/>
          <w:lang w:bidi="ar-AE"/>
        </w:rPr>
        <w:t>الـ</w:t>
      </w:r>
      <w:r w:rsidR="00A55975">
        <w:rPr>
          <w:rFonts w:cstheme="minorHAnsi"/>
          <w:rtl/>
          <w:lang w:bidi="ar-AE"/>
        </w:rPr>
        <w:t xml:space="preserve"> </w:t>
      </w:r>
      <w:r w:rsidR="00A55975" w:rsidRPr="00A55975">
        <w:rPr>
          <w:rFonts w:cstheme="minorHAnsi"/>
          <w:rtl/>
          <w:lang w:bidi="ar-AE"/>
        </w:rPr>
        <w:t>35</w:t>
      </w:r>
      <w:r w:rsidR="00A55975">
        <w:rPr>
          <w:rFonts w:cstheme="minorHAnsi"/>
          <w:rtl/>
          <w:lang w:bidi="ar-AE"/>
        </w:rPr>
        <w:t xml:space="preserve"> </w:t>
      </w:r>
      <w:r w:rsidR="00A55975" w:rsidRPr="00A55975">
        <w:rPr>
          <w:rFonts w:cstheme="minorHAnsi"/>
          <w:rtl/>
          <w:lang w:bidi="ar-AE"/>
        </w:rPr>
        <w:t>عامًا</w:t>
      </w:r>
      <w:r w:rsidR="00A55975">
        <w:rPr>
          <w:rFonts w:cstheme="minorHAnsi"/>
          <w:rtl/>
          <w:lang w:bidi="ar-AE"/>
        </w:rPr>
        <w:t xml:space="preserve"> </w:t>
      </w:r>
      <w:r w:rsidR="00A55975" w:rsidRPr="00A55975">
        <w:rPr>
          <w:rFonts w:cstheme="minorHAnsi"/>
          <w:rtl/>
          <w:lang w:bidi="ar-AE"/>
        </w:rPr>
        <w:t>الماضية</w:t>
      </w:r>
      <w:r w:rsidR="00A55975">
        <w:rPr>
          <w:rFonts w:cstheme="minorHAnsi"/>
          <w:rtl/>
          <w:lang w:bidi="ar-AE"/>
        </w:rPr>
        <w:t xml:space="preserve">، </w:t>
      </w:r>
      <w:r w:rsidR="00A55975" w:rsidRPr="00A55975">
        <w:rPr>
          <w:rFonts w:cstheme="minorHAnsi"/>
          <w:rtl/>
          <w:lang w:bidi="ar-AE"/>
        </w:rPr>
        <w:t>منذ</w:t>
      </w:r>
      <w:r w:rsidR="00A55975">
        <w:rPr>
          <w:rFonts w:cstheme="minorHAnsi"/>
          <w:rtl/>
          <w:lang w:bidi="ar-AE"/>
        </w:rPr>
        <w:t xml:space="preserve"> </w:t>
      </w:r>
      <w:r w:rsidR="00A55975" w:rsidRPr="00A55975">
        <w:rPr>
          <w:rFonts w:cstheme="minorHAnsi"/>
          <w:rtl/>
          <w:lang w:bidi="ar-AE"/>
        </w:rPr>
        <w:t>طرحها</w:t>
      </w:r>
      <w:r w:rsidR="00A55975">
        <w:rPr>
          <w:rFonts w:cstheme="minorHAnsi"/>
          <w:rtl/>
          <w:lang w:bidi="ar-AE"/>
        </w:rPr>
        <w:t xml:space="preserve"> </w:t>
      </w:r>
      <w:r w:rsidR="00A55975" w:rsidRPr="00A55975">
        <w:rPr>
          <w:rFonts w:cstheme="minorHAnsi"/>
          <w:rtl/>
          <w:lang w:bidi="ar-AE"/>
        </w:rPr>
        <w:t>للاكتتاب</w:t>
      </w:r>
      <w:r w:rsidR="00A55975">
        <w:rPr>
          <w:rFonts w:cstheme="minorHAnsi"/>
          <w:rtl/>
          <w:lang w:bidi="ar-AE"/>
        </w:rPr>
        <w:t xml:space="preserve"> </w:t>
      </w:r>
      <w:r w:rsidR="00A55975" w:rsidRPr="00A55975">
        <w:rPr>
          <w:rFonts w:cstheme="minorHAnsi"/>
          <w:rtl/>
          <w:lang w:bidi="ar-AE"/>
        </w:rPr>
        <w:t>العام</w:t>
      </w:r>
      <w:r w:rsidR="00A55975">
        <w:rPr>
          <w:rFonts w:cstheme="minorHAnsi"/>
          <w:rtl/>
          <w:lang w:bidi="ar-AE"/>
        </w:rPr>
        <w:t xml:space="preserve">، </w:t>
      </w:r>
      <w:r w:rsidR="00A55975" w:rsidRPr="00A55975">
        <w:rPr>
          <w:rFonts w:cstheme="minorHAnsi"/>
          <w:rtl/>
          <w:lang w:bidi="ar-AE"/>
        </w:rPr>
        <w:t>دفعت</w:t>
      </w:r>
      <w:r w:rsidR="00A55975">
        <w:rPr>
          <w:rFonts w:cstheme="minorHAnsi"/>
          <w:rtl/>
          <w:lang w:bidi="ar-AE"/>
        </w:rPr>
        <w:t xml:space="preserve"> </w:t>
      </w:r>
      <w:r w:rsidR="00E05AC1" w:rsidRPr="00E05AC1">
        <w:rPr>
          <w:rFonts w:cs="Calibri"/>
          <w:rtl/>
          <w:lang w:bidi="ar-AE"/>
        </w:rPr>
        <w:t>«هنكل»</w:t>
      </w:r>
      <w:r w:rsidR="00E05AC1">
        <w:rPr>
          <w:rFonts w:cs="Calibri" w:hint="cs"/>
          <w:rtl/>
          <w:lang w:bidi="ar-AE"/>
        </w:rPr>
        <w:t xml:space="preserve"> </w:t>
      </w:r>
      <w:r w:rsidR="00A55975" w:rsidRPr="00A55975">
        <w:rPr>
          <w:rFonts w:cstheme="minorHAnsi"/>
          <w:rtl/>
          <w:lang w:bidi="ar-AE"/>
        </w:rPr>
        <w:t>دائمًا</w:t>
      </w:r>
      <w:r w:rsidR="00A55975">
        <w:rPr>
          <w:rFonts w:cstheme="minorHAnsi"/>
          <w:rtl/>
          <w:lang w:bidi="ar-AE"/>
        </w:rPr>
        <w:t xml:space="preserve"> </w:t>
      </w:r>
      <w:r w:rsidR="00A55975" w:rsidRPr="00A55975">
        <w:rPr>
          <w:rFonts w:cstheme="minorHAnsi"/>
          <w:rtl/>
          <w:lang w:bidi="ar-AE"/>
        </w:rPr>
        <w:t>أرباحًا</w:t>
      </w:r>
      <w:r w:rsidR="00A55975">
        <w:rPr>
          <w:rFonts w:cstheme="minorHAnsi"/>
          <w:rtl/>
          <w:lang w:bidi="ar-AE"/>
        </w:rPr>
        <w:t xml:space="preserve"> </w:t>
      </w:r>
      <w:r w:rsidR="00A55975" w:rsidRPr="00A55975">
        <w:rPr>
          <w:rFonts w:cstheme="minorHAnsi"/>
          <w:rtl/>
          <w:lang w:bidi="ar-AE"/>
        </w:rPr>
        <w:t>أعلى</w:t>
      </w:r>
      <w:r w:rsidR="00A55975">
        <w:rPr>
          <w:rFonts w:cstheme="minorHAnsi"/>
          <w:rtl/>
          <w:lang w:bidi="ar-AE"/>
        </w:rPr>
        <w:t xml:space="preserve"> </w:t>
      </w:r>
      <w:r w:rsidR="00A55975" w:rsidRPr="00A55975">
        <w:rPr>
          <w:rFonts w:cstheme="minorHAnsi"/>
          <w:rtl/>
          <w:lang w:bidi="ar-AE"/>
        </w:rPr>
        <w:t>أو</w:t>
      </w:r>
      <w:r w:rsidR="00A55975">
        <w:rPr>
          <w:rFonts w:cstheme="minorHAnsi"/>
          <w:rtl/>
          <w:lang w:bidi="ar-AE"/>
        </w:rPr>
        <w:t xml:space="preserve"> </w:t>
      </w:r>
      <w:r w:rsidR="00A55975" w:rsidRPr="00A55975">
        <w:rPr>
          <w:rFonts w:cstheme="minorHAnsi"/>
          <w:rtl/>
          <w:lang w:bidi="ar-AE"/>
        </w:rPr>
        <w:t>على</w:t>
      </w:r>
      <w:r w:rsidR="00A55975">
        <w:rPr>
          <w:rFonts w:cstheme="minorHAnsi"/>
          <w:rtl/>
          <w:lang w:bidi="ar-AE"/>
        </w:rPr>
        <w:t xml:space="preserve"> </w:t>
      </w:r>
      <w:r w:rsidR="00A55975" w:rsidRPr="00A55975">
        <w:rPr>
          <w:rFonts w:cstheme="minorHAnsi"/>
          <w:rtl/>
          <w:lang w:bidi="ar-AE"/>
        </w:rPr>
        <w:t>مستوى</w:t>
      </w:r>
      <w:r w:rsidR="00A55975">
        <w:rPr>
          <w:rFonts w:cstheme="minorHAnsi"/>
          <w:rtl/>
          <w:lang w:bidi="ar-AE"/>
        </w:rPr>
        <w:t xml:space="preserve"> </w:t>
      </w:r>
      <w:r w:rsidR="00A55975" w:rsidRPr="00A55975">
        <w:rPr>
          <w:rFonts w:cstheme="minorHAnsi"/>
          <w:rtl/>
          <w:lang w:bidi="ar-AE"/>
        </w:rPr>
        <w:t>العام</w:t>
      </w:r>
      <w:r w:rsidR="00A55975">
        <w:rPr>
          <w:rFonts w:cstheme="minorHAnsi"/>
          <w:rtl/>
          <w:lang w:bidi="ar-AE"/>
        </w:rPr>
        <w:t xml:space="preserve"> </w:t>
      </w:r>
      <w:r w:rsidR="00A55975" w:rsidRPr="00A55975">
        <w:rPr>
          <w:rFonts w:cstheme="minorHAnsi"/>
          <w:rtl/>
          <w:lang w:bidi="ar-AE"/>
        </w:rPr>
        <w:t>السابق</w:t>
      </w:r>
      <w:r w:rsidR="00A55975">
        <w:rPr>
          <w:rFonts w:cstheme="minorHAnsi"/>
          <w:rtl/>
          <w:lang w:bidi="ar-AE"/>
        </w:rPr>
        <w:t>.</w:t>
      </w:r>
      <w:r w:rsidR="00EA0C04">
        <w:rPr>
          <w:rFonts w:cstheme="minorHAnsi" w:hint="cs"/>
          <w:rtl/>
          <w:lang w:bidi="ar-AE"/>
        </w:rPr>
        <w:t>"</w:t>
      </w:r>
    </w:p>
    <w:p w14:paraId="26B25C4E" w14:textId="77777777" w:rsidR="00A55975" w:rsidRPr="00A55975" w:rsidRDefault="00571B50" w:rsidP="001606AE">
      <w:pPr>
        <w:bidi/>
        <w:jc w:val="both"/>
        <w:rPr>
          <w:rFonts w:cstheme="minorHAnsi"/>
          <w:rtl/>
          <w:lang w:bidi="ar-AE"/>
        </w:rPr>
      </w:pPr>
      <w:r>
        <w:rPr>
          <w:rFonts w:cstheme="minorHAnsi" w:hint="cs"/>
          <w:rtl/>
          <w:lang w:bidi="ar-AE"/>
        </w:rPr>
        <w:t xml:space="preserve">وأضاف قائلاً: </w:t>
      </w:r>
      <w:r w:rsidR="00A55975" w:rsidRPr="00A55975">
        <w:rPr>
          <w:rFonts w:cstheme="minorHAnsi"/>
          <w:rtl/>
          <w:lang w:bidi="ar-AE"/>
        </w:rPr>
        <w:t>"خلال</w:t>
      </w:r>
      <w:r w:rsidR="00A55975">
        <w:rPr>
          <w:rFonts w:cstheme="minorHAnsi"/>
          <w:rtl/>
          <w:lang w:bidi="ar-AE"/>
        </w:rPr>
        <w:t xml:space="preserve"> </w:t>
      </w:r>
      <w:r>
        <w:rPr>
          <w:rFonts w:cstheme="minorHAnsi" w:hint="cs"/>
          <w:rtl/>
          <w:lang w:bidi="ar-AE"/>
        </w:rPr>
        <w:t>جائحة كوفيد-19</w:t>
      </w:r>
      <w:r w:rsidR="00A55975">
        <w:rPr>
          <w:rFonts w:cstheme="minorHAnsi"/>
          <w:rtl/>
          <w:lang w:bidi="ar-AE"/>
        </w:rPr>
        <w:t xml:space="preserve">، </w:t>
      </w:r>
      <w:r w:rsidR="00A55975" w:rsidRPr="00A55975">
        <w:rPr>
          <w:rFonts w:cstheme="minorHAnsi"/>
          <w:rtl/>
          <w:lang w:bidi="ar-AE"/>
        </w:rPr>
        <w:t>تكيفنا</w:t>
      </w:r>
      <w:r w:rsidR="00A55975">
        <w:rPr>
          <w:rFonts w:cstheme="minorHAnsi"/>
          <w:rtl/>
          <w:lang w:bidi="ar-AE"/>
        </w:rPr>
        <w:t xml:space="preserve"> </w:t>
      </w:r>
      <w:r w:rsidR="00A55975" w:rsidRPr="00A55975">
        <w:rPr>
          <w:rFonts w:cstheme="minorHAnsi"/>
          <w:rtl/>
          <w:lang w:bidi="ar-AE"/>
        </w:rPr>
        <w:t>بمرونة</w:t>
      </w:r>
      <w:r w:rsidR="00A55975">
        <w:rPr>
          <w:rFonts w:cstheme="minorHAnsi"/>
          <w:rtl/>
          <w:lang w:bidi="ar-AE"/>
        </w:rPr>
        <w:t xml:space="preserve"> </w:t>
      </w:r>
      <w:r w:rsidR="00A55975" w:rsidRPr="00A55975">
        <w:rPr>
          <w:rFonts w:cstheme="minorHAnsi"/>
          <w:rtl/>
          <w:lang w:bidi="ar-AE"/>
        </w:rPr>
        <w:t>وسرعة</w:t>
      </w:r>
      <w:r w:rsidR="00A55975">
        <w:rPr>
          <w:rFonts w:cstheme="minorHAnsi"/>
          <w:rtl/>
          <w:lang w:bidi="ar-AE"/>
        </w:rPr>
        <w:t xml:space="preserve"> </w:t>
      </w:r>
      <w:r w:rsidR="00A55975" w:rsidRPr="00A55975">
        <w:rPr>
          <w:rFonts w:cstheme="minorHAnsi"/>
          <w:rtl/>
          <w:lang w:bidi="ar-AE"/>
        </w:rPr>
        <w:t>مع</w:t>
      </w:r>
      <w:r w:rsidR="00A55975">
        <w:rPr>
          <w:rFonts w:cstheme="minorHAnsi"/>
          <w:rtl/>
          <w:lang w:bidi="ar-AE"/>
        </w:rPr>
        <w:t xml:space="preserve"> </w:t>
      </w:r>
      <w:r w:rsidR="00A55975" w:rsidRPr="00A55975">
        <w:rPr>
          <w:rFonts w:cstheme="minorHAnsi"/>
          <w:rtl/>
          <w:lang w:bidi="ar-AE"/>
        </w:rPr>
        <w:t>التغيرات</w:t>
      </w:r>
      <w:r w:rsidR="00A55975">
        <w:rPr>
          <w:rFonts w:cstheme="minorHAnsi"/>
          <w:rtl/>
          <w:lang w:bidi="ar-AE"/>
        </w:rPr>
        <w:t xml:space="preserve"> </w:t>
      </w:r>
      <w:r w:rsidR="00A55975" w:rsidRPr="00A55975">
        <w:rPr>
          <w:rFonts w:cstheme="minorHAnsi"/>
          <w:rtl/>
          <w:lang w:bidi="ar-AE"/>
        </w:rPr>
        <w:t>في</w:t>
      </w:r>
      <w:r w:rsidR="00A55975">
        <w:rPr>
          <w:rFonts w:cstheme="minorHAnsi"/>
          <w:rtl/>
          <w:lang w:bidi="ar-AE"/>
        </w:rPr>
        <w:t xml:space="preserve"> </w:t>
      </w:r>
      <w:r w:rsidR="00A55975" w:rsidRPr="00A55975">
        <w:rPr>
          <w:rFonts w:cstheme="minorHAnsi"/>
          <w:rtl/>
          <w:lang w:bidi="ar-AE"/>
        </w:rPr>
        <w:t>أسواقنا</w:t>
      </w:r>
      <w:r w:rsidR="00A55975">
        <w:rPr>
          <w:rFonts w:cstheme="minorHAnsi"/>
          <w:rtl/>
          <w:lang w:bidi="ar-AE"/>
        </w:rPr>
        <w:t xml:space="preserve">، </w:t>
      </w:r>
      <w:r w:rsidR="00A55975" w:rsidRPr="00A55975">
        <w:rPr>
          <w:rFonts w:cstheme="minorHAnsi"/>
          <w:rtl/>
          <w:lang w:bidi="ar-AE"/>
        </w:rPr>
        <w:t>ووضعنا</w:t>
      </w:r>
      <w:r w:rsidR="00A55975">
        <w:rPr>
          <w:rFonts w:cstheme="minorHAnsi"/>
          <w:rtl/>
          <w:lang w:bidi="ar-AE"/>
        </w:rPr>
        <w:t xml:space="preserve"> </w:t>
      </w:r>
      <w:r w:rsidR="00A55975" w:rsidRPr="00A55975">
        <w:rPr>
          <w:rFonts w:cstheme="minorHAnsi"/>
          <w:rtl/>
          <w:lang w:bidi="ar-AE"/>
        </w:rPr>
        <w:t>سلامة</w:t>
      </w:r>
      <w:r w:rsidR="00A55975">
        <w:rPr>
          <w:rFonts w:cstheme="minorHAnsi"/>
          <w:rtl/>
          <w:lang w:bidi="ar-AE"/>
        </w:rPr>
        <w:t xml:space="preserve"> </w:t>
      </w:r>
      <w:r w:rsidR="00A55975" w:rsidRPr="00A55975">
        <w:rPr>
          <w:rFonts w:cstheme="minorHAnsi"/>
          <w:rtl/>
          <w:lang w:bidi="ar-AE"/>
        </w:rPr>
        <w:t>الموظفين</w:t>
      </w:r>
      <w:r w:rsidR="00A55975">
        <w:rPr>
          <w:rFonts w:cstheme="minorHAnsi"/>
          <w:rtl/>
          <w:lang w:bidi="ar-AE"/>
        </w:rPr>
        <w:t xml:space="preserve"> </w:t>
      </w:r>
      <w:r w:rsidR="00A55975" w:rsidRPr="00A55975">
        <w:rPr>
          <w:rFonts w:cstheme="minorHAnsi"/>
          <w:rtl/>
          <w:lang w:bidi="ar-AE"/>
        </w:rPr>
        <w:t>على</w:t>
      </w:r>
      <w:r w:rsidR="00A55975">
        <w:rPr>
          <w:rFonts w:cstheme="minorHAnsi"/>
          <w:rtl/>
          <w:lang w:bidi="ar-AE"/>
        </w:rPr>
        <w:t xml:space="preserve"> </w:t>
      </w:r>
      <w:r w:rsidR="00A55975" w:rsidRPr="00A55975">
        <w:rPr>
          <w:rFonts w:cstheme="minorHAnsi"/>
          <w:rtl/>
          <w:lang w:bidi="ar-AE"/>
        </w:rPr>
        <w:t>رأس</w:t>
      </w:r>
      <w:r w:rsidR="00A55975">
        <w:rPr>
          <w:rFonts w:cstheme="minorHAnsi"/>
          <w:rtl/>
          <w:lang w:bidi="ar-AE"/>
        </w:rPr>
        <w:t xml:space="preserve"> </w:t>
      </w:r>
      <w:r w:rsidR="00A55975" w:rsidRPr="00A55975">
        <w:rPr>
          <w:rFonts w:cstheme="minorHAnsi"/>
          <w:rtl/>
          <w:lang w:bidi="ar-AE"/>
        </w:rPr>
        <w:t>جدول</w:t>
      </w:r>
      <w:r w:rsidR="00A55975">
        <w:rPr>
          <w:rFonts w:cstheme="minorHAnsi"/>
          <w:rtl/>
          <w:lang w:bidi="ar-AE"/>
        </w:rPr>
        <w:t xml:space="preserve"> </w:t>
      </w:r>
      <w:r w:rsidR="00A55975" w:rsidRPr="00A55975">
        <w:rPr>
          <w:rFonts w:cstheme="minorHAnsi"/>
          <w:rtl/>
          <w:lang w:bidi="ar-AE"/>
        </w:rPr>
        <w:t>أعمالنا</w:t>
      </w:r>
      <w:r w:rsidR="00A55975">
        <w:rPr>
          <w:rFonts w:cstheme="minorHAnsi"/>
          <w:rtl/>
          <w:lang w:bidi="ar-AE"/>
        </w:rPr>
        <w:t xml:space="preserve">. </w:t>
      </w:r>
      <w:r w:rsidR="00A55975" w:rsidRPr="00A55975">
        <w:rPr>
          <w:rFonts w:cstheme="minorHAnsi"/>
          <w:rtl/>
          <w:lang w:bidi="ar-AE"/>
        </w:rPr>
        <w:t>في</w:t>
      </w:r>
      <w:r w:rsidR="00A55975">
        <w:rPr>
          <w:rFonts w:cstheme="minorHAnsi"/>
          <w:rtl/>
          <w:lang w:bidi="ar-AE"/>
        </w:rPr>
        <w:t xml:space="preserve"> </w:t>
      </w:r>
      <w:r w:rsidR="00A55975" w:rsidRPr="00A55975">
        <w:rPr>
          <w:rFonts w:cstheme="minorHAnsi"/>
          <w:rtl/>
          <w:lang w:bidi="ar-AE"/>
        </w:rPr>
        <w:t>الوقت</w:t>
      </w:r>
      <w:r w:rsidR="00A55975">
        <w:rPr>
          <w:rFonts w:cstheme="minorHAnsi"/>
          <w:rtl/>
          <w:lang w:bidi="ar-AE"/>
        </w:rPr>
        <w:t xml:space="preserve"> </w:t>
      </w:r>
      <w:r w:rsidR="00A55975" w:rsidRPr="00A55975">
        <w:rPr>
          <w:rFonts w:cstheme="minorHAnsi"/>
          <w:rtl/>
          <w:lang w:bidi="ar-AE"/>
        </w:rPr>
        <w:t>نفسه</w:t>
      </w:r>
      <w:r w:rsidR="00A55975">
        <w:rPr>
          <w:rFonts w:cstheme="minorHAnsi"/>
          <w:rtl/>
          <w:lang w:bidi="ar-AE"/>
        </w:rPr>
        <w:t xml:space="preserve">، </w:t>
      </w:r>
      <w:r w:rsidR="00A55975" w:rsidRPr="00A55975">
        <w:rPr>
          <w:rFonts w:cstheme="minorHAnsi"/>
          <w:rtl/>
          <w:lang w:bidi="ar-AE"/>
        </w:rPr>
        <w:t>تمكنا</w:t>
      </w:r>
      <w:r w:rsidR="00A55975">
        <w:rPr>
          <w:rFonts w:cstheme="minorHAnsi"/>
          <w:rtl/>
          <w:lang w:bidi="ar-AE"/>
        </w:rPr>
        <w:t xml:space="preserve"> </w:t>
      </w:r>
      <w:r w:rsidR="00A55975" w:rsidRPr="00A55975">
        <w:rPr>
          <w:rFonts w:cstheme="minorHAnsi"/>
          <w:rtl/>
          <w:lang w:bidi="ar-AE"/>
        </w:rPr>
        <w:t>من</w:t>
      </w:r>
      <w:r w:rsidR="00A55975">
        <w:rPr>
          <w:rFonts w:cstheme="minorHAnsi"/>
          <w:rtl/>
          <w:lang w:bidi="ar-AE"/>
        </w:rPr>
        <w:t xml:space="preserve"> </w:t>
      </w:r>
      <w:r w:rsidR="00A55975" w:rsidRPr="00A55975">
        <w:rPr>
          <w:rFonts w:cstheme="minorHAnsi"/>
          <w:rtl/>
          <w:lang w:bidi="ar-AE"/>
        </w:rPr>
        <w:t>إطلاق</w:t>
      </w:r>
      <w:r w:rsidR="00A55975">
        <w:rPr>
          <w:rFonts w:cstheme="minorHAnsi"/>
          <w:rtl/>
          <w:lang w:bidi="ar-AE"/>
        </w:rPr>
        <w:t xml:space="preserve"> </w:t>
      </w:r>
      <w:r w:rsidR="00A55975" w:rsidRPr="00A55975">
        <w:rPr>
          <w:rFonts w:cstheme="minorHAnsi"/>
          <w:rtl/>
          <w:lang w:bidi="ar-AE"/>
        </w:rPr>
        <w:t>ودفع</w:t>
      </w:r>
      <w:r w:rsidR="00A55975">
        <w:rPr>
          <w:rFonts w:cstheme="minorHAnsi"/>
          <w:rtl/>
          <w:lang w:bidi="ar-AE"/>
        </w:rPr>
        <w:t xml:space="preserve"> </w:t>
      </w:r>
      <w:r w:rsidR="00A55975" w:rsidRPr="00A55975">
        <w:rPr>
          <w:rFonts w:cstheme="minorHAnsi"/>
          <w:rtl/>
          <w:lang w:bidi="ar-AE"/>
        </w:rPr>
        <w:t>تنفيذ</w:t>
      </w:r>
      <w:r w:rsidR="00A55975">
        <w:rPr>
          <w:rFonts w:cstheme="minorHAnsi"/>
          <w:rtl/>
          <w:lang w:bidi="ar-AE"/>
        </w:rPr>
        <w:t xml:space="preserve"> </w:t>
      </w:r>
      <w:r w:rsidR="00A55975" w:rsidRPr="00A55975">
        <w:rPr>
          <w:rFonts w:cstheme="minorHAnsi"/>
          <w:rtl/>
          <w:lang w:bidi="ar-AE"/>
        </w:rPr>
        <w:t>جدول</w:t>
      </w:r>
      <w:r w:rsidR="00A55975">
        <w:rPr>
          <w:rFonts w:cstheme="minorHAnsi"/>
          <w:rtl/>
          <w:lang w:bidi="ar-AE"/>
        </w:rPr>
        <w:t xml:space="preserve"> </w:t>
      </w:r>
      <w:r w:rsidR="00A55975" w:rsidRPr="00A55975">
        <w:rPr>
          <w:rFonts w:cstheme="minorHAnsi"/>
          <w:rtl/>
          <w:lang w:bidi="ar-AE"/>
        </w:rPr>
        <w:t>أعمالنا</w:t>
      </w:r>
      <w:r w:rsidR="00A55975">
        <w:rPr>
          <w:rFonts w:cstheme="minorHAnsi"/>
          <w:rtl/>
          <w:lang w:bidi="ar-AE"/>
        </w:rPr>
        <w:t xml:space="preserve"> </w:t>
      </w:r>
      <w:r w:rsidR="00A55975" w:rsidRPr="00A55975">
        <w:rPr>
          <w:rFonts w:cstheme="minorHAnsi"/>
          <w:rtl/>
          <w:lang w:bidi="ar-AE"/>
        </w:rPr>
        <w:t>الاستراتيجي</w:t>
      </w:r>
      <w:r w:rsidR="00A55975">
        <w:rPr>
          <w:rFonts w:cstheme="minorHAnsi"/>
          <w:rtl/>
          <w:lang w:bidi="ar-AE"/>
        </w:rPr>
        <w:t xml:space="preserve"> </w:t>
      </w:r>
      <w:r w:rsidR="00A55975" w:rsidRPr="00A55975">
        <w:rPr>
          <w:rFonts w:cstheme="minorHAnsi"/>
          <w:rtl/>
          <w:lang w:bidi="ar-AE"/>
        </w:rPr>
        <w:t>بنجاح</w:t>
      </w:r>
      <w:r w:rsidR="00A55975">
        <w:rPr>
          <w:rFonts w:cstheme="minorHAnsi"/>
          <w:rtl/>
          <w:lang w:bidi="ar-AE"/>
        </w:rPr>
        <w:t xml:space="preserve"> </w:t>
      </w:r>
      <w:r w:rsidR="00A55975" w:rsidRPr="00A55975">
        <w:rPr>
          <w:rFonts w:cstheme="minorHAnsi"/>
          <w:rtl/>
          <w:lang w:bidi="ar-AE"/>
        </w:rPr>
        <w:t>عبر</w:t>
      </w:r>
      <w:r w:rsidR="00A55975">
        <w:rPr>
          <w:rFonts w:cstheme="minorHAnsi"/>
          <w:rtl/>
          <w:lang w:bidi="ar-AE"/>
        </w:rPr>
        <w:t xml:space="preserve"> </w:t>
      </w:r>
      <w:r w:rsidR="00A55975" w:rsidRPr="00A55975">
        <w:rPr>
          <w:rFonts w:cstheme="minorHAnsi"/>
          <w:rtl/>
          <w:lang w:bidi="ar-AE"/>
        </w:rPr>
        <w:t>جميع</w:t>
      </w:r>
      <w:r w:rsidR="00A55975">
        <w:rPr>
          <w:rFonts w:cstheme="minorHAnsi"/>
          <w:rtl/>
          <w:lang w:bidi="ar-AE"/>
        </w:rPr>
        <w:t xml:space="preserve"> </w:t>
      </w:r>
      <w:r w:rsidR="00A55975" w:rsidRPr="00A55975">
        <w:rPr>
          <w:rFonts w:cstheme="minorHAnsi"/>
          <w:rtl/>
          <w:lang w:bidi="ar-AE"/>
        </w:rPr>
        <w:t>الركائز</w:t>
      </w:r>
      <w:r w:rsidR="00A55975">
        <w:rPr>
          <w:rFonts w:cstheme="minorHAnsi"/>
          <w:rtl/>
          <w:lang w:bidi="ar-AE"/>
        </w:rPr>
        <w:t xml:space="preserve">: </w:t>
      </w:r>
      <w:r w:rsidR="00A55975" w:rsidRPr="00A55975">
        <w:rPr>
          <w:rFonts w:cstheme="minorHAnsi"/>
          <w:rtl/>
          <w:lang w:bidi="ar-AE"/>
        </w:rPr>
        <w:t>تشكيل</w:t>
      </w:r>
      <w:r w:rsidR="00A55975">
        <w:rPr>
          <w:rFonts w:cstheme="minorHAnsi"/>
          <w:rtl/>
          <w:lang w:bidi="ar-AE"/>
        </w:rPr>
        <w:t xml:space="preserve"> </w:t>
      </w:r>
      <w:r w:rsidR="00A55975" w:rsidRPr="00A55975">
        <w:rPr>
          <w:rFonts w:cstheme="minorHAnsi"/>
          <w:rtl/>
          <w:lang w:bidi="ar-AE"/>
        </w:rPr>
        <w:t>محفظة</w:t>
      </w:r>
      <w:r w:rsidR="00A55975">
        <w:rPr>
          <w:rFonts w:cstheme="minorHAnsi"/>
          <w:rtl/>
          <w:lang w:bidi="ar-AE"/>
        </w:rPr>
        <w:t xml:space="preserve"> </w:t>
      </w:r>
      <w:r>
        <w:rPr>
          <w:rFonts w:cstheme="minorHAnsi" w:hint="cs"/>
          <w:rtl/>
          <w:lang w:bidi="ar-AE"/>
        </w:rPr>
        <w:t>متوزانة</w:t>
      </w:r>
      <w:r w:rsidR="00A55975">
        <w:rPr>
          <w:rFonts w:cstheme="minorHAnsi"/>
          <w:rtl/>
          <w:lang w:bidi="ar-AE"/>
        </w:rPr>
        <w:t xml:space="preserve">، </w:t>
      </w:r>
      <w:r w:rsidR="00A55975" w:rsidRPr="00A55975">
        <w:rPr>
          <w:rFonts w:cstheme="minorHAnsi"/>
          <w:rtl/>
          <w:lang w:bidi="ar-AE"/>
        </w:rPr>
        <w:t>وخلق</w:t>
      </w:r>
      <w:r w:rsidR="00A55975">
        <w:rPr>
          <w:rFonts w:cstheme="minorHAnsi"/>
          <w:rtl/>
          <w:lang w:bidi="ar-AE"/>
        </w:rPr>
        <w:t xml:space="preserve"> </w:t>
      </w:r>
      <w:r w:rsidR="00A55975" w:rsidRPr="00A55975">
        <w:rPr>
          <w:rFonts w:cstheme="minorHAnsi"/>
          <w:rtl/>
          <w:lang w:bidi="ar-AE"/>
        </w:rPr>
        <w:t>ميزة</w:t>
      </w:r>
      <w:r w:rsidR="00A55975">
        <w:rPr>
          <w:rFonts w:cstheme="minorHAnsi"/>
          <w:rtl/>
          <w:lang w:bidi="ar-AE"/>
        </w:rPr>
        <w:t xml:space="preserve"> </w:t>
      </w:r>
      <w:r w:rsidR="00A55975" w:rsidRPr="00A55975">
        <w:rPr>
          <w:rFonts w:cstheme="minorHAnsi"/>
          <w:rtl/>
          <w:lang w:bidi="ar-AE"/>
        </w:rPr>
        <w:t>تنافسية</w:t>
      </w:r>
      <w:r w:rsidR="00A55975">
        <w:rPr>
          <w:rFonts w:cstheme="minorHAnsi"/>
          <w:rtl/>
          <w:lang w:bidi="ar-AE"/>
        </w:rPr>
        <w:t xml:space="preserve"> </w:t>
      </w:r>
      <w:r w:rsidR="00A55975" w:rsidRPr="00A55975">
        <w:rPr>
          <w:rFonts w:cstheme="minorHAnsi"/>
          <w:rtl/>
          <w:lang w:bidi="ar-AE"/>
        </w:rPr>
        <w:t>من</w:t>
      </w:r>
      <w:r w:rsidR="00A55975">
        <w:rPr>
          <w:rFonts w:cstheme="minorHAnsi"/>
          <w:rtl/>
          <w:lang w:bidi="ar-AE"/>
        </w:rPr>
        <w:t xml:space="preserve"> </w:t>
      </w:r>
      <w:r w:rsidR="00A55975" w:rsidRPr="00A55975">
        <w:rPr>
          <w:rFonts w:cstheme="minorHAnsi"/>
          <w:rtl/>
          <w:lang w:bidi="ar-AE"/>
        </w:rPr>
        <w:t>خلال</w:t>
      </w:r>
      <w:r w:rsidR="00A55975">
        <w:rPr>
          <w:rFonts w:cstheme="minorHAnsi"/>
          <w:rtl/>
          <w:lang w:bidi="ar-AE"/>
        </w:rPr>
        <w:t xml:space="preserve"> </w:t>
      </w:r>
      <w:r w:rsidR="00A55975" w:rsidRPr="00A55975">
        <w:rPr>
          <w:rFonts w:cstheme="minorHAnsi"/>
          <w:rtl/>
          <w:lang w:bidi="ar-AE"/>
        </w:rPr>
        <w:t>تسريع</w:t>
      </w:r>
      <w:r w:rsidR="00A55975">
        <w:rPr>
          <w:rFonts w:cstheme="minorHAnsi"/>
          <w:rtl/>
          <w:lang w:bidi="ar-AE"/>
        </w:rPr>
        <w:t xml:space="preserve"> </w:t>
      </w:r>
      <w:r w:rsidR="00A55975" w:rsidRPr="00A55975">
        <w:rPr>
          <w:rFonts w:cstheme="minorHAnsi"/>
          <w:rtl/>
          <w:lang w:bidi="ar-AE"/>
        </w:rPr>
        <w:t>الابتكارات</w:t>
      </w:r>
      <w:r w:rsidR="00A55975">
        <w:rPr>
          <w:rFonts w:cstheme="minorHAnsi"/>
          <w:rtl/>
          <w:lang w:bidi="ar-AE"/>
        </w:rPr>
        <w:t xml:space="preserve"> </w:t>
      </w:r>
      <w:r w:rsidR="00A55975" w:rsidRPr="00A55975">
        <w:rPr>
          <w:rFonts w:cstheme="minorHAnsi"/>
          <w:rtl/>
          <w:lang w:bidi="ar-AE"/>
        </w:rPr>
        <w:t>المؤثرة</w:t>
      </w:r>
      <w:r w:rsidR="00A55975">
        <w:rPr>
          <w:rFonts w:cstheme="minorHAnsi"/>
          <w:rtl/>
          <w:lang w:bidi="ar-AE"/>
        </w:rPr>
        <w:t xml:space="preserve">، </w:t>
      </w:r>
      <w:r w:rsidR="00A55975" w:rsidRPr="00A55975">
        <w:rPr>
          <w:rFonts w:cstheme="minorHAnsi"/>
          <w:rtl/>
          <w:lang w:bidi="ar-AE"/>
        </w:rPr>
        <w:t>وحتى</w:t>
      </w:r>
      <w:r w:rsidR="00A55975">
        <w:rPr>
          <w:rFonts w:cstheme="minorHAnsi"/>
          <w:rtl/>
          <w:lang w:bidi="ar-AE"/>
        </w:rPr>
        <w:t xml:space="preserve"> </w:t>
      </w:r>
      <w:r w:rsidR="00A55975" w:rsidRPr="00A55975">
        <w:rPr>
          <w:rFonts w:cstheme="minorHAnsi"/>
          <w:rtl/>
          <w:lang w:bidi="ar-AE"/>
        </w:rPr>
        <w:t>من</w:t>
      </w:r>
      <w:r w:rsidR="00A55975">
        <w:rPr>
          <w:rFonts w:cstheme="minorHAnsi"/>
          <w:rtl/>
          <w:lang w:bidi="ar-AE"/>
        </w:rPr>
        <w:t xml:space="preserve"> </w:t>
      </w:r>
      <w:r w:rsidR="00A55975" w:rsidRPr="00A55975">
        <w:rPr>
          <w:rFonts w:cstheme="minorHAnsi"/>
          <w:rtl/>
          <w:lang w:bidi="ar-AE"/>
        </w:rPr>
        <w:t>خلال</w:t>
      </w:r>
      <w:r w:rsidR="00A55975">
        <w:rPr>
          <w:rFonts w:cstheme="minorHAnsi"/>
          <w:rtl/>
          <w:lang w:bidi="ar-AE"/>
        </w:rPr>
        <w:t xml:space="preserve"> </w:t>
      </w:r>
      <w:r w:rsidR="00A55975" w:rsidRPr="00A55975">
        <w:rPr>
          <w:rFonts w:cstheme="minorHAnsi"/>
          <w:rtl/>
          <w:lang w:bidi="ar-AE"/>
        </w:rPr>
        <w:t>دمج</w:t>
      </w:r>
      <w:r w:rsidR="00A55975">
        <w:rPr>
          <w:rFonts w:cstheme="minorHAnsi"/>
          <w:rtl/>
          <w:lang w:bidi="ar-AE"/>
        </w:rPr>
        <w:t xml:space="preserve"> </w:t>
      </w:r>
      <w:r w:rsidR="00A55975" w:rsidRPr="00A55975">
        <w:rPr>
          <w:rFonts w:cstheme="minorHAnsi"/>
          <w:rtl/>
          <w:lang w:bidi="ar-AE"/>
        </w:rPr>
        <w:t>الاستدامة</w:t>
      </w:r>
      <w:r w:rsidR="00A55975">
        <w:rPr>
          <w:rFonts w:cstheme="minorHAnsi"/>
          <w:rtl/>
          <w:lang w:bidi="ar-AE"/>
        </w:rPr>
        <w:t xml:space="preserve"> </w:t>
      </w:r>
      <w:r w:rsidR="00A55975" w:rsidRPr="00A55975">
        <w:rPr>
          <w:rFonts w:cstheme="minorHAnsi"/>
          <w:rtl/>
          <w:lang w:bidi="ar-AE"/>
        </w:rPr>
        <w:t>بشكل</w:t>
      </w:r>
      <w:r w:rsidR="00A55975">
        <w:rPr>
          <w:rFonts w:cstheme="minorHAnsi"/>
          <w:rtl/>
          <w:lang w:bidi="ar-AE"/>
        </w:rPr>
        <w:t xml:space="preserve"> </w:t>
      </w:r>
      <w:r w:rsidR="00A55975" w:rsidRPr="00A55975">
        <w:rPr>
          <w:rFonts w:cstheme="minorHAnsi"/>
          <w:rtl/>
          <w:lang w:bidi="ar-AE"/>
        </w:rPr>
        <w:t>أكبر</w:t>
      </w:r>
      <w:r w:rsidR="00A55975">
        <w:rPr>
          <w:rFonts w:cstheme="minorHAnsi"/>
          <w:rtl/>
          <w:lang w:bidi="ar-AE"/>
        </w:rPr>
        <w:t xml:space="preserve"> </w:t>
      </w:r>
      <w:r w:rsidR="00A55975" w:rsidRPr="00A55975">
        <w:rPr>
          <w:rFonts w:cstheme="minorHAnsi"/>
          <w:rtl/>
          <w:lang w:bidi="ar-AE"/>
        </w:rPr>
        <w:t>بحزم</w:t>
      </w:r>
      <w:r w:rsidR="00A55975">
        <w:rPr>
          <w:rFonts w:cstheme="minorHAnsi"/>
          <w:rtl/>
          <w:lang w:bidi="ar-AE"/>
        </w:rPr>
        <w:t xml:space="preserve"> </w:t>
      </w:r>
      <w:r w:rsidR="00A55975" w:rsidRPr="00A55975">
        <w:rPr>
          <w:rFonts w:cstheme="minorHAnsi"/>
          <w:rtl/>
          <w:lang w:bidi="ar-AE"/>
        </w:rPr>
        <w:t>في</w:t>
      </w:r>
      <w:r w:rsidR="00A55975">
        <w:rPr>
          <w:rFonts w:cstheme="minorHAnsi"/>
          <w:rtl/>
          <w:lang w:bidi="ar-AE"/>
        </w:rPr>
        <w:t xml:space="preserve"> </w:t>
      </w:r>
      <w:r w:rsidR="00A55975" w:rsidRPr="00A55975">
        <w:rPr>
          <w:rFonts w:cstheme="minorHAnsi"/>
          <w:rtl/>
          <w:lang w:bidi="ar-AE"/>
        </w:rPr>
        <w:t>كل</w:t>
      </w:r>
      <w:r w:rsidR="00A55975">
        <w:rPr>
          <w:rFonts w:cstheme="minorHAnsi"/>
          <w:rtl/>
          <w:lang w:bidi="ar-AE"/>
        </w:rPr>
        <w:t xml:space="preserve"> </w:t>
      </w:r>
      <w:r w:rsidR="00A55975" w:rsidRPr="00A55975">
        <w:rPr>
          <w:rFonts w:cstheme="minorHAnsi"/>
          <w:rtl/>
          <w:lang w:bidi="ar-AE"/>
        </w:rPr>
        <w:t>ما</w:t>
      </w:r>
      <w:r w:rsidR="00A55975">
        <w:rPr>
          <w:rFonts w:cstheme="minorHAnsi"/>
          <w:rtl/>
          <w:lang w:bidi="ar-AE"/>
        </w:rPr>
        <w:t xml:space="preserve"> </w:t>
      </w:r>
      <w:r w:rsidR="00A55975" w:rsidRPr="00A55975">
        <w:rPr>
          <w:rFonts w:cstheme="minorHAnsi"/>
          <w:rtl/>
          <w:lang w:bidi="ar-AE"/>
        </w:rPr>
        <w:t>نقوم</w:t>
      </w:r>
      <w:r w:rsidR="00A55975">
        <w:rPr>
          <w:rFonts w:cstheme="minorHAnsi"/>
          <w:rtl/>
          <w:lang w:bidi="ar-AE"/>
        </w:rPr>
        <w:t xml:space="preserve"> </w:t>
      </w:r>
      <w:r w:rsidR="00A55975" w:rsidRPr="00A55975">
        <w:rPr>
          <w:rFonts w:cstheme="minorHAnsi"/>
          <w:rtl/>
          <w:lang w:bidi="ar-AE"/>
        </w:rPr>
        <w:t>به</w:t>
      </w:r>
      <w:r w:rsidR="00A55975">
        <w:rPr>
          <w:rFonts w:cstheme="minorHAnsi"/>
          <w:rtl/>
          <w:lang w:bidi="ar-AE"/>
        </w:rPr>
        <w:t xml:space="preserve">، </w:t>
      </w:r>
      <w:r w:rsidR="00A55975" w:rsidRPr="00A55975">
        <w:rPr>
          <w:rFonts w:cstheme="minorHAnsi"/>
          <w:rtl/>
          <w:lang w:bidi="ar-AE"/>
        </w:rPr>
        <w:t>ومن</w:t>
      </w:r>
      <w:r w:rsidR="00A55975">
        <w:rPr>
          <w:rFonts w:cstheme="minorHAnsi"/>
          <w:rtl/>
          <w:lang w:bidi="ar-AE"/>
        </w:rPr>
        <w:t xml:space="preserve"> </w:t>
      </w:r>
      <w:r w:rsidR="00A55975" w:rsidRPr="00A55975">
        <w:rPr>
          <w:rFonts w:cstheme="minorHAnsi"/>
          <w:rtl/>
          <w:lang w:bidi="ar-AE"/>
        </w:rPr>
        <w:t>خلال</w:t>
      </w:r>
      <w:r w:rsidR="00A55975">
        <w:rPr>
          <w:rFonts w:cstheme="minorHAnsi"/>
          <w:rtl/>
          <w:lang w:bidi="ar-AE"/>
        </w:rPr>
        <w:t xml:space="preserve"> </w:t>
      </w:r>
      <w:r w:rsidR="00AD5C26">
        <w:rPr>
          <w:rFonts w:cstheme="minorHAnsi" w:hint="cs"/>
          <w:rtl/>
          <w:lang w:bidi="ar-AE"/>
        </w:rPr>
        <w:t>الاستفادة من</w:t>
      </w:r>
      <w:r w:rsidR="00A55975">
        <w:rPr>
          <w:rFonts w:cstheme="minorHAnsi"/>
          <w:rtl/>
          <w:lang w:bidi="ar-AE"/>
        </w:rPr>
        <w:t xml:space="preserve"> </w:t>
      </w:r>
      <w:r w:rsidR="00A55975" w:rsidRPr="00A55975">
        <w:rPr>
          <w:rFonts w:cstheme="minorHAnsi"/>
          <w:rtl/>
          <w:lang w:bidi="ar-AE"/>
        </w:rPr>
        <w:t>التحول</w:t>
      </w:r>
      <w:r w:rsidR="00A55975">
        <w:rPr>
          <w:rFonts w:cstheme="minorHAnsi"/>
          <w:rtl/>
          <w:lang w:bidi="ar-AE"/>
        </w:rPr>
        <w:t xml:space="preserve"> </w:t>
      </w:r>
      <w:r w:rsidR="00A55975" w:rsidRPr="00A55975">
        <w:rPr>
          <w:rFonts w:cstheme="minorHAnsi"/>
          <w:rtl/>
          <w:lang w:bidi="ar-AE"/>
        </w:rPr>
        <w:t>الرقمي</w:t>
      </w:r>
      <w:r w:rsidR="00A55975">
        <w:rPr>
          <w:rFonts w:cstheme="minorHAnsi"/>
          <w:rtl/>
          <w:lang w:bidi="ar-AE"/>
        </w:rPr>
        <w:t xml:space="preserve">، </w:t>
      </w:r>
      <w:r w:rsidR="00A55975" w:rsidRPr="00A55975">
        <w:rPr>
          <w:rFonts w:cstheme="minorHAnsi"/>
          <w:rtl/>
          <w:lang w:bidi="ar-AE"/>
        </w:rPr>
        <w:t>وضمان</w:t>
      </w:r>
      <w:r w:rsidR="00A55975">
        <w:rPr>
          <w:rFonts w:cstheme="minorHAnsi"/>
          <w:rtl/>
          <w:lang w:bidi="ar-AE"/>
        </w:rPr>
        <w:t xml:space="preserve"> </w:t>
      </w:r>
      <w:r w:rsidR="00A55975" w:rsidRPr="00A55975">
        <w:rPr>
          <w:rFonts w:cstheme="minorHAnsi"/>
          <w:rtl/>
          <w:lang w:bidi="ar-AE"/>
        </w:rPr>
        <w:t>نماذج</w:t>
      </w:r>
      <w:r w:rsidR="00A55975">
        <w:rPr>
          <w:rFonts w:cstheme="minorHAnsi"/>
          <w:rtl/>
          <w:lang w:bidi="ar-AE"/>
        </w:rPr>
        <w:t xml:space="preserve"> </w:t>
      </w:r>
      <w:r w:rsidR="00A55975" w:rsidRPr="00A55975">
        <w:rPr>
          <w:rFonts w:cstheme="minorHAnsi"/>
          <w:rtl/>
          <w:lang w:bidi="ar-AE"/>
        </w:rPr>
        <w:t>تشغيل</w:t>
      </w:r>
      <w:r w:rsidR="00A55975">
        <w:rPr>
          <w:rFonts w:cstheme="minorHAnsi"/>
          <w:rtl/>
          <w:lang w:bidi="ar-AE"/>
        </w:rPr>
        <w:t xml:space="preserve"> </w:t>
      </w:r>
      <w:r w:rsidR="00A55975" w:rsidRPr="00A55975">
        <w:rPr>
          <w:rFonts w:cstheme="minorHAnsi"/>
          <w:rtl/>
          <w:lang w:bidi="ar-AE"/>
        </w:rPr>
        <w:t>جاهزة</w:t>
      </w:r>
      <w:r w:rsidR="00A55975">
        <w:rPr>
          <w:rFonts w:cstheme="minorHAnsi"/>
          <w:rtl/>
          <w:lang w:bidi="ar-AE"/>
        </w:rPr>
        <w:t xml:space="preserve"> </w:t>
      </w:r>
      <w:r w:rsidR="00A55975" w:rsidRPr="00A55975">
        <w:rPr>
          <w:rFonts w:cstheme="minorHAnsi"/>
          <w:rtl/>
          <w:lang w:bidi="ar-AE"/>
        </w:rPr>
        <w:t>لل</w:t>
      </w:r>
      <w:r w:rsidR="00AD5C26">
        <w:rPr>
          <w:rFonts w:cstheme="minorHAnsi" w:hint="cs"/>
          <w:rtl/>
          <w:lang w:bidi="ar-AE"/>
        </w:rPr>
        <w:t>اعمال ال</w:t>
      </w:r>
      <w:r w:rsidR="00A55975" w:rsidRPr="00A55975">
        <w:rPr>
          <w:rFonts w:cstheme="minorHAnsi"/>
          <w:rtl/>
          <w:lang w:bidi="ar-AE"/>
        </w:rPr>
        <w:t>مستقبل</w:t>
      </w:r>
      <w:r w:rsidR="00AD5C26">
        <w:rPr>
          <w:rFonts w:cstheme="minorHAnsi" w:hint="cs"/>
          <w:rtl/>
          <w:lang w:bidi="ar-AE"/>
        </w:rPr>
        <w:t>ية</w:t>
      </w:r>
      <w:r w:rsidR="00A55975">
        <w:rPr>
          <w:rFonts w:cstheme="minorHAnsi"/>
          <w:rtl/>
          <w:lang w:bidi="ar-AE"/>
        </w:rPr>
        <w:t xml:space="preserve">. </w:t>
      </w:r>
      <w:r w:rsidR="00A55975" w:rsidRPr="00A55975">
        <w:rPr>
          <w:rFonts w:cstheme="minorHAnsi"/>
          <w:rtl/>
          <w:lang w:bidi="ar-AE"/>
        </w:rPr>
        <w:t>ولكن</w:t>
      </w:r>
      <w:r w:rsidR="00A55975">
        <w:rPr>
          <w:rFonts w:cstheme="minorHAnsi"/>
          <w:rtl/>
          <w:lang w:bidi="ar-AE"/>
        </w:rPr>
        <w:t xml:space="preserve"> </w:t>
      </w:r>
      <w:r w:rsidR="00A55975" w:rsidRPr="00A55975">
        <w:rPr>
          <w:rFonts w:cstheme="minorHAnsi"/>
          <w:rtl/>
          <w:lang w:bidi="ar-AE"/>
        </w:rPr>
        <w:t>الأهم</w:t>
      </w:r>
      <w:r w:rsidR="00A55975">
        <w:rPr>
          <w:rFonts w:cstheme="minorHAnsi"/>
          <w:rtl/>
          <w:lang w:bidi="ar-AE"/>
        </w:rPr>
        <w:t xml:space="preserve"> </w:t>
      </w:r>
      <w:r w:rsidR="00A55975" w:rsidRPr="00A55975">
        <w:rPr>
          <w:rFonts w:cstheme="minorHAnsi"/>
          <w:rtl/>
          <w:lang w:bidi="ar-AE"/>
        </w:rPr>
        <w:t>بالنسبة</w:t>
      </w:r>
      <w:r w:rsidR="00A55975">
        <w:rPr>
          <w:rFonts w:cstheme="minorHAnsi"/>
          <w:rtl/>
          <w:lang w:bidi="ar-AE"/>
        </w:rPr>
        <w:t xml:space="preserve"> </w:t>
      </w:r>
      <w:r w:rsidR="00A55975" w:rsidRPr="00A55975">
        <w:rPr>
          <w:rFonts w:cstheme="minorHAnsi"/>
          <w:rtl/>
          <w:lang w:bidi="ar-AE"/>
        </w:rPr>
        <w:t>لي</w:t>
      </w:r>
      <w:r w:rsidR="00A55975">
        <w:rPr>
          <w:rFonts w:cstheme="minorHAnsi"/>
          <w:rtl/>
          <w:lang w:bidi="ar-AE"/>
        </w:rPr>
        <w:t xml:space="preserve"> </w:t>
      </w:r>
      <w:r w:rsidR="00A55975" w:rsidRPr="00A55975">
        <w:rPr>
          <w:rFonts w:cstheme="minorHAnsi"/>
          <w:rtl/>
          <w:lang w:bidi="ar-AE"/>
        </w:rPr>
        <w:t>هو</w:t>
      </w:r>
      <w:r w:rsidR="00A55975">
        <w:rPr>
          <w:rFonts w:cstheme="minorHAnsi"/>
          <w:rtl/>
          <w:lang w:bidi="ar-AE"/>
        </w:rPr>
        <w:t xml:space="preserve"> </w:t>
      </w:r>
      <w:r w:rsidR="00A55975" w:rsidRPr="00A55975">
        <w:rPr>
          <w:rFonts w:cstheme="minorHAnsi"/>
          <w:rtl/>
          <w:lang w:bidi="ar-AE"/>
        </w:rPr>
        <w:t>أننا</w:t>
      </w:r>
      <w:r w:rsidR="00A55975">
        <w:rPr>
          <w:rFonts w:cstheme="minorHAnsi"/>
          <w:rtl/>
          <w:lang w:bidi="ar-AE"/>
        </w:rPr>
        <w:t xml:space="preserve"> </w:t>
      </w:r>
      <w:r w:rsidR="00A55975" w:rsidRPr="00A55975">
        <w:rPr>
          <w:rFonts w:cstheme="minorHAnsi"/>
          <w:rtl/>
          <w:lang w:bidi="ar-AE"/>
        </w:rPr>
        <w:t>عززنا</w:t>
      </w:r>
      <w:r w:rsidR="00A55975">
        <w:rPr>
          <w:rFonts w:cstheme="minorHAnsi"/>
          <w:rtl/>
          <w:lang w:bidi="ar-AE"/>
        </w:rPr>
        <w:t xml:space="preserve"> </w:t>
      </w:r>
      <w:r w:rsidR="00A55975" w:rsidRPr="00A55975">
        <w:rPr>
          <w:rFonts w:cstheme="minorHAnsi"/>
          <w:rtl/>
          <w:lang w:bidi="ar-AE"/>
        </w:rPr>
        <w:t>ثقافتنا</w:t>
      </w:r>
      <w:r w:rsidR="00A55975">
        <w:rPr>
          <w:rFonts w:cstheme="minorHAnsi"/>
          <w:rtl/>
          <w:lang w:bidi="ar-AE"/>
        </w:rPr>
        <w:t xml:space="preserve"> </w:t>
      </w:r>
      <w:r w:rsidR="00A55975" w:rsidRPr="00A55975">
        <w:rPr>
          <w:rFonts w:cstheme="minorHAnsi"/>
          <w:rtl/>
          <w:lang w:bidi="ar-AE"/>
        </w:rPr>
        <w:t>التعاونية</w:t>
      </w:r>
      <w:r w:rsidR="00A55975">
        <w:rPr>
          <w:rFonts w:cstheme="minorHAnsi"/>
          <w:rtl/>
          <w:lang w:bidi="ar-AE"/>
        </w:rPr>
        <w:t xml:space="preserve"> </w:t>
      </w:r>
      <w:r w:rsidR="00A55975" w:rsidRPr="00A55975">
        <w:rPr>
          <w:rFonts w:cstheme="minorHAnsi"/>
          <w:rtl/>
          <w:lang w:bidi="ar-AE"/>
        </w:rPr>
        <w:t>وخلقنا</w:t>
      </w:r>
      <w:r w:rsidR="00A55975">
        <w:rPr>
          <w:rFonts w:cstheme="minorHAnsi"/>
          <w:rtl/>
          <w:lang w:bidi="ar-AE"/>
        </w:rPr>
        <w:t xml:space="preserve"> </w:t>
      </w:r>
      <w:r w:rsidR="00A55975" w:rsidRPr="00A55975">
        <w:rPr>
          <w:rFonts w:cstheme="minorHAnsi"/>
          <w:rtl/>
          <w:lang w:bidi="ar-AE"/>
        </w:rPr>
        <w:t>زخمًا</w:t>
      </w:r>
      <w:r w:rsidR="00A55975">
        <w:rPr>
          <w:rFonts w:cstheme="minorHAnsi"/>
          <w:rtl/>
          <w:lang w:bidi="ar-AE"/>
        </w:rPr>
        <w:t xml:space="preserve"> </w:t>
      </w:r>
      <w:r w:rsidR="00A55975" w:rsidRPr="00A55975">
        <w:rPr>
          <w:rFonts w:cstheme="minorHAnsi"/>
          <w:rtl/>
          <w:lang w:bidi="ar-AE"/>
        </w:rPr>
        <w:t>قويًا</w:t>
      </w:r>
      <w:r w:rsidR="00A55975">
        <w:rPr>
          <w:rFonts w:cstheme="minorHAnsi"/>
          <w:rtl/>
          <w:lang w:bidi="ar-AE"/>
        </w:rPr>
        <w:t xml:space="preserve"> </w:t>
      </w:r>
      <w:r w:rsidR="00A55975" w:rsidRPr="00A55975">
        <w:rPr>
          <w:rFonts w:cstheme="minorHAnsi"/>
          <w:rtl/>
          <w:lang w:bidi="ar-AE"/>
        </w:rPr>
        <w:t>للتغيير</w:t>
      </w:r>
      <w:r w:rsidR="00A55975">
        <w:rPr>
          <w:rFonts w:cstheme="minorHAnsi"/>
          <w:rtl/>
          <w:lang w:bidi="ar-AE"/>
        </w:rPr>
        <w:t xml:space="preserve"> </w:t>
      </w:r>
      <w:r w:rsidR="00A55975" w:rsidRPr="00A55975">
        <w:rPr>
          <w:rFonts w:cstheme="minorHAnsi"/>
          <w:rtl/>
          <w:lang w:bidi="ar-AE"/>
        </w:rPr>
        <w:t>الذي</w:t>
      </w:r>
      <w:r w:rsidR="00A55975">
        <w:rPr>
          <w:rFonts w:cstheme="minorHAnsi"/>
          <w:rtl/>
          <w:lang w:bidi="ar-AE"/>
        </w:rPr>
        <w:t xml:space="preserve"> </w:t>
      </w:r>
      <w:r w:rsidR="00A55975" w:rsidRPr="00A55975">
        <w:rPr>
          <w:rFonts w:cstheme="minorHAnsi"/>
          <w:rtl/>
          <w:lang w:bidi="ar-AE"/>
        </w:rPr>
        <w:t>سيمكننا</w:t>
      </w:r>
      <w:r w:rsidR="00A55975">
        <w:rPr>
          <w:rFonts w:cstheme="minorHAnsi"/>
          <w:rtl/>
          <w:lang w:bidi="ar-AE"/>
        </w:rPr>
        <w:t xml:space="preserve"> </w:t>
      </w:r>
      <w:r w:rsidR="00A55975" w:rsidRPr="00A55975">
        <w:rPr>
          <w:rFonts w:cstheme="minorHAnsi"/>
          <w:rtl/>
          <w:lang w:bidi="ar-AE"/>
        </w:rPr>
        <w:t>من</w:t>
      </w:r>
      <w:r w:rsidR="00A55975">
        <w:rPr>
          <w:rFonts w:cstheme="minorHAnsi"/>
          <w:rtl/>
          <w:lang w:bidi="ar-AE"/>
        </w:rPr>
        <w:t xml:space="preserve"> </w:t>
      </w:r>
      <w:r w:rsidR="00A55975" w:rsidRPr="00A55975">
        <w:rPr>
          <w:rFonts w:cstheme="minorHAnsi"/>
          <w:rtl/>
          <w:lang w:bidi="ar-AE"/>
        </w:rPr>
        <w:t>تقديم</w:t>
      </w:r>
      <w:r w:rsidR="00A55975">
        <w:rPr>
          <w:rFonts w:cstheme="minorHAnsi"/>
          <w:rtl/>
          <w:lang w:bidi="ar-AE"/>
        </w:rPr>
        <w:t xml:space="preserve"> </w:t>
      </w:r>
      <w:r w:rsidR="00A55975" w:rsidRPr="00A55975">
        <w:rPr>
          <w:rFonts w:cstheme="minorHAnsi"/>
          <w:rtl/>
          <w:lang w:bidi="ar-AE"/>
        </w:rPr>
        <w:t>أداء</w:t>
      </w:r>
      <w:r w:rsidR="00A55975">
        <w:rPr>
          <w:rFonts w:cstheme="minorHAnsi"/>
          <w:rtl/>
          <w:lang w:bidi="ar-AE"/>
        </w:rPr>
        <w:t xml:space="preserve"> </w:t>
      </w:r>
      <w:r w:rsidR="00A55975" w:rsidRPr="00A55975">
        <w:rPr>
          <w:rFonts w:cstheme="minorHAnsi"/>
          <w:rtl/>
          <w:lang w:bidi="ar-AE"/>
        </w:rPr>
        <w:t>متفوق</w:t>
      </w:r>
      <w:r w:rsidR="00A55975">
        <w:rPr>
          <w:rFonts w:cstheme="minorHAnsi"/>
          <w:rtl/>
          <w:lang w:bidi="ar-AE"/>
        </w:rPr>
        <w:t xml:space="preserve"> </w:t>
      </w:r>
      <w:r w:rsidR="00A55975" w:rsidRPr="00A55975">
        <w:rPr>
          <w:rFonts w:cstheme="minorHAnsi"/>
          <w:rtl/>
          <w:lang w:bidi="ar-AE"/>
        </w:rPr>
        <w:t>ونمو</w:t>
      </w:r>
      <w:r w:rsidR="00A55975">
        <w:rPr>
          <w:rFonts w:cstheme="minorHAnsi"/>
          <w:rtl/>
          <w:lang w:bidi="ar-AE"/>
        </w:rPr>
        <w:t xml:space="preserve"> </w:t>
      </w:r>
      <w:r w:rsidR="00A55975" w:rsidRPr="00A55975">
        <w:rPr>
          <w:rFonts w:cstheme="minorHAnsi"/>
          <w:rtl/>
          <w:lang w:bidi="ar-AE"/>
        </w:rPr>
        <w:t>هادف</w:t>
      </w:r>
      <w:r w:rsidR="00A55975">
        <w:rPr>
          <w:rFonts w:cstheme="minorHAnsi"/>
          <w:rtl/>
          <w:lang w:bidi="ar-AE"/>
        </w:rPr>
        <w:t xml:space="preserve"> </w:t>
      </w:r>
      <w:r w:rsidR="00A426AE">
        <w:rPr>
          <w:rFonts w:cstheme="minorHAnsi" w:hint="cs"/>
          <w:rtl/>
          <w:lang w:bidi="ar-AE"/>
        </w:rPr>
        <w:t>لكل من</w:t>
      </w:r>
      <w:r w:rsidR="00A55975">
        <w:rPr>
          <w:rFonts w:cstheme="minorHAnsi"/>
          <w:rtl/>
          <w:lang w:bidi="ar-AE"/>
        </w:rPr>
        <w:t xml:space="preserve"> </w:t>
      </w:r>
      <w:r w:rsidR="00A55975" w:rsidRPr="00A55975">
        <w:rPr>
          <w:rFonts w:cstheme="minorHAnsi"/>
          <w:rtl/>
          <w:lang w:bidi="ar-AE"/>
        </w:rPr>
        <w:t>عملائنا</w:t>
      </w:r>
      <w:r w:rsidR="00A55975">
        <w:rPr>
          <w:rFonts w:cstheme="minorHAnsi"/>
          <w:rtl/>
          <w:lang w:bidi="ar-AE"/>
        </w:rPr>
        <w:t xml:space="preserve"> </w:t>
      </w:r>
      <w:r w:rsidR="00A55975" w:rsidRPr="00A55975">
        <w:rPr>
          <w:rFonts w:cstheme="minorHAnsi"/>
          <w:rtl/>
          <w:lang w:bidi="ar-AE"/>
        </w:rPr>
        <w:t>ومستهلكينا</w:t>
      </w:r>
      <w:r w:rsidR="00A55975">
        <w:rPr>
          <w:rFonts w:cstheme="minorHAnsi"/>
          <w:rtl/>
          <w:lang w:bidi="ar-AE"/>
        </w:rPr>
        <w:t xml:space="preserve"> </w:t>
      </w:r>
      <w:r w:rsidR="00A55975" w:rsidRPr="00A55975">
        <w:rPr>
          <w:rFonts w:cstheme="minorHAnsi"/>
          <w:rtl/>
          <w:lang w:bidi="ar-AE"/>
        </w:rPr>
        <w:t>وشركتنا</w:t>
      </w:r>
      <w:r w:rsidR="00A55975">
        <w:rPr>
          <w:rFonts w:cstheme="minorHAnsi"/>
          <w:rtl/>
          <w:lang w:bidi="ar-AE"/>
        </w:rPr>
        <w:t xml:space="preserve"> </w:t>
      </w:r>
      <w:r w:rsidR="00A55975" w:rsidRPr="00A55975">
        <w:rPr>
          <w:rFonts w:cstheme="minorHAnsi"/>
          <w:rtl/>
          <w:lang w:bidi="ar-AE"/>
        </w:rPr>
        <w:t>وموظفينا</w:t>
      </w:r>
      <w:r w:rsidR="00A55975">
        <w:rPr>
          <w:rFonts w:cstheme="minorHAnsi"/>
          <w:rtl/>
          <w:lang w:bidi="ar-AE"/>
        </w:rPr>
        <w:t xml:space="preserve"> </w:t>
      </w:r>
      <w:r w:rsidR="00A55975" w:rsidRPr="00A55975">
        <w:rPr>
          <w:rFonts w:cstheme="minorHAnsi"/>
          <w:rtl/>
          <w:lang w:bidi="ar-AE"/>
        </w:rPr>
        <w:t>ومساهمينا</w:t>
      </w:r>
      <w:r w:rsidR="00A55975">
        <w:rPr>
          <w:rFonts w:cstheme="minorHAnsi"/>
          <w:rtl/>
          <w:lang w:bidi="ar-AE"/>
        </w:rPr>
        <w:t xml:space="preserve"> </w:t>
      </w:r>
      <w:r w:rsidR="00A55975" w:rsidRPr="00A55975">
        <w:rPr>
          <w:rFonts w:cstheme="minorHAnsi"/>
          <w:rtl/>
          <w:lang w:bidi="ar-AE"/>
        </w:rPr>
        <w:t>والمجتمع</w:t>
      </w:r>
      <w:r w:rsidR="00A55975">
        <w:rPr>
          <w:rFonts w:cstheme="minorHAnsi"/>
          <w:rtl/>
          <w:lang w:bidi="ar-AE"/>
        </w:rPr>
        <w:t xml:space="preserve"> </w:t>
      </w:r>
      <w:r w:rsidR="00A55975" w:rsidRPr="00A55975">
        <w:rPr>
          <w:rFonts w:cstheme="minorHAnsi"/>
          <w:rtl/>
          <w:lang w:bidi="ar-AE"/>
        </w:rPr>
        <w:t>والكوكب</w:t>
      </w:r>
      <w:r w:rsidR="00A426AE">
        <w:rPr>
          <w:rFonts w:cstheme="minorHAnsi" w:hint="cs"/>
          <w:rtl/>
          <w:lang w:bidi="ar-AE"/>
        </w:rPr>
        <w:t xml:space="preserve"> ككل</w:t>
      </w:r>
      <w:r w:rsidR="00A55975">
        <w:rPr>
          <w:rFonts w:cstheme="minorHAnsi"/>
          <w:rtl/>
          <w:lang w:bidi="ar-AE"/>
        </w:rPr>
        <w:t>.</w:t>
      </w:r>
      <w:r w:rsidR="00A55975" w:rsidRPr="00A55975">
        <w:rPr>
          <w:rFonts w:cstheme="minorHAnsi"/>
          <w:rtl/>
          <w:lang w:bidi="ar-AE"/>
        </w:rPr>
        <w:t>"</w:t>
      </w:r>
    </w:p>
    <w:p w14:paraId="238BD25C" w14:textId="77777777" w:rsidR="00A55975" w:rsidRPr="00A55975" w:rsidRDefault="00A55975" w:rsidP="001606AE">
      <w:pPr>
        <w:bidi/>
        <w:jc w:val="both"/>
        <w:rPr>
          <w:rFonts w:cstheme="minorHAnsi"/>
          <w:lang w:bidi="ar-AE"/>
        </w:rPr>
      </w:pPr>
      <w:r w:rsidRPr="00A55975">
        <w:rPr>
          <w:rFonts w:cstheme="minorHAnsi"/>
          <w:rtl/>
          <w:lang w:bidi="ar-AE"/>
        </w:rPr>
        <w:t>للعام</w:t>
      </w:r>
      <w:r>
        <w:rPr>
          <w:rFonts w:cstheme="minorHAnsi"/>
          <w:rtl/>
          <w:lang w:bidi="ar-AE"/>
        </w:rPr>
        <w:t xml:space="preserve"> </w:t>
      </w:r>
      <w:r w:rsidRPr="00A55975">
        <w:rPr>
          <w:rFonts w:cstheme="minorHAnsi"/>
          <w:rtl/>
          <w:lang w:bidi="ar-AE"/>
        </w:rPr>
        <w:t>بأكمله</w:t>
      </w:r>
      <w:r>
        <w:rPr>
          <w:rFonts w:cstheme="minorHAnsi"/>
          <w:rtl/>
          <w:lang w:bidi="ar-AE"/>
        </w:rPr>
        <w:t xml:space="preserve">، </w:t>
      </w:r>
      <w:r w:rsidR="00A426AE">
        <w:rPr>
          <w:rFonts w:cstheme="minorHAnsi" w:hint="cs"/>
          <w:rtl/>
          <w:lang w:bidi="ar-AE"/>
        </w:rPr>
        <w:t>قدم قسم</w:t>
      </w:r>
      <w:r>
        <w:rPr>
          <w:rFonts w:cstheme="minorHAnsi"/>
          <w:rtl/>
          <w:lang w:bidi="ar-AE"/>
        </w:rPr>
        <w:t xml:space="preserve"> </w:t>
      </w:r>
      <w:r w:rsidRPr="00A55975">
        <w:rPr>
          <w:rFonts w:cstheme="minorHAnsi"/>
          <w:rtl/>
          <w:lang w:bidi="ar-AE"/>
        </w:rPr>
        <w:t>وحدة</w:t>
      </w:r>
      <w:r>
        <w:rPr>
          <w:rFonts w:cstheme="minorHAnsi"/>
          <w:rtl/>
          <w:lang w:bidi="ar-AE"/>
        </w:rPr>
        <w:t xml:space="preserve"> </w:t>
      </w:r>
      <w:r w:rsidRPr="00A55975">
        <w:rPr>
          <w:rFonts w:cstheme="minorHAnsi"/>
          <w:rtl/>
          <w:lang w:bidi="ar-AE"/>
        </w:rPr>
        <w:t>أعمال</w:t>
      </w:r>
      <w:r>
        <w:rPr>
          <w:rFonts w:cstheme="minorHAnsi"/>
          <w:rtl/>
          <w:lang w:bidi="ar-AE"/>
        </w:rPr>
        <w:t xml:space="preserve"> </w:t>
      </w:r>
      <w:r w:rsidRPr="00A55975">
        <w:rPr>
          <w:rFonts w:cstheme="minorHAnsi"/>
          <w:rtl/>
          <w:lang w:bidi="ar-AE"/>
        </w:rPr>
        <w:t>تقنيات</w:t>
      </w:r>
      <w:r>
        <w:rPr>
          <w:rFonts w:cstheme="minorHAnsi"/>
          <w:rtl/>
          <w:lang w:bidi="ar-AE"/>
        </w:rPr>
        <w:t xml:space="preserve"> </w:t>
      </w:r>
      <w:r w:rsidRPr="00A55975">
        <w:rPr>
          <w:rFonts w:cstheme="minorHAnsi"/>
          <w:rtl/>
          <w:lang w:bidi="ar-AE"/>
        </w:rPr>
        <w:t>المواد</w:t>
      </w:r>
      <w:r>
        <w:rPr>
          <w:rFonts w:cstheme="minorHAnsi"/>
          <w:rtl/>
          <w:lang w:bidi="ar-AE"/>
        </w:rPr>
        <w:t xml:space="preserve"> </w:t>
      </w:r>
      <w:r w:rsidRPr="00A55975">
        <w:rPr>
          <w:rFonts w:cstheme="minorHAnsi"/>
          <w:rtl/>
          <w:lang w:bidi="ar-AE"/>
        </w:rPr>
        <w:t>اللاصقة</w:t>
      </w:r>
      <w:r>
        <w:rPr>
          <w:rFonts w:cstheme="minorHAnsi"/>
          <w:rtl/>
          <w:lang w:bidi="ar-AE"/>
        </w:rPr>
        <w:t xml:space="preserve"> </w:t>
      </w:r>
      <w:r w:rsidR="00311AE9">
        <w:rPr>
          <w:rFonts w:cstheme="minorHAnsi" w:hint="cs"/>
          <w:rtl/>
          <w:lang w:bidi="ar-AE"/>
        </w:rPr>
        <w:t xml:space="preserve">بيان </w:t>
      </w:r>
      <w:r w:rsidRPr="00A55975">
        <w:rPr>
          <w:rFonts w:cstheme="minorHAnsi"/>
          <w:rtl/>
          <w:lang w:bidi="ar-AE"/>
        </w:rPr>
        <w:t>عن</w:t>
      </w:r>
      <w:r>
        <w:rPr>
          <w:rFonts w:cstheme="minorHAnsi"/>
          <w:rtl/>
          <w:lang w:bidi="ar-AE"/>
        </w:rPr>
        <w:t xml:space="preserve"> </w:t>
      </w:r>
      <w:r w:rsidRPr="00A55975">
        <w:rPr>
          <w:rFonts w:cstheme="minorHAnsi"/>
          <w:rtl/>
          <w:lang w:bidi="ar-AE"/>
        </w:rPr>
        <w:t>مبيعات</w:t>
      </w:r>
      <w:r>
        <w:rPr>
          <w:rFonts w:cstheme="minorHAnsi"/>
          <w:rtl/>
          <w:lang w:bidi="ar-AE"/>
        </w:rPr>
        <w:t xml:space="preserve"> </w:t>
      </w:r>
      <w:r w:rsidRPr="00A55975">
        <w:rPr>
          <w:rFonts w:cstheme="minorHAnsi"/>
          <w:rtl/>
          <w:lang w:bidi="ar-AE"/>
        </w:rPr>
        <w:t>أقل</w:t>
      </w:r>
      <w:r>
        <w:rPr>
          <w:rFonts w:cstheme="minorHAnsi"/>
          <w:rtl/>
          <w:lang w:bidi="ar-AE"/>
        </w:rPr>
        <w:t xml:space="preserve"> </w:t>
      </w:r>
      <w:r w:rsidRPr="00A55975">
        <w:rPr>
          <w:rFonts w:cstheme="minorHAnsi"/>
          <w:rtl/>
          <w:lang w:bidi="ar-AE"/>
        </w:rPr>
        <w:t>من</w:t>
      </w:r>
      <w:r w:rsidR="009A00C7">
        <w:rPr>
          <w:rFonts w:cstheme="minorHAnsi" w:hint="cs"/>
          <w:rtl/>
          <w:lang w:bidi="ar-AE"/>
        </w:rPr>
        <w:t xml:space="preserve"> </w:t>
      </w:r>
      <w:r w:rsidRPr="00A55975">
        <w:rPr>
          <w:rFonts w:cstheme="minorHAnsi"/>
          <w:rtl/>
          <w:lang w:bidi="ar-AE"/>
        </w:rPr>
        <w:t>مستوى</w:t>
      </w:r>
      <w:r>
        <w:rPr>
          <w:rFonts w:cstheme="minorHAnsi"/>
          <w:rtl/>
          <w:lang w:bidi="ar-AE"/>
        </w:rPr>
        <w:t xml:space="preserve"> </w:t>
      </w:r>
      <w:r w:rsidRPr="00A55975">
        <w:rPr>
          <w:rFonts w:cstheme="minorHAnsi"/>
          <w:rtl/>
          <w:lang w:bidi="ar-AE"/>
        </w:rPr>
        <w:t>العام</w:t>
      </w:r>
      <w:r>
        <w:rPr>
          <w:rFonts w:cstheme="minorHAnsi"/>
          <w:rtl/>
          <w:lang w:bidi="ar-AE"/>
        </w:rPr>
        <w:t xml:space="preserve"> </w:t>
      </w:r>
      <w:r w:rsidRPr="00A55975">
        <w:rPr>
          <w:rFonts w:cstheme="minorHAnsi"/>
          <w:rtl/>
          <w:lang w:bidi="ar-AE"/>
        </w:rPr>
        <w:t>السابق</w:t>
      </w:r>
      <w:r>
        <w:rPr>
          <w:rFonts w:cstheme="minorHAnsi"/>
          <w:rtl/>
          <w:lang w:bidi="ar-AE"/>
        </w:rPr>
        <w:t xml:space="preserve">، </w:t>
      </w:r>
      <w:r w:rsidRPr="00A55975">
        <w:rPr>
          <w:rFonts w:cstheme="minorHAnsi"/>
          <w:rtl/>
          <w:lang w:bidi="ar-AE"/>
        </w:rPr>
        <w:t>مما</w:t>
      </w:r>
      <w:r>
        <w:rPr>
          <w:rFonts w:cstheme="minorHAnsi"/>
          <w:rtl/>
          <w:lang w:bidi="ar-AE"/>
        </w:rPr>
        <w:t xml:space="preserve"> </w:t>
      </w:r>
      <w:r w:rsidRPr="00A55975">
        <w:rPr>
          <w:rFonts w:cstheme="minorHAnsi"/>
          <w:rtl/>
          <w:lang w:bidi="ar-AE"/>
        </w:rPr>
        <w:t>يعكس</w:t>
      </w:r>
      <w:r>
        <w:rPr>
          <w:rFonts w:cstheme="minorHAnsi"/>
          <w:rtl/>
          <w:lang w:bidi="ar-AE"/>
        </w:rPr>
        <w:t xml:space="preserve"> </w:t>
      </w:r>
      <w:r w:rsidRPr="00A55975">
        <w:rPr>
          <w:rFonts w:cstheme="minorHAnsi"/>
          <w:rtl/>
          <w:lang w:bidi="ar-AE"/>
        </w:rPr>
        <w:t>انخفاضًا</w:t>
      </w:r>
      <w:r>
        <w:rPr>
          <w:rFonts w:cstheme="minorHAnsi"/>
          <w:rtl/>
          <w:lang w:bidi="ar-AE"/>
        </w:rPr>
        <w:t xml:space="preserve"> </w:t>
      </w:r>
      <w:r w:rsidRPr="00A55975">
        <w:rPr>
          <w:rFonts w:cstheme="minorHAnsi"/>
          <w:rtl/>
          <w:lang w:bidi="ar-AE"/>
        </w:rPr>
        <w:t>كبيرًا</w:t>
      </w:r>
      <w:r>
        <w:rPr>
          <w:rFonts w:cstheme="minorHAnsi"/>
          <w:rtl/>
          <w:lang w:bidi="ar-AE"/>
        </w:rPr>
        <w:t xml:space="preserve"> </w:t>
      </w:r>
      <w:r w:rsidRPr="00A55975">
        <w:rPr>
          <w:rFonts w:cstheme="minorHAnsi"/>
          <w:rtl/>
          <w:lang w:bidi="ar-AE"/>
        </w:rPr>
        <w:t>في</w:t>
      </w:r>
      <w:r>
        <w:rPr>
          <w:rFonts w:cstheme="minorHAnsi"/>
          <w:rtl/>
          <w:lang w:bidi="ar-AE"/>
        </w:rPr>
        <w:t xml:space="preserve"> </w:t>
      </w:r>
      <w:r w:rsidRPr="00A55975">
        <w:rPr>
          <w:rFonts w:cstheme="minorHAnsi"/>
          <w:rtl/>
          <w:lang w:bidi="ar-AE"/>
        </w:rPr>
        <w:t>الطلب</w:t>
      </w:r>
      <w:r>
        <w:rPr>
          <w:rFonts w:cstheme="minorHAnsi"/>
          <w:rtl/>
          <w:lang w:bidi="ar-AE"/>
        </w:rPr>
        <w:t xml:space="preserve"> </w:t>
      </w:r>
      <w:r w:rsidRPr="00A55975">
        <w:rPr>
          <w:rFonts w:cstheme="minorHAnsi"/>
          <w:rtl/>
          <w:lang w:bidi="ar-AE"/>
        </w:rPr>
        <w:t>من</w:t>
      </w:r>
      <w:r>
        <w:rPr>
          <w:rFonts w:cstheme="minorHAnsi"/>
          <w:rtl/>
          <w:lang w:bidi="ar-AE"/>
        </w:rPr>
        <w:t xml:space="preserve"> </w:t>
      </w:r>
      <w:r w:rsidRPr="00A55975">
        <w:rPr>
          <w:rFonts w:cstheme="minorHAnsi"/>
          <w:rtl/>
          <w:lang w:bidi="ar-AE"/>
        </w:rPr>
        <w:t>الصناعات</w:t>
      </w:r>
      <w:r>
        <w:rPr>
          <w:rFonts w:cstheme="minorHAnsi"/>
          <w:rtl/>
          <w:lang w:bidi="ar-AE"/>
        </w:rPr>
        <w:t xml:space="preserve"> </w:t>
      </w:r>
      <w:r w:rsidRPr="00A55975">
        <w:rPr>
          <w:rFonts w:cstheme="minorHAnsi"/>
          <w:rtl/>
          <w:lang w:bidi="ar-AE"/>
        </w:rPr>
        <w:t>الرئيسية</w:t>
      </w:r>
      <w:r>
        <w:rPr>
          <w:rFonts w:cstheme="minorHAnsi"/>
          <w:rtl/>
          <w:lang w:bidi="ar-AE"/>
        </w:rPr>
        <w:t xml:space="preserve">. </w:t>
      </w:r>
      <w:r w:rsidRPr="00A55975">
        <w:rPr>
          <w:rFonts w:cstheme="minorHAnsi"/>
          <w:rtl/>
          <w:lang w:bidi="ar-AE"/>
        </w:rPr>
        <w:t>ومع</w:t>
      </w:r>
      <w:r>
        <w:rPr>
          <w:rFonts w:cstheme="minorHAnsi"/>
          <w:rtl/>
          <w:lang w:bidi="ar-AE"/>
        </w:rPr>
        <w:t xml:space="preserve"> </w:t>
      </w:r>
      <w:r w:rsidRPr="00A55975">
        <w:rPr>
          <w:rFonts w:cstheme="minorHAnsi"/>
          <w:rtl/>
          <w:lang w:bidi="ar-AE"/>
        </w:rPr>
        <w:t>ذلك</w:t>
      </w:r>
      <w:r>
        <w:rPr>
          <w:rFonts w:cstheme="minorHAnsi"/>
          <w:rtl/>
          <w:lang w:bidi="ar-AE"/>
        </w:rPr>
        <w:t xml:space="preserve">، </w:t>
      </w:r>
      <w:r w:rsidRPr="00A55975">
        <w:rPr>
          <w:rFonts w:cstheme="minorHAnsi"/>
          <w:rtl/>
          <w:lang w:bidi="ar-AE"/>
        </w:rPr>
        <w:t>بفضل</w:t>
      </w:r>
      <w:r>
        <w:rPr>
          <w:rFonts w:cstheme="minorHAnsi"/>
          <w:rtl/>
          <w:lang w:bidi="ar-AE"/>
        </w:rPr>
        <w:t xml:space="preserve"> </w:t>
      </w:r>
      <w:r w:rsidRPr="00A55975">
        <w:rPr>
          <w:rFonts w:cstheme="minorHAnsi"/>
          <w:rtl/>
          <w:lang w:bidi="ar-AE"/>
        </w:rPr>
        <w:t>اتساع</w:t>
      </w:r>
      <w:r>
        <w:rPr>
          <w:rFonts w:cstheme="minorHAnsi"/>
          <w:rtl/>
          <w:lang w:bidi="ar-AE"/>
        </w:rPr>
        <w:t xml:space="preserve"> </w:t>
      </w:r>
      <w:r w:rsidRPr="00A55975">
        <w:rPr>
          <w:rFonts w:cstheme="minorHAnsi"/>
          <w:rtl/>
          <w:lang w:bidi="ar-AE"/>
        </w:rPr>
        <w:t>نطاق</w:t>
      </w:r>
      <w:r>
        <w:rPr>
          <w:rFonts w:cstheme="minorHAnsi"/>
          <w:rtl/>
          <w:lang w:bidi="ar-AE"/>
        </w:rPr>
        <w:t xml:space="preserve"> </w:t>
      </w:r>
      <w:r w:rsidRPr="00A55975">
        <w:rPr>
          <w:rFonts w:cstheme="minorHAnsi"/>
          <w:rtl/>
          <w:lang w:bidi="ar-AE"/>
        </w:rPr>
        <w:t>محفظتها</w:t>
      </w:r>
      <w:r>
        <w:rPr>
          <w:rFonts w:cstheme="minorHAnsi"/>
          <w:rtl/>
          <w:lang w:bidi="ar-AE"/>
        </w:rPr>
        <w:t xml:space="preserve"> </w:t>
      </w:r>
      <w:r w:rsidRPr="00A55975">
        <w:rPr>
          <w:rFonts w:cstheme="minorHAnsi"/>
          <w:rtl/>
          <w:lang w:bidi="ar-AE"/>
        </w:rPr>
        <w:t>والحلول</w:t>
      </w:r>
      <w:r>
        <w:rPr>
          <w:rFonts w:cstheme="minorHAnsi"/>
          <w:rtl/>
          <w:lang w:bidi="ar-AE"/>
        </w:rPr>
        <w:t xml:space="preserve"> </w:t>
      </w:r>
      <w:r w:rsidRPr="00A55975">
        <w:rPr>
          <w:rFonts w:cstheme="minorHAnsi"/>
          <w:rtl/>
          <w:lang w:bidi="ar-AE"/>
        </w:rPr>
        <w:t>المبتكرة</w:t>
      </w:r>
      <w:r>
        <w:rPr>
          <w:rFonts w:cstheme="minorHAnsi"/>
          <w:rtl/>
          <w:lang w:bidi="ar-AE"/>
        </w:rPr>
        <w:t xml:space="preserve"> </w:t>
      </w:r>
      <w:r w:rsidRPr="00A55975">
        <w:rPr>
          <w:rFonts w:cstheme="minorHAnsi"/>
          <w:rtl/>
          <w:lang w:bidi="ar-AE"/>
        </w:rPr>
        <w:t>الناجحة</w:t>
      </w:r>
      <w:r>
        <w:rPr>
          <w:rFonts w:cstheme="minorHAnsi"/>
          <w:rtl/>
          <w:lang w:bidi="ar-AE"/>
        </w:rPr>
        <w:t xml:space="preserve">، </w:t>
      </w:r>
      <w:r w:rsidRPr="00A55975">
        <w:rPr>
          <w:rFonts w:cstheme="minorHAnsi"/>
          <w:rtl/>
          <w:lang w:bidi="ar-AE"/>
        </w:rPr>
        <w:t>أثبتت</w:t>
      </w:r>
      <w:r>
        <w:rPr>
          <w:rFonts w:cstheme="minorHAnsi"/>
          <w:rtl/>
          <w:lang w:bidi="ar-AE"/>
        </w:rPr>
        <w:t xml:space="preserve"> </w:t>
      </w:r>
      <w:r w:rsidRPr="00A55975">
        <w:rPr>
          <w:rFonts w:cstheme="minorHAnsi"/>
          <w:rtl/>
          <w:lang w:bidi="ar-AE"/>
        </w:rPr>
        <w:t>الشركة</w:t>
      </w:r>
      <w:r>
        <w:rPr>
          <w:rFonts w:cstheme="minorHAnsi"/>
          <w:rtl/>
          <w:lang w:bidi="ar-AE"/>
        </w:rPr>
        <w:t xml:space="preserve"> </w:t>
      </w:r>
      <w:r w:rsidRPr="00A55975">
        <w:rPr>
          <w:rFonts w:cstheme="minorHAnsi"/>
          <w:rtl/>
          <w:lang w:bidi="ar-AE"/>
        </w:rPr>
        <w:t>قوتها</w:t>
      </w:r>
      <w:r>
        <w:rPr>
          <w:rFonts w:cstheme="minorHAnsi"/>
          <w:rtl/>
          <w:lang w:bidi="ar-AE"/>
        </w:rPr>
        <w:t xml:space="preserve"> </w:t>
      </w:r>
      <w:r w:rsidRPr="00A55975">
        <w:rPr>
          <w:rFonts w:cstheme="minorHAnsi"/>
          <w:rtl/>
          <w:lang w:bidi="ar-AE"/>
        </w:rPr>
        <w:t>في</w:t>
      </w:r>
      <w:r>
        <w:rPr>
          <w:rFonts w:cstheme="minorHAnsi"/>
          <w:rtl/>
          <w:lang w:bidi="ar-AE"/>
        </w:rPr>
        <w:t xml:space="preserve"> </w:t>
      </w:r>
      <w:r w:rsidRPr="00A55975">
        <w:rPr>
          <w:rFonts w:cstheme="minorHAnsi"/>
          <w:rtl/>
          <w:lang w:bidi="ar-AE"/>
        </w:rPr>
        <w:t>ظل</w:t>
      </w:r>
      <w:r>
        <w:rPr>
          <w:rFonts w:cstheme="minorHAnsi"/>
          <w:rtl/>
          <w:lang w:bidi="ar-AE"/>
        </w:rPr>
        <w:t xml:space="preserve"> </w:t>
      </w:r>
      <w:r w:rsidRPr="00A55975">
        <w:rPr>
          <w:rFonts w:cstheme="minorHAnsi"/>
          <w:rtl/>
          <w:lang w:bidi="ar-AE"/>
        </w:rPr>
        <w:t>الانكماش</w:t>
      </w:r>
      <w:r>
        <w:rPr>
          <w:rFonts w:cstheme="minorHAnsi"/>
          <w:rtl/>
          <w:lang w:bidi="ar-AE"/>
        </w:rPr>
        <w:t xml:space="preserve"> </w:t>
      </w:r>
      <w:r w:rsidRPr="00A55975">
        <w:rPr>
          <w:rFonts w:cstheme="minorHAnsi"/>
          <w:rtl/>
          <w:lang w:bidi="ar-AE"/>
        </w:rPr>
        <w:t>الاقتصادي</w:t>
      </w:r>
      <w:r>
        <w:rPr>
          <w:rFonts w:cstheme="minorHAnsi"/>
          <w:rtl/>
          <w:lang w:bidi="ar-AE"/>
        </w:rPr>
        <w:t xml:space="preserve"> </w:t>
      </w:r>
      <w:r w:rsidRPr="00A55975">
        <w:rPr>
          <w:rFonts w:cstheme="minorHAnsi"/>
          <w:rtl/>
          <w:lang w:bidi="ar-AE"/>
        </w:rPr>
        <w:t>العالمي</w:t>
      </w:r>
      <w:r>
        <w:rPr>
          <w:rFonts w:cstheme="minorHAnsi"/>
          <w:rtl/>
          <w:lang w:bidi="ar-AE"/>
        </w:rPr>
        <w:t>.</w:t>
      </w:r>
    </w:p>
    <w:p w14:paraId="4611EBD6" w14:textId="77777777" w:rsidR="00A55975" w:rsidRPr="00A55975" w:rsidRDefault="00A7444F" w:rsidP="001606AE">
      <w:pPr>
        <w:bidi/>
        <w:jc w:val="both"/>
        <w:rPr>
          <w:rFonts w:cstheme="minorHAnsi"/>
          <w:lang w:bidi="ar-AE"/>
        </w:rPr>
      </w:pPr>
      <w:r>
        <w:rPr>
          <w:rFonts w:cstheme="minorHAnsi" w:hint="cs"/>
          <w:rtl/>
          <w:lang w:bidi="ar-AE"/>
        </w:rPr>
        <w:t>أما بخصوص</w:t>
      </w:r>
      <w:r w:rsidR="00A55975">
        <w:rPr>
          <w:rFonts w:cstheme="minorHAnsi"/>
          <w:rtl/>
          <w:lang w:bidi="ar-AE"/>
        </w:rPr>
        <w:t xml:space="preserve"> </w:t>
      </w:r>
      <w:r w:rsidR="00A55975" w:rsidRPr="00A55975">
        <w:rPr>
          <w:rFonts w:cstheme="minorHAnsi"/>
          <w:rtl/>
          <w:lang w:bidi="ar-AE"/>
        </w:rPr>
        <w:t>المبيعات</w:t>
      </w:r>
      <w:r w:rsidR="00A55975">
        <w:rPr>
          <w:rFonts w:cstheme="minorHAnsi"/>
          <w:rtl/>
          <w:lang w:bidi="ar-AE"/>
        </w:rPr>
        <w:t xml:space="preserve"> </w:t>
      </w:r>
      <w:r w:rsidR="00A55975" w:rsidRPr="00A55975">
        <w:rPr>
          <w:rFonts w:cstheme="minorHAnsi"/>
          <w:rtl/>
          <w:lang w:bidi="ar-AE"/>
        </w:rPr>
        <w:t>العضوية</w:t>
      </w:r>
      <w:r w:rsidR="00A55975">
        <w:rPr>
          <w:rFonts w:cstheme="minorHAnsi"/>
          <w:rtl/>
          <w:lang w:bidi="ar-AE"/>
        </w:rPr>
        <w:t xml:space="preserve"> </w:t>
      </w:r>
      <w:r>
        <w:rPr>
          <w:rFonts w:cstheme="minorHAnsi" w:hint="cs"/>
          <w:rtl/>
          <w:lang w:bidi="ar-AE"/>
        </w:rPr>
        <w:t>ل</w:t>
      </w:r>
      <w:r w:rsidR="004F22E7">
        <w:rPr>
          <w:rFonts w:cstheme="minorHAnsi" w:hint="cs"/>
          <w:rtl/>
          <w:lang w:bidi="ar-AE"/>
        </w:rPr>
        <w:t>منتجات العناية بالجمال</w:t>
      </w:r>
      <w:r w:rsidR="00A55975">
        <w:rPr>
          <w:rFonts w:cstheme="minorHAnsi"/>
          <w:rtl/>
          <w:lang w:bidi="ar-AE"/>
        </w:rPr>
        <w:t xml:space="preserve"> </w:t>
      </w:r>
      <w:r w:rsidR="00A55975" w:rsidRPr="00A55975">
        <w:rPr>
          <w:rFonts w:cstheme="minorHAnsi"/>
          <w:rtl/>
          <w:lang w:bidi="ar-AE"/>
        </w:rPr>
        <w:t>أقل</w:t>
      </w:r>
      <w:r w:rsidR="00A55975">
        <w:rPr>
          <w:rFonts w:cstheme="minorHAnsi"/>
          <w:rtl/>
          <w:lang w:bidi="ar-AE"/>
        </w:rPr>
        <w:t xml:space="preserve"> </w:t>
      </w:r>
      <w:r w:rsidR="00A55975" w:rsidRPr="00A55975">
        <w:rPr>
          <w:rFonts w:cstheme="minorHAnsi"/>
          <w:rtl/>
          <w:lang w:bidi="ar-AE"/>
        </w:rPr>
        <w:t>من</w:t>
      </w:r>
      <w:r w:rsidR="00A55975">
        <w:rPr>
          <w:rFonts w:cstheme="minorHAnsi"/>
          <w:rtl/>
          <w:lang w:bidi="ar-AE"/>
        </w:rPr>
        <w:t xml:space="preserve"> </w:t>
      </w:r>
      <w:r w:rsidR="00A55975" w:rsidRPr="00A55975">
        <w:rPr>
          <w:rFonts w:cstheme="minorHAnsi"/>
          <w:rtl/>
          <w:lang w:bidi="ar-AE"/>
        </w:rPr>
        <w:t>مستوى</w:t>
      </w:r>
      <w:r w:rsidR="00A55975">
        <w:rPr>
          <w:rFonts w:cstheme="minorHAnsi"/>
          <w:rtl/>
          <w:lang w:bidi="ar-AE"/>
        </w:rPr>
        <w:t xml:space="preserve"> </w:t>
      </w:r>
      <w:r w:rsidR="00A55975" w:rsidRPr="00A55975">
        <w:rPr>
          <w:rFonts w:cstheme="minorHAnsi"/>
          <w:rtl/>
          <w:lang w:bidi="ar-AE"/>
        </w:rPr>
        <w:t>العام</w:t>
      </w:r>
      <w:r w:rsidR="00A55975">
        <w:rPr>
          <w:rFonts w:cstheme="minorHAnsi"/>
          <w:rtl/>
          <w:lang w:bidi="ar-AE"/>
        </w:rPr>
        <w:t xml:space="preserve"> </w:t>
      </w:r>
      <w:r w:rsidR="00A55975" w:rsidRPr="00A55975">
        <w:rPr>
          <w:rFonts w:cstheme="minorHAnsi"/>
          <w:rtl/>
          <w:lang w:bidi="ar-AE"/>
        </w:rPr>
        <w:t>السابق</w:t>
      </w:r>
      <w:r w:rsidR="00A55975">
        <w:rPr>
          <w:rFonts w:cstheme="minorHAnsi"/>
          <w:rtl/>
          <w:lang w:bidi="ar-AE"/>
        </w:rPr>
        <w:t xml:space="preserve">، </w:t>
      </w:r>
      <w:r w:rsidR="00A55975" w:rsidRPr="00A55975">
        <w:rPr>
          <w:rFonts w:cstheme="minorHAnsi"/>
          <w:rtl/>
          <w:lang w:bidi="ar-AE"/>
        </w:rPr>
        <w:t>متأثر</w:t>
      </w:r>
      <w:r>
        <w:rPr>
          <w:rFonts w:cstheme="minorHAnsi" w:hint="cs"/>
          <w:rtl/>
          <w:lang w:bidi="ar-AE"/>
        </w:rPr>
        <w:t xml:space="preserve">ة </w:t>
      </w:r>
      <w:r w:rsidR="00A55975" w:rsidRPr="00A55975">
        <w:rPr>
          <w:rFonts w:cstheme="minorHAnsi"/>
          <w:rtl/>
          <w:lang w:bidi="ar-AE"/>
        </w:rPr>
        <w:t>بشدة</w:t>
      </w:r>
      <w:r w:rsidR="00A55975">
        <w:rPr>
          <w:rFonts w:cstheme="minorHAnsi"/>
          <w:rtl/>
          <w:lang w:bidi="ar-AE"/>
        </w:rPr>
        <w:t xml:space="preserve"> </w:t>
      </w:r>
      <w:r w:rsidR="00A55975" w:rsidRPr="00A55975">
        <w:rPr>
          <w:rFonts w:cstheme="minorHAnsi"/>
          <w:rtl/>
          <w:lang w:bidi="ar-AE"/>
        </w:rPr>
        <w:t>ب</w:t>
      </w:r>
      <w:r>
        <w:rPr>
          <w:rFonts w:cstheme="minorHAnsi" w:hint="cs"/>
          <w:rtl/>
          <w:lang w:bidi="ar-AE"/>
        </w:rPr>
        <w:t xml:space="preserve">انخفاص </w:t>
      </w:r>
      <w:r w:rsidR="00A55975" w:rsidRPr="00A55975">
        <w:rPr>
          <w:rFonts w:cstheme="minorHAnsi"/>
          <w:rtl/>
          <w:lang w:bidi="ar-AE"/>
        </w:rPr>
        <w:t>أعمال</w:t>
      </w:r>
      <w:r w:rsidR="00A55975">
        <w:rPr>
          <w:rFonts w:cstheme="minorHAnsi"/>
          <w:rtl/>
          <w:lang w:bidi="ar-AE"/>
        </w:rPr>
        <w:t xml:space="preserve"> </w:t>
      </w:r>
      <w:r w:rsidR="00A55975" w:rsidRPr="00A55975">
        <w:rPr>
          <w:rFonts w:cstheme="minorHAnsi"/>
          <w:rtl/>
          <w:lang w:bidi="ar-AE"/>
        </w:rPr>
        <w:t>صالون</w:t>
      </w:r>
      <w:r w:rsidR="004F22E7">
        <w:rPr>
          <w:rFonts w:cstheme="minorHAnsi" w:hint="cs"/>
          <w:rtl/>
          <w:lang w:bidi="ar-AE"/>
        </w:rPr>
        <w:t>ات</w:t>
      </w:r>
      <w:r w:rsidR="00A55975">
        <w:rPr>
          <w:rFonts w:cstheme="minorHAnsi"/>
          <w:rtl/>
          <w:lang w:bidi="ar-AE"/>
        </w:rPr>
        <w:t xml:space="preserve"> </w:t>
      </w:r>
      <w:r w:rsidR="004F22E7">
        <w:rPr>
          <w:rFonts w:cstheme="minorHAnsi" w:hint="cs"/>
          <w:rtl/>
          <w:lang w:bidi="ar-AE"/>
        </w:rPr>
        <w:t>التجميل</w:t>
      </w:r>
      <w:r w:rsidR="00A55975">
        <w:rPr>
          <w:rFonts w:cstheme="minorHAnsi"/>
          <w:rtl/>
          <w:lang w:bidi="ar-AE"/>
        </w:rPr>
        <w:t xml:space="preserve"> </w:t>
      </w:r>
      <w:r w:rsidR="00A55975" w:rsidRPr="00A55975">
        <w:rPr>
          <w:rFonts w:cstheme="minorHAnsi"/>
          <w:rtl/>
          <w:lang w:bidi="ar-AE"/>
        </w:rPr>
        <w:t>بسبب</w:t>
      </w:r>
      <w:r w:rsidR="00A55975">
        <w:rPr>
          <w:rFonts w:cstheme="minorHAnsi"/>
          <w:rtl/>
          <w:lang w:bidi="ar-AE"/>
        </w:rPr>
        <w:t xml:space="preserve"> </w:t>
      </w:r>
      <w:r w:rsidR="00A55975" w:rsidRPr="00A55975">
        <w:rPr>
          <w:rFonts w:cstheme="minorHAnsi"/>
          <w:rtl/>
          <w:lang w:bidi="ar-AE"/>
        </w:rPr>
        <w:t>الإغلاق</w:t>
      </w:r>
      <w:r w:rsidR="00A55975">
        <w:rPr>
          <w:rFonts w:cstheme="minorHAnsi"/>
          <w:rtl/>
          <w:lang w:bidi="ar-AE"/>
        </w:rPr>
        <w:t xml:space="preserve"> </w:t>
      </w:r>
      <w:r w:rsidR="00A55975" w:rsidRPr="00A55975">
        <w:rPr>
          <w:rFonts w:cstheme="minorHAnsi"/>
          <w:rtl/>
          <w:lang w:bidi="ar-AE"/>
        </w:rPr>
        <w:t>القسري</w:t>
      </w:r>
      <w:r w:rsidR="00A55975">
        <w:rPr>
          <w:rFonts w:cstheme="minorHAnsi"/>
          <w:rtl/>
          <w:lang w:bidi="ar-AE"/>
        </w:rPr>
        <w:t xml:space="preserve">، </w:t>
      </w:r>
      <w:r>
        <w:rPr>
          <w:rFonts w:cstheme="minorHAnsi" w:hint="cs"/>
          <w:rtl/>
          <w:lang w:bidi="ar-AE"/>
        </w:rPr>
        <w:t>بالمقابل،</w:t>
      </w:r>
      <w:r w:rsidR="00A55975">
        <w:rPr>
          <w:rFonts w:cstheme="minorHAnsi"/>
          <w:rtl/>
          <w:lang w:bidi="ar-AE"/>
        </w:rPr>
        <w:t xml:space="preserve"> </w:t>
      </w:r>
      <w:r w:rsidR="00A55975" w:rsidRPr="00A55975">
        <w:rPr>
          <w:rFonts w:cstheme="minorHAnsi"/>
          <w:rtl/>
          <w:lang w:bidi="ar-AE"/>
        </w:rPr>
        <w:t>سجلت</w:t>
      </w:r>
      <w:r w:rsidR="00A55975">
        <w:rPr>
          <w:rFonts w:cstheme="minorHAnsi"/>
          <w:rtl/>
          <w:lang w:bidi="ar-AE"/>
        </w:rPr>
        <w:t xml:space="preserve"> </w:t>
      </w:r>
      <w:r w:rsidR="00A55975" w:rsidRPr="00A55975">
        <w:rPr>
          <w:rFonts w:cstheme="minorHAnsi"/>
          <w:rtl/>
          <w:lang w:bidi="ar-AE"/>
        </w:rPr>
        <w:t>أعمال</w:t>
      </w:r>
      <w:r w:rsidR="00A55975">
        <w:rPr>
          <w:rFonts w:cstheme="minorHAnsi"/>
          <w:rtl/>
          <w:lang w:bidi="ar-AE"/>
        </w:rPr>
        <w:t xml:space="preserve"> </w:t>
      </w:r>
      <w:r w:rsidR="00A55975" w:rsidRPr="00A55975">
        <w:rPr>
          <w:rFonts w:cstheme="minorHAnsi"/>
          <w:rtl/>
          <w:lang w:bidi="ar-AE"/>
        </w:rPr>
        <w:t>البيع</w:t>
      </w:r>
      <w:r w:rsidR="00A55975">
        <w:rPr>
          <w:rFonts w:cstheme="minorHAnsi"/>
          <w:rtl/>
          <w:lang w:bidi="ar-AE"/>
        </w:rPr>
        <w:t xml:space="preserve"> </w:t>
      </w:r>
      <w:r w:rsidR="00A55975" w:rsidRPr="00A55975">
        <w:rPr>
          <w:rFonts w:cstheme="minorHAnsi"/>
          <w:rtl/>
          <w:lang w:bidi="ar-AE"/>
        </w:rPr>
        <w:t>بالتجزئة</w:t>
      </w:r>
      <w:r w:rsidR="00A55975">
        <w:rPr>
          <w:rFonts w:cstheme="minorHAnsi"/>
          <w:rtl/>
          <w:lang w:bidi="ar-AE"/>
        </w:rPr>
        <w:t xml:space="preserve"> </w:t>
      </w:r>
      <w:r w:rsidR="00A55975" w:rsidRPr="00A55975">
        <w:rPr>
          <w:rFonts w:cstheme="minorHAnsi"/>
          <w:rtl/>
          <w:lang w:bidi="ar-AE"/>
        </w:rPr>
        <w:t>نموًا</w:t>
      </w:r>
      <w:r w:rsidR="00A55975">
        <w:rPr>
          <w:rFonts w:cstheme="minorHAnsi"/>
          <w:rtl/>
          <w:lang w:bidi="ar-AE"/>
        </w:rPr>
        <w:t xml:space="preserve"> </w:t>
      </w:r>
      <w:r w:rsidR="00A55975" w:rsidRPr="00A55975">
        <w:rPr>
          <w:rFonts w:cstheme="minorHAnsi"/>
          <w:rtl/>
          <w:lang w:bidi="ar-AE"/>
        </w:rPr>
        <w:t>جيدًا</w:t>
      </w:r>
      <w:r w:rsidR="00A55975">
        <w:rPr>
          <w:rFonts w:cstheme="minorHAnsi"/>
          <w:rtl/>
          <w:lang w:bidi="ar-AE"/>
        </w:rPr>
        <w:t xml:space="preserve">. </w:t>
      </w:r>
      <w:r w:rsidR="00A55975" w:rsidRPr="00A55975">
        <w:rPr>
          <w:rFonts w:cstheme="minorHAnsi"/>
          <w:rtl/>
          <w:lang w:bidi="ar-AE"/>
        </w:rPr>
        <w:t>كان</w:t>
      </w:r>
      <w:r w:rsidR="00A55975">
        <w:rPr>
          <w:rFonts w:cstheme="minorHAnsi"/>
          <w:rtl/>
          <w:lang w:bidi="ar-AE"/>
        </w:rPr>
        <w:t xml:space="preserve"> </w:t>
      </w:r>
      <w:r w:rsidR="00A55975" w:rsidRPr="00A55975">
        <w:rPr>
          <w:rFonts w:cstheme="minorHAnsi"/>
          <w:rtl/>
          <w:lang w:bidi="ar-AE"/>
        </w:rPr>
        <w:t>هذا</w:t>
      </w:r>
      <w:r w:rsidR="00A55975">
        <w:rPr>
          <w:rFonts w:cstheme="minorHAnsi"/>
          <w:rtl/>
          <w:lang w:bidi="ar-AE"/>
        </w:rPr>
        <w:t xml:space="preserve"> </w:t>
      </w:r>
      <w:r w:rsidR="00A55975" w:rsidRPr="00A55975">
        <w:rPr>
          <w:rFonts w:cstheme="minorHAnsi"/>
          <w:rtl/>
          <w:lang w:bidi="ar-AE"/>
        </w:rPr>
        <w:t>مدفوعًا</w:t>
      </w:r>
      <w:r w:rsidR="00A55975">
        <w:rPr>
          <w:rFonts w:cstheme="minorHAnsi"/>
          <w:rtl/>
          <w:lang w:bidi="ar-AE"/>
        </w:rPr>
        <w:t xml:space="preserve"> </w:t>
      </w:r>
      <w:r w:rsidR="00A55975" w:rsidRPr="00A55975">
        <w:rPr>
          <w:rFonts w:cstheme="minorHAnsi"/>
          <w:rtl/>
          <w:lang w:bidi="ar-AE"/>
        </w:rPr>
        <w:t>بالتطوير</w:t>
      </w:r>
      <w:r w:rsidR="00A55975">
        <w:rPr>
          <w:rFonts w:cstheme="minorHAnsi"/>
          <w:rtl/>
          <w:lang w:bidi="ar-AE"/>
        </w:rPr>
        <w:t xml:space="preserve"> </w:t>
      </w:r>
      <w:r w:rsidR="00A55975" w:rsidRPr="00A55975">
        <w:rPr>
          <w:rFonts w:cstheme="minorHAnsi"/>
          <w:rtl/>
          <w:lang w:bidi="ar-AE"/>
        </w:rPr>
        <w:t>الناجح</w:t>
      </w:r>
      <w:r w:rsidR="00A55975">
        <w:rPr>
          <w:rFonts w:cstheme="minorHAnsi"/>
          <w:rtl/>
          <w:lang w:bidi="ar-AE"/>
        </w:rPr>
        <w:t xml:space="preserve"> </w:t>
      </w:r>
      <w:r w:rsidR="00A55975" w:rsidRPr="00A55975">
        <w:rPr>
          <w:rFonts w:cstheme="minorHAnsi"/>
          <w:rtl/>
          <w:lang w:bidi="ar-AE"/>
        </w:rPr>
        <w:t>لأفضل</w:t>
      </w:r>
      <w:r w:rsidR="00A55975">
        <w:rPr>
          <w:rFonts w:cstheme="minorHAnsi"/>
          <w:rtl/>
          <w:lang w:bidi="ar-AE"/>
        </w:rPr>
        <w:t xml:space="preserve"> </w:t>
      </w:r>
      <w:r w:rsidR="00A55975" w:rsidRPr="00A55975">
        <w:rPr>
          <w:rFonts w:cstheme="minorHAnsi"/>
          <w:rtl/>
          <w:lang w:bidi="ar-AE"/>
        </w:rPr>
        <w:t>العلامات</w:t>
      </w:r>
      <w:r w:rsidR="00A55975">
        <w:rPr>
          <w:rFonts w:cstheme="minorHAnsi"/>
          <w:rtl/>
          <w:lang w:bidi="ar-AE"/>
        </w:rPr>
        <w:t xml:space="preserve"> </w:t>
      </w:r>
      <w:r w:rsidR="00A55975" w:rsidRPr="00A55975">
        <w:rPr>
          <w:rFonts w:cstheme="minorHAnsi"/>
          <w:rtl/>
          <w:lang w:bidi="ar-AE"/>
        </w:rPr>
        <w:t>التجارية</w:t>
      </w:r>
      <w:r w:rsidR="00A55975">
        <w:rPr>
          <w:rFonts w:cstheme="minorHAnsi"/>
          <w:rtl/>
          <w:lang w:bidi="ar-AE"/>
        </w:rPr>
        <w:t xml:space="preserve"> </w:t>
      </w:r>
      <w:r w:rsidR="00A55975" w:rsidRPr="00A55975">
        <w:rPr>
          <w:rFonts w:cstheme="minorHAnsi"/>
          <w:rtl/>
          <w:lang w:bidi="ar-AE"/>
        </w:rPr>
        <w:t>بالإضافة</w:t>
      </w:r>
      <w:r w:rsidR="00A55975">
        <w:rPr>
          <w:rFonts w:cstheme="minorHAnsi"/>
          <w:rtl/>
          <w:lang w:bidi="ar-AE"/>
        </w:rPr>
        <w:t xml:space="preserve"> </w:t>
      </w:r>
      <w:r w:rsidR="00A55975" w:rsidRPr="00A55975">
        <w:rPr>
          <w:rFonts w:cstheme="minorHAnsi"/>
          <w:rtl/>
          <w:lang w:bidi="ar-AE"/>
        </w:rPr>
        <w:t>إلى</w:t>
      </w:r>
      <w:r w:rsidR="00A55975">
        <w:rPr>
          <w:rFonts w:cstheme="minorHAnsi"/>
          <w:rtl/>
          <w:lang w:bidi="ar-AE"/>
        </w:rPr>
        <w:t xml:space="preserve"> </w:t>
      </w:r>
      <w:r w:rsidR="00A55975" w:rsidRPr="00A55975">
        <w:rPr>
          <w:rFonts w:cstheme="minorHAnsi"/>
          <w:rtl/>
          <w:lang w:bidi="ar-AE"/>
        </w:rPr>
        <w:t>إطلاق</w:t>
      </w:r>
      <w:r w:rsidR="00A55975">
        <w:rPr>
          <w:rFonts w:cstheme="minorHAnsi"/>
          <w:rtl/>
          <w:lang w:bidi="ar-AE"/>
        </w:rPr>
        <w:t xml:space="preserve"> </w:t>
      </w:r>
      <w:r w:rsidR="00A55975" w:rsidRPr="00A55975">
        <w:rPr>
          <w:rFonts w:cstheme="minorHAnsi"/>
          <w:rtl/>
          <w:lang w:bidi="ar-AE"/>
        </w:rPr>
        <w:t>منتجات</w:t>
      </w:r>
      <w:r w:rsidR="00A55975">
        <w:rPr>
          <w:rFonts w:cstheme="minorHAnsi"/>
          <w:rtl/>
          <w:lang w:bidi="ar-AE"/>
        </w:rPr>
        <w:t xml:space="preserve"> </w:t>
      </w:r>
      <w:r w:rsidR="00A55975" w:rsidRPr="00A55975">
        <w:rPr>
          <w:rFonts w:cstheme="minorHAnsi"/>
          <w:rtl/>
          <w:lang w:bidi="ar-AE"/>
        </w:rPr>
        <w:t>جديدة</w:t>
      </w:r>
      <w:r w:rsidR="00A55975">
        <w:rPr>
          <w:rFonts w:cstheme="minorHAnsi"/>
          <w:rtl/>
          <w:lang w:bidi="ar-AE"/>
        </w:rPr>
        <w:t xml:space="preserve"> </w:t>
      </w:r>
      <w:r w:rsidR="00A55975" w:rsidRPr="00A55975">
        <w:rPr>
          <w:rFonts w:cstheme="minorHAnsi"/>
          <w:rtl/>
          <w:lang w:bidi="ar-AE"/>
        </w:rPr>
        <w:t>تتناول</w:t>
      </w:r>
      <w:r w:rsidR="00A55975">
        <w:rPr>
          <w:rFonts w:cstheme="minorHAnsi"/>
          <w:rtl/>
          <w:lang w:bidi="ar-AE"/>
        </w:rPr>
        <w:t xml:space="preserve"> </w:t>
      </w:r>
      <w:r w:rsidR="00A55975" w:rsidRPr="00A55975">
        <w:rPr>
          <w:rFonts w:cstheme="minorHAnsi"/>
          <w:rtl/>
          <w:lang w:bidi="ar-AE"/>
        </w:rPr>
        <w:t>اتجاهات</w:t>
      </w:r>
      <w:r w:rsidR="00A55975">
        <w:rPr>
          <w:rFonts w:cstheme="minorHAnsi"/>
          <w:rtl/>
          <w:lang w:bidi="ar-AE"/>
        </w:rPr>
        <w:t xml:space="preserve"> </w:t>
      </w:r>
      <w:r w:rsidR="00A55975" w:rsidRPr="00A55975">
        <w:rPr>
          <w:rFonts w:cstheme="minorHAnsi"/>
          <w:rtl/>
          <w:lang w:bidi="ar-AE"/>
        </w:rPr>
        <w:t>المستهلكين</w:t>
      </w:r>
      <w:r w:rsidR="00A55975">
        <w:rPr>
          <w:rFonts w:cstheme="minorHAnsi"/>
          <w:rtl/>
          <w:lang w:bidi="ar-AE"/>
        </w:rPr>
        <w:t xml:space="preserve"> </w:t>
      </w:r>
      <w:r w:rsidR="00A55975" w:rsidRPr="00A55975">
        <w:rPr>
          <w:rFonts w:cstheme="minorHAnsi"/>
          <w:rtl/>
          <w:lang w:bidi="ar-AE"/>
        </w:rPr>
        <w:t>الرئيسية</w:t>
      </w:r>
      <w:r w:rsidR="00A55975">
        <w:rPr>
          <w:rFonts w:cstheme="minorHAnsi"/>
          <w:rtl/>
          <w:lang w:bidi="ar-AE"/>
        </w:rPr>
        <w:t>.</w:t>
      </w:r>
    </w:p>
    <w:p w14:paraId="38915778" w14:textId="77777777" w:rsidR="00A55975" w:rsidRPr="00A55975" w:rsidRDefault="00A7444F" w:rsidP="001606AE">
      <w:pPr>
        <w:bidi/>
        <w:jc w:val="both"/>
        <w:rPr>
          <w:rFonts w:cstheme="minorHAnsi"/>
          <w:lang w:bidi="ar-AE"/>
        </w:rPr>
      </w:pPr>
      <w:r>
        <w:rPr>
          <w:rFonts w:cstheme="minorHAnsi" w:hint="cs"/>
          <w:rtl/>
          <w:lang w:bidi="ar-AE"/>
        </w:rPr>
        <w:t>و</w:t>
      </w:r>
      <w:r w:rsidR="00A55975" w:rsidRPr="00A55975">
        <w:rPr>
          <w:rFonts w:cstheme="minorHAnsi"/>
          <w:rtl/>
          <w:lang w:bidi="ar-AE"/>
        </w:rPr>
        <w:t>حققت</w:t>
      </w:r>
      <w:r w:rsidR="00A55975">
        <w:rPr>
          <w:rFonts w:cstheme="minorHAnsi"/>
          <w:rtl/>
          <w:lang w:bidi="ar-AE"/>
        </w:rPr>
        <w:t xml:space="preserve"> </w:t>
      </w:r>
      <w:r w:rsidR="00A55975" w:rsidRPr="00A55975">
        <w:rPr>
          <w:rFonts w:cstheme="minorHAnsi"/>
          <w:rtl/>
          <w:lang w:bidi="ar-AE"/>
        </w:rPr>
        <w:t>وحدة</w:t>
      </w:r>
      <w:r w:rsidR="00A55975">
        <w:rPr>
          <w:rFonts w:cstheme="minorHAnsi"/>
          <w:rtl/>
          <w:lang w:bidi="ar-AE"/>
        </w:rPr>
        <w:t xml:space="preserve"> </w:t>
      </w:r>
      <w:r w:rsidR="00A55975" w:rsidRPr="00A55975">
        <w:rPr>
          <w:rFonts w:cstheme="minorHAnsi"/>
          <w:rtl/>
          <w:lang w:bidi="ar-AE"/>
        </w:rPr>
        <w:t>أعمال</w:t>
      </w:r>
      <w:r w:rsidR="00A55975">
        <w:rPr>
          <w:rFonts w:cstheme="minorHAnsi"/>
          <w:rtl/>
          <w:lang w:bidi="ar-AE"/>
        </w:rPr>
        <w:t xml:space="preserve"> </w:t>
      </w:r>
      <w:r w:rsidR="00AF0864">
        <w:rPr>
          <w:rFonts w:cstheme="minorHAnsi" w:hint="cs"/>
          <w:rtl/>
          <w:lang w:bidi="ar-AE"/>
        </w:rPr>
        <w:t xml:space="preserve">منتجات </w:t>
      </w:r>
      <w:r w:rsidR="00A55975" w:rsidRPr="00A55975">
        <w:rPr>
          <w:rFonts w:cstheme="minorHAnsi"/>
          <w:rtl/>
          <w:lang w:bidi="ar-AE"/>
        </w:rPr>
        <w:t>الغسيل</w:t>
      </w:r>
      <w:r w:rsidR="00A55975">
        <w:rPr>
          <w:rFonts w:cstheme="minorHAnsi"/>
          <w:rtl/>
          <w:lang w:bidi="ar-AE"/>
        </w:rPr>
        <w:t xml:space="preserve"> </w:t>
      </w:r>
      <w:r w:rsidR="00A55975" w:rsidRPr="00A55975">
        <w:rPr>
          <w:rFonts w:cstheme="minorHAnsi"/>
          <w:rtl/>
          <w:lang w:bidi="ar-AE"/>
        </w:rPr>
        <w:t>والعناية</w:t>
      </w:r>
      <w:r w:rsidR="00A55975">
        <w:rPr>
          <w:rFonts w:cstheme="minorHAnsi"/>
          <w:rtl/>
          <w:lang w:bidi="ar-AE"/>
        </w:rPr>
        <w:t xml:space="preserve"> </w:t>
      </w:r>
      <w:r w:rsidR="00A55975" w:rsidRPr="00A55975">
        <w:rPr>
          <w:rFonts w:cstheme="minorHAnsi"/>
          <w:rtl/>
          <w:lang w:bidi="ar-AE"/>
        </w:rPr>
        <w:t>بالمنزل</w:t>
      </w:r>
      <w:r w:rsidR="00A55975">
        <w:rPr>
          <w:rFonts w:cstheme="minorHAnsi"/>
          <w:rtl/>
          <w:lang w:bidi="ar-AE"/>
        </w:rPr>
        <w:t xml:space="preserve"> </w:t>
      </w:r>
      <w:r w:rsidR="00A55975" w:rsidRPr="00A55975">
        <w:rPr>
          <w:rFonts w:cstheme="minorHAnsi"/>
          <w:rtl/>
          <w:lang w:bidi="ar-AE"/>
        </w:rPr>
        <w:t>نموًا</w:t>
      </w:r>
      <w:r w:rsidR="00A55975">
        <w:rPr>
          <w:rFonts w:cstheme="minorHAnsi"/>
          <w:rtl/>
          <w:lang w:bidi="ar-AE"/>
        </w:rPr>
        <w:t xml:space="preserve"> </w:t>
      </w:r>
      <w:r w:rsidR="00A55975" w:rsidRPr="00A55975">
        <w:rPr>
          <w:rFonts w:cstheme="minorHAnsi"/>
          <w:rtl/>
          <w:lang w:bidi="ar-AE"/>
        </w:rPr>
        <w:t>قويًا</w:t>
      </w:r>
      <w:r w:rsidR="00A55975">
        <w:rPr>
          <w:rFonts w:cstheme="minorHAnsi"/>
          <w:rtl/>
          <w:lang w:bidi="ar-AE"/>
        </w:rPr>
        <w:t xml:space="preserve"> </w:t>
      </w:r>
      <w:r w:rsidR="00A55975" w:rsidRPr="00A55975">
        <w:rPr>
          <w:rFonts w:cstheme="minorHAnsi"/>
          <w:rtl/>
          <w:lang w:bidi="ar-AE"/>
        </w:rPr>
        <w:t>للغاية</w:t>
      </w:r>
      <w:r w:rsidR="00A55975">
        <w:rPr>
          <w:rFonts w:cstheme="minorHAnsi"/>
          <w:rtl/>
          <w:lang w:bidi="ar-AE"/>
        </w:rPr>
        <w:t xml:space="preserve"> </w:t>
      </w:r>
      <w:r w:rsidR="00A55975" w:rsidRPr="00A55975">
        <w:rPr>
          <w:rFonts w:cstheme="minorHAnsi"/>
          <w:rtl/>
          <w:lang w:bidi="ar-AE"/>
        </w:rPr>
        <w:t>في</w:t>
      </w:r>
      <w:r w:rsidR="00A55975">
        <w:rPr>
          <w:rFonts w:cstheme="minorHAnsi"/>
          <w:rtl/>
          <w:lang w:bidi="ar-AE"/>
        </w:rPr>
        <w:t xml:space="preserve"> </w:t>
      </w:r>
      <w:r w:rsidR="00A55975" w:rsidRPr="00A55975">
        <w:rPr>
          <w:rFonts w:cstheme="minorHAnsi"/>
          <w:rtl/>
          <w:lang w:bidi="ar-AE"/>
        </w:rPr>
        <w:t>المبيعات</w:t>
      </w:r>
      <w:r w:rsidR="00A55975">
        <w:rPr>
          <w:rFonts w:cstheme="minorHAnsi"/>
          <w:rtl/>
          <w:lang w:bidi="ar-AE"/>
        </w:rPr>
        <w:t xml:space="preserve"> </w:t>
      </w:r>
      <w:r w:rsidR="00A55975" w:rsidRPr="00A55975">
        <w:rPr>
          <w:rFonts w:cstheme="minorHAnsi"/>
          <w:rtl/>
          <w:lang w:bidi="ar-AE"/>
        </w:rPr>
        <w:t>العضوية</w:t>
      </w:r>
      <w:r w:rsidR="00A55975">
        <w:rPr>
          <w:rFonts w:cstheme="minorHAnsi"/>
          <w:rtl/>
          <w:lang w:bidi="ar-AE"/>
        </w:rPr>
        <w:t xml:space="preserve">، </w:t>
      </w:r>
      <w:r w:rsidR="00A55975" w:rsidRPr="00A55975">
        <w:rPr>
          <w:rFonts w:cstheme="minorHAnsi"/>
          <w:rtl/>
          <w:lang w:bidi="ar-AE"/>
        </w:rPr>
        <w:t>مدعومًا</w:t>
      </w:r>
      <w:r w:rsidR="00A55975">
        <w:rPr>
          <w:rFonts w:cstheme="minorHAnsi"/>
          <w:rtl/>
          <w:lang w:bidi="ar-AE"/>
        </w:rPr>
        <w:t xml:space="preserve"> </w:t>
      </w:r>
      <w:r w:rsidR="00A55975" w:rsidRPr="00A55975">
        <w:rPr>
          <w:rFonts w:cstheme="minorHAnsi"/>
          <w:rtl/>
          <w:lang w:bidi="ar-AE"/>
        </w:rPr>
        <w:t>بزيادة</w:t>
      </w:r>
      <w:r w:rsidR="00A55975">
        <w:rPr>
          <w:rFonts w:cstheme="minorHAnsi"/>
          <w:rtl/>
          <w:lang w:bidi="ar-AE"/>
        </w:rPr>
        <w:t xml:space="preserve"> </w:t>
      </w:r>
      <w:r w:rsidR="00A55975" w:rsidRPr="00A55975">
        <w:rPr>
          <w:rFonts w:cstheme="minorHAnsi"/>
          <w:rtl/>
          <w:lang w:bidi="ar-AE"/>
        </w:rPr>
        <w:t>الطلب</w:t>
      </w:r>
      <w:r w:rsidR="00A55975">
        <w:rPr>
          <w:rFonts w:cstheme="minorHAnsi"/>
          <w:rtl/>
          <w:lang w:bidi="ar-AE"/>
        </w:rPr>
        <w:t xml:space="preserve"> </w:t>
      </w:r>
      <w:r w:rsidR="00A55975" w:rsidRPr="00A55975">
        <w:rPr>
          <w:rFonts w:cstheme="minorHAnsi"/>
          <w:rtl/>
          <w:lang w:bidi="ar-AE"/>
        </w:rPr>
        <w:t>على</w:t>
      </w:r>
      <w:r w:rsidR="00A55975">
        <w:rPr>
          <w:rFonts w:cstheme="minorHAnsi"/>
          <w:rtl/>
          <w:lang w:bidi="ar-AE"/>
        </w:rPr>
        <w:t xml:space="preserve"> </w:t>
      </w:r>
      <w:r w:rsidR="00A55975" w:rsidRPr="00A55975">
        <w:rPr>
          <w:rFonts w:cstheme="minorHAnsi"/>
          <w:rtl/>
          <w:lang w:bidi="ar-AE"/>
        </w:rPr>
        <w:t>المنتجات</w:t>
      </w:r>
      <w:r w:rsidR="00A55975">
        <w:rPr>
          <w:rFonts w:cstheme="minorHAnsi"/>
          <w:rtl/>
          <w:lang w:bidi="ar-AE"/>
        </w:rPr>
        <w:t xml:space="preserve"> </w:t>
      </w:r>
      <w:r w:rsidR="00A55975" w:rsidRPr="00A55975">
        <w:rPr>
          <w:rFonts w:cstheme="minorHAnsi"/>
          <w:rtl/>
          <w:lang w:bidi="ar-AE"/>
        </w:rPr>
        <w:t>المتعلقة</w:t>
      </w:r>
      <w:r w:rsidR="00A55975">
        <w:rPr>
          <w:rFonts w:cstheme="minorHAnsi"/>
          <w:rtl/>
          <w:lang w:bidi="ar-AE"/>
        </w:rPr>
        <w:t xml:space="preserve"> </w:t>
      </w:r>
      <w:r w:rsidR="00A55975" w:rsidRPr="00A55975">
        <w:rPr>
          <w:rFonts w:cstheme="minorHAnsi"/>
          <w:rtl/>
          <w:lang w:bidi="ar-AE"/>
        </w:rPr>
        <w:t>بالنظافة</w:t>
      </w:r>
      <w:r w:rsidR="00A55975">
        <w:rPr>
          <w:rFonts w:cstheme="minorHAnsi"/>
          <w:rtl/>
          <w:lang w:bidi="ar-AE"/>
        </w:rPr>
        <w:t xml:space="preserve"> </w:t>
      </w:r>
      <w:r w:rsidR="00A55975" w:rsidRPr="00A55975">
        <w:rPr>
          <w:rFonts w:cstheme="minorHAnsi"/>
          <w:rtl/>
          <w:lang w:bidi="ar-AE"/>
        </w:rPr>
        <w:t>والابتكارات</w:t>
      </w:r>
      <w:r w:rsidR="00A55975">
        <w:rPr>
          <w:rFonts w:cstheme="minorHAnsi"/>
          <w:rtl/>
          <w:lang w:bidi="ar-AE"/>
        </w:rPr>
        <w:t xml:space="preserve"> </w:t>
      </w:r>
      <w:r>
        <w:rPr>
          <w:rFonts w:cstheme="minorHAnsi" w:hint="cs"/>
          <w:rtl/>
          <w:lang w:bidi="ar-AE"/>
        </w:rPr>
        <w:t>الثورية</w:t>
      </w:r>
      <w:r w:rsidR="00A55975">
        <w:rPr>
          <w:rFonts w:cstheme="minorHAnsi"/>
          <w:rtl/>
          <w:lang w:bidi="ar-AE"/>
        </w:rPr>
        <w:t xml:space="preserve">، </w:t>
      </w:r>
      <w:r w:rsidR="00A55975" w:rsidRPr="00A55975">
        <w:rPr>
          <w:rFonts w:cstheme="minorHAnsi"/>
          <w:rtl/>
          <w:lang w:bidi="ar-AE"/>
        </w:rPr>
        <w:t>والتي</w:t>
      </w:r>
      <w:r w:rsidR="00A55975">
        <w:rPr>
          <w:rFonts w:cstheme="minorHAnsi"/>
          <w:rtl/>
          <w:lang w:bidi="ar-AE"/>
        </w:rPr>
        <w:t xml:space="preserve"> </w:t>
      </w:r>
      <w:r w:rsidR="00A55975" w:rsidRPr="00A55975">
        <w:rPr>
          <w:rFonts w:cstheme="minorHAnsi"/>
          <w:rtl/>
          <w:lang w:bidi="ar-AE"/>
        </w:rPr>
        <w:t>تلبي</w:t>
      </w:r>
      <w:r w:rsidR="00A55975">
        <w:rPr>
          <w:rFonts w:cstheme="minorHAnsi"/>
          <w:rtl/>
          <w:lang w:bidi="ar-AE"/>
        </w:rPr>
        <w:t xml:space="preserve"> </w:t>
      </w:r>
      <w:r w:rsidR="00A55975" w:rsidRPr="00A55975">
        <w:rPr>
          <w:rFonts w:cstheme="minorHAnsi"/>
          <w:rtl/>
          <w:lang w:bidi="ar-AE"/>
        </w:rPr>
        <w:t>أيضًا</w:t>
      </w:r>
      <w:r w:rsidR="00A55975">
        <w:rPr>
          <w:rFonts w:cstheme="minorHAnsi"/>
          <w:rtl/>
          <w:lang w:bidi="ar-AE"/>
        </w:rPr>
        <w:t xml:space="preserve"> </w:t>
      </w:r>
      <w:r w:rsidR="00A55975" w:rsidRPr="00A55975">
        <w:rPr>
          <w:rFonts w:cstheme="minorHAnsi"/>
          <w:rtl/>
          <w:lang w:bidi="ar-AE"/>
        </w:rPr>
        <w:t>الطلب</w:t>
      </w:r>
      <w:r w:rsidR="00A55975">
        <w:rPr>
          <w:rFonts w:cstheme="minorHAnsi"/>
          <w:rtl/>
          <w:lang w:bidi="ar-AE"/>
        </w:rPr>
        <w:t xml:space="preserve"> </w:t>
      </w:r>
      <w:r w:rsidR="00A55975" w:rsidRPr="00A55975">
        <w:rPr>
          <w:rFonts w:cstheme="minorHAnsi"/>
          <w:rtl/>
          <w:lang w:bidi="ar-AE"/>
        </w:rPr>
        <w:t>المتزايد</w:t>
      </w:r>
      <w:r w:rsidR="00A55975">
        <w:rPr>
          <w:rFonts w:cstheme="minorHAnsi"/>
          <w:rtl/>
          <w:lang w:bidi="ar-AE"/>
        </w:rPr>
        <w:t xml:space="preserve"> </w:t>
      </w:r>
      <w:r w:rsidR="00A55975" w:rsidRPr="00A55975">
        <w:rPr>
          <w:rFonts w:cstheme="minorHAnsi"/>
          <w:rtl/>
          <w:lang w:bidi="ar-AE"/>
        </w:rPr>
        <w:t>على</w:t>
      </w:r>
      <w:r w:rsidR="00A55975">
        <w:rPr>
          <w:rFonts w:cstheme="minorHAnsi"/>
          <w:rtl/>
          <w:lang w:bidi="ar-AE"/>
        </w:rPr>
        <w:t xml:space="preserve"> </w:t>
      </w:r>
      <w:r w:rsidR="00A55975" w:rsidRPr="00A55975">
        <w:rPr>
          <w:rFonts w:cstheme="minorHAnsi"/>
          <w:rtl/>
          <w:lang w:bidi="ar-AE"/>
        </w:rPr>
        <w:t>منتجات</w:t>
      </w:r>
      <w:r w:rsidR="00A55975">
        <w:rPr>
          <w:rFonts w:cstheme="minorHAnsi"/>
          <w:rtl/>
          <w:lang w:bidi="ar-AE"/>
        </w:rPr>
        <w:t xml:space="preserve"> </w:t>
      </w:r>
      <w:r w:rsidR="00A55975" w:rsidRPr="00A55975">
        <w:rPr>
          <w:rFonts w:cstheme="minorHAnsi"/>
          <w:rtl/>
          <w:lang w:bidi="ar-AE"/>
        </w:rPr>
        <w:t>أكثر</w:t>
      </w:r>
      <w:r w:rsidR="00A55975">
        <w:rPr>
          <w:rFonts w:cstheme="minorHAnsi"/>
          <w:rtl/>
          <w:lang w:bidi="ar-AE"/>
        </w:rPr>
        <w:t xml:space="preserve"> </w:t>
      </w:r>
      <w:r w:rsidR="00A55975" w:rsidRPr="00A55975">
        <w:rPr>
          <w:rFonts w:cstheme="minorHAnsi"/>
          <w:rtl/>
          <w:lang w:bidi="ar-AE"/>
        </w:rPr>
        <w:t>استدامة</w:t>
      </w:r>
      <w:r w:rsidR="00A55975">
        <w:rPr>
          <w:rFonts w:cstheme="minorHAnsi"/>
          <w:rtl/>
          <w:lang w:bidi="ar-AE"/>
        </w:rPr>
        <w:t>.</w:t>
      </w:r>
    </w:p>
    <w:p w14:paraId="3AD5718F" w14:textId="77777777" w:rsidR="00A55975" w:rsidRPr="00A55975" w:rsidRDefault="00A55975" w:rsidP="001606AE">
      <w:pPr>
        <w:bidi/>
        <w:jc w:val="both"/>
        <w:rPr>
          <w:rFonts w:cstheme="minorHAnsi"/>
          <w:lang w:bidi="ar-AE"/>
        </w:rPr>
      </w:pPr>
      <w:r w:rsidRPr="00A55975">
        <w:rPr>
          <w:rFonts w:cstheme="minorHAnsi"/>
          <w:rtl/>
          <w:lang w:bidi="ar-AE"/>
        </w:rPr>
        <w:t>بعد</w:t>
      </w:r>
      <w:r>
        <w:rPr>
          <w:rFonts w:cstheme="minorHAnsi"/>
          <w:rtl/>
          <w:lang w:bidi="ar-AE"/>
        </w:rPr>
        <w:t xml:space="preserve"> </w:t>
      </w:r>
      <w:r w:rsidRPr="00A55975">
        <w:rPr>
          <w:rFonts w:cstheme="minorHAnsi"/>
          <w:rtl/>
          <w:lang w:bidi="ar-AE"/>
        </w:rPr>
        <w:t>التأثير</w:t>
      </w:r>
      <w:r>
        <w:rPr>
          <w:rFonts w:cstheme="minorHAnsi"/>
          <w:rtl/>
          <w:lang w:bidi="ar-AE"/>
        </w:rPr>
        <w:t xml:space="preserve"> </w:t>
      </w:r>
      <w:r w:rsidRPr="00A55975">
        <w:rPr>
          <w:rFonts w:cstheme="minorHAnsi"/>
          <w:rtl/>
          <w:lang w:bidi="ar-AE"/>
        </w:rPr>
        <w:t>السلبي</w:t>
      </w:r>
      <w:r>
        <w:rPr>
          <w:rFonts w:cstheme="minorHAnsi"/>
          <w:rtl/>
          <w:lang w:bidi="ar-AE"/>
        </w:rPr>
        <w:t xml:space="preserve"> </w:t>
      </w:r>
      <w:r w:rsidRPr="00A55975">
        <w:rPr>
          <w:rFonts w:cstheme="minorHAnsi"/>
          <w:rtl/>
          <w:lang w:bidi="ar-AE"/>
        </w:rPr>
        <w:t>القوي</w:t>
      </w:r>
      <w:r>
        <w:rPr>
          <w:rFonts w:cstheme="minorHAnsi"/>
          <w:rtl/>
          <w:lang w:bidi="ar-AE"/>
        </w:rPr>
        <w:t xml:space="preserve"> </w:t>
      </w:r>
      <w:r w:rsidRPr="00A55975">
        <w:rPr>
          <w:rFonts w:cstheme="minorHAnsi"/>
          <w:rtl/>
          <w:lang w:bidi="ar-AE"/>
        </w:rPr>
        <w:t>على</w:t>
      </w:r>
      <w:r>
        <w:rPr>
          <w:rFonts w:cstheme="minorHAnsi"/>
          <w:rtl/>
          <w:lang w:bidi="ar-AE"/>
        </w:rPr>
        <w:t xml:space="preserve"> </w:t>
      </w:r>
      <w:r w:rsidRPr="00A55975">
        <w:rPr>
          <w:rFonts w:cstheme="minorHAnsi"/>
          <w:rtl/>
          <w:lang w:bidi="ar-AE"/>
        </w:rPr>
        <w:t>المبيعات</w:t>
      </w:r>
      <w:r>
        <w:rPr>
          <w:rFonts w:cstheme="minorHAnsi"/>
          <w:rtl/>
          <w:lang w:bidi="ar-AE"/>
        </w:rPr>
        <w:t xml:space="preserve"> </w:t>
      </w:r>
      <w:r w:rsidR="00244952" w:rsidRPr="00A55975">
        <w:rPr>
          <w:rFonts w:cstheme="minorHAnsi"/>
          <w:rtl/>
          <w:lang w:bidi="ar-AE"/>
        </w:rPr>
        <w:t>في</w:t>
      </w:r>
      <w:r w:rsidR="00244952">
        <w:rPr>
          <w:rFonts w:cstheme="minorHAnsi"/>
          <w:rtl/>
          <w:lang w:bidi="ar-AE"/>
        </w:rPr>
        <w:t xml:space="preserve"> </w:t>
      </w:r>
      <w:r w:rsidR="00244952" w:rsidRPr="00A55975">
        <w:rPr>
          <w:rFonts w:cstheme="minorHAnsi"/>
          <w:rtl/>
          <w:lang w:bidi="ar-AE"/>
        </w:rPr>
        <w:t>الربع</w:t>
      </w:r>
      <w:r w:rsidR="00244952">
        <w:rPr>
          <w:rFonts w:cstheme="minorHAnsi"/>
          <w:rtl/>
          <w:lang w:bidi="ar-AE"/>
        </w:rPr>
        <w:t xml:space="preserve"> </w:t>
      </w:r>
      <w:r w:rsidR="00244952" w:rsidRPr="00A55975">
        <w:rPr>
          <w:rFonts w:cstheme="minorHAnsi"/>
          <w:rtl/>
          <w:lang w:bidi="ar-AE"/>
        </w:rPr>
        <w:t>الثاني</w:t>
      </w:r>
      <w:r w:rsidR="00244952">
        <w:rPr>
          <w:rFonts w:cstheme="minorHAnsi"/>
          <w:rtl/>
          <w:lang w:bidi="ar-AE"/>
        </w:rPr>
        <w:t xml:space="preserve"> </w:t>
      </w:r>
      <w:r w:rsidRPr="00A55975">
        <w:rPr>
          <w:rFonts w:cstheme="minorHAnsi"/>
          <w:rtl/>
          <w:lang w:bidi="ar-AE"/>
        </w:rPr>
        <w:t>بسبب</w:t>
      </w:r>
      <w:r>
        <w:rPr>
          <w:rFonts w:cstheme="minorHAnsi"/>
          <w:rtl/>
          <w:lang w:bidi="ar-AE"/>
        </w:rPr>
        <w:t xml:space="preserve"> </w:t>
      </w:r>
      <w:r w:rsidR="00A7444F">
        <w:rPr>
          <w:rFonts w:cstheme="minorHAnsi" w:hint="cs"/>
          <w:rtl/>
          <w:lang w:bidi="ar-AE"/>
        </w:rPr>
        <w:t>الجائحة</w:t>
      </w:r>
      <w:r>
        <w:rPr>
          <w:rFonts w:cstheme="minorHAnsi"/>
          <w:rtl/>
          <w:lang w:bidi="ar-AE"/>
        </w:rPr>
        <w:t xml:space="preserve"> </w:t>
      </w:r>
      <w:r w:rsidRPr="00A55975">
        <w:rPr>
          <w:rFonts w:cstheme="minorHAnsi"/>
          <w:rtl/>
          <w:lang w:bidi="ar-AE"/>
        </w:rPr>
        <w:t>وعمليات</w:t>
      </w:r>
      <w:r>
        <w:rPr>
          <w:rFonts w:cstheme="minorHAnsi"/>
          <w:rtl/>
          <w:lang w:bidi="ar-AE"/>
        </w:rPr>
        <w:t xml:space="preserve"> </w:t>
      </w:r>
      <w:r w:rsidRPr="00A55975">
        <w:rPr>
          <w:rFonts w:cstheme="minorHAnsi"/>
          <w:rtl/>
          <w:lang w:bidi="ar-AE"/>
        </w:rPr>
        <w:t>الإغلاق</w:t>
      </w:r>
      <w:r>
        <w:rPr>
          <w:rFonts w:cstheme="minorHAnsi"/>
          <w:rtl/>
          <w:lang w:bidi="ar-AE"/>
        </w:rPr>
        <w:t xml:space="preserve"> </w:t>
      </w:r>
      <w:r w:rsidR="00311AE9">
        <w:rPr>
          <w:rFonts w:cstheme="minorHAnsi" w:hint="cs"/>
          <w:rtl/>
          <w:lang w:bidi="ar-AE"/>
        </w:rPr>
        <w:t>على اقسام</w:t>
      </w:r>
      <w:r w:rsidR="00244952">
        <w:rPr>
          <w:rFonts w:cstheme="minorHAnsi" w:hint="cs"/>
          <w:rtl/>
          <w:lang w:bidi="ar-AE"/>
        </w:rPr>
        <w:t xml:space="preserve"> </w:t>
      </w:r>
      <w:r w:rsidR="00311AE9">
        <w:rPr>
          <w:rFonts w:cstheme="minorHAnsi" w:hint="cs"/>
          <w:rtl/>
          <w:lang w:bidi="ar-AE"/>
        </w:rPr>
        <w:t xml:space="preserve">وحدة </w:t>
      </w:r>
      <w:r w:rsidRPr="00A55975">
        <w:rPr>
          <w:rFonts w:cstheme="minorHAnsi"/>
          <w:rtl/>
          <w:lang w:bidi="ar-AE"/>
        </w:rPr>
        <w:t>تقنيات</w:t>
      </w:r>
      <w:r>
        <w:rPr>
          <w:rFonts w:cstheme="minorHAnsi"/>
          <w:rtl/>
          <w:lang w:bidi="ar-AE"/>
        </w:rPr>
        <w:t xml:space="preserve"> </w:t>
      </w:r>
      <w:r w:rsidRPr="00A55975">
        <w:rPr>
          <w:rFonts w:cstheme="minorHAnsi"/>
          <w:rtl/>
          <w:lang w:bidi="ar-AE"/>
        </w:rPr>
        <w:t>المواد</w:t>
      </w:r>
      <w:r>
        <w:rPr>
          <w:rFonts w:cstheme="minorHAnsi"/>
          <w:rtl/>
          <w:lang w:bidi="ar-AE"/>
        </w:rPr>
        <w:t xml:space="preserve"> </w:t>
      </w:r>
      <w:r w:rsidRPr="00A55975">
        <w:rPr>
          <w:rFonts w:cstheme="minorHAnsi"/>
          <w:rtl/>
          <w:lang w:bidi="ar-AE"/>
        </w:rPr>
        <w:t>اللاصقة</w:t>
      </w:r>
      <w:r>
        <w:rPr>
          <w:rFonts w:cstheme="minorHAnsi"/>
          <w:rtl/>
          <w:lang w:bidi="ar-AE"/>
        </w:rPr>
        <w:t xml:space="preserve"> </w:t>
      </w:r>
      <w:r w:rsidRPr="00A55975">
        <w:rPr>
          <w:rFonts w:cstheme="minorHAnsi"/>
          <w:rtl/>
          <w:lang w:bidi="ar-AE"/>
        </w:rPr>
        <w:t>والعناية</w:t>
      </w:r>
      <w:r>
        <w:rPr>
          <w:rFonts w:cstheme="minorHAnsi"/>
          <w:rtl/>
          <w:lang w:bidi="ar-AE"/>
        </w:rPr>
        <w:t xml:space="preserve"> </w:t>
      </w:r>
      <w:r w:rsidRPr="00A55975">
        <w:rPr>
          <w:rFonts w:cstheme="minorHAnsi"/>
          <w:rtl/>
          <w:lang w:bidi="ar-AE"/>
        </w:rPr>
        <w:t>بالجمال</w:t>
      </w:r>
      <w:r>
        <w:rPr>
          <w:rFonts w:cstheme="minorHAnsi"/>
          <w:rtl/>
          <w:lang w:bidi="ar-AE"/>
        </w:rPr>
        <w:t xml:space="preserve">، </w:t>
      </w:r>
      <w:r w:rsidR="00AB14B3">
        <w:rPr>
          <w:rFonts w:cstheme="minorHAnsi" w:hint="cs"/>
          <w:rtl/>
          <w:lang w:bidi="ar-AE"/>
        </w:rPr>
        <w:t>قدم</w:t>
      </w:r>
      <w:r>
        <w:rPr>
          <w:rFonts w:cstheme="minorHAnsi"/>
          <w:rtl/>
          <w:lang w:bidi="ar-AE"/>
        </w:rPr>
        <w:t xml:space="preserve"> </w:t>
      </w:r>
      <w:r w:rsidRPr="00A55975">
        <w:rPr>
          <w:rFonts w:cstheme="minorHAnsi"/>
          <w:rtl/>
          <w:lang w:bidi="ar-AE"/>
        </w:rPr>
        <w:t>جميع</w:t>
      </w:r>
      <w:r>
        <w:rPr>
          <w:rFonts w:cstheme="minorHAnsi"/>
          <w:rtl/>
          <w:lang w:bidi="ar-AE"/>
        </w:rPr>
        <w:t xml:space="preserve"> </w:t>
      </w:r>
      <w:r w:rsidRPr="00A55975">
        <w:rPr>
          <w:rFonts w:cstheme="minorHAnsi"/>
          <w:rtl/>
          <w:lang w:bidi="ar-AE"/>
        </w:rPr>
        <w:t>وحدات</w:t>
      </w:r>
      <w:r>
        <w:rPr>
          <w:rFonts w:cstheme="minorHAnsi"/>
          <w:rtl/>
          <w:lang w:bidi="ar-AE"/>
        </w:rPr>
        <w:t xml:space="preserve"> </w:t>
      </w:r>
      <w:r w:rsidRPr="00A55975">
        <w:rPr>
          <w:rFonts w:cstheme="minorHAnsi"/>
          <w:rtl/>
          <w:lang w:bidi="ar-AE"/>
        </w:rPr>
        <w:t>الأعمال</w:t>
      </w:r>
      <w:r>
        <w:rPr>
          <w:rFonts w:cstheme="minorHAnsi"/>
          <w:rtl/>
          <w:lang w:bidi="ar-AE"/>
        </w:rPr>
        <w:t xml:space="preserve"> </w:t>
      </w:r>
      <w:r w:rsidRPr="00A55975">
        <w:rPr>
          <w:rFonts w:cstheme="minorHAnsi"/>
          <w:rtl/>
          <w:lang w:bidi="ar-AE"/>
        </w:rPr>
        <w:t>في</w:t>
      </w:r>
      <w:r>
        <w:rPr>
          <w:rFonts w:cstheme="minorHAnsi"/>
          <w:rtl/>
          <w:lang w:bidi="ar-AE"/>
        </w:rPr>
        <w:t xml:space="preserve"> </w:t>
      </w:r>
      <w:r w:rsidRPr="00A55975">
        <w:rPr>
          <w:rFonts w:cstheme="minorHAnsi"/>
          <w:rtl/>
          <w:lang w:bidi="ar-AE"/>
        </w:rPr>
        <w:t>النصف</w:t>
      </w:r>
      <w:r>
        <w:rPr>
          <w:rFonts w:cstheme="minorHAnsi"/>
          <w:rtl/>
          <w:lang w:bidi="ar-AE"/>
        </w:rPr>
        <w:t xml:space="preserve"> </w:t>
      </w:r>
      <w:r w:rsidRPr="00A55975">
        <w:rPr>
          <w:rFonts w:cstheme="minorHAnsi"/>
          <w:rtl/>
          <w:lang w:bidi="ar-AE"/>
        </w:rPr>
        <w:t>الثاني</w:t>
      </w:r>
      <w:r>
        <w:rPr>
          <w:rFonts w:cstheme="minorHAnsi"/>
          <w:rtl/>
          <w:lang w:bidi="ar-AE"/>
        </w:rPr>
        <w:t xml:space="preserve"> </w:t>
      </w:r>
      <w:r w:rsidRPr="00A55975">
        <w:rPr>
          <w:rFonts w:cstheme="minorHAnsi"/>
          <w:rtl/>
          <w:lang w:bidi="ar-AE"/>
        </w:rPr>
        <w:t>من</w:t>
      </w:r>
      <w:r>
        <w:rPr>
          <w:rFonts w:cstheme="minorHAnsi"/>
          <w:rtl/>
          <w:lang w:bidi="ar-AE"/>
        </w:rPr>
        <w:t xml:space="preserve"> </w:t>
      </w:r>
      <w:r w:rsidRPr="00A55975">
        <w:rPr>
          <w:rFonts w:cstheme="minorHAnsi"/>
          <w:rtl/>
          <w:lang w:bidi="ar-AE"/>
        </w:rPr>
        <w:t>عام</w:t>
      </w:r>
      <w:r>
        <w:rPr>
          <w:rFonts w:cstheme="minorHAnsi"/>
          <w:rtl/>
          <w:lang w:bidi="ar-AE"/>
        </w:rPr>
        <w:t xml:space="preserve"> </w:t>
      </w:r>
      <w:r w:rsidRPr="00A55975">
        <w:rPr>
          <w:rFonts w:cstheme="minorHAnsi"/>
          <w:rtl/>
          <w:lang w:bidi="ar-AE"/>
        </w:rPr>
        <w:t>2020</w:t>
      </w:r>
      <w:r>
        <w:rPr>
          <w:rFonts w:cstheme="minorHAnsi"/>
          <w:rtl/>
          <w:lang w:bidi="ar-AE"/>
        </w:rPr>
        <w:t xml:space="preserve"> </w:t>
      </w:r>
      <w:r w:rsidR="00AB14B3">
        <w:rPr>
          <w:rFonts w:cstheme="minorHAnsi" w:hint="cs"/>
          <w:rtl/>
          <w:lang w:bidi="ar-AE"/>
        </w:rPr>
        <w:t>بيان يوضح</w:t>
      </w:r>
      <w:r>
        <w:rPr>
          <w:rFonts w:cstheme="minorHAnsi"/>
          <w:rtl/>
          <w:lang w:bidi="ar-AE"/>
        </w:rPr>
        <w:t xml:space="preserve"> </w:t>
      </w:r>
      <w:r w:rsidRPr="00A55975">
        <w:rPr>
          <w:rFonts w:cstheme="minorHAnsi"/>
          <w:rtl/>
          <w:lang w:bidi="ar-AE"/>
        </w:rPr>
        <w:t>نمو</w:t>
      </w:r>
      <w:r>
        <w:rPr>
          <w:rFonts w:cstheme="minorHAnsi"/>
          <w:rtl/>
          <w:lang w:bidi="ar-AE"/>
        </w:rPr>
        <w:t xml:space="preserve"> </w:t>
      </w:r>
      <w:r w:rsidR="00AB14B3">
        <w:rPr>
          <w:rFonts w:cstheme="minorHAnsi" w:hint="cs"/>
          <w:rtl/>
          <w:lang w:bidi="ar-AE"/>
        </w:rPr>
        <w:t>المبيعات ال</w:t>
      </w:r>
      <w:r w:rsidRPr="00A55975">
        <w:rPr>
          <w:rFonts w:cstheme="minorHAnsi"/>
          <w:rtl/>
          <w:lang w:bidi="ar-AE"/>
        </w:rPr>
        <w:t>عضوي</w:t>
      </w:r>
      <w:r w:rsidR="00AB14B3">
        <w:rPr>
          <w:rFonts w:cstheme="minorHAnsi" w:hint="cs"/>
          <w:rtl/>
          <w:lang w:bidi="ar-AE"/>
        </w:rPr>
        <w:t>ة</w:t>
      </w:r>
      <w:r>
        <w:rPr>
          <w:rFonts w:cstheme="minorHAnsi"/>
          <w:rtl/>
          <w:lang w:bidi="ar-AE"/>
        </w:rPr>
        <w:t xml:space="preserve"> </w:t>
      </w:r>
      <w:r w:rsidRPr="00A55975">
        <w:rPr>
          <w:rFonts w:cstheme="minorHAnsi"/>
          <w:rtl/>
          <w:lang w:bidi="ar-AE"/>
        </w:rPr>
        <w:t>مقارنة</w:t>
      </w:r>
      <w:r>
        <w:rPr>
          <w:rFonts w:cstheme="minorHAnsi"/>
          <w:rtl/>
          <w:lang w:bidi="ar-AE"/>
        </w:rPr>
        <w:t xml:space="preserve"> </w:t>
      </w:r>
      <w:r w:rsidRPr="00A55975">
        <w:rPr>
          <w:rFonts w:cstheme="minorHAnsi"/>
          <w:rtl/>
          <w:lang w:bidi="ar-AE"/>
        </w:rPr>
        <w:t>بالعام</w:t>
      </w:r>
      <w:r>
        <w:rPr>
          <w:rFonts w:cstheme="minorHAnsi"/>
          <w:rtl/>
          <w:lang w:bidi="ar-AE"/>
        </w:rPr>
        <w:t xml:space="preserve"> </w:t>
      </w:r>
      <w:r w:rsidRPr="00A55975">
        <w:rPr>
          <w:rFonts w:cstheme="minorHAnsi"/>
          <w:rtl/>
          <w:lang w:bidi="ar-AE"/>
        </w:rPr>
        <w:t>السابق</w:t>
      </w:r>
      <w:r>
        <w:rPr>
          <w:rFonts w:cstheme="minorHAnsi"/>
          <w:rtl/>
          <w:lang w:bidi="ar-AE"/>
        </w:rPr>
        <w:t xml:space="preserve">. </w:t>
      </w:r>
      <w:r w:rsidRPr="00A55975">
        <w:rPr>
          <w:rFonts w:cstheme="minorHAnsi"/>
          <w:rtl/>
          <w:lang w:bidi="ar-AE"/>
        </w:rPr>
        <w:t>كما</w:t>
      </w:r>
      <w:r>
        <w:rPr>
          <w:rFonts w:cstheme="minorHAnsi"/>
          <w:rtl/>
          <w:lang w:bidi="ar-AE"/>
        </w:rPr>
        <w:t xml:space="preserve"> </w:t>
      </w:r>
      <w:r w:rsidRPr="00A55975">
        <w:rPr>
          <w:rFonts w:cstheme="minorHAnsi"/>
          <w:rtl/>
          <w:lang w:bidi="ar-AE"/>
        </w:rPr>
        <w:t>تم</w:t>
      </w:r>
      <w:r>
        <w:rPr>
          <w:rFonts w:cstheme="minorHAnsi"/>
          <w:rtl/>
          <w:lang w:bidi="ar-AE"/>
        </w:rPr>
        <w:t xml:space="preserve"> </w:t>
      </w:r>
      <w:r w:rsidRPr="00A55975">
        <w:rPr>
          <w:rFonts w:cstheme="minorHAnsi"/>
          <w:rtl/>
          <w:lang w:bidi="ar-AE"/>
        </w:rPr>
        <w:t>دعم</w:t>
      </w:r>
      <w:r>
        <w:rPr>
          <w:rFonts w:cstheme="minorHAnsi"/>
          <w:rtl/>
          <w:lang w:bidi="ar-AE"/>
        </w:rPr>
        <w:t xml:space="preserve"> </w:t>
      </w:r>
      <w:r w:rsidRPr="00A55975">
        <w:rPr>
          <w:rFonts w:cstheme="minorHAnsi"/>
          <w:rtl/>
          <w:lang w:bidi="ar-AE"/>
        </w:rPr>
        <w:t>تطوير</w:t>
      </w:r>
      <w:r>
        <w:rPr>
          <w:rFonts w:cstheme="minorHAnsi"/>
          <w:rtl/>
          <w:lang w:bidi="ar-AE"/>
        </w:rPr>
        <w:t xml:space="preserve"> </w:t>
      </w:r>
      <w:r w:rsidRPr="00A55975">
        <w:rPr>
          <w:rFonts w:cstheme="minorHAnsi"/>
          <w:rtl/>
          <w:lang w:bidi="ar-AE"/>
        </w:rPr>
        <w:t>أعمال</w:t>
      </w:r>
      <w:r>
        <w:rPr>
          <w:rFonts w:cstheme="minorHAnsi"/>
          <w:rtl/>
          <w:lang w:bidi="ar-AE"/>
        </w:rPr>
        <w:t xml:space="preserve"> </w:t>
      </w:r>
      <w:r w:rsidRPr="00A55975">
        <w:rPr>
          <w:rFonts w:cstheme="minorHAnsi"/>
          <w:rtl/>
          <w:lang w:bidi="ar-AE"/>
        </w:rPr>
        <w:t>السلع</w:t>
      </w:r>
      <w:r>
        <w:rPr>
          <w:rFonts w:cstheme="minorHAnsi"/>
          <w:rtl/>
          <w:lang w:bidi="ar-AE"/>
        </w:rPr>
        <w:t xml:space="preserve"> </w:t>
      </w:r>
      <w:r w:rsidRPr="00A55975">
        <w:rPr>
          <w:rFonts w:cstheme="minorHAnsi"/>
          <w:rtl/>
          <w:lang w:bidi="ar-AE"/>
        </w:rPr>
        <w:t>الاستهلاكية</w:t>
      </w:r>
      <w:r>
        <w:rPr>
          <w:rFonts w:cstheme="minorHAnsi"/>
          <w:rtl/>
          <w:lang w:bidi="ar-AE"/>
        </w:rPr>
        <w:t xml:space="preserve">، </w:t>
      </w:r>
      <w:r w:rsidRPr="00A55975">
        <w:rPr>
          <w:rFonts w:cstheme="minorHAnsi"/>
          <w:rtl/>
          <w:lang w:bidi="ar-AE"/>
        </w:rPr>
        <w:t>والعناية</w:t>
      </w:r>
      <w:r>
        <w:rPr>
          <w:rFonts w:cstheme="minorHAnsi"/>
          <w:rtl/>
          <w:lang w:bidi="ar-AE"/>
        </w:rPr>
        <w:t xml:space="preserve"> </w:t>
      </w:r>
      <w:r w:rsidRPr="00A55975">
        <w:rPr>
          <w:rFonts w:cstheme="minorHAnsi"/>
          <w:rtl/>
          <w:lang w:bidi="ar-AE"/>
        </w:rPr>
        <w:t>بالجمال</w:t>
      </w:r>
      <w:r>
        <w:rPr>
          <w:rFonts w:cstheme="minorHAnsi"/>
          <w:rtl/>
          <w:lang w:bidi="ar-AE"/>
        </w:rPr>
        <w:t xml:space="preserve"> </w:t>
      </w:r>
      <w:r w:rsidRPr="00A55975">
        <w:rPr>
          <w:rFonts w:cstheme="minorHAnsi"/>
          <w:rtl/>
          <w:lang w:bidi="ar-AE"/>
        </w:rPr>
        <w:t>والغسيل</w:t>
      </w:r>
      <w:r>
        <w:rPr>
          <w:rFonts w:cstheme="minorHAnsi"/>
          <w:rtl/>
          <w:lang w:bidi="ar-AE"/>
        </w:rPr>
        <w:t xml:space="preserve"> </w:t>
      </w:r>
      <w:r w:rsidRPr="00A55975">
        <w:rPr>
          <w:rFonts w:cstheme="minorHAnsi"/>
          <w:rtl/>
          <w:lang w:bidi="ar-AE"/>
        </w:rPr>
        <w:t>والعناية</w:t>
      </w:r>
      <w:r>
        <w:rPr>
          <w:rFonts w:cstheme="minorHAnsi"/>
          <w:rtl/>
          <w:lang w:bidi="ar-AE"/>
        </w:rPr>
        <w:t xml:space="preserve"> </w:t>
      </w:r>
      <w:r w:rsidRPr="00A55975">
        <w:rPr>
          <w:rFonts w:cstheme="minorHAnsi"/>
          <w:rtl/>
          <w:lang w:bidi="ar-AE"/>
        </w:rPr>
        <w:t>المنزلية</w:t>
      </w:r>
      <w:r>
        <w:rPr>
          <w:rFonts w:cstheme="minorHAnsi"/>
          <w:rtl/>
          <w:lang w:bidi="ar-AE"/>
        </w:rPr>
        <w:t xml:space="preserve">، </w:t>
      </w:r>
      <w:r w:rsidRPr="00A55975">
        <w:rPr>
          <w:rFonts w:cstheme="minorHAnsi"/>
          <w:rtl/>
          <w:lang w:bidi="ar-AE"/>
        </w:rPr>
        <w:t>من</w:t>
      </w:r>
      <w:r>
        <w:rPr>
          <w:rFonts w:cstheme="minorHAnsi"/>
          <w:rtl/>
          <w:lang w:bidi="ar-AE"/>
        </w:rPr>
        <w:t xml:space="preserve"> </w:t>
      </w:r>
      <w:r w:rsidRPr="00A55975">
        <w:rPr>
          <w:rFonts w:cstheme="minorHAnsi"/>
          <w:rtl/>
          <w:lang w:bidi="ar-AE"/>
        </w:rPr>
        <w:t>خلال</w:t>
      </w:r>
      <w:r>
        <w:rPr>
          <w:rFonts w:cstheme="minorHAnsi"/>
          <w:rtl/>
          <w:lang w:bidi="ar-AE"/>
        </w:rPr>
        <w:t xml:space="preserve"> </w:t>
      </w:r>
      <w:r w:rsidRPr="00A55975">
        <w:rPr>
          <w:rFonts w:cstheme="minorHAnsi"/>
          <w:rtl/>
          <w:lang w:bidi="ar-AE"/>
        </w:rPr>
        <w:t>زيادة</w:t>
      </w:r>
      <w:r>
        <w:rPr>
          <w:rFonts w:cstheme="minorHAnsi"/>
          <w:rtl/>
          <w:lang w:bidi="ar-AE"/>
        </w:rPr>
        <w:t xml:space="preserve"> </w:t>
      </w:r>
      <w:r w:rsidRPr="00A55975">
        <w:rPr>
          <w:rFonts w:cstheme="minorHAnsi"/>
          <w:rtl/>
          <w:lang w:bidi="ar-AE"/>
        </w:rPr>
        <w:t>الاستثمارات</w:t>
      </w:r>
      <w:r>
        <w:rPr>
          <w:rFonts w:cstheme="minorHAnsi"/>
          <w:rtl/>
          <w:lang w:bidi="ar-AE"/>
        </w:rPr>
        <w:t xml:space="preserve"> </w:t>
      </w:r>
      <w:r w:rsidRPr="00A55975">
        <w:rPr>
          <w:rFonts w:cstheme="minorHAnsi"/>
          <w:rtl/>
          <w:lang w:bidi="ar-AE"/>
        </w:rPr>
        <w:t>في</w:t>
      </w:r>
      <w:r>
        <w:rPr>
          <w:rFonts w:cstheme="minorHAnsi"/>
          <w:rtl/>
          <w:lang w:bidi="ar-AE"/>
        </w:rPr>
        <w:t xml:space="preserve"> </w:t>
      </w:r>
      <w:r w:rsidRPr="00A55975">
        <w:rPr>
          <w:rFonts w:cstheme="minorHAnsi"/>
          <w:rtl/>
          <w:lang w:bidi="ar-AE"/>
        </w:rPr>
        <w:t>العلامات</w:t>
      </w:r>
      <w:r>
        <w:rPr>
          <w:rFonts w:cstheme="minorHAnsi"/>
          <w:rtl/>
          <w:lang w:bidi="ar-AE"/>
        </w:rPr>
        <w:t xml:space="preserve"> </w:t>
      </w:r>
      <w:r w:rsidRPr="00A55975">
        <w:rPr>
          <w:rFonts w:cstheme="minorHAnsi"/>
          <w:rtl/>
          <w:lang w:bidi="ar-AE"/>
        </w:rPr>
        <w:t>التجارية</w:t>
      </w:r>
      <w:r>
        <w:rPr>
          <w:rFonts w:cstheme="minorHAnsi"/>
          <w:rtl/>
          <w:lang w:bidi="ar-AE"/>
        </w:rPr>
        <w:t xml:space="preserve"> </w:t>
      </w:r>
      <w:r w:rsidRPr="00A55975">
        <w:rPr>
          <w:rFonts w:cstheme="minorHAnsi"/>
          <w:rtl/>
          <w:lang w:bidi="ar-AE"/>
        </w:rPr>
        <w:t>والابتكارات</w:t>
      </w:r>
      <w:r>
        <w:rPr>
          <w:rFonts w:cstheme="minorHAnsi"/>
          <w:rtl/>
          <w:lang w:bidi="ar-AE"/>
        </w:rPr>
        <w:t xml:space="preserve"> </w:t>
      </w:r>
      <w:r w:rsidRPr="00A55975">
        <w:rPr>
          <w:rFonts w:cstheme="minorHAnsi"/>
          <w:rtl/>
          <w:lang w:bidi="ar-AE"/>
        </w:rPr>
        <w:t>والرقمنة</w:t>
      </w:r>
      <w:r>
        <w:rPr>
          <w:rFonts w:cstheme="minorHAnsi"/>
          <w:rtl/>
          <w:lang w:bidi="ar-AE"/>
        </w:rPr>
        <w:t>.</w:t>
      </w:r>
    </w:p>
    <w:p w14:paraId="2972420F" w14:textId="77777777" w:rsidR="00A55975" w:rsidRPr="00A55975" w:rsidRDefault="00A55975" w:rsidP="001606AE">
      <w:pPr>
        <w:bidi/>
        <w:jc w:val="both"/>
        <w:rPr>
          <w:rFonts w:cstheme="minorHAnsi"/>
          <w:lang w:bidi="ar-AE"/>
        </w:rPr>
      </w:pPr>
      <w:r w:rsidRPr="00A55975">
        <w:rPr>
          <w:rFonts w:cstheme="minorHAnsi"/>
          <w:rtl/>
          <w:lang w:bidi="ar-AE"/>
        </w:rPr>
        <w:t>على</w:t>
      </w:r>
      <w:r>
        <w:rPr>
          <w:rFonts w:cstheme="minorHAnsi"/>
          <w:rtl/>
          <w:lang w:bidi="ar-AE"/>
        </w:rPr>
        <w:t xml:space="preserve"> </w:t>
      </w:r>
      <w:r w:rsidRPr="00A55975">
        <w:rPr>
          <w:rFonts w:cstheme="minorHAnsi"/>
          <w:rtl/>
          <w:lang w:bidi="ar-AE"/>
        </w:rPr>
        <w:t>مستوى</w:t>
      </w:r>
      <w:r>
        <w:rPr>
          <w:rFonts w:cstheme="minorHAnsi"/>
          <w:rtl/>
          <w:lang w:bidi="ar-AE"/>
        </w:rPr>
        <w:t xml:space="preserve"> </w:t>
      </w:r>
      <w:r w:rsidRPr="00A55975">
        <w:rPr>
          <w:rFonts w:cstheme="minorHAnsi"/>
          <w:rtl/>
          <w:lang w:bidi="ar-AE"/>
        </w:rPr>
        <w:t>المجموعة</w:t>
      </w:r>
      <w:r>
        <w:rPr>
          <w:rFonts w:cstheme="minorHAnsi"/>
          <w:rtl/>
          <w:lang w:bidi="ar-AE"/>
        </w:rPr>
        <w:t xml:space="preserve">، </w:t>
      </w:r>
      <w:r w:rsidRPr="00A55975">
        <w:rPr>
          <w:rFonts w:cstheme="minorHAnsi"/>
          <w:rtl/>
          <w:lang w:bidi="ar-AE"/>
        </w:rPr>
        <w:t>انخفض</w:t>
      </w:r>
      <w:r w:rsidR="00AB14B3">
        <w:rPr>
          <w:rFonts w:cstheme="minorHAnsi" w:hint="cs"/>
          <w:rtl/>
          <w:lang w:bidi="ar-AE"/>
        </w:rPr>
        <w:t>ت</w:t>
      </w:r>
      <w:r>
        <w:rPr>
          <w:rFonts w:cstheme="minorHAnsi"/>
          <w:rtl/>
          <w:lang w:bidi="ar-AE"/>
        </w:rPr>
        <w:t xml:space="preserve"> </w:t>
      </w:r>
      <w:r w:rsidR="00AB14B3" w:rsidRPr="00965EF0">
        <w:rPr>
          <w:rFonts w:cs="Calibri"/>
          <w:rtl/>
          <w:lang w:bidi="ar-AE"/>
        </w:rPr>
        <w:t>الأرباح قبل الفوائد والضرائب</w:t>
      </w:r>
      <w:r w:rsidR="00AB14B3">
        <w:rPr>
          <w:rFonts w:cstheme="minorHAnsi"/>
          <w:rtl/>
          <w:lang w:bidi="ar-AE"/>
        </w:rPr>
        <w:t xml:space="preserve"> </w:t>
      </w:r>
      <w:r w:rsidRPr="00A55975">
        <w:rPr>
          <w:rFonts w:cstheme="minorHAnsi"/>
          <w:rtl/>
          <w:lang w:bidi="ar-AE"/>
        </w:rPr>
        <w:t>بنسبة</w:t>
      </w:r>
      <w:r>
        <w:rPr>
          <w:rFonts w:cstheme="minorHAnsi"/>
          <w:rtl/>
          <w:lang w:bidi="ar-AE"/>
        </w:rPr>
        <w:t xml:space="preserve"> </w:t>
      </w:r>
      <w:r w:rsidR="00AB14B3">
        <w:rPr>
          <w:rFonts w:cstheme="minorHAnsi" w:hint="cs"/>
          <w:rtl/>
          <w:lang w:bidi="ar-AE"/>
        </w:rPr>
        <w:t>-</w:t>
      </w:r>
      <w:r w:rsidRPr="00A55975">
        <w:rPr>
          <w:rFonts w:cstheme="minorHAnsi"/>
          <w:rtl/>
          <w:lang w:bidi="ar-AE"/>
        </w:rPr>
        <w:t>19</w:t>
      </w:r>
      <w:r>
        <w:rPr>
          <w:rFonts w:cstheme="minorHAnsi"/>
          <w:rtl/>
          <w:lang w:bidi="ar-AE"/>
        </w:rPr>
        <w:t>.</w:t>
      </w:r>
      <w:r w:rsidRPr="00A55975">
        <w:rPr>
          <w:rFonts w:cstheme="minorHAnsi"/>
          <w:rtl/>
          <w:lang w:bidi="ar-AE"/>
        </w:rPr>
        <w:t>9٪</w:t>
      </w:r>
      <w:r>
        <w:rPr>
          <w:rFonts w:cstheme="minorHAnsi"/>
          <w:rtl/>
          <w:lang w:bidi="ar-AE"/>
        </w:rPr>
        <w:t xml:space="preserve"> </w:t>
      </w:r>
      <w:r w:rsidRPr="00A55975">
        <w:rPr>
          <w:rFonts w:cstheme="minorHAnsi"/>
          <w:rtl/>
          <w:lang w:bidi="ar-AE"/>
        </w:rPr>
        <w:t>إلى</w:t>
      </w:r>
      <w:r>
        <w:rPr>
          <w:rFonts w:cstheme="minorHAnsi"/>
          <w:rtl/>
          <w:lang w:bidi="ar-AE"/>
        </w:rPr>
        <w:t xml:space="preserve"> </w:t>
      </w:r>
      <w:r w:rsidRPr="00A55975">
        <w:rPr>
          <w:rFonts w:cstheme="minorHAnsi"/>
          <w:rtl/>
          <w:lang w:bidi="ar-AE"/>
        </w:rPr>
        <w:t>2</w:t>
      </w:r>
      <w:r>
        <w:rPr>
          <w:rFonts w:cstheme="minorHAnsi"/>
          <w:rtl/>
          <w:lang w:bidi="ar-AE"/>
        </w:rPr>
        <w:t>.</w:t>
      </w:r>
      <w:r w:rsidRPr="00A55975">
        <w:rPr>
          <w:rFonts w:cstheme="minorHAnsi"/>
          <w:rtl/>
          <w:lang w:bidi="ar-AE"/>
        </w:rPr>
        <w:t>6</w:t>
      </w:r>
      <w:r>
        <w:rPr>
          <w:rFonts w:cstheme="minorHAnsi"/>
          <w:rtl/>
          <w:lang w:bidi="ar-AE"/>
        </w:rPr>
        <w:t xml:space="preserve"> </w:t>
      </w:r>
      <w:r w:rsidRPr="00A55975">
        <w:rPr>
          <w:rFonts w:cstheme="minorHAnsi"/>
          <w:rtl/>
          <w:lang w:bidi="ar-AE"/>
        </w:rPr>
        <w:t>مليار</w:t>
      </w:r>
      <w:r>
        <w:rPr>
          <w:rFonts w:cstheme="minorHAnsi"/>
          <w:rtl/>
          <w:lang w:bidi="ar-AE"/>
        </w:rPr>
        <w:t xml:space="preserve"> </w:t>
      </w:r>
      <w:r w:rsidRPr="00A55975">
        <w:rPr>
          <w:rFonts w:cstheme="minorHAnsi"/>
          <w:rtl/>
          <w:lang w:bidi="ar-AE"/>
        </w:rPr>
        <w:t>يورو</w:t>
      </w:r>
      <w:r>
        <w:rPr>
          <w:rFonts w:cstheme="minorHAnsi"/>
          <w:rtl/>
          <w:lang w:bidi="ar-AE"/>
        </w:rPr>
        <w:t xml:space="preserve">. </w:t>
      </w:r>
      <w:r w:rsidR="00AB14B3">
        <w:rPr>
          <w:rFonts w:cstheme="minorHAnsi" w:hint="cs"/>
          <w:rtl/>
          <w:lang w:bidi="ar-AE"/>
        </w:rPr>
        <w:t>ليبلغ</w:t>
      </w:r>
      <w:r>
        <w:rPr>
          <w:rFonts w:cstheme="minorHAnsi"/>
          <w:rtl/>
          <w:lang w:bidi="ar-AE"/>
        </w:rPr>
        <w:t xml:space="preserve"> </w:t>
      </w:r>
      <w:r w:rsidRPr="00A55975">
        <w:rPr>
          <w:rFonts w:cstheme="minorHAnsi"/>
          <w:rtl/>
          <w:lang w:bidi="ar-AE"/>
        </w:rPr>
        <w:t>العائد</w:t>
      </w:r>
      <w:r>
        <w:rPr>
          <w:rFonts w:cstheme="minorHAnsi"/>
          <w:rtl/>
          <w:lang w:bidi="ar-AE"/>
        </w:rPr>
        <w:t xml:space="preserve"> </w:t>
      </w:r>
      <w:r w:rsidRPr="00A55975">
        <w:rPr>
          <w:rFonts w:cstheme="minorHAnsi"/>
          <w:rtl/>
          <w:lang w:bidi="ar-AE"/>
        </w:rPr>
        <w:t>المعدل</w:t>
      </w:r>
      <w:r>
        <w:rPr>
          <w:rFonts w:cstheme="minorHAnsi"/>
          <w:rtl/>
          <w:lang w:bidi="ar-AE"/>
        </w:rPr>
        <w:t xml:space="preserve"> </w:t>
      </w:r>
      <w:r w:rsidRPr="00A55975">
        <w:rPr>
          <w:rFonts w:cstheme="minorHAnsi"/>
          <w:rtl/>
          <w:lang w:bidi="ar-AE"/>
        </w:rPr>
        <w:t>على</w:t>
      </w:r>
      <w:r>
        <w:rPr>
          <w:rFonts w:cstheme="minorHAnsi"/>
          <w:rtl/>
          <w:lang w:bidi="ar-AE"/>
        </w:rPr>
        <w:t xml:space="preserve"> </w:t>
      </w:r>
      <w:r w:rsidRPr="00A55975">
        <w:rPr>
          <w:rFonts w:cstheme="minorHAnsi"/>
          <w:rtl/>
          <w:lang w:bidi="ar-AE"/>
        </w:rPr>
        <w:t>مبيعات</w:t>
      </w:r>
      <w:r>
        <w:rPr>
          <w:rFonts w:cstheme="minorHAnsi"/>
          <w:rtl/>
          <w:lang w:bidi="ar-AE"/>
        </w:rPr>
        <w:t xml:space="preserve"> </w:t>
      </w:r>
      <w:r w:rsidR="00311AE9" w:rsidRPr="00E05AC1">
        <w:rPr>
          <w:rFonts w:cstheme="minorHAnsi"/>
          <w:rtl/>
          <w:lang w:bidi="ar-AE"/>
        </w:rPr>
        <w:t xml:space="preserve">هامش </w:t>
      </w:r>
      <w:r w:rsidR="00311AE9" w:rsidRPr="00965EF0">
        <w:rPr>
          <w:rFonts w:cs="Calibri"/>
          <w:rtl/>
          <w:lang w:bidi="ar-AE"/>
        </w:rPr>
        <w:t>الأرباح قبل الفوائد والضرائب</w:t>
      </w:r>
      <w:r>
        <w:rPr>
          <w:rFonts w:cstheme="minorHAnsi"/>
          <w:rtl/>
          <w:lang w:bidi="ar-AE"/>
        </w:rPr>
        <w:t xml:space="preserve"> </w:t>
      </w:r>
      <w:r w:rsidR="00AB14B3">
        <w:rPr>
          <w:rFonts w:cstheme="minorHAnsi" w:hint="cs"/>
          <w:rtl/>
          <w:lang w:bidi="ar-AE"/>
        </w:rPr>
        <w:t xml:space="preserve">بمقدار </w:t>
      </w:r>
      <w:r w:rsidRPr="00A55975">
        <w:rPr>
          <w:rFonts w:cstheme="minorHAnsi"/>
          <w:rtl/>
          <w:lang w:bidi="ar-AE"/>
        </w:rPr>
        <w:t>13</w:t>
      </w:r>
      <w:r>
        <w:rPr>
          <w:rFonts w:cstheme="minorHAnsi"/>
          <w:rtl/>
          <w:lang w:bidi="ar-AE"/>
        </w:rPr>
        <w:t>.</w:t>
      </w:r>
      <w:r w:rsidRPr="00A55975">
        <w:rPr>
          <w:rFonts w:cstheme="minorHAnsi"/>
          <w:rtl/>
          <w:lang w:bidi="ar-AE"/>
        </w:rPr>
        <w:t>4</w:t>
      </w:r>
      <w:r>
        <w:rPr>
          <w:rFonts w:cstheme="minorHAnsi"/>
          <w:rtl/>
          <w:lang w:bidi="ar-AE"/>
        </w:rPr>
        <w:t xml:space="preserve"> </w:t>
      </w:r>
      <w:r w:rsidRPr="00A55975">
        <w:rPr>
          <w:rFonts w:cstheme="minorHAnsi"/>
          <w:rtl/>
          <w:lang w:bidi="ar-AE"/>
        </w:rPr>
        <w:t>في</w:t>
      </w:r>
      <w:r>
        <w:rPr>
          <w:rFonts w:cstheme="minorHAnsi"/>
          <w:rtl/>
          <w:lang w:bidi="ar-AE"/>
        </w:rPr>
        <w:t xml:space="preserve"> </w:t>
      </w:r>
      <w:r w:rsidRPr="00A55975">
        <w:rPr>
          <w:rFonts w:cstheme="minorHAnsi"/>
          <w:rtl/>
          <w:lang w:bidi="ar-AE"/>
        </w:rPr>
        <w:t>المائة</w:t>
      </w:r>
      <w:r>
        <w:rPr>
          <w:rFonts w:cstheme="minorHAnsi"/>
          <w:rtl/>
          <w:lang w:bidi="ar-AE"/>
        </w:rPr>
        <w:t xml:space="preserve">، </w:t>
      </w:r>
      <w:r w:rsidRPr="00A55975">
        <w:rPr>
          <w:rFonts w:cstheme="minorHAnsi"/>
          <w:rtl/>
          <w:lang w:bidi="ar-AE"/>
        </w:rPr>
        <w:t>أي</w:t>
      </w:r>
      <w:r>
        <w:rPr>
          <w:rFonts w:cstheme="minorHAnsi"/>
          <w:rtl/>
          <w:lang w:bidi="ar-AE"/>
        </w:rPr>
        <w:t xml:space="preserve"> </w:t>
      </w:r>
      <w:r w:rsidRPr="00A55975">
        <w:rPr>
          <w:rFonts w:cstheme="minorHAnsi"/>
          <w:rtl/>
          <w:lang w:bidi="ar-AE"/>
        </w:rPr>
        <w:t>أقل</w:t>
      </w:r>
      <w:r>
        <w:rPr>
          <w:rFonts w:cstheme="minorHAnsi"/>
          <w:rtl/>
          <w:lang w:bidi="ar-AE"/>
        </w:rPr>
        <w:t xml:space="preserve"> </w:t>
      </w:r>
      <w:r w:rsidRPr="00A55975">
        <w:rPr>
          <w:rFonts w:cstheme="minorHAnsi"/>
          <w:rtl/>
          <w:lang w:bidi="ar-AE"/>
        </w:rPr>
        <w:t>بمقدار</w:t>
      </w:r>
      <w:r>
        <w:rPr>
          <w:rFonts w:cstheme="minorHAnsi"/>
          <w:rtl/>
          <w:lang w:bidi="ar-AE"/>
        </w:rPr>
        <w:t xml:space="preserve"> </w:t>
      </w:r>
      <w:r w:rsidRPr="00A55975">
        <w:rPr>
          <w:rFonts w:cstheme="minorHAnsi"/>
          <w:rtl/>
          <w:lang w:bidi="ar-AE"/>
        </w:rPr>
        <w:t>-2</w:t>
      </w:r>
      <w:r>
        <w:rPr>
          <w:rFonts w:cstheme="minorHAnsi"/>
          <w:rtl/>
          <w:lang w:bidi="ar-AE"/>
        </w:rPr>
        <w:t>.</w:t>
      </w:r>
      <w:r w:rsidRPr="00A55975">
        <w:rPr>
          <w:rFonts w:cstheme="minorHAnsi"/>
          <w:rtl/>
          <w:lang w:bidi="ar-AE"/>
        </w:rPr>
        <w:t>6</w:t>
      </w:r>
      <w:r>
        <w:rPr>
          <w:rFonts w:cstheme="minorHAnsi"/>
          <w:rtl/>
          <w:lang w:bidi="ar-AE"/>
        </w:rPr>
        <w:t xml:space="preserve"> </w:t>
      </w:r>
      <w:r w:rsidRPr="00A55975">
        <w:rPr>
          <w:rFonts w:cstheme="minorHAnsi"/>
          <w:rtl/>
          <w:lang w:bidi="ar-AE"/>
        </w:rPr>
        <w:t>نقطة</w:t>
      </w:r>
      <w:r>
        <w:rPr>
          <w:rFonts w:cstheme="minorHAnsi"/>
          <w:rtl/>
          <w:lang w:bidi="ar-AE"/>
        </w:rPr>
        <w:t xml:space="preserve"> </w:t>
      </w:r>
      <w:r w:rsidRPr="00A55975">
        <w:rPr>
          <w:rFonts w:cstheme="minorHAnsi"/>
          <w:rtl/>
          <w:lang w:bidi="ar-AE"/>
        </w:rPr>
        <w:t>مئوية</w:t>
      </w:r>
      <w:r>
        <w:rPr>
          <w:rFonts w:cstheme="minorHAnsi"/>
          <w:rtl/>
          <w:lang w:bidi="ar-AE"/>
        </w:rPr>
        <w:t xml:space="preserve"> </w:t>
      </w:r>
      <w:r w:rsidRPr="00A55975">
        <w:rPr>
          <w:rFonts w:cstheme="minorHAnsi"/>
          <w:rtl/>
          <w:lang w:bidi="ar-AE"/>
        </w:rPr>
        <w:t>عن</w:t>
      </w:r>
      <w:r>
        <w:rPr>
          <w:rFonts w:cstheme="minorHAnsi"/>
          <w:rtl/>
          <w:lang w:bidi="ar-AE"/>
        </w:rPr>
        <w:t xml:space="preserve"> </w:t>
      </w:r>
      <w:r w:rsidRPr="00A55975">
        <w:rPr>
          <w:rFonts w:cstheme="minorHAnsi"/>
          <w:rtl/>
          <w:lang w:bidi="ar-AE"/>
        </w:rPr>
        <w:t>عام</w:t>
      </w:r>
      <w:r>
        <w:rPr>
          <w:rFonts w:cstheme="minorHAnsi"/>
          <w:rtl/>
          <w:lang w:bidi="ar-AE"/>
        </w:rPr>
        <w:t xml:space="preserve"> </w:t>
      </w:r>
      <w:r w:rsidRPr="00A55975">
        <w:rPr>
          <w:rFonts w:cstheme="minorHAnsi"/>
          <w:rtl/>
          <w:lang w:bidi="ar-AE"/>
        </w:rPr>
        <w:t>2019</w:t>
      </w:r>
      <w:r>
        <w:rPr>
          <w:rFonts w:cstheme="minorHAnsi"/>
          <w:rtl/>
          <w:lang w:bidi="ar-AE"/>
        </w:rPr>
        <w:t xml:space="preserve">. </w:t>
      </w:r>
      <w:r w:rsidRPr="00A55975">
        <w:rPr>
          <w:rFonts w:cstheme="minorHAnsi"/>
          <w:rtl/>
          <w:lang w:bidi="ar-AE"/>
        </w:rPr>
        <w:t>وبلغت</w:t>
      </w:r>
      <w:r>
        <w:rPr>
          <w:rFonts w:cstheme="minorHAnsi"/>
          <w:rtl/>
          <w:lang w:bidi="ar-AE"/>
        </w:rPr>
        <w:t xml:space="preserve"> </w:t>
      </w:r>
      <w:r w:rsidRPr="00A55975">
        <w:rPr>
          <w:rFonts w:cstheme="minorHAnsi"/>
          <w:rtl/>
          <w:lang w:bidi="ar-AE"/>
        </w:rPr>
        <w:t>الأرباح</w:t>
      </w:r>
      <w:r>
        <w:rPr>
          <w:rFonts w:cstheme="minorHAnsi"/>
          <w:rtl/>
          <w:lang w:bidi="ar-AE"/>
        </w:rPr>
        <w:t xml:space="preserve"> </w:t>
      </w:r>
      <w:r w:rsidRPr="00A55975">
        <w:rPr>
          <w:rFonts w:cstheme="minorHAnsi"/>
          <w:rtl/>
          <w:lang w:bidi="ar-AE"/>
        </w:rPr>
        <w:t>المعدلة</w:t>
      </w:r>
      <w:r>
        <w:rPr>
          <w:rFonts w:cstheme="minorHAnsi"/>
          <w:rtl/>
          <w:lang w:bidi="ar-AE"/>
        </w:rPr>
        <w:t xml:space="preserve"> </w:t>
      </w:r>
      <w:r w:rsidRPr="00A55975">
        <w:rPr>
          <w:rFonts w:cstheme="minorHAnsi"/>
          <w:rtl/>
          <w:lang w:bidi="ar-AE"/>
        </w:rPr>
        <w:t>لكل</w:t>
      </w:r>
      <w:r>
        <w:rPr>
          <w:rFonts w:cstheme="minorHAnsi"/>
          <w:rtl/>
          <w:lang w:bidi="ar-AE"/>
        </w:rPr>
        <w:t xml:space="preserve"> </w:t>
      </w:r>
      <w:r w:rsidRPr="00A55975">
        <w:rPr>
          <w:rFonts w:cstheme="minorHAnsi"/>
          <w:rtl/>
          <w:lang w:bidi="ar-AE"/>
        </w:rPr>
        <w:t>سهم</w:t>
      </w:r>
      <w:r>
        <w:rPr>
          <w:rFonts w:cstheme="minorHAnsi"/>
          <w:rtl/>
          <w:lang w:bidi="ar-AE"/>
        </w:rPr>
        <w:t xml:space="preserve"> </w:t>
      </w:r>
      <w:r w:rsidRPr="00A55975">
        <w:rPr>
          <w:rFonts w:cstheme="minorHAnsi"/>
          <w:rtl/>
          <w:lang w:bidi="ar-AE"/>
        </w:rPr>
        <w:t>4</w:t>
      </w:r>
      <w:r>
        <w:rPr>
          <w:rFonts w:cstheme="minorHAnsi"/>
          <w:rtl/>
          <w:lang w:bidi="ar-AE"/>
        </w:rPr>
        <w:t>.</w:t>
      </w:r>
      <w:r w:rsidRPr="00A55975">
        <w:rPr>
          <w:rFonts w:cstheme="minorHAnsi"/>
          <w:rtl/>
          <w:lang w:bidi="ar-AE"/>
        </w:rPr>
        <w:t>26</w:t>
      </w:r>
      <w:r>
        <w:rPr>
          <w:rFonts w:cstheme="minorHAnsi"/>
          <w:rtl/>
          <w:lang w:bidi="ar-AE"/>
        </w:rPr>
        <w:t xml:space="preserve"> </w:t>
      </w:r>
      <w:r w:rsidRPr="00A55975">
        <w:rPr>
          <w:rFonts w:cstheme="minorHAnsi"/>
          <w:rtl/>
          <w:lang w:bidi="ar-AE"/>
        </w:rPr>
        <w:t>يورو</w:t>
      </w:r>
      <w:r>
        <w:rPr>
          <w:rFonts w:cstheme="minorHAnsi"/>
          <w:rtl/>
          <w:lang w:bidi="ar-AE"/>
        </w:rPr>
        <w:t xml:space="preserve">، </w:t>
      </w:r>
      <w:r w:rsidRPr="00A55975">
        <w:rPr>
          <w:rFonts w:cstheme="minorHAnsi"/>
          <w:rtl/>
          <w:lang w:bidi="ar-AE"/>
        </w:rPr>
        <w:t>بانخفاض</w:t>
      </w:r>
      <w:r>
        <w:rPr>
          <w:rFonts w:cstheme="minorHAnsi"/>
          <w:rtl/>
          <w:lang w:bidi="ar-AE"/>
        </w:rPr>
        <w:t xml:space="preserve"> </w:t>
      </w:r>
      <w:r w:rsidRPr="00A55975">
        <w:rPr>
          <w:rFonts w:cstheme="minorHAnsi"/>
          <w:rtl/>
          <w:lang w:bidi="ar-AE"/>
        </w:rPr>
        <w:t>قدره</w:t>
      </w:r>
      <w:r>
        <w:rPr>
          <w:rFonts w:cstheme="minorHAnsi"/>
          <w:rtl/>
          <w:lang w:bidi="ar-AE"/>
        </w:rPr>
        <w:t xml:space="preserve"> </w:t>
      </w:r>
      <w:r w:rsidRPr="00A55975">
        <w:rPr>
          <w:rFonts w:cstheme="minorHAnsi"/>
          <w:rtl/>
          <w:lang w:bidi="ar-AE"/>
        </w:rPr>
        <w:t>17</w:t>
      </w:r>
      <w:r>
        <w:rPr>
          <w:rFonts w:cstheme="minorHAnsi"/>
          <w:rtl/>
          <w:lang w:bidi="ar-AE"/>
        </w:rPr>
        <w:t>.</w:t>
      </w:r>
      <w:r w:rsidRPr="00A55975">
        <w:rPr>
          <w:rFonts w:cstheme="minorHAnsi"/>
          <w:rtl/>
          <w:lang w:bidi="ar-AE"/>
        </w:rPr>
        <w:t>9</w:t>
      </w:r>
      <w:r>
        <w:rPr>
          <w:rFonts w:cstheme="minorHAnsi"/>
          <w:rtl/>
          <w:lang w:bidi="ar-AE"/>
        </w:rPr>
        <w:t xml:space="preserve"> </w:t>
      </w:r>
      <w:r w:rsidRPr="00A55975">
        <w:rPr>
          <w:rFonts w:cstheme="minorHAnsi"/>
          <w:rtl/>
          <w:lang w:bidi="ar-AE"/>
        </w:rPr>
        <w:t>في</w:t>
      </w:r>
      <w:r>
        <w:rPr>
          <w:rFonts w:cstheme="minorHAnsi"/>
          <w:rtl/>
          <w:lang w:bidi="ar-AE"/>
        </w:rPr>
        <w:t xml:space="preserve"> </w:t>
      </w:r>
      <w:r w:rsidRPr="00A55975">
        <w:rPr>
          <w:rFonts w:cstheme="minorHAnsi"/>
          <w:rtl/>
          <w:lang w:bidi="ar-AE"/>
        </w:rPr>
        <w:t>المائة</w:t>
      </w:r>
      <w:r>
        <w:rPr>
          <w:rFonts w:cstheme="minorHAnsi"/>
          <w:rtl/>
          <w:lang w:bidi="ar-AE"/>
        </w:rPr>
        <w:t xml:space="preserve"> </w:t>
      </w:r>
      <w:r w:rsidRPr="00A55975">
        <w:rPr>
          <w:rFonts w:cstheme="minorHAnsi"/>
          <w:rtl/>
          <w:lang w:bidi="ar-AE"/>
        </w:rPr>
        <w:t>بأسعار</w:t>
      </w:r>
      <w:r>
        <w:rPr>
          <w:rFonts w:cstheme="minorHAnsi"/>
          <w:rtl/>
          <w:lang w:bidi="ar-AE"/>
        </w:rPr>
        <w:t xml:space="preserve"> </w:t>
      </w:r>
      <w:r w:rsidRPr="00A55975">
        <w:rPr>
          <w:rFonts w:cstheme="minorHAnsi"/>
          <w:rtl/>
          <w:lang w:bidi="ar-AE"/>
        </w:rPr>
        <w:t>الصرف</w:t>
      </w:r>
      <w:r>
        <w:rPr>
          <w:rFonts w:cstheme="minorHAnsi"/>
          <w:rtl/>
          <w:lang w:bidi="ar-AE"/>
        </w:rPr>
        <w:t xml:space="preserve"> </w:t>
      </w:r>
      <w:r w:rsidRPr="00A55975">
        <w:rPr>
          <w:rFonts w:cstheme="minorHAnsi"/>
          <w:rtl/>
          <w:lang w:bidi="ar-AE"/>
        </w:rPr>
        <w:t>الثابتة</w:t>
      </w:r>
      <w:r>
        <w:rPr>
          <w:rFonts w:cstheme="minorHAnsi"/>
          <w:rtl/>
          <w:lang w:bidi="ar-AE"/>
        </w:rPr>
        <w:t>.</w:t>
      </w:r>
    </w:p>
    <w:p w14:paraId="1F5CFB63" w14:textId="77777777" w:rsidR="00A55975" w:rsidRPr="00A55975" w:rsidRDefault="00674DBB" w:rsidP="001606AE">
      <w:pPr>
        <w:bidi/>
        <w:jc w:val="both"/>
        <w:rPr>
          <w:rFonts w:cstheme="minorHAnsi"/>
          <w:lang w:bidi="ar-AE"/>
        </w:rPr>
      </w:pPr>
      <w:r>
        <w:rPr>
          <w:rFonts w:cstheme="minorHAnsi" w:hint="cs"/>
          <w:rtl/>
          <w:lang w:bidi="ar-AE"/>
        </w:rPr>
        <w:t>وأوضح كارستن نوبل قائلاً: "</w:t>
      </w:r>
      <w:r w:rsidR="00A55975" w:rsidRPr="00A55975">
        <w:rPr>
          <w:rFonts w:cstheme="minorHAnsi"/>
          <w:rtl/>
          <w:lang w:bidi="ar-AE"/>
        </w:rPr>
        <w:t>يعكس</w:t>
      </w:r>
      <w:r w:rsidR="00A55975">
        <w:rPr>
          <w:rFonts w:cstheme="minorHAnsi"/>
          <w:rtl/>
          <w:lang w:bidi="ar-AE"/>
        </w:rPr>
        <w:t xml:space="preserve"> </w:t>
      </w:r>
      <w:r w:rsidR="00A55975" w:rsidRPr="00A55975">
        <w:rPr>
          <w:rFonts w:cstheme="minorHAnsi"/>
          <w:rtl/>
          <w:lang w:bidi="ar-AE"/>
        </w:rPr>
        <w:t>تطور</w:t>
      </w:r>
      <w:r w:rsidR="00A55975">
        <w:rPr>
          <w:rFonts w:cstheme="minorHAnsi"/>
          <w:rtl/>
          <w:lang w:bidi="ar-AE"/>
        </w:rPr>
        <w:t xml:space="preserve"> </w:t>
      </w:r>
      <w:r w:rsidR="00A55975" w:rsidRPr="00A55975">
        <w:rPr>
          <w:rFonts w:cstheme="minorHAnsi"/>
          <w:rtl/>
          <w:lang w:bidi="ar-AE"/>
        </w:rPr>
        <w:t>أرباحنا</w:t>
      </w:r>
      <w:r w:rsidR="00A55975">
        <w:rPr>
          <w:rFonts w:cstheme="minorHAnsi"/>
          <w:rtl/>
          <w:lang w:bidi="ar-AE"/>
        </w:rPr>
        <w:t xml:space="preserve"> </w:t>
      </w:r>
      <w:r>
        <w:rPr>
          <w:rFonts w:cstheme="minorHAnsi" w:hint="cs"/>
          <w:rtl/>
          <w:lang w:bidi="ar-AE"/>
        </w:rPr>
        <w:t xml:space="preserve">على </w:t>
      </w:r>
      <w:r w:rsidR="00A55975" w:rsidRPr="00A55975">
        <w:rPr>
          <w:rFonts w:cstheme="minorHAnsi"/>
          <w:rtl/>
          <w:lang w:bidi="ar-AE"/>
        </w:rPr>
        <w:t>زيادة</w:t>
      </w:r>
      <w:r w:rsidR="00A55975">
        <w:rPr>
          <w:rFonts w:cstheme="minorHAnsi"/>
          <w:rtl/>
          <w:lang w:bidi="ar-AE"/>
        </w:rPr>
        <w:t xml:space="preserve"> </w:t>
      </w:r>
      <w:r w:rsidR="00A55975" w:rsidRPr="00A55975">
        <w:rPr>
          <w:rFonts w:cstheme="minorHAnsi"/>
          <w:rtl/>
          <w:lang w:bidi="ar-AE"/>
        </w:rPr>
        <w:t>استثماراتنا</w:t>
      </w:r>
      <w:r w:rsidR="00A55975">
        <w:rPr>
          <w:rFonts w:cstheme="minorHAnsi"/>
          <w:rtl/>
          <w:lang w:bidi="ar-AE"/>
        </w:rPr>
        <w:t xml:space="preserve"> </w:t>
      </w:r>
      <w:r w:rsidR="00A55975" w:rsidRPr="00A55975">
        <w:rPr>
          <w:rFonts w:cstheme="minorHAnsi"/>
          <w:rtl/>
          <w:lang w:bidi="ar-AE"/>
        </w:rPr>
        <w:t>التي</w:t>
      </w:r>
      <w:r w:rsidR="00A55975">
        <w:rPr>
          <w:rFonts w:cstheme="minorHAnsi"/>
          <w:rtl/>
          <w:lang w:bidi="ar-AE"/>
        </w:rPr>
        <w:t xml:space="preserve"> </w:t>
      </w:r>
      <w:r w:rsidR="00A55975" w:rsidRPr="00A55975">
        <w:rPr>
          <w:rFonts w:cstheme="minorHAnsi"/>
          <w:rtl/>
          <w:lang w:bidi="ar-AE"/>
        </w:rPr>
        <w:t>قمنا</w:t>
      </w:r>
      <w:r w:rsidR="00A55975">
        <w:rPr>
          <w:rFonts w:cstheme="minorHAnsi"/>
          <w:rtl/>
          <w:lang w:bidi="ar-AE"/>
        </w:rPr>
        <w:t xml:space="preserve"> </w:t>
      </w:r>
      <w:r w:rsidR="00A55975" w:rsidRPr="00A55975">
        <w:rPr>
          <w:rFonts w:cstheme="minorHAnsi"/>
          <w:rtl/>
          <w:lang w:bidi="ar-AE"/>
        </w:rPr>
        <w:t>بتكثيفها</w:t>
      </w:r>
      <w:r w:rsidR="00A55975">
        <w:rPr>
          <w:rFonts w:cstheme="minorHAnsi"/>
          <w:rtl/>
          <w:lang w:bidi="ar-AE"/>
        </w:rPr>
        <w:t xml:space="preserve"> </w:t>
      </w:r>
      <w:r w:rsidR="00A55975" w:rsidRPr="00A55975">
        <w:rPr>
          <w:rFonts w:cstheme="minorHAnsi"/>
          <w:rtl/>
          <w:lang w:bidi="ar-AE"/>
        </w:rPr>
        <w:t>كما</w:t>
      </w:r>
      <w:r w:rsidR="00A55975">
        <w:rPr>
          <w:rFonts w:cstheme="minorHAnsi"/>
          <w:rtl/>
          <w:lang w:bidi="ar-AE"/>
        </w:rPr>
        <w:t xml:space="preserve"> </w:t>
      </w:r>
      <w:r w:rsidR="00A55975" w:rsidRPr="00A55975">
        <w:rPr>
          <w:rFonts w:cstheme="minorHAnsi"/>
          <w:rtl/>
          <w:lang w:bidi="ar-AE"/>
        </w:rPr>
        <w:t>أعلنا</w:t>
      </w:r>
      <w:r w:rsidR="00A55975">
        <w:rPr>
          <w:rFonts w:cstheme="minorHAnsi"/>
          <w:rtl/>
          <w:lang w:bidi="ar-AE"/>
        </w:rPr>
        <w:t xml:space="preserve"> </w:t>
      </w:r>
      <w:r w:rsidR="00A55975" w:rsidRPr="00A55975">
        <w:rPr>
          <w:rFonts w:cstheme="minorHAnsi"/>
          <w:rtl/>
          <w:lang w:bidi="ar-AE"/>
        </w:rPr>
        <w:t>في</w:t>
      </w:r>
      <w:r w:rsidR="00A55975">
        <w:rPr>
          <w:rFonts w:cstheme="minorHAnsi"/>
          <w:rtl/>
          <w:lang w:bidi="ar-AE"/>
        </w:rPr>
        <w:t xml:space="preserve"> </w:t>
      </w:r>
      <w:r w:rsidR="00A55975" w:rsidRPr="00A55975">
        <w:rPr>
          <w:rFonts w:cstheme="minorHAnsi"/>
          <w:rtl/>
          <w:lang w:bidi="ar-AE"/>
        </w:rPr>
        <w:t>بداية</w:t>
      </w:r>
      <w:r w:rsidR="00A55975">
        <w:rPr>
          <w:rFonts w:cstheme="minorHAnsi"/>
          <w:rtl/>
          <w:lang w:bidi="ar-AE"/>
        </w:rPr>
        <w:t xml:space="preserve"> </w:t>
      </w:r>
      <w:r w:rsidR="00A55975" w:rsidRPr="00A55975">
        <w:rPr>
          <w:rFonts w:cstheme="minorHAnsi"/>
          <w:rtl/>
          <w:lang w:bidi="ar-AE"/>
        </w:rPr>
        <w:t>عام</w:t>
      </w:r>
      <w:r w:rsidR="00A55975">
        <w:rPr>
          <w:rFonts w:cstheme="minorHAnsi"/>
          <w:rtl/>
          <w:lang w:bidi="ar-AE"/>
        </w:rPr>
        <w:t xml:space="preserve"> </w:t>
      </w:r>
      <w:r w:rsidR="00A55975" w:rsidRPr="00A55975">
        <w:rPr>
          <w:rFonts w:cstheme="minorHAnsi"/>
          <w:rtl/>
          <w:lang w:bidi="ar-AE"/>
        </w:rPr>
        <w:t>2020</w:t>
      </w:r>
      <w:r>
        <w:rPr>
          <w:rFonts w:cstheme="minorHAnsi" w:hint="cs"/>
          <w:rtl/>
          <w:lang w:bidi="ar-AE"/>
        </w:rPr>
        <w:t xml:space="preserve"> ب</w:t>
      </w:r>
      <w:r w:rsidR="00A55975" w:rsidRPr="00A55975">
        <w:rPr>
          <w:rFonts w:cstheme="minorHAnsi"/>
          <w:rtl/>
          <w:lang w:bidi="ar-AE"/>
        </w:rPr>
        <w:t>الرغم</w:t>
      </w:r>
      <w:r w:rsidR="00A55975">
        <w:rPr>
          <w:rFonts w:cstheme="minorHAnsi"/>
          <w:rtl/>
          <w:lang w:bidi="ar-AE"/>
        </w:rPr>
        <w:t xml:space="preserve"> </w:t>
      </w:r>
      <w:r w:rsidR="00A55975" w:rsidRPr="00A55975">
        <w:rPr>
          <w:rFonts w:cstheme="minorHAnsi"/>
          <w:rtl/>
          <w:lang w:bidi="ar-AE"/>
        </w:rPr>
        <w:t>من</w:t>
      </w:r>
      <w:r w:rsidR="00A55975">
        <w:rPr>
          <w:rFonts w:cstheme="minorHAnsi"/>
          <w:rtl/>
          <w:lang w:bidi="ar-AE"/>
        </w:rPr>
        <w:t xml:space="preserve"> </w:t>
      </w:r>
      <w:r w:rsidR="00A55975" w:rsidRPr="00A55975">
        <w:rPr>
          <w:rFonts w:cstheme="minorHAnsi"/>
          <w:rtl/>
          <w:lang w:bidi="ar-AE"/>
        </w:rPr>
        <w:t>الأزمة</w:t>
      </w:r>
      <w:r w:rsidR="00A55975">
        <w:rPr>
          <w:rFonts w:cstheme="minorHAnsi"/>
          <w:rtl/>
          <w:lang w:bidi="ar-AE"/>
        </w:rPr>
        <w:t xml:space="preserve">. </w:t>
      </w:r>
      <w:r w:rsidR="00A55975" w:rsidRPr="00A55975">
        <w:rPr>
          <w:rFonts w:cstheme="minorHAnsi"/>
          <w:rtl/>
          <w:lang w:bidi="ar-AE"/>
        </w:rPr>
        <w:t>كما</w:t>
      </w:r>
      <w:r w:rsidR="00A55975">
        <w:rPr>
          <w:rFonts w:cstheme="minorHAnsi"/>
          <w:rtl/>
          <w:lang w:bidi="ar-AE"/>
        </w:rPr>
        <w:t xml:space="preserve"> </w:t>
      </w:r>
      <w:r w:rsidR="00A55975" w:rsidRPr="00A55975">
        <w:rPr>
          <w:rFonts w:cstheme="minorHAnsi"/>
          <w:rtl/>
          <w:lang w:bidi="ar-AE"/>
        </w:rPr>
        <w:t>أثر</w:t>
      </w:r>
      <w:r w:rsidR="00A55975">
        <w:rPr>
          <w:rFonts w:cstheme="minorHAnsi"/>
          <w:rtl/>
          <w:lang w:bidi="ar-AE"/>
        </w:rPr>
        <w:t xml:space="preserve"> </w:t>
      </w:r>
      <w:r w:rsidR="00A55975" w:rsidRPr="00A55975">
        <w:rPr>
          <w:rFonts w:cstheme="minorHAnsi"/>
          <w:rtl/>
          <w:lang w:bidi="ar-AE"/>
        </w:rPr>
        <w:t>انخفاض</w:t>
      </w:r>
      <w:r w:rsidR="00A55975">
        <w:rPr>
          <w:rFonts w:cstheme="minorHAnsi"/>
          <w:rtl/>
          <w:lang w:bidi="ar-AE"/>
        </w:rPr>
        <w:t xml:space="preserve"> </w:t>
      </w:r>
      <w:r w:rsidR="00A55975" w:rsidRPr="00A55975">
        <w:rPr>
          <w:rFonts w:cstheme="minorHAnsi"/>
          <w:rtl/>
          <w:lang w:bidi="ar-AE"/>
        </w:rPr>
        <w:t>الطلب</w:t>
      </w:r>
      <w:r w:rsidR="00A55975">
        <w:rPr>
          <w:rFonts w:cstheme="minorHAnsi"/>
          <w:rtl/>
          <w:lang w:bidi="ar-AE"/>
        </w:rPr>
        <w:t xml:space="preserve"> </w:t>
      </w:r>
      <w:r w:rsidR="00A55975" w:rsidRPr="00A55975">
        <w:rPr>
          <w:rFonts w:cstheme="minorHAnsi"/>
          <w:rtl/>
          <w:lang w:bidi="ar-AE"/>
        </w:rPr>
        <w:t>في</w:t>
      </w:r>
      <w:r w:rsidR="00A55975">
        <w:rPr>
          <w:rFonts w:cstheme="minorHAnsi"/>
          <w:rtl/>
          <w:lang w:bidi="ar-AE"/>
        </w:rPr>
        <w:t xml:space="preserve"> </w:t>
      </w:r>
      <w:r w:rsidR="00A55975" w:rsidRPr="00A55975">
        <w:rPr>
          <w:rFonts w:cstheme="minorHAnsi"/>
          <w:rtl/>
          <w:lang w:bidi="ar-AE"/>
        </w:rPr>
        <w:t>قطاعات</w:t>
      </w:r>
      <w:r w:rsidR="00A55975">
        <w:rPr>
          <w:rFonts w:cstheme="minorHAnsi"/>
          <w:rtl/>
          <w:lang w:bidi="ar-AE"/>
        </w:rPr>
        <w:t xml:space="preserve"> </w:t>
      </w:r>
      <w:r w:rsidR="00A55975" w:rsidRPr="00A55975">
        <w:rPr>
          <w:rFonts w:cstheme="minorHAnsi"/>
          <w:rtl/>
          <w:lang w:bidi="ar-AE"/>
        </w:rPr>
        <w:t>الأعمال</w:t>
      </w:r>
      <w:r w:rsidR="00A55975">
        <w:rPr>
          <w:rFonts w:cstheme="minorHAnsi"/>
          <w:rtl/>
          <w:lang w:bidi="ar-AE"/>
        </w:rPr>
        <w:t xml:space="preserve"> </w:t>
      </w:r>
      <w:r w:rsidR="00A55975" w:rsidRPr="00A55975">
        <w:rPr>
          <w:rFonts w:cstheme="minorHAnsi"/>
          <w:rtl/>
          <w:lang w:bidi="ar-AE"/>
        </w:rPr>
        <w:t>الرئيسية</w:t>
      </w:r>
      <w:r w:rsidR="00A55975">
        <w:rPr>
          <w:rFonts w:cstheme="minorHAnsi"/>
          <w:rtl/>
          <w:lang w:bidi="ar-AE"/>
        </w:rPr>
        <w:t xml:space="preserve"> </w:t>
      </w:r>
      <w:r w:rsidR="00A55975" w:rsidRPr="00A55975">
        <w:rPr>
          <w:rFonts w:cstheme="minorHAnsi"/>
          <w:rtl/>
          <w:lang w:bidi="ar-AE"/>
        </w:rPr>
        <w:t>خلال</w:t>
      </w:r>
      <w:r w:rsidR="00A55975">
        <w:rPr>
          <w:rFonts w:cstheme="minorHAnsi"/>
          <w:rtl/>
          <w:lang w:bidi="ar-AE"/>
        </w:rPr>
        <w:t xml:space="preserve"> </w:t>
      </w:r>
      <w:r>
        <w:rPr>
          <w:rFonts w:cstheme="minorHAnsi" w:hint="cs"/>
          <w:rtl/>
          <w:lang w:bidi="ar-AE"/>
        </w:rPr>
        <w:t>جائحة كوفيد-19</w:t>
      </w:r>
      <w:r w:rsidR="00A55975">
        <w:rPr>
          <w:rFonts w:cstheme="minorHAnsi"/>
          <w:rtl/>
          <w:lang w:bidi="ar-AE"/>
        </w:rPr>
        <w:t xml:space="preserve"> </w:t>
      </w:r>
      <w:r w:rsidR="00A55975" w:rsidRPr="00A55975">
        <w:rPr>
          <w:rFonts w:cstheme="minorHAnsi"/>
          <w:rtl/>
          <w:lang w:bidi="ar-AE"/>
        </w:rPr>
        <w:t>سلبًا</w:t>
      </w:r>
      <w:r w:rsidR="00A55975">
        <w:rPr>
          <w:rFonts w:cstheme="minorHAnsi"/>
          <w:rtl/>
          <w:lang w:bidi="ar-AE"/>
        </w:rPr>
        <w:t xml:space="preserve"> </w:t>
      </w:r>
      <w:r w:rsidR="00A55975" w:rsidRPr="00A55975">
        <w:rPr>
          <w:rFonts w:cstheme="minorHAnsi"/>
          <w:rtl/>
          <w:lang w:bidi="ar-AE"/>
        </w:rPr>
        <w:t>على</w:t>
      </w:r>
      <w:r w:rsidR="00A55975">
        <w:rPr>
          <w:rFonts w:cstheme="minorHAnsi"/>
          <w:rtl/>
          <w:lang w:bidi="ar-AE"/>
        </w:rPr>
        <w:t xml:space="preserve"> </w:t>
      </w:r>
      <w:r w:rsidR="00A55975" w:rsidRPr="00A55975">
        <w:rPr>
          <w:rFonts w:cstheme="minorHAnsi"/>
          <w:rtl/>
          <w:lang w:bidi="ar-AE"/>
        </w:rPr>
        <w:t>ربحيتنا</w:t>
      </w:r>
      <w:r w:rsidR="00A55975">
        <w:rPr>
          <w:rFonts w:cstheme="minorHAnsi"/>
          <w:rtl/>
          <w:lang w:bidi="ar-AE"/>
        </w:rPr>
        <w:t xml:space="preserve">. </w:t>
      </w:r>
      <w:r w:rsidR="00A55975" w:rsidRPr="00A55975">
        <w:rPr>
          <w:rFonts w:cstheme="minorHAnsi"/>
          <w:rtl/>
          <w:lang w:bidi="ar-AE"/>
        </w:rPr>
        <w:t>ومع</w:t>
      </w:r>
      <w:r w:rsidR="00A55975">
        <w:rPr>
          <w:rFonts w:cstheme="minorHAnsi"/>
          <w:rtl/>
          <w:lang w:bidi="ar-AE"/>
        </w:rPr>
        <w:t xml:space="preserve"> </w:t>
      </w:r>
      <w:r w:rsidR="00A55975" w:rsidRPr="00A55975">
        <w:rPr>
          <w:rFonts w:cstheme="minorHAnsi"/>
          <w:rtl/>
          <w:lang w:bidi="ar-AE"/>
        </w:rPr>
        <w:t>ذلك</w:t>
      </w:r>
      <w:r w:rsidR="00A55975">
        <w:rPr>
          <w:rFonts w:cstheme="minorHAnsi"/>
          <w:rtl/>
          <w:lang w:bidi="ar-AE"/>
        </w:rPr>
        <w:t xml:space="preserve">، </w:t>
      </w:r>
      <w:r w:rsidR="00A55975" w:rsidRPr="00A55975">
        <w:rPr>
          <w:rFonts w:cstheme="minorHAnsi"/>
          <w:rtl/>
          <w:lang w:bidi="ar-AE"/>
        </w:rPr>
        <w:t>وبفضل</w:t>
      </w:r>
      <w:r w:rsidR="00A55975">
        <w:rPr>
          <w:rFonts w:cstheme="minorHAnsi"/>
          <w:rtl/>
          <w:lang w:bidi="ar-AE"/>
        </w:rPr>
        <w:t xml:space="preserve"> </w:t>
      </w:r>
      <w:r w:rsidR="00A55975" w:rsidRPr="00A55975">
        <w:rPr>
          <w:rFonts w:cstheme="minorHAnsi"/>
          <w:rtl/>
          <w:lang w:bidi="ar-AE"/>
        </w:rPr>
        <w:t>إدارة</w:t>
      </w:r>
      <w:r w:rsidR="00A55975">
        <w:rPr>
          <w:rFonts w:cstheme="minorHAnsi"/>
          <w:rtl/>
          <w:lang w:bidi="ar-AE"/>
        </w:rPr>
        <w:t xml:space="preserve"> </w:t>
      </w:r>
      <w:r w:rsidR="00A55975" w:rsidRPr="00A55975">
        <w:rPr>
          <w:rFonts w:cstheme="minorHAnsi"/>
          <w:rtl/>
          <w:lang w:bidi="ar-AE"/>
        </w:rPr>
        <w:t>التكاليف</w:t>
      </w:r>
      <w:r w:rsidR="00A55975">
        <w:rPr>
          <w:rFonts w:cstheme="minorHAnsi"/>
          <w:rtl/>
          <w:lang w:bidi="ar-AE"/>
        </w:rPr>
        <w:t xml:space="preserve"> </w:t>
      </w:r>
      <w:r w:rsidR="00A55975" w:rsidRPr="00A55975">
        <w:rPr>
          <w:rFonts w:cstheme="minorHAnsi"/>
          <w:rtl/>
          <w:lang w:bidi="ar-AE"/>
        </w:rPr>
        <w:t>الناجحة</w:t>
      </w:r>
      <w:r w:rsidR="00A55975">
        <w:rPr>
          <w:rFonts w:cstheme="minorHAnsi"/>
          <w:rtl/>
          <w:lang w:bidi="ar-AE"/>
        </w:rPr>
        <w:t xml:space="preserve"> </w:t>
      </w:r>
      <w:r w:rsidR="00A55975" w:rsidRPr="00A55975">
        <w:rPr>
          <w:rFonts w:cstheme="minorHAnsi"/>
          <w:rtl/>
          <w:lang w:bidi="ar-AE"/>
        </w:rPr>
        <w:t>لدينا</w:t>
      </w:r>
      <w:r w:rsidR="00A55975">
        <w:rPr>
          <w:rFonts w:cstheme="minorHAnsi"/>
          <w:rtl/>
          <w:lang w:bidi="ar-AE"/>
        </w:rPr>
        <w:t xml:space="preserve"> </w:t>
      </w:r>
      <w:r w:rsidR="00A55975" w:rsidRPr="00A55975">
        <w:rPr>
          <w:rFonts w:cstheme="minorHAnsi"/>
          <w:rtl/>
          <w:lang w:bidi="ar-AE"/>
        </w:rPr>
        <w:t>وتنفيذ</w:t>
      </w:r>
      <w:r w:rsidR="00A55975">
        <w:rPr>
          <w:rFonts w:cstheme="minorHAnsi"/>
          <w:rtl/>
          <w:lang w:bidi="ar-AE"/>
        </w:rPr>
        <w:t xml:space="preserve"> </w:t>
      </w:r>
      <w:r w:rsidR="00A55975" w:rsidRPr="00A55975">
        <w:rPr>
          <w:rFonts w:cstheme="minorHAnsi"/>
          <w:rtl/>
          <w:lang w:bidi="ar-AE"/>
        </w:rPr>
        <w:t>نماذج</w:t>
      </w:r>
      <w:r w:rsidR="00A55975">
        <w:rPr>
          <w:rFonts w:cstheme="minorHAnsi"/>
          <w:rtl/>
          <w:lang w:bidi="ar-AE"/>
        </w:rPr>
        <w:t xml:space="preserve"> </w:t>
      </w:r>
      <w:r w:rsidR="00A55975" w:rsidRPr="00A55975">
        <w:rPr>
          <w:rFonts w:cstheme="minorHAnsi"/>
          <w:rtl/>
          <w:lang w:bidi="ar-AE"/>
        </w:rPr>
        <w:t>التشغيل</w:t>
      </w:r>
      <w:r w:rsidR="00A55975">
        <w:rPr>
          <w:rFonts w:cstheme="minorHAnsi"/>
          <w:rtl/>
          <w:lang w:bidi="ar-AE"/>
        </w:rPr>
        <w:t xml:space="preserve"> </w:t>
      </w:r>
      <w:r w:rsidR="00A55975" w:rsidRPr="00A55975">
        <w:rPr>
          <w:rFonts w:cstheme="minorHAnsi"/>
          <w:rtl/>
          <w:lang w:bidi="ar-AE"/>
        </w:rPr>
        <w:t>المحسنة</w:t>
      </w:r>
      <w:r w:rsidR="00A55975">
        <w:rPr>
          <w:rFonts w:cstheme="minorHAnsi"/>
          <w:rtl/>
          <w:lang w:bidi="ar-AE"/>
        </w:rPr>
        <w:t xml:space="preserve">، </w:t>
      </w:r>
      <w:r w:rsidR="00A55975" w:rsidRPr="00A55975">
        <w:rPr>
          <w:rFonts w:cstheme="minorHAnsi"/>
          <w:rtl/>
          <w:lang w:bidi="ar-AE"/>
        </w:rPr>
        <w:t>تمكنا</w:t>
      </w:r>
      <w:r w:rsidR="00A55975">
        <w:rPr>
          <w:rFonts w:cstheme="minorHAnsi"/>
          <w:rtl/>
          <w:lang w:bidi="ar-AE"/>
        </w:rPr>
        <w:t xml:space="preserve"> </w:t>
      </w:r>
      <w:r w:rsidR="00A55975" w:rsidRPr="00A55975">
        <w:rPr>
          <w:rFonts w:cstheme="minorHAnsi"/>
          <w:rtl/>
          <w:lang w:bidi="ar-AE"/>
        </w:rPr>
        <w:t>جزئيًا</w:t>
      </w:r>
      <w:r w:rsidR="00A55975">
        <w:rPr>
          <w:rFonts w:cstheme="minorHAnsi"/>
          <w:rtl/>
          <w:lang w:bidi="ar-AE"/>
        </w:rPr>
        <w:t xml:space="preserve"> </w:t>
      </w:r>
      <w:r w:rsidR="00A55975" w:rsidRPr="00A55975">
        <w:rPr>
          <w:rFonts w:cstheme="minorHAnsi"/>
          <w:rtl/>
          <w:lang w:bidi="ar-AE"/>
        </w:rPr>
        <w:t>من</w:t>
      </w:r>
      <w:r w:rsidR="00A55975">
        <w:rPr>
          <w:rFonts w:cstheme="minorHAnsi"/>
          <w:rtl/>
          <w:lang w:bidi="ar-AE"/>
        </w:rPr>
        <w:t xml:space="preserve"> </w:t>
      </w:r>
      <w:r w:rsidR="00A55975" w:rsidRPr="00A55975">
        <w:rPr>
          <w:rFonts w:cstheme="minorHAnsi"/>
          <w:rtl/>
          <w:lang w:bidi="ar-AE"/>
        </w:rPr>
        <w:t>التخفيف</w:t>
      </w:r>
      <w:r w:rsidR="00A55975">
        <w:rPr>
          <w:rFonts w:cstheme="minorHAnsi"/>
          <w:rtl/>
          <w:lang w:bidi="ar-AE"/>
        </w:rPr>
        <w:t xml:space="preserve"> </w:t>
      </w:r>
      <w:r w:rsidR="00A55975" w:rsidRPr="00A55975">
        <w:rPr>
          <w:rFonts w:cstheme="minorHAnsi"/>
          <w:rtl/>
          <w:lang w:bidi="ar-AE"/>
        </w:rPr>
        <w:t>من</w:t>
      </w:r>
      <w:r w:rsidR="00A55975">
        <w:rPr>
          <w:rFonts w:cstheme="minorHAnsi"/>
          <w:rtl/>
          <w:lang w:bidi="ar-AE"/>
        </w:rPr>
        <w:t xml:space="preserve"> </w:t>
      </w:r>
      <w:r w:rsidR="00A55975" w:rsidRPr="00A55975">
        <w:rPr>
          <w:rFonts w:cstheme="minorHAnsi"/>
          <w:rtl/>
          <w:lang w:bidi="ar-AE"/>
        </w:rPr>
        <w:t>تأثير</w:t>
      </w:r>
      <w:r w:rsidR="00A55975">
        <w:rPr>
          <w:rFonts w:cstheme="minorHAnsi"/>
          <w:rtl/>
          <w:lang w:bidi="ar-AE"/>
        </w:rPr>
        <w:t xml:space="preserve"> </w:t>
      </w:r>
      <w:r w:rsidR="00A55975" w:rsidRPr="00A55975">
        <w:rPr>
          <w:rFonts w:cstheme="minorHAnsi"/>
          <w:rtl/>
          <w:lang w:bidi="ar-AE"/>
        </w:rPr>
        <w:t>الأزمة</w:t>
      </w:r>
      <w:r w:rsidR="00A55975">
        <w:rPr>
          <w:rFonts w:cstheme="minorHAnsi"/>
          <w:rtl/>
          <w:lang w:bidi="ar-AE"/>
        </w:rPr>
        <w:t xml:space="preserve"> </w:t>
      </w:r>
      <w:r w:rsidR="00A55975" w:rsidRPr="00A55975">
        <w:rPr>
          <w:rFonts w:cstheme="minorHAnsi"/>
          <w:rtl/>
          <w:lang w:bidi="ar-AE"/>
        </w:rPr>
        <w:t>على</w:t>
      </w:r>
      <w:r w:rsidR="00A55975">
        <w:rPr>
          <w:rFonts w:cstheme="minorHAnsi"/>
          <w:rtl/>
          <w:lang w:bidi="ar-AE"/>
        </w:rPr>
        <w:t xml:space="preserve"> </w:t>
      </w:r>
      <w:r w:rsidR="00A55975" w:rsidRPr="00A55975">
        <w:rPr>
          <w:rFonts w:cstheme="minorHAnsi"/>
          <w:rtl/>
          <w:lang w:bidi="ar-AE"/>
        </w:rPr>
        <w:t>أرباحنا</w:t>
      </w:r>
      <w:r>
        <w:rPr>
          <w:rFonts w:cstheme="minorHAnsi" w:hint="cs"/>
          <w:rtl/>
          <w:lang w:bidi="ar-AE"/>
        </w:rPr>
        <w:t>.</w:t>
      </w:r>
      <w:r w:rsidR="00A55975" w:rsidRPr="00A55975">
        <w:rPr>
          <w:rFonts w:cstheme="minorHAnsi"/>
          <w:rtl/>
          <w:lang w:bidi="ar-AE"/>
        </w:rPr>
        <w:t>"</w:t>
      </w:r>
    </w:p>
    <w:p w14:paraId="4D24D8CF" w14:textId="77777777" w:rsidR="00A55975" w:rsidRPr="00A55975" w:rsidRDefault="00674DBB" w:rsidP="001606AE">
      <w:pPr>
        <w:bidi/>
        <w:jc w:val="both"/>
        <w:rPr>
          <w:rFonts w:cstheme="minorHAnsi"/>
          <w:rtl/>
          <w:lang w:bidi="ar-AE"/>
        </w:rPr>
      </w:pPr>
      <w:r>
        <w:rPr>
          <w:rFonts w:cstheme="minorHAnsi" w:hint="cs"/>
          <w:rtl/>
          <w:lang w:bidi="ar-AE"/>
        </w:rPr>
        <w:t xml:space="preserve">واستطرد: </w:t>
      </w:r>
      <w:r w:rsidR="00A55975" w:rsidRPr="00A55975">
        <w:rPr>
          <w:rFonts w:cstheme="minorHAnsi"/>
          <w:rtl/>
          <w:lang w:bidi="ar-AE"/>
        </w:rPr>
        <w:t>"بينما</w:t>
      </w:r>
      <w:r w:rsidR="00A55975">
        <w:rPr>
          <w:rFonts w:cstheme="minorHAnsi"/>
          <w:rtl/>
          <w:lang w:bidi="ar-AE"/>
        </w:rPr>
        <w:t xml:space="preserve"> </w:t>
      </w:r>
      <w:r w:rsidR="00A55975" w:rsidRPr="00A55975">
        <w:rPr>
          <w:rFonts w:cstheme="minorHAnsi"/>
          <w:rtl/>
          <w:lang w:bidi="ar-AE"/>
        </w:rPr>
        <w:t>ندير</w:t>
      </w:r>
      <w:r w:rsidR="00A55975">
        <w:rPr>
          <w:rFonts w:cstheme="minorHAnsi"/>
          <w:rtl/>
          <w:lang w:bidi="ar-AE"/>
        </w:rPr>
        <w:t xml:space="preserve"> </w:t>
      </w:r>
      <w:r w:rsidR="00A55975" w:rsidRPr="00A55975">
        <w:rPr>
          <w:rFonts w:cstheme="minorHAnsi"/>
          <w:rtl/>
          <w:lang w:bidi="ar-AE"/>
        </w:rPr>
        <w:t>الأزمة</w:t>
      </w:r>
      <w:r w:rsidR="00A55975">
        <w:rPr>
          <w:rFonts w:cstheme="minorHAnsi"/>
          <w:rtl/>
          <w:lang w:bidi="ar-AE"/>
        </w:rPr>
        <w:t xml:space="preserve"> </w:t>
      </w:r>
      <w:r w:rsidR="00A55975" w:rsidRPr="00A55975">
        <w:rPr>
          <w:rFonts w:cstheme="minorHAnsi"/>
          <w:rtl/>
          <w:lang w:bidi="ar-AE"/>
        </w:rPr>
        <w:t>الحالية</w:t>
      </w:r>
      <w:r w:rsidR="00A55975">
        <w:rPr>
          <w:rFonts w:cstheme="minorHAnsi"/>
          <w:rtl/>
          <w:lang w:bidi="ar-AE"/>
        </w:rPr>
        <w:t xml:space="preserve">، </w:t>
      </w:r>
      <w:r w:rsidR="00A55975" w:rsidRPr="00A55975">
        <w:rPr>
          <w:rFonts w:cstheme="minorHAnsi"/>
          <w:rtl/>
          <w:lang w:bidi="ar-AE"/>
        </w:rPr>
        <w:t>نبقى</w:t>
      </w:r>
      <w:r w:rsidR="00A55975">
        <w:rPr>
          <w:rFonts w:cstheme="minorHAnsi"/>
          <w:rtl/>
          <w:lang w:bidi="ar-AE"/>
        </w:rPr>
        <w:t xml:space="preserve"> </w:t>
      </w:r>
      <w:r w:rsidR="00A55975" w:rsidRPr="00A55975">
        <w:rPr>
          <w:rFonts w:cstheme="minorHAnsi"/>
          <w:rtl/>
          <w:lang w:bidi="ar-AE"/>
        </w:rPr>
        <w:t>ملتزمين</w:t>
      </w:r>
      <w:r w:rsidR="00A55975">
        <w:rPr>
          <w:rFonts w:cstheme="minorHAnsi"/>
          <w:rtl/>
          <w:lang w:bidi="ar-AE"/>
        </w:rPr>
        <w:t xml:space="preserve"> </w:t>
      </w:r>
      <w:r w:rsidR="00A55975" w:rsidRPr="00A55975">
        <w:rPr>
          <w:rFonts w:cstheme="minorHAnsi"/>
          <w:rtl/>
          <w:lang w:bidi="ar-AE"/>
        </w:rPr>
        <w:t>بالكامل</w:t>
      </w:r>
      <w:r w:rsidR="00A55975">
        <w:rPr>
          <w:rFonts w:cstheme="minorHAnsi"/>
          <w:rtl/>
          <w:lang w:bidi="ar-AE"/>
        </w:rPr>
        <w:t xml:space="preserve"> </w:t>
      </w:r>
      <w:r w:rsidR="00A55975" w:rsidRPr="00A55975">
        <w:rPr>
          <w:rFonts w:cstheme="minorHAnsi"/>
          <w:rtl/>
          <w:lang w:bidi="ar-AE"/>
        </w:rPr>
        <w:t>بأجندة</w:t>
      </w:r>
      <w:r w:rsidR="00A55975">
        <w:rPr>
          <w:rFonts w:cstheme="minorHAnsi"/>
          <w:rtl/>
          <w:lang w:bidi="ar-AE"/>
        </w:rPr>
        <w:t xml:space="preserve"> </w:t>
      </w:r>
      <w:r w:rsidR="00A55975" w:rsidRPr="00A55975">
        <w:rPr>
          <w:rFonts w:cstheme="minorHAnsi"/>
          <w:rtl/>
          <w:lang w:bidi="ar-AE"/>
        </w:rPr>
        <w:t>النمو</w:t>
      </w:r>
      <w:r w:rsidR="00A55975">
        <w:rPr>
          <w:rFonts w:cstheme="minorHAnsi"/>
          <w:rtl/>
          <w:lang w:bidi="ar-AE"/>
        </w:rPr>
        <w:t xml:space="preserve"> </w:t>
      </w:r>
      <w:r w:rsidR="00A55975" w:rsidRPr="00A55975">
        <w:rPr>
          <w:rFonts w:cstheme="minorHAnsi"/>
          <w:rtl/>
          <w:lang w:bidi="ar-AE"/>
        </w:rPr>
        <w:t>الطموحة</w:t>
      </w:r>
      <w:r w:rsidR="00A55975">
        <w:rPr>
          <w:rFonts w:cstheme="minorHAnsi"/>
          <w:rtl/>
          <w:lang w:bidi="ar-AE"/>
        </w:rPr>
        <w:t xml:space="preserve"> </w:t>
      </w:r>
      <w:r w:rsidR="00A55975" w:rsidRPr="00A55975">
        <w:rPr>
          <w:rFonts w:cstheme="minorHAnsi"/>
          <w:rtl/>
          <w:lang w:bidi="ar-AE"/>
        </w:rPr>
        <w:t>للسنوات</w:t>
      </w:r>
      <w:r w:rsidR="00A55975">
        <w:rPr>
          <w:rFonts w:cstheme="minorHAnsi"/>
          <w:rtl/>
          <w:lang w:bidi="ar-AE"/>
        </w:rPr>
        <w:t xml:space="preserve"> </w:t>
      </w:r>
      <w:r w:rsidR="00A55975" w:rsidRPr="00A55975">
        <w:rPr>
          <w:rFonts w:cstheme="minorHAnsi"/>
          <w:rtl/>
          <w:lang w:bidi="ar-AE"/>
        </w:rPr>
        <w:t>القادمة</w:t>
      </w:r>
      <w:r w:rsidR="00A55975">
        <w:rPr>
          <w:rFonts w:cstheme="minorHAnsi"/>
          <w:rtl/>
          <w:lang w:bidi="ar-AE"/>
        </w:rPr>
        <w:t xml:space="preserve">. </w:t>
      </w:r>
      <w:r w:rsidR="00A55975" w:rsidRPr="00A55975">
        <w:rPr>
          <w:rFonts w:cstheme="minorHAnsi"/>
          <w:rtl/>
          <w:lang w:bidi="ar-AE"/>
        </w:rPr>
        <w:t>وبالنظر</w:t>
      </w:r>
      <w:r w:rsidR="00A55975">
        <w:rPr>
          <w:rFonts w:cstheme="minorHAnsi"/>
          <w:rtl/>
          <w:lang w:bidi="ar-AE"/>
        </w:rPr>
        <w:t xml:space="preserve"> </w:t>
      </w:r>
      <w:r w:rsidR="00A55975" w:rsidRPr="00A55975">
        <w:rPr>
          <w:rFonts w:cstheme="minorHAnsi"/>
          <w:rtl/>
          <w:lang w:bidi="ar-AE"/>
        </w:rPr>
        <w:t>إلى</w:t>
      </w:r>
      <w:r w:rsidR="00A55975">
        <w:rPr>
          <w:rFonts w:cstheme="minorHAnsi"/>
          <w:rtl/>
          <w:lang w:bidi="ar-AE"/>
        </w:rPr>
        <w:t xml:space="preserve"> </w:t>
      </w:r>
      <w:r w:rsidR="00A55975" w:rsidRPr="00A55975">
        <w:rPr>
          <w:rFonts w:cstheme="minorHAnsi"/>
          <w:rtl/>
          <w:lang w:bidi="ar-AE"/>
        </w:rPr>
        <w:t>المستقبل</w:t>
      </w:r>
      <w:r w:rsidR="00A55975">
        <w:rPr>
          <w:rFonts w:cstheme="minorHAnsi"/>
          <w:rtl/>
          <w:lang w:bidi="ar-AE"/>
        </w:rPr>
        <w:t xml:space="preserve">، </w:t>
      </w:r>
      <w:r w:rsidR="00A55975" w:rsidRPr="00A55975">
        <w:rPr>
          <w:rFonts w:cstheme="minorHAnsi"/>
          <w:rtl/>
          <w:lang w:bidi="ar-AE"/>
        </w:rPr>
        <w:t>نحن</w:t>
      </w:r>
      <w:r w:rsidR="00A55975">
        <w:rPr>
          <w:rFonts w:cstheme="minorHAnsi"/>
          <w:rtl/>
          <w:lang w:bidi="ar-AE"/>
        </w:rPr>
        <w:t xml:space="preserve"> </w:t>
      </w:r>
      <w:r w:rsidR="00A55975" w:rsidRPr="00A55975">
        <w:rPr>
          <w:rFonts w:cstheme="minorHAnsi"/>
          <w:rtl/>
          <w:lang w:bidi="ar-AE"/>
        </w:rPr>
        <w:t>أكثر</w:t>
      </w:r>
      <w:r w:rsidR="00A55975">
        <w:rPr>
          <w:rFonts w:cstheme="minorHAnsi"/>
          <w:rtl/>
          <w:lang w:bidi="ar-AE"/>
        </w:rPr>
        <w:t xml:space="preserve"> </w:t>
      </w:r>
      <w:r w:rsidR="00A55975" w:rsidRPr="00A55975">
        <w:rPr>
          <w:rFonts w:cstheme="minorHAnsi"/>
          <w:rtl/>
          <w:lang w:bidi="ar-AE"/>
        </w:rPr>
        <w:t>ثقة</w:t>
      </w:r>
      <w:r w:rsidR="00A55975">
        <w:rPr>
          <w:rFonts w:cstheme="minorHAnsi"/>
          <w:rtl/>
          <w:lang w:bidi="ar-AE"/>
        </w:rPr>
        <w:t xml:space="preserve"> </w:t>
      </w:r>
      <w:r w:rsidR="00A55975" w:rsidRPr="00A55975">
        <w:rPr>
          <w:rFonts w:cstheme="minorHAnsi"/>
          <w:rtl/>
          <w:lang w:bidi="ar-AE"/>
        </w:rPr>
        <w:t>من</w:t>
      </w:r>
      <w:r w:rsidR="00A55975">
        <w:rPr>
          <w:rFonts w:cstheme="minorHAnsi"/>
          <w:rtl/>
          <w:lang w:bidi="ar-AE"/>
        </w:rPr>
        <w:t xml:space="preserve"> </w:t>
      </w:r>
      <w:r w:rsidR="00A55975" w:rsidRPr="00A55975">
        <w:rPr>
          <w:rFonts w:cstheme="minorHAnsi"/>
          <w:rtl/>
          <w:lang w:bidi="ar-AE"/>
        </w:rPr>
        <w:t>أي</w:t>
      </w:r>
      <w:r w:rsidR="00A55975">
        <w:rPr>
          <w:rFonts w:cstheme="minorHAnsi"/>
          <w:rtl/>
          <w:lang w:bidi="ar-AE"/>
        </w:rPr>
        <w:t xml:space="preserve"> </w:t>
      </w:r>
      <w:r w:rsidR="00A55975" w:rsidRPr="00A55975">
        <w:rPr>
          <w:rFonts w:cstheme="minorHAnsi"/>
          <w:rtl/>
          <w:lang w:bidi="ar-AE"/>
        </w:rPr>
        <w:t>وقت</w:t>
      </w:r>
      <w:r w:rsidR="00A55975">
        <w:rPr>
          <w:rFonts w:cstheme="minorHAnsi"/>
          <w:rtl/>
          <w:lang w:bidi="ar-AE"/>
        </w:rPr>
        <w:t xml:space="preserve"> </w:t>
      </w:r>
      <w:r w:rsidR="00A55975" w:rsidRPr="00A55975">
        <w:rPr>
          <w:rFonts w:cstheme="minorHAnsi"/>
          <w:rtl/>
          <w:lang w:bidi="ar-AE"/>
        </w:rPr>
        <w:t>مضى</w:t>
      </w:r>
      <w:r w:rsidR="00A55975">
        <w:rPr>
          <w:rFonts w:cstheme="minorHAnsi"/>
          <w:rtl/>
          <w:lang w:bidi="ar-AE"/>
        </w:rPr>
        <w:t xml:space="preserve"> </w:t>
      </w:r>
      <w:r w:rsidR="00A55975" w:rsidRPr="00A55975">
        <w:rPr>
          <w:rFonts w:cstheme="minorHAnsi"/>
          <w:rtl/>
          <w:lang w:bidi="ar-AE"/>
        </w:rPr>
        <w:t>في</w:t>
      </w:r>
      <w:r w:rsidR="00A55975">
        <w:rPr>
          <w:rFonts w:cstheme="minorHAnsi"/>
          <w:rtl/>
          <w:lang w:bidi="ar-AE"/>
        </w:rPr>
        <w:t xml:space="preserve"> </w:t>
      </w:r>
      <w:r w:rsidR="00A55975" w:rsidRPr="00A55975">
        <w:rPr>
          <w:rFonts w:cstheme="minorHAnsi"/>
          <w:rtl/>
          <w:lang w:bidi="ar-AE"/>
        </w:rPr>
        <w:t>تنفيذ</w:t>
      </w:r>
      <w:r w:rsidR="00A55975">
        <w:rPr>
          <w:rFonts w:cstheme="minorHAnsi"/>
          <w:rtl/>
          <w:lang w:bidi="ar-AE"/>
        </w:rPr>
        <w:t xml:space="preserve"> </w:t>
      </w:r>
      <w:r w:rsidR="00A55975" w:rsidRPr="00A55975">
        <w:rPr>
          <w:rFonts w:cstheme="minorHAnsi"/>
          <w:rtl/>
          <w:lang w:bidi="ar-AE"/>
        </w:rPr>
        <w:t>أجندة</w:t>
      </w:r>
      <w:r w:rsidR="00A55975">
        <w:rPr>
          <w:rFonts w:cstheme="minorHAnsi"/>
          <w:rtl/>
          <w:lang w:bidi="ar-AE"/>
        </w:rPr>
        <w:t xml:space="preserve"> </w:t>
      </w:r>
      <w:r w:rsidR="00A55975" w:rsidRPr="00A55975">
        <w:rPr>
          <w:rFonts w:cstheme="minorHAnsi"/>
          <w:rtl/>
          <w:lang w:bidi="ar-AE"/>
        </w:rPr>
        <w:t>النمو</w:t>
      </w:r>
      <w:r w:rsidR="00A55975">
        <w:rPr>
          <w:rFonts w:cstheme="minorHAnsi"/>
          <w:rtl/>
          <w:lang w:bidi="ar-AE"/>
        </w:rPr>
        <w:t xml:space="preserve"> </w:t>
      </w:r>
      <w:r w:rsidR="00A55975" w:rsidRPr="00A55975">
        <w:rPr>
          <w:rFonts w:cstheme="minorHAnsi"/>
          <w:rtl/>
          <w:lang w:bidi="ar-AE"/>
        </w:rPr>
        <w:t>الهادف</w:t>
      </w:r>
      <w:r w:rsidR="00A55975">
        <w:rPr>
          <w:rFonts w:cstheme="minorHAnsi"/>
          <w:rtl/>
          <w:lang w:bidi="ar-AE"/>
        </w:rPr>
        <w:t xml:space="preserve"> </w:t>
      </w:r>
      <w:r w:rsidR="00A55975" w:rsidRPr="00A55975">
        <w:rPr>
          <w:rFonts w:cstheme="minorHAnsi"/>
          <w:rtl/>
          <w:lang w:bidi="ar-AE"/>
        </w:rPr>
        <w:t>مع</w:t>
      </w:r>
      <w:r w:rsidR="00A55975">
        <w:rPr>
          <w:rFonts w:cstheme="minorHAnsi"/>
          <w:rtl/>
          <w:lang w:bidi="ar-AE"/>
        </w:rPr>
        <w:t xml:space="preserve"> </w:t>
      </w:r>
      <w:r w:rsidR="00A55975" w:rsidRPr="00A55975">
        <w:rPr>
          <w:rFonts w:cstheme="minorHAnsi"/>
          <w:rtl/>
          <w:lang w:bidi="ar-AE"/>
        </w:rPr>
        <w:t>فريقنا</w:t>
      </w:r>
      <w:r w:rsidR="00A55975">
        <w:rPr>
          <w:rFonts w:cstheme="minorHAnsi"/>
          <w:rtl/>
          <w:lang w:bidi="ar-AE"/>
        </w:rPr>
        <w:t xml:space="preserve"> </w:t>
      </w:r>
      <w:r w:rsidR="00A55975" w:rsidRPr="00A55975">
        <w:rPr>
          <w:rFonts w:cstheme="minorHAnsi"/>
          <w:rtl/>
          <w:lang w:bidi="ar-AE"/>
        </w:rPr>
        <w:t>العالمي</w:t>
      </w:r>
      <w:r w:rsidR="00A55975">
        <w:rPr>
          <w:rFonts w:cstheme="minorHAnsi"/>
          <w:rtl/>
          <w:lang w:bidi="ar-AE"/>
        </w:rPr>
        <w:t xml:space="preserve"> </w:t>
      </w:r>
      <w:r w:rsidR="00A55975" w:rsidRPr="00A55975">
        <w:rPr>
          <w:rFonts w:cstheme="minorHAnsi"/>
          <w:rtl/>
          <w:lang w:bidi="ar-AE"/>
        </w:rPr>
        <w:t>وصياغة</w:t>
      </w:r>
      <w:r w:rsidR="00A55975">
        <w:rPr>
          <w:rFonts w:cstheme="minorHAnsi"/>
          <w:rtl/>
          <w:lang w:bidi="ar-AE"/>
        </w:rPr>
        <w:t xml:space="preserve"> </w:t>
      </w:r>
      <w:r w:rsidR="00A55975" w:rsidRPr="00A55975">
        <w:rPr>
          <w:rFonts w:cstheme="minorHAnsi"/>
          <w:rtl/>
          <w:lang w:bidi="ar-AE"/>
        </w:rPr>
        <w:t>مستقبلنا</w:t>
      </w:r>
      <w:r w:rsidR="00A55975">
        <w:rPr>
          <w:rFonts w:cstheme="minorHAnsi"/>
          <w:rtl/>
          <w:lang w:bidi="ar-AE"/>
        </w:rPr>
        <w:t xml:space="preserve"> </w:t>
      </w:r>
      <w:r w:rsidR="00A55975" w:rsidRPr="00A55975">
        <w:rPr>
          <w:rFonts w:cstheme="minorHAnsi"/>
          <w:rtl/>
          <w:lang w:bidi="ar-AE"/>
        </w:rPr>
        <w:t>بنجاح</w:t>
      </w:r>
      <w:r w:rsidR="00FA47E9">
        <w:rPr>
          <w:rFonts w:cstheme="minorHAnsi" w:hint="cs"/>
          <w:rtl/>
          <w:lang w:bidi="ar-AE"/>
        </w:rPr>
        <w:t>."</w:t>
      </w:r>
    </w:p>
    <w:p w14:paraId="199E60DB" w14:textId="77777777" w:rsidR="00A55975" w:rsidRDefault="00A55975" w:rsidP="001606AE">
      <w:pPr>
        <w:bidi/>
        <w:rPr>
          <w:rFonts w:cstheme="minorHAnsi"/>
          <w:rtl/>
          <w:lang w:bidi="ar-AE"/>
        </w:rPr>
      </w:pPr>
    </w:p>
    <w:p w14:paraId="6BF67B5C" w14:textId="77777777" w:rsidR="00BF54B4" w:rsidRPr="00BF54B4" w:rsidRDefault="00BF54B4" w:rsidP="001606AE">
      <w:pPr>
        <w:bidi/>
        <w:jc w:val="center"/>
        <w:rPr>
          <w:rFonts w:cstheme="minorHAnsi"/>
          <w:b/>
          <w:bCs/>
          <w:rtl/>
          <w:lang w:bidi="ar-AE"/>
        </w:rPr>
      </w:pPr>
      <w:r w:rsidRPr="00BF54B4">
        <w:rPr>
          <w:rFonts w:cstheme="minorHAnsi" w:hint="cs"/>
          <w:b/>
          <w:bCs/>
          <w:rtl/>
          <w:lang w:bidi="ar-AE"/>
        </w:rPr>
        <w:t>-إنتهى-</w:t>
      </w:r>
    </w:p>
    <w:p w14:paraId="69E77566" w14:textId="77777777" w:rsidR="0009195F" w:rsidRDefault="0009195F" w:rsidP="001606AE">
      <w:pPr>
        <w:bidi/>
        <w:rPr>
          <w:rFonts w:cstheme="minorHAnsi"/>
          <w:rtl/>
        </w:rPr>
      </w:pPr>
    </w:p>
    <w:p w14:paraId="6F8FC95B" w14:textId="77777777" w:rsidR="00A55975" w:rsidRPr="00FD353E" w:rsidRDefault="0009195F" w:rsidP="001606AE">
      <w:pPr>
        <w:bidi/>
        <w:rPr>
          <w:rFonts w:cstheme="minorHAnsi"/>
          <w:b/>
          <w:bCs/>
          <w:sz w:val="18"/>
          <w:szCs w:val="18"/>
          <w:rtl/>
        </w:rPr>
      </w:pPr>
      <w:r w:rsidRPr="00FD353E">
        <w:rPr>
          <w:rFonts w:cstheme="minorHAnsi" w:hint="cs"/>
          <w:b/>
          <w:bCs/>
          <w:sz w:val="18"/>
          <w:szCs w:val="18"/>
          <w:rtl/>
        </w:rPr>
        <w:lastRenderedPageBreak/>
        <w:t xml:space="preserve">نبذه </w:t>
      </w:r>
      <w:r w:rsidR="00A55975" w:rsidRPr="00FD353E">
        <w:rPr>
          <w:rFonts w:cstheme="minorHAnsi"/>
          <w:b/>
          <w:bCs/>
          <w:sz w:val="18"/>
          <w:szCs w:val="18"/>
          <w:rtl/>
        </w:rPr>
        <w:t xml:space="preserve">عن </w:t>
      </w:r>
      <w:r w:rsidR="00E05AC1" w:rsidRPr="00FD353E">
        <w:rPr>
          <w:rFonts w:cs="Calibri"/>
          <w:b/>
          <w:bCs/>
          <w:sz w:val="18"/>
          <w:szCs w:val="18"/>
          <w:rtl/>
        </w:rPr>
        <w:t>«هنكل»</w:t>
      </w:r>
    </w:p>
    <w:p w14:paraId="7A2C9932" w14:textId="091AB8C5" w:rsidR="00FD353E" w:rsidRDefault="00A55975" w:rsidP="001606AE">
      <w:pPr>
        <w:bidi/>
        <w:jc w:val="both"/>
        <w:rPr>
          <w:rFonts w:cs="Calibri"/>
          <w:sz w:val="18"/>
          <w:szCs w:val="18"/>
        </w:rPr>
      </w:pPr>
      <w:r w:rsidRPr="00FD353E">
        <w:rPr>
          <w:rFonts w:cstheme="minorHAnsi"/>
          <w:sz w:val="18"/>
          <w:szCs w:val="18"/>
          <w:rtl/>
          <w:lang w:bidi="ar"/>
        </w:rPr>
        <w:t xml:space="preserve"> </w:t>
      </w:r>
      <w:r w:rsidR="0002774B" w:rsidRPr="0002774B">
        <w:rPr>
          <w:rFonts w:cs="Calibri"/>
          <w:sz w:val="18"/>
          <w:szCs w:val="18"/>
          <w:rtl/>
        </w:rPr>
        <w:t xml:space="preserve">هنكل شركة عالميّة تتمتّع بمحفظة متوازنة ومتنوّعة بشكل مُلفت. تحتلّ الشركة مراكز رياديّة على مستوى وحداتها التجارية الثلاث في مجال الأعمال الصناعية والاستهلاكية وذلك بفضل منتجاتها المميّزة وابتكاراتها وتقنياتها. تُعتبر هنكل لتقنيّات المواد اللاصقة </w:t>
      </w:r>
      <w:r w:rsidR="0002774B" w:rsidRPr="0002774B">
        <w:rPr>
          <w:rFonts w:cstheme="minorHAnsi"/>
          <w:sz w:val="18"/>
          <w:szCs w:val="18"/>
        </w:rPr>
        <w:t>Henkel Adhesive Technologies</w:t>
      </w:r>
      <w:r w:rsidR="0002774B" w:rsidRPr="0002774B">
        <w:rPr>
          <w:rFonts w:cs="Calibri"/>
          <w:sz w:val="18"/>
          <w:szCs w:val="18"/>
          <w:rtl/>
        </w:rPr>
        <w:t xml:space="preserve"> الشركة الرائدة عالميًا في سوق المواد اللاصقة في كافة قطاعات الصناعة في جميع أنحاء العالم. أمّا في مجال الغسيل والمستحضرات الخاصة بالعناية المنزلية والعناية بالجمال، فتتبوّأ هنكل مراكز رياديّة في العديد من الأسواق والمجالات حول العالم. تأسست شركة هنكل عام 1876، وهي تتمتّع بأكثر من 140 عامًا من النجاح. في عام 2018، سجلت شركة هنكل مبيعات بحوالي 20 مليار يورو وحقّقت أرباح تشغيل معدلة بحوالي 3.5 مليار يورو. لدى هنكل أكثر من 53000 موظّف حول العالم، حيث يتميّز هذا الفريق بحماسه وشغفه وتنوّعه إلى حدّ كبير، وقد وحّد جهوده بفضل ثقافة الشركة القويّة، وهدفها المشترك لإنشاء قيمة مستدامة، وقيمها المشتركة. وكشركة رائدة في مجال الاستدامة، تحتلّ هنكل مركز الصدارة في العديد من المؤشرات والتصنيفات العالمية. إنّ أسهم هنكل المفضلة مُدرجة في مؤشر البورصة الألماني </w:t>
      </w:r>
      <w:r w:rsidR="0002774B" w:rsidRPr="0002774B">
        <w:rPr>
          <w:rFonts w:cstheme="minorHAnsi"/>
          <w:sz w:val="18"/>
          <w:szCs w:val="18"/>
        </w:rPr>
        <w:t>DAX</w:t>
      </w:r>
      <w:r w:rsidR="0002774B" w:rsidRPr="0002774B">
        <w:rPr>
          <w:rFonts w:cs="Calibri"/>
          <w:sz w:val="18"/>
          <w:szCs w:val="18"/>
          <w:rtl/>
        </w:rPr>
        <w:t>. لمزيد من المعلومات يرجى زيارة المواقع التالية:</w:t>
      </w:r>
    </w:p>
    <w:p w14:paraId="7726D9D8" w14:textId="77777777" w:rsidR="0002774B" w:rsidRPr="0002774B" w:rsidRDefault="0002774B" w:rsidP="0002774B">
      <w:pPr>
        <w:bidi/>
        <w:jc w:val="both"/>
        <w:rPr>
          <w:rFonts w:cstheme="minorHAnsi"/>
          <w:sz w:val="18"/>
          <w:szCs w:val="18"/>
        </w:rPr>
      </w:pPr>
      <w:hyperlink r:id="rId7" w:history="1">
        <w:r w:rsidRPr="0002774B">
          <w:rPr>
            <w:rStyle w:val="Hyperlink"/>
            <w:rFonts w:cstheme="minorHAnsi"/>
            <w:sz w:val="18"/>
            <w:szCs w:val="18"/>
          </w:rPr>
          <w:t>www.henkel.com</w:t>
        </w:r>
      </w:hyperlink>
    </w:p>
    <w:p w14:paraId="28801866" w14:textId="77777777" w:rsidR="0002774B" w:rsidRPr="0002774B" w:rsidRDefault="0002774B" w:rsidP="0002774B">
      <w:pPr>
        <w:bidi/>
        <w:jc w:val="both"/>
        <w:rPr>
          <w:rFonts w:cstheme="minorHAnsi"/>
          <w:sz w:val="18"/>
          <w:szCs w:val="18"/>
        </w:rPr>
      </w:pPr>
      <w:hyperlink r:id="rId8" w:history="1">
        <w:r w:rsidRPr="0002774B">
          <w:rPr>
            <w:rStyle w:val="Hyperlink"/>
            <w:rFonts w:cstheme="minorHAnsi"/>
            <w:sz w:val="18"/>
            <w:szCs w:val="18"/>
          </w:rPr>
          <w:t>www.henkel-gcc.com</w:t>
        </w:r>
      </w:hyperlink>
    </w:p>
    <w:p w14:paraId="5534CE4E" w14:textId="77777777" w:rsidR="0002774B" w:rsidRPr="0002774B" w:rsidRDefault="0002774B" w:rsidP="0002774B">
      <w:pPr>
        <w:bidi/>
        <w:jc w:val="both"/>
        <w:rPr>
          <w:rFonts w:cstheme="minorHAnsi"/>
          <w:sz w:val="18"/>
          <w:szCs w:val="18"/>
        </w:rPr>
      </w:pPr>
      <w:r w:rsidRPr="0002774B">
        <w:rPr>
          <w:rFonts w:cstheme="minorHAnsi"/>
          <w:sz w:val="18"/>
          <w:szCs w:val="18"/>
        </w:rPr>
        <w:t xml:space="preserve">Twitter: </w:t>
      </w:r>
      <w:hyperlink r:id="rId9" w:history="1">
        <w:r w:rsidRPr="0002774B">
          <w:rPr>
            <w:rStyle w:val="Hyperlink"/>
            <w:rFonts w:cstheme="minorHAnsi"/>
            <w:sz w:val="18"/>
            <w:szCs w:val="18"/>
          </w:rPr>
          <w:t>@HenkelGCC</w:t>
        </w:r>
      </w:hyperlink>
    </w:p>
    <w:p w14:paraId="612F1B75" w14:textId="77777777" w:rsidR="0002774B" w:rsidRDefault="0002774B" w:rsidP="0002774B">
      <w:pPr>
        <w:bidi/>
        <w:jc w:val="both"/>
        <w:rPr>
          <w:rFonts w:cstheme="minorHAnsi"/>
          <w:sz w:val="18"/>
          <w:szCs w:val="18"/>
          <w:rtl/>
        </w:rPr>
      </w:pPr>
    </w:p>
    <w:p w14:paraId="1BFE1E29" w14:textId="77777777" w:rsidR="004125D4" w:rsidRDefault="00A55975" w:rsidP="001606AE">
      <w:pPr>
        <w:bidi/>
        <w:jc w:val="both"/>
        <w:rPr>
          <w:rFonts w:cstheme="minorHAnsi"/>
          <w:sz w:val="14"/>
          <w:szCs w:val="14"/>
          <w:rtl/>
          <w:lang w:bidi="ar-AE"/>
        </w:rPr>
      </w:pPr>
      <w:r w:rsidRPr="00FD353E">
        <w:rPr>
          <w:rFonts w:cstheme="minorHAnsi"/>
          <w:sz w:val="14"/>
          <w:szCs w:val="14"/>
          <w:rtl/>
        </w:rPr>
        <w:t xml:space="preserve">تحتوي هذه المعلومات على بيانات </w:t>
      </w:r>
      <w:r w:rsidR="00FE0375">
        <w:rPr>
          <w:rFonts w:cstheme="minorHAnsi" w:hint="cs"/>
          <w:sz w:val="14"/>
          <w:szCs w:val="14"/>
          <w:rtl/>
        </w:rPr>
        <w:t>ذات نظرة مستقبلية</w:t>
      </w:r>
      <w:r w:rsidRPr="00FD353E">
        <w:rPr>
          <w:rFonts w:cstheme="minorHAnsi"/>
          <w:sz w:val="14"/>
          <w:szCs w:val="14"/>
          <w:rtl/>
        </w:rPr>
        <w:t xml:space="preserve"> تستند إلى التقديرات الحالية والافتراضات التي وضعتها إدارة شركة</w:t>
      </w:r>
      <w:r w:rsidRPr="00FD353E">
        <w:rPr>
          <w:rFonts w:cstheme="minorHAnsi"/>
          <w:sz w:val="14"/>
          <w:szCs w:val="14"/>
          <w:rtl/>
          <w:lang w:bidi="ar-AE"/>
        </w:rPr>
        <w:t xml:space="preserve"> </w:t>
      </w:r>
      <w:r w:rsidRPr="00FD353E">
        <w:rPr>
          <w:rFonts w:cstheme="minorHAnsi"/>
          <w:sz w:val="14"/>
          <w:szCs w:val="14"/>
          <w:lang w:bidi="ar-AE"/>
        </w:rPr>
        <w:t xml:space="preserve">Henkel AG &amp; Co. </w:t>
      </w:r>
      <w:proofErr w:type="spellStart"/>
      <w:r w:rsidRPr="00FD353E">
        <w:rPr>
          <w:rFonts w:cstheme="minorHAnsi"/>
          <w:sz w:val="14"/>
          <w:szCs w:val="14"/>
          <w:lang w:bidi="ar-AE"/>
        </w:rPr>
        <w:t>KGaA</w:t>
      </w:r>
      <w:proofErr w:type="spellEnd"/>
      <w:r w:rsidRPr="00FD353E">
        <w:rPr>
          <w:rFonts w:cstheme="minorHAnsi"/>
          <w:sz w:val="14"/>
          <w:szCs w:val="14"/>
          <w:rtl/>
          <w:lang w:bidi="ar-AE"/>
        </w:rPr>
        <w:t xml:space="preserve">. </w:t>
      </w:r>
      <w:r w:rsidRPr="00FD353E">
        <w:rPr>
          <w:rFonts w:cstheme="minorHAnsi"/>
          <w:sz w:val="14"/>
          <w:szCs w:val="14"/>
          <w:rtl/>
        </w:rPr>
        <w:t>تتميز البيانات المتعلقة بالمستقبل باستخدام كلمات مثل "توقع" و"تعتزم" و"خطة" و"توقع" و"تعتقد" و"تقدير" ومصطلحات مماثلة. لا يجب فهم مثل هذه البيانات على أنها تضمن بأي شكل من الأشكال أن تكون تلك التوقعات دقيقة. يعتمد الأداء والنتائج المستقبلية التي حققتها</w:t>
      </w:r>
      <w:r w:rsidRPr="00FD353E">
        <w:rPr>
          <w:rFonts w:cstheme="minorHAnsi"/>
          <w:sz w:val="14"/>
          <w:szCs w:val="14"/>
          <w:rtl/>
          <w:lang w:bidi="ar-AE"/>
        </w:rPr>
        <w:t xml:space="preserve"> </w:t>
      </w:r>
      <w:r w:rsidRPr="00FD353E">
        <w:rPr>
          <w:rFonts w:cstheme="minorHAnsi"/>
          <w:sz w:val="14"/>
          <w:szCs w:val="14"/>
          <w:lang w:bidi="ar-AE"/>
        </w:rPr>
        <w:t xml:space="preserve">Henkel AG &amp; Co. </w:t>
      </w:r>
      <w:proofErr w:type="spellStart"/>
      <w:r w:rsidRPr="00FD353E">
        <w:rPr>
          <w:rFonts w:cstheme="minorHAnsi"/>
          <w:sz w:val="14"/>
          <w:szCs w:val="14"/>
          <w:lang w:bidi="ar-AE"/>
        </w:rPr>
        <w:t>KGaA</w:t>
      </w:r>
      <w:proofErr w:type="spellEnd"/>
      <w:r w:rsidRPr="00FD353E">
        <w:rPr>
          <w:rFonts w:cstheme="minorHAnsi"/>
          <w:sz w:val="14"/>
          <w:szCs w:val="14"/>
          <w:rtl/>
          <w:lang w:bidi="ar-AE"/>
        </w:rPr>
        <w:t xml:space="preserve"> </w:t>
      </w:r>
      <w:r w:rsidRPr="00FD353E">
        <w:rPr>
          <w:rFonts w:cstheme="minorHAnsi"/>
          <w:sz w:val="14"/>
          <w:szCs w:val="14"/>
          <w:rtl/>
        </w:rPr>
        <w:t>والشركات التابعة لها على عدد من المخاطر والشكوك وبالتالي قد تختلف جوهريًا عن البيانات التطلعية. العديد من هذه العوامل خارج سيطرة</w:t>
      </w:r>
      <w:r w:rsidRPr="00FD353E">
        <w:rPr>
          <w:rFonts w:cstheme="minorHAnsi"/>
          <w:sz w:val="14"/>
          <w:szCs w:val="14"/>
          <w:rtl/>
          <w:lang w:bidi="ar-AE"/>
        </w:rPr>
        <w:t xml:space="preserve"> </w:t>
      </w:r>
      <w:r w:rsidR="00E05AC1" w:rsidRPr="00FD353E">
        <w:rPr>
          <w:rFonts w:cs="Calibri"/>
          <w:sz w:val="14"/>
          <w:szCs w:val="14"/>
          <w:rtl/>
          <w:lang w:bidi="ar-AE"/>
        </w:rPr>
        <w:t>«هنكل»</w:t>
      </w:r>
      <w:r w:rsidR="00E05AC1" w:rsidRPr="00FD353E">
        <w:rPr>
          <w:rFonts w:cs="Calibri" w:hint="cs"/>
          <w:sz w:val="14"/>
          <w:szCs w:val="14"/>
          <w:rtl/>
          <w:lang w:bidi="ar-AE"/>
        </w:rPr>
        <w:t xml:space="preserve"> </w:t>
      </w:r>
      <w:r w:rsidRPr="00FD353E">
        <w:rPr>
          <w:rFonts w:cstheme="minorHAnsi"/>
          <w:sz w:val="14"/>
          <w:szCs w:val="14"/>
          <w:rtl/>
        </w:rPr>
        <w:t xml:space="preserve">ولا يمكن تقديرها بدقة مسبقًا، مثل البيئة الاقتصادية المستقبلية وأفعال المنافسين وغيرهم من المشاركين في السوق. لا تخطط </w:t>
      </w:r>
      <w:r w:rsidR="00E05AC1" w:rsidRPr="00FD353E">
        <w:rPr>
          <w:rFonts w:cs="Calibri"/>
          <w:sz w:val="14"/>
          <w:szCs w:val="14"/>
          <w:rtl/>
        </w:rPr>
        <w:t>«هنكل»</w:t>
      </w:r>
      <w:r w:rsidR="00E05AC1" w:rsidRPr="00FD353E">
        <w:rPr>
          <w:rFonts w:cs="Calibri" w:hint="cs"/>
          <w:sz w:val="14"/>
          <w:szCs w:val="14"/>
          <w:rtl/>
        </w:rPr>
        <w:t xml:space="preserve"> </w:t>
      </w:r>
      <w:r w:rsidRPr="00FD353E">
        <w:rPr>
          <w:rFonts w:cstheme="minorHAnsi"/>
          <w:sz w:val="14"/>
          <w:szCs w:val="14"/>
          <w:rtl/>
        </w:rPr>
        <w:t xml:space="preserve">ولا تتعهد بتحديث أي بيانات </w:t>
      </w:r>
      <w:r w:rsidR="004125D4">
        <w:rPr>
          <w:rFonts w:cstheme="minorHAnsi" w:hint="cs"/>
          <w:sz w:val="14"/>
          <w:szCs w:val="14"/>
          <w:rtl/>
        </w:rPr>
        <w:t>ذات نظرة مستقبلية</w:t>
      </w:r>
      <w:r w:rsidRPr="00FD353E">
        <w:rPr>
          <w:rFonts w:cstheme="minorHAnsi"/>
          <w:sz w:val="14"/>
          <w:szCs w:val="14"/>
          <w:rtl/>
          <w:lang w:bidi="ar-AE"/>
        </w:rPr>
        <w:t xml:space="preserve">. </w:t>
      </w:r>
    </w:p>
    <w:p w14:paraId="7ED7BC45" w14:textId="77777777" w:rsidR="004125D4" w:rsidRDefault="00A55975" w:rsidP="001606AE">
      <w:pPr>
        <w:bidi/>
        <w:jc w:val="both"/>
        <w:rPr>
          <w:rFonts w:cstheme="minorHAnsi"/>
          <w:sz w:val="14"/>
          <w:szCs w:val="14"/>
          <w:rtl/>
          <w:lang w:bidi="ar-AE"/>
        </w:rPr>
      </w:pPr>
      <w:r w:rsidRPr="00FD353E">
        <w:rPr>
          <w:rFonts w:cstheme="minorHAnsi"/>
          <w:sz w:val="14"/>
          <w:szCs w:val="14"/>
          <w:rtl/>
        </w:rPr>
        <w:t>يتضمن هذا المستند - في إطار إعداد التقارير المالية المطبق غير المحدد بوضوح - تدابير مالية تكميلية تكون أو قد تكون مقاييس أداء بديلة (مقاييس غير متوافقة مع مبادئ المحاسبة المقبولة عموماً). لا ينبغي النظر إلى هذه التدابير المالية التكميلية بمعزل عن أو كبدائل لمقاييس صافي أصول</w:t>
      </w:r>
      <w:r w:rsidRPr="00FD353E">
        <w:rPr>
          <w:rFonts w:cstheme="minorHAnsi"/>
          <w:sz w:val="14"/>
          <w:szCs w:val="14"/>
          <w:rtl/>
          <w:lang w:bidi="ar-AE"/>
        </w:rPr>
        <w:t xml:space="preserve"> </w:t>
      </w:r>
      <w:r w:rsidR="00E05AC1" w:rsidRPr="00FD353E">
        <w:rPr>
          <w:rFonts w:cs="Calibri"/>
          <w:sz w:val="14"/>
          <w:szCs w:val="14"/>
          <w:rtl/>
          <w:lang w:bidi="ar-AE"/>
        </w:rPr>
        <w:t>«هنكل»</w:t>
      </w:r>
      <w:r w:rsidR="00E05AC1" w:rsidRPr="00FD353E">
        <w:rPr>
          <w:rFonts w:cs="Calibri" w:hint="cs"/>
          <w:sz w:val="14"/>
          <w:szCs w:val="14"/>
          <w:rtl/>
          <w:lang w:bidi="ar-AE"/>
        </w:rPr>
        <w:t xml:space="preserve"> </w:t>
      </w:r>
      <w:r w:rsidRPr="00FD353E">
        <w:rPr>
          <w:rFonts w:cstheme="minorHAnsi"/>
          <w:sz w:val="14"/>
          <w:szCs w:val="14"/>
          <w:rtl/>
        </w:rPr>
        <w:t>والمراكز المالية أو نتائج العمليات كما هو معروض وفقًا لإطار التقرير المالي المعمول به في البيانات المالية الموحدة الخاصة بها. الشركات الأخرى التي تقدم تقارير أو تصف مقاييس أداء بديلة تحمل نفس العنوان قد تحسبها بشكل مختلف</w:t>
      </w:r>
      <w:r w:rsidRPr="00FD353E">
        <w:rPr>
          <w:rFonts w:cstheme="minorHAnsi"/>
          <w:sz w:val="14"/>
          <w:szCs w:val="14"/>
          <w:rtl/>
          <w:lang w:bidi="ar-AE"/>
        </w:rPr>
        <w:t xml:space="preserve">. </w:t>
      </w:r>
    </w:p>
    <w:p w14:paraId="355E97CE" w14:textId="77777777" w:rsidR="00A55975" w:rsidRPr="00FD353E" w:rsidRDefault="00A55975" w:rsidP="001606AE">
      <w:pPr>
        <w:bidi/>
        <w:jc w:val="both"/>
        <w:rPr>
          <w:rFonts w:cstheme="minorHAnsi"/>
          <w:sz w:val="14"/>
          <w:szCs w:val="14"/>
          <w:lang w:bidi="ar-AE"/>
        </w:rPr>
      </w:pPr>
      <w:r w:rsidRPr="00FD353E">
        <w:rPr>
          <w:rFonts w:cstheme="minorHAnsi"/>
          <w:sz w:val="14"/>
          <w:szCs w:val="14"/>
          <w:rtl/>
        </w:rPr>
        <w:t>تم إصدار هذا المستند لأغراض إعلامية فقط ولا يُقصد به أن يشكل نصيحة استثمارية أو عرضًا لبيع أو التماس عرض لشراء أية أوراق مالية</w:t>
      </w:r>
      <w:r w:rsidRPr="00FD353E">
        <w:rPr>
          <w:rFonts w:cstheme="minorHAnsi"/>
          <w:sz w:val="14"/>
          <w:szCs w:val="14"/>
          <w:rtl/>
          <w:lang w:bidi="ar-AE"/>
        </w:rPr>
        <w:t>.</w:t>
      </w:r>
    </w:p>
    <w:p w14:paraId="08F293AE" w14:textId="77777777" w:rsidR="00FD353E" w:rsidRDefault="00FD353E" w:rsidP="001606AE">
      <w:pPr>
        <w:bidi/>
        <w:rPr>
          <w:rFonts w:cs="Calibri"/>
          <w:rtl/>
          <w:lang w:bidi="ar-AE"/>
        </w:rPr>
      </w:pPr>
      <w:r>
        <w:rPr>
          <w:rFonts w:cs="Calibri"/>
          <w:rtl/>
          <w:lang w:bidi="ar-AE"/>
        </w:rPr>
        <w:br w:type="page"/>
      </w:r>
    </w:p>
    <w:p w14:paraId="5D182585" w14:textId="77777777" w:rsidR="00A55975" w:rsidRPr="001606AE" w:rsidRDefault="00A55975" w:rsidP="001606AE">
      <w:pPr>
        <w:bidi/>
        <w:rPr>
          <w:rFonts w:cstheme="minorHAnsi"/>
          <w:b/>
          <w:bCs/>
          <w:lang w:bidi="ar-AE"/>
        </w:rPr>
      </w:pPr>
      <w:r w:rsidRPr="001606AE">
        <w:rPr>
          <w:rFonts w:cs="Calibri"/>
          <w:b/>
          <w:bCs/>
          <w:rtl/>
          <w:lang w:bidi="ar-AE"/>
        </w:rPr>
        <w:lastRenderedPageBreak/>
        <w:t>جهات الاتصال</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1606AE" w14:paraId="0650719B" w14:textId="77777777" w:rsidTr="001606AE">
        <w:tc>
          <w:tcPr>
            <w:tcW w:w="4315" w:type="dxa"/>
          </w:tcPr>
          <w:p w14:paraId="026438B6" w14:textId="77777777" w:rsidR="001606AE" w:rsidRPr="001606AE" w:rsidRDefault="001606AE" w:rsidP="001606AE">
            <w:pPr>
              <w:bidi/>
              <w:rPr>
                <w:rFonts w:cs="Calibri"/>
                <w:b/>
                <w:bCs/>
                <w:rtl/>
                <w:lang w:bidi="ar-AE"/>
              </w:rPr>
            </w:pPr>
            <w:r w:rsidRPr="001606AE">
              <w:rPr>
                <w:rFonts w:cs="Calibri"/>
                <w:b/>
                <w:bCs/>
                <w:rtl/>
                <w:lang w:bidi="ar-AE"/>
              </w:rPr>
              <w:t>المستثمرون والمحللون</w:t>
            </w:r>
          </w:p>
          <w:p w14:paraId="59E045FA" w14:textId="77777777" w:rsidR="001606AE" w:rsidRDefault="001606AE" w:rsidP="001606AE">
            <w:pPr>
              <w:bidi/>
              <w:rPr>
                <w:rFonts w:cs="Calibri"/>
                <w:rtl/>
                <w:lang w:bidi="ar-AE"/>
              </w:rPr>
            </w:pPr>
          </w:p>
          <w:p w14:paraId="0BE979F1" w14:textId="77777777" w:rsidR="001606AE" w:rsidRPr="001606AE" w:rsidRDefault="001606AE" w:rsidP="001606AE">
            <w:pPr>
              <w:bidi/>
              <w:rPr>
                <w:rFonts w:cs="Calibri"/>
                <w:b/>
                <w:bCs/>
                <w:rtl/>
                <w:lang w:bidi="ar-AE"/>
              </w:rPr>
            </w:pPr>
            <w:r w:rsidRPr="001606AE">
              <w:rPr>
                <w:rFonts w:cs="Calibri"/>
                <w:b/>
                <w:bCs/>
                <w:rtl/>
                <w:lang w:bidi="ar-AE"/>
              </w:rPr>
              <w:t>لارس كورينث</w:t>
            </w:r>
          </w:p>
          <w:p w14:paraId="16F7CF2C" w14:textId="77777777" w:rsidR="001606AE" w:rsidRDefault="001606AE" w:rsidP="001606AE">
            <w:pPr>
              <w:bidi/>
              <w:rPr>
                <w:rFonts w:cs="Calibri"/>
                <w:rtl/>
                <w:lang w:bidi="ar-AE"/>
              </w:rPr>
            </w:pPr>
            <w:r w:rsidRPr="00A55975">
              <w:rPr>
                <w:rFonts w:cs="Calibri"/>
                <w:rtl/>
                <w:lang w:bidi="ar-AE"/>
              </w:rPr>
              <w:t>هاتف</w:t>
            </w:r>
            <w:r>
              <w:rPr>
                <w:rFonts w:cs="Calibri"/>
                <w:rtl/>
                <w:lang w:bidi="ar-AE"/>
              </w:rPr>
              <w:t>:</w:t>
            </w:r>
            <w:r>
              <w:rPr>
                <w:rFonts w:cs="Calibri" w:hint="cs"/>
                <w:rtl/>
                <w:lang w:bidi="ar-AE"/>
              </w:rPr>
              <w:t xml:space="preserve"> 1631 </w:t>
            </w:r>
            <w:r>
              <w:rPr>
                <w:rFonts w:cs="Calibri"/>
                <w:rtl/>
                <w:lang w:bidi="ar-AE"/>
              </w:rPr>
              <w:t>–</w:t>
            </w:r>
            <w:r>
              <w:rPr>
                <w:rFonts w:cs="Calibri" w:hint="cs"/>
                <w:rtl/>
                <w:lang w:bidi="ar-AE"/>
              </w:rPr>
              <w:t xml:space="preserve"> 797 211 49+</w:t>
            </w:r>
          </w:p>
          <w:p w14:paraId="3BD37C70" w14:textId="77777777" w:rsidR="001606AE" w:rsidRDefault="001606AE" w:rsidP="001606AE">
            <w:pPr>
              <w:bidi/>
              <w:rPr>
                <w:rFonts w:cstheme="minorHAnsi"/>
                <w:rtl/>
                <w:lang w:bidi="ar-AE"/>
              </w:rPr>
            </w:pPr>
            <w:r w:rsidRPr="00A55975">
              <w:rPr>
                <w:rFonts w:cs="Calibri"/>
                <w:rtl/>
                <w:lang w:bidi="ar-AE"/>
              </w:rPr>
              <w:t>بريد</w:t>
            </w:r>
            <w:r>
              <w:rPr>
                <w:rFonts w:cs="Calibri"/>
                <w:rtl/>
                <w:lang w:bidi="ar-AE"/>
              </w:rPr>
              <w:t xml:space="preserve"> </w:t>
            </w:r>
            <w:r w:rsidRPr="00A55975">
              <w:rPr>
                <w:rFonts w:cs="Calibri"/>
                <w:rtl/>
                <w:lang w:bidi="ar-AE"/>
              </w:rPr>
              <w:t>إلكتروني</w:t>
            </w:r>
            <w:r>
              <w:rPr>
                <w:rFonts w:cs="Calibri"/>
                <w:rtl/>
                <w:lang w:bidi="ar-AE"/>
              </w:rPr>
              <w:t xml:space="preserve">: </w:t>
            </w:r>
            <w:hyperlink r:id="rId10" w:history="1">
              <w:r w:rsidRPr="00C36D0E">
                <w:rPr>
                  <w:rStyle w:val="Hyperlink"/>
                  <w:rFonts w:cstheme="minorHAnsi"/>
                  <w:lang w:bidi="ar-AE"/>
                </w:rPr>
                <w:t>lars.korinth@henkel.com</w:t>
              </w:r>
            </w:hyperlink>
          </w:p>
          <w:p w14:paraId="3B59AA08" w14:textId="77777777" w:rsidR="001606AE" w:rsidRDefault="001606AE" w:rsidP="001606AE">
            <w:pPr>
              <w:bidi/>
              <w:rPr>
                <w:rFonts w:cstheme="minorHAnsi"/>
                <w:rtl/>
                <w:lang w:bidi="ar-AE"/>
              </w:rPr>
            </w:pPr>
          </w:p>
          <w:p w14:paraId="79DCCA79" w14:textId="77777777" w:rsidR="001606AE" w:rsidRPr="001606AE" w:rsidRDefault="001606AE" w:rsidP="001606AE">
            <w:pPr>
              <w:bidi/>
              <w:rPr>
                <w:rFonts w:cs="Calibri"/>
                <w:b/>
                <w:bCs/>
                <w:rtl/>
                <w:lang w:bidi="ar-AE"/>
              </w:rPr>
            </w:pPr>
            <w:r w:rsidRPr="001606AE">
              <w:rPr>
                <w:rFonts w:cs="Calibri"/>
                <w:b/>
                <w:bCs/>
                <w:rtl/>
                <w:lang w:bidi="ar-AE"/>
              </w:rPr>
              <w:t>منى نيرمان</w:t>
            </w:r>
          </w:p>
          <w:p w14:paraId="26506E6F" w14:textId="77777777" w:rsidR="001606AE" w:rsidRDefault="001606AE" w:rsidP="001606AE">
            <w:pPr>
              <w:bidi/>
              <w:rPr>
                <w:rFonts w:cs="Calibri"/>
                <w:rtl/>
                <w:lang w:bidi="ar-AE"/>
              </w:rPr>
            </w:pPr>
            <w:r w:rsidRPr="00A55975">
              <w:rPr>
                <w:rFonts w:cs="Calibri"/>
                <w:rtl/>
                <w:lang w:bidi="ar-AE"/>
              </w:rPr>
              <w:t>هاتف</w:t>
            </w:r>
            <w:r>
              <w:rPr>
                <w:rFonts w:cs="Calibri"/>
                <w:rtl/>
                <w:lang w:bidi="ar-AE"/>
              </w:rPr>
              <w:t>:</w:t>
            </w:r>
            <w:r>
              <w:rPr>
                <w:rFonts w:cs="Calibri" w:hint="cs"/>
                <w:rtl/>
                <w:lang w:bidi="ar-AE"/>
              </w:rPr>
              <w:t xml:space="preserve"> 7151 </w:t>
            </w:r>
            <w:r>
              <w:rPr>
                <w:rFonts w:cs="Calibri"/>
                <w:rtl/>
                <w:lang w:bidi="ar-AE"/>
              </w:rPr>
              <w:t>–</w:t>
            </w:r>
            <w:r>
              <w:rPr>
                <w:rFonts w:cs="Calibri" w:hint="cs"/>
                <w:rtl/>
                <w:lang w:bidi="ar-AE"/>
              </w:rPr>
              <w:t xml:space="preserve"> 797 211 49+</w:t>
            </w:r>
          </w:p>
          <w:p w14:paraId="76A95025" w14:textId="77777777" w:rsidR="001606AE" w:rsidRDefault="001606AE" w:rsidP="001606AE">
            <w:pPr>
              <w:bidi/>
              <w:rPr>
                <w:rFonts w:cstheme="minorHAnsi"/>
                <w:rtl/>
                <w:lang w:bidi="ar-AE"/>
              </w:rPr>
            </w:pPr>
            <w:r w:rsidRPr="00A55975">
              <w:rPr>
                <w:rFonts w:cs="Calibri"/>
                <w:rtl/>
                <w:lang w:bidi="ar-AE"/>
              </w:rPr>
              <w:t>بريد</w:t>
            </w:r>
            <w:r>
              <w:rPr>
                <w:rFonts w:cs="Calibri"/>
                <w:rtl/>
                <w:lang w:bidi="ar-AE"/>
              </w:rPr>
              <w:t xml:space="preserve"> </w:t>
            </w:r>
            <w:r w:rsidRPr="00A55975">
              <w:rPr>
                <w:rFonts w:cs="Calibri"/>
                <w:rtl/>
                <w:lang w:bidi="ar-AE"/>
              </w:rPr>
              <w:t>إلكتروني</w:t>
            </w:r>
            <w:r>
              <w:rPr>
                <w:rFonts w:cs="Calibri"/>
                <w:rtl/>
                <w:lang w:bidi="ar-AE"/>
              </w:rPr>
              <w:t xml:space="preserve">: </w:t>
            </w:r>
            <w:hyperlink r:id="rId11" w:history="1">
              <w:r w:rsidRPr="00C36D0E">
                <w:rPr>
                  <w:rStyle w:val="Hyperlink"/>
                  <w:rFonts w:cstheme="minorHAnsi"/>
                  <w:lang w:bidi="ar-AE"/>
                </w:rPr>
                <w:t>mona.niermann@henkel.com</w:t>
              </w:r>
            </w:hyperlink>
          </w:p>
          <w:p w14:paraId="587481A4" w14:textId="77777777" w:rsidR="001606AE" w:rsidRDefault="001606AE" w:rsidP="001606AE">
            <w:pPr>
              <w:bidi/>
              <w:rPr>
                <w:rFonts w:cstheme="minorHAnsi"/>
                <w:rtl/>
                <w:lang w:bidi="ar-AE"/>
              </w:rPr>
            </w:pPr>
          </w:p>
          <w:p w14:paraId="089E677E" w14:textId="77777777" w:rsidR="001606AE" w:rsidRPr="001606AE" w:rsidRDefault="001606AE" w:rsidP="001606AE">
            <w:pPr>
              <w:bidi/>
              <w:rPr>
                <w:rFonts w:cstheme="minorHAnsi"/>
                <w:b/>
                <w:bCs/>
                <w:lang w:bidi="ar-AE"/>
              </w:rPr>
            </w:pPr>
            <w:r w:rsidRPr="001606AE">
              <w:rPr>
                <w:rFonts w:cs="Calibri"/>
                <w:b/>
                <w:bCs/>
                <w:rtl/>
                <w:lang w:bidi="ar-AE"/>
              </w:rPr>
              <w:t>جينيفر أوت</w:t>
            </w:r>
          </w:p>
          <w:p w14:paraId="3FF50A5D" w14:textId="77777777" w:rsidR="001606AE" w:rsidRPr="00A55975" w:rsidRDefault="001606AE" w:rsidP="001606AE">
            <w:pPr>
              <w:bidi/>
              <w:rPr>
                <w:rFonts w:cstheme="minorHAnsi"/>
                <w:lang w:bidi="ar-AE"/>
              </w:rPr>
            </w:pPr>
            <w:r w:rsidRPr="00A55975">
              <w:rPr>
                <w:rFonts w:cs="Calibri"/>
                <w:rtl/>
                <w:lang w:bidi="ar-AE"/>
              </w:rPr>
              <w:t>هاتف</w:t>
            </w:r>
            <w:r>
              <w:rPr>
                <w:rFonts w:cs="Calibri"/>
                <w:rtl/>
                <w:lang w:bidi="ar-AE"/>
              </w:rPr>
              <w:t xml:space="preserve">: </w:t>
            </w:r>
            <w:r>
              <w:rPr>
                <w:rFonts w:cs="Calibri" w:hint="cs"/>
                <w:rtl/>
                <w:lang w:bidi="ar-AE"/>
              </w:rPr>
              <w:t xml:space="preserve">2756 </w:t>
            </w:r>
            <w:r>
              <w:rPr>
                <w:rFonts w:cs="Calibri"/>
                <w:rtl/>
                <w:lang w:bidi="ar-AE"/>
              </w:rPr>
              <w:t>–</w:t>
            </w:r>
            <w:r>
              <w:rPr>
                <w:rFonts w:cs="Calibri" w:hint="cs"/>
                <w:rtl/>
                <w:lang w:bidi="ar-AE"/>
              </w:rPr>
              <w:t xml:space="preserve"> 797 211 49+</w:t>
            </w:r>
          </w:p>
          <w:p w14:paraId="369B7777" w14:textId="77777777" w:rsidR="001606AE" w:rsidRDefault="001606AE" w:rsidP="001606AE">
            <w:pPr>
              <w:bidi/>
              <w:rPr>
                <w:rFonts w:cstheme="minorHAnsi"/>
                <w:rtl/>
                <w:lang w:bidi="ar-AE"/>
              </w:rPr>
            </w:pPr>
            <w:r w:rsidRPr="00A55975">
              <w:rPr>
                <w:rFonts w:cs="Calibri"/>
                <w:rtl/>
                <w:lang w:bidi="ar-AE"/>
              </w:rPr>
              <w:t>بريد</w:t>
            </w:r>
            <w:r>
              <w:rPr>
                <w:rFonts w:cs="Calibri"/>
                <w:rtl/>
                <w:lang w:bidi="ar-AE"/>
              </w:rPr>
              <w:t xml:space="preserve"> </w:t>
            </w:r>
            <w:r w:rsidRPr="00A55975">
              <w:rPr>
                <w:rFonts w:cs="Calibri"/>
                <w:rtl/>
                <w:lang w:bidi="ar-AE"/>
              </w:rPr>
              <w:t>إلكتروني</w:t>
            </w:r>
            <w:r>
              <w:rPr>
                <w:rFonts w:cs="Calibri"/>
                <w:rtl/>
                <w:lang w:bidi="ar-AE"/>
              </w:rPr>
              <w:t xml:space="preserve">: </w:t>
            </w:r>
            <w:hyperlink r:id="rId12" w:history="1">
              <w:r w:rsidRPr="00C36D0E">
                <w:rPr>
                  <w:rStyle w:val="Hyperlink"/>
                  <w:rFonts w:cstheme="minorHAnsi"/>
                  <w:lang w:bidi="ar-AE"/>
                </w:rPr>
                <w:t>jennifer.ott@henkel.com</w:t>
              </w:r>
            </w:hyperlink>
          </w:p>
          <w:p w14:paraId="0542D65E" w14:textId="77777777" w:rsidR="001606AE" w:rsidRPr="001606AE" w:rsidRDefault="001606AE" w:rsidP="001606AE">
            <w:pPr>
              <w:bidi/>
              <w:rPr>
                <w:rFonts w:cstheme="minorHAnsi"/>
                <w:rtl/>
                <w:lang w:bidi="ar-AE"/>
              </w:rPr>
            </w:pPr>
          </w:p>
          <w:p w14:paraId="70268839" w14:textId="77777777" w:rsidR="001606AE" w:rsidRPr="001606AE" w:rsidRDefault="001606AE" w:rsidP="001606AE">
            <w:pPr>
              <w:bidi/>
              <w:rPr>
                <w:rFonts w:cstheme="minorHAnsi"/>
                <w:b/>
                <w:bCs/>
                <w:lang w:bidi="ar-AE"/>
              </w:rPr>
            </w:pPr>
            <w:r w:rsidRPr="001606AE">
              <w:rPr>
                <w:rFonts w:cs="Calibri"/>
                <w:b/>
                <w:bCs/>
                <w:rtl/>
                <w:lang w:bidi="ar-AE"/>
              </w:rPr>
              <w:t>مانويل بوسينج</w:t>
            </w:r>
          </w:p>
          <w:p w14:paraId="1144D5C4" w14:textId="77777777" w:rsidR="001606AE" w:rsidRPr="00A55975" w:rsidRDefault="001606AE" w:rsidP="001606AE">
            <w:pPr>
              <w:bidi/>
              <w:rPr>
                <w:rFonts w:cstheme="minorHAnsi"/>
                <w:lang w:bidi="ar-AE"/>
              </w:rPr>
            </w:pPr>
            <w:r w:rsidRPr="00A55975">
              <w:rPr>
                <w:rFonts w:cs="Calibri"/>
                <w:rtl/>
                <w:lang w:bidi="ar-AE"/>
              </w:rPr>
              <w:t>هاتف</w:t>
            </w:r>
            <w:r>
              <w:rPr>
                <w:rFonts w:cs="Calibri"/>
                <w:rtl/>
                <w:lang w:bidi="ar-AE"/>
              </w:rPr>
              <w:t xml:space="preserve">: </w:t>
            </w:r>
            <w:r>
              <w:rPr>
                <w:rFonts w:cs="Calibri" w:hint="cs"/>
                <w:rtl/>
                <w:lang w:bidi="ar-AE"/>
              </w:rPr>
              <w:t xml:space="preserve">6459 </w:t>
            </w:r>
            <w:r>
              <w:rPr>
                <w:rFonts w:cs="Calibri"/>
                <w:rtl/>
                <w:lang w:bidi="ar-AE"/>
              </w:rPr>
              <w:t>–</w:t>
            </w:r>
            <w:r>
              <w:rPr>
                <w:rFonts w:cs="Calibri" w:hint="cs"/>
                <w:rtl/>
                <w:lang w:bidi="ar-AE"/>
              </w:rPr>
              <w:t xml:space="preserve"> 797 211 49+</w:t>
            </w:r>
          </w:p>
          <w:p w14:paraId="18C978C7" w14:textId="77777777" w:rsidR="001606AE" w:rsidRDefault="001606AE" w:rsidP="001606AE">
            <w:pPr>
              <w:bidi/>
              <w:rPr>
                <w:rFonts w:cstheme="minorHAnsi"/>
                <w:rtl/>
                <w:lang w:bidi="ar-AE"/>
              </w:rPr>
            </w:pPr>
            <w:r w:rsidRPr="00A55975">
              <w:rPr>
                <w:rFonts w:cs="Calibri"/>
                <w:rtl/>
                <w:lang w:bidi="ar-AE"/>
              </w:rPr>
              <w:t>البريد</w:t>
            </w:r>
            <w:r>
              <w:rPr>
                <w:rFonts w:cs="Calibri"/>
                <w:rtl/>
                <w:lang w:bidi="ar-AE"/>
              </w:rPr>
              <w:t xml:space="preserve"> </w:t>
            </w:r>
            <w:r w:rsidRPr="00A55975">
              <w:rPr>
                <w:rFonts w:cs="Calibri"/>
                <w:rtl/>
                <w:lang w:bidi="ar-AE"/>
              </w:rPr>
              <w:t>الإلكتروني</w:t>
            </w:r>
            <w:r>
              <w:rPr>
                <w:rFonts w:cs="Calibri"/>
                <w:rtl/>
                <w:lang w:bidi="ar-AE"/>
              </w:rPr>
              <w:t xml:space="preserve">: </w:t>
            </w:r>
            <w:hyperlink r:id="rId13" w:history="1">
              <w:r w:rsidRPr="00C36D0E">
                <w:rPr>
                  <w:rStyle w:val="Hyperlink"/>
                  <w:rFonts w:cstheme="minorHAnsi"/>
                  <w:lang w:bidi="ar-AE"/>
                </w:rPr>
                <w:t>manuel.boesing@henkel.com</w:t>
              </w:r>
            </w:hyperlink>
          </w:p>
          <w:p w14:paraId="042B2318" w14:textId="77777777" w:rsidR="001606AE" w:rsidRDefault="001606AE" w:rsidP="001606AE">
            <w:pPr>
              <w:bidi/>
              <w:rPr>
                <w:rFonts w:cstheme="minorHAnsi"/>
                <w:rtl/>
                <w:lang w:bidi="ar-AE"/>
              </w:rPr>
            </w:pPr>
          </w:p>
          <w:p w14:paraId="05EDF70F" w14:textId="77777777" w:rsidR="001606AE" w:rsidRDefault="007C5303" w:rsidP="001606AE">
            <w:pPr>
              <w:bidi/>
              <w:rPr>
                <w:rFonts w:cstheme="minorHAnsi"/>
                <w:rtl/>
                <w:lang w:bidi="ar-AE"/>
              </w:rPr>
            </w:pPr>
            <w:hyperlink r:id="rId14" w:history="1">
              <w:r w:rsidR="001606AE" w:rsidRPr="00C36D0E">
                <w:rPr>
                  <w:rStyle w:val="Hyperlink"/>
                  <w:rFonts w:cstheme="minorHAnsi"/>
                  <w:lang w:bidi="ar-AE"/>
                </w:rPr>
                <w:t>www.henkel.com/press</w:t>
              </w:r>
            </w:hyperlink>
          </w:p>
          <w:p w14:paraId="152BBBCA" w14:textId="77777777" w:rsidR="001606AE" w:rsidRDefault="007C5303" w:rsidP="001606AE">
            <w:pPr>
              <w:bidi/>
              <w:rPr>
                <w:rFonts w:cstheme="minorHAnsi"/>
                <w:rtl/>
                <w:lang w:bidi="ar-AE"/>
              </w:rPr>
            </w:pPr>
            <w:hyperlink r:id="rId15" w:history="1">
              <w:r w:rsidR="001606AE" w:rsidRPr="00C36D0E">
                <w:rPr>
                  <w:rStyle w:val="Hyperlink"/>
                  <w:rFonts w:cstheme="minorHAnsi"/>
                  <w:lang w:bidi="ar-AE"/>
                </w:rPr>
                <w:t>www.henkel.com/ir</w:t>
              </w:r>
            </w:hyperlink>
          </w:p>
          <w:p w14:paraId="49CFF6D8" w14:textId="77777777" w:rsidR="001606AE" w:rsidRPr="001606AE" w:rsidRDefault="001606AE" w:rsidP="001606AE">
            <w:pPr>
              <w:bidi/>
              <w:rPr>
                <w:rFonts w:cstheme="minorHAnsi"/>
                <w:rtl/>
                <w:lang w:bidi="ar-AE"/>
              </w:rPr>
            </w:pPr>
          </w:p>
        </w:tc>
        <w:tc>
          <w:tcPr>
            <w:tcW w:w="4315" w:type="dxa"/>
          </w:tcPr>
          <w:p w14:paraId="4A3D9ABA" w14:textId="77777777" w:rsidR="001606AE" w:rsidRPr="001606AE" w:rsidRDefault="001606AE" w:rsidP="001606AE">
            <w:pPr>
              <w:bidi/>
              <w:rPr>
                <w:rFonts w:cs="Calibri"/>
                <w:b/>
                <w:bCs/>
                <w:rtl/>
                <w:lang w:bidi="ar-AE"/>
              </w:rPr>
            </w:pPr>
            <w:r w:rsidRPr="001606AE">
              <w:rPr>
                <w:rFonts w:cs="Calibri"/>
                <w:b/>
                <w:bCs/>
                <w:rtl/>
                <w:lang w:bidi="ar-AE"/>
              </w:rPr>
              <w:t>الصحافة والإعلام</w:t>
            </w:r>
          </w:p>
          <w:p w14:paraId="3865BEBE" w14:textId="77777777" w:rsidR="001606AE" w:rsidRDefault="001606AE" w:rsidP="001606AE">
            <w:pPr>
              <w:bidi/>
              <w:rPr>
                <w:rFonts w:cs="Calibri"/>
                <w:rtl/>
                <w:lang w:bidi="ar-AE"/>
              </w:rPr>
            </w:pPr>
          </w:p>
          <w:p w14:paraId="32534B74" w14:textId="77777777" w:rsidR="001606AE" w:rsidRPr="001606AE" w:rsidRDefault="001606AE" w:rsidP="001606AE">
            <w:pPr>
              <w:bidi/>
              <w:rPr>
                <w:rFonts w:cstheme="minorHAnsi"/>
                <w:b/>
                <w:bCs/>
                <w:lang w:bidi="ar-AE"/>
              </w:rPr>
            </w:pPr>
            <w:r w:rsidRPr="001606AE">
              <w:rPr>
                <w:rFonts w:cs="Calibri"/>
                <w:b/>
                <w:bCs/>
                <w:rtl/>
                <w:lang w:bidi="ar-AE"/>
              </w:rPr>
              <w:t>لارس ويتيك</w:t>
            </w:r>
          </w:p>
          <w:p w14:paraId="40825F1B" w14:textId="77777777" w:rsidR="001606AE" w:rsidRDefault="001606AE" w:rsidP="001606AE">
            <w:pPr>
              <w:bidi/>
              <w:rPr>
                <w:rFonts w:cs="Calibri"/>
                <w:rtl/>
                <w:lang w:bidi="ar-AE"/>
              </w:rPr>
            </w:pPr>
            <w:r w:rsidRPr="00A55975">
              <w:rPr>
                <w:rFonts w:cs="Calibri"/>
                <w:rtl/>
                <w:lang w:bidi="ar-AE"/>
              </w:rPr>
              <w:t>هاتف</w:t>
            </w:r>
            <w:r>
              <w:rPr>
                <w:rFonts w:cs="Calibri"/>
                <w:rtl/>
                <w:lang w:bidi="ar-AE"/>
              </w:rPr>
              <w:t>:</w:t>
            </w:r>
            <w:r>
              <w:rPr>
                <w:rFonts w:cs="Calibri" w:hint="cs"/>
                <w:rtl/>
                <w:lang w:bidi="ar-AE"/>
              </w:rPr>
              <w:t xml:space="preserve"> 2606 </w:t>
            </w:r>
            <w:r>
              <w:rPr>
                <w:rFonts w:cs="Calibri"/>
                <w:rtl/>
                <w:lang w:bidi="ar-AE"/>
              </w:rPr>
              <w:t>–</w:t>
            </w:r>
            <w:r>
              <w:rPr>
                <w:rFonts w:cs="Calibri" w:hint="cs"/>
                <w:rtl/>
                <w:lang w:bidi="ar-AE"/>
              </w:rPr>
              <w:t xml:space="preserve"> 797 211 49+</w:t>
            </w:r>
          </w:p>
          <w:p w14:paraId="648770F6" w14:textId="77777777" w:rsidR="001606AE" w:rsidRDefault="001606AE" w:rsidP="001606AE">
            <w:pPr>
              <w:bidi/>
              <w:rPr>
                <w:rFonts w:cstheme="minorHAnsi"/>
                <w:rtl/>
                <w:lang w:bidi="ar-AE"/>
              </w:rPr>
            </w:pPr>
            <w:r w:rsidRPr="00A55975">
              <w:rPr>
                <w:rFonts w:cs="Calibri"/>
                <w:rtl/>
                <w:lang w:bidi="ar-AE"/>
              </w:rPr>
              <w:t>بريد</w:t>
            </w:r>
            <w:r>
              <w:rPr>
                <w:rFonts w:cs="Calibri"/>
                <w:rtl/>
                <w:lang w:bidi="ar-AE"/>
              </w:rPr>
              <w:t xml:space="preserve"> </w:t>
            </w:r>
            <w:r w:rsidRPr="00A55975">
              <w:rPr>
                <w:rFonts w:cs="Calibri"/>
                <w:rtl/>
                <w:lang w:bidi="ar-AE"/>
              </w:rPr>
              <w:t>إلكتروني</w:t>
            </w:r>
            <w:r>
              <w:rPr>
                <w:rFonts w:cs="Calibri"/>
                <w:rtl/>
                <w:lang w:bidi="ar-AE"/>
              </w:rPr>
              <w:t xml:space="preserve">: </w:t>
            </w:r>
            <w:hyperlink r:id="rId16" w:history="1">
              <w:r w:rsidRPr="00C36D0E">
                <w:rPr>
                  <w:rStyle w:val="Hyperlink"/>
                  <w:rFonts w:cstheme="minorHAnsi"/>
                  <w:lang w:bidi="ar-AE"/>
                </w:rPr>
                <w:t>lars.witteck@henkel.com</w:t>
              </w:r>
            </w:hyperlink>
          </w:p>
          <w:p w14:paraId="3B058B9F" w14:textId="77777777" w:rsidR="001606AE" w:rsidRDefault="001606AE" w:rsidP="001606AE">
            <w:pPr>
              <w:bidi/>
              <w:rPr>
                <w:rFonts w:cstheme="minorHAnsi"/>
                <w:rtl/>
                <w:lang w:bidi="ar-AE"/>
              </w:rPr>
            </w:pPr>
          </w:p>
          <w:p w14:paraId="5ECA2F12" w14:textId="77777777" w:rsidR="001606AE" w:rsidRPr="001606AE" w:rsidRDefault="001606AE" w:rsidP="001606AE">
            <w:pPr>
              <w:bidi/>
              <w:rPr>
                <w:rFonts w:cs="Calibri"/>
                <w:b/>
                <w:bCs/>
                <w:rtl/>
                <w:lang w:bidi="ar-AE"/>
              </w:rPr>
            </w:pPr>
            <w:r w:rsidRPr="001606AE">
              <w:rPr>
                <w:rFonts w:cs="Calibri"/>
                <w:b/>
                <w:bCs/>
                <w:rtl/>
                <w:lang w:bidi="ar-AE"/>
              </w:rPr>
              <w:t>وولف كلوبيلهولز</w:t>
            </w:r>
          </w:p>
          <w:p w14:paraId="0D7CBD5A" w14:textId="77777777" w:rsidR="001606AE" w:rsidRDefault="001606AE" w:rsidP="001606AE">
            <w:pPr>
              <w:bidi/>
              <w:rPr>
                <w:rFonts w:cs="Calibri"/>
                <w:rtl/>
                <w:lang w:bidi="ar-AE"/>
              </w:rPr>
            </w:pPr>
            <w:r w:rsidRPr="00A55975">
              <w:rPr>
                <w:rFonts w:cs="Calibri"/>
                <w:rtl/>
                <w:lang w:bidi="ar-AE"/>
              </w:rPr>
              <w:t>هاتف</w:t>
            </w:r>
            <w:r>
              <w:rPr>
                <w:rFonts w:cs="Calibri"/>
                <w:rtl/>
                <w:lang w:bidi="ar-AE"/>
              </w:rPr>
              <w:t>:</w:t>
            </w:r>
            <w:r>
              <w:rPr>
                <w:rFonts w:cs="Calibri" w:hint="cs"/>
                <w:rtl/>
                <w:lang w:bidi="ar-AE"/>
              </w:rPr>
              <w:t xml:space="preserve"> 1875 </w:t>
            </w:r>
            <w:r>
              <w:rPr>
                <w:rFonts w:cs="Calibri"/>
                <w:rtl/>
                <w:lang w:bidi="ar-AE"/>
              </w:rPr>
              <w:t>–</w:t>
            </w:r>
            <w:r>
              <w:rPr>
                <w:rFonts w:cs="Calibri" w:hint="cs"/>
                <w:rtl/>
                <w:lang w:bidi="ar-AE"/>
              </w:rPr>
              <w:t xml:space="preserve"> 797 211 49+</w:t>
            </w:r>
          </w:p>
          <w:p w14:paraId="0578EA2F" w14:textId="77777777" w:rsidR="001606AE" w:rsidRDefault="001606AE" w:rsidP="001606AE">
            <w:pPr>
              <w:bidi/>
              <w:rPr>
                <w:rFonts w:cstheme="minorHAnsi"/>
                <w:rtl/>
                <w:lang w:bidi="ar-AE"/>
              </w:rPr>
            </w:pPr>
            <w:r w:rsidRPr="00A55975">
              <w:rPr>
                <w:rFonts w:cs="Calibri"/>
                <w:rtl/>
                <w:lang w:bidi="ar-AE"/>
              </w:rPr>
              <w:t>بريد</w:t>
            </w:r>
            <w:r>
              <w:rPr>
                <w:rFonts w:cs="Calibri"/>
                <w:rtl/>
                <w:lang w:bidi="ar-AE"/>
              </w:rPr>
              <w:t xml:space="preserve"> </w:t>
            </w:r>
            <w:r w:rsidRPr="00A55975">
              <w:rPr>
                <w:rFonts w:cs="Calibri"/>
                <w:rtl/>
                <w:lang w:bidi="ar-AE"/>
              </w:rPr>
              <w:t>إلكتروني</w:t>
            </w:r>
            <w:r>
              <w:rPr>
                <w:rFonts w:cs="Calibri"/>
                <w:rtl/>
                <w:lang w:bidi="ar-AE"/>
              </w:rPr>
              <w:t xml:space="preserve">: </w:t>
            </w:r>
            <w:hyperlink r:id="rId17" w:history="1">
              <w:r w:rsidRPr="00C36D0E">
                <w:rPr>
                  <w:rStyle w:val="Hyperlink"/>
                  <w:rFonts w:cstheme="minorHAnsi"/>
                  <w:lang w:bidi="ar-AE"/>
                </w:rPr>
                <w:t>wulf.klueppelholz@henkel.com</w:t>
              </w:r>
            </w:hyperlink>
          </w:p>
          <w:p w14:paraId="0ABCC14E" w14:textId="77777777" w:rsidR="001606AE" w:rsidRDefault="001606AE" w:rsidP="001606AE">
            <w:pPr>
              <w:bidi/>
              <w:rPr>
                <w:rFonts w:cstheme="minorHAnsi"/>
                <w:rtl/>
                <w:lang w:bidi="ar-AE"/>
              </w:rPr>
            </w:pPr>
          </w:p>
        </w:tc>
      </w:tr>
    </w:tbl>
    <w:p w14:paraId="5722F77D" w14:textId="77777777" w:rsidR="00A55975" w:rsidRPr="00A55975" w:rsidRDefault="00A55975" w:rsidP="001606AE">
      <w:pPr>
        <w:bidi/>
        <w:rPr>
          <w:rFonts w:cstheme="minorHAnsi"/>
          <w:lang w:bidi="ar-AE"/>
        </w:rPr>
      </w:pPr>
    </w:p>
    <w:sectPr w:rsidR="00A55975" w:rsidRPr="00A55975" w:rsidSect="00A55975">
      <w:headerReference w:type="default" r:id="rId18"/>
      <w:footerReference w:type="default" r:id="rId19"/>
      <w:pgSz w:w="12240" w:h="15840"/>
      <w:pgMar w:top="1440" w:right="1800" w:bottom="19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DB4DD" w14:textId="77777777" w:rsidR="007C5303" w:rsidRDefault="007C5303" w:rsidP="00A55975">
      <w:pPr>
        <w:spacing w:after="0" w:line="240" w:lineRule="auto"/>
      </w:pPr>
      <w:r>
        <w:separator/>
      </w:r>
    </w:p>
  </w:endnote>
  <w:endnote w:type="continuationSeparator" w:id="0">
    <w:p w14:paraId="080281BA" w14:textId="77777777" w:rsidR="007C5303" w:rsidRDefault="007C5303" w:rsidP="00A5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C2064" w14:textId="77777777" w:rsidR="00A55975" w:rsidRPr="00A55975" w:rsidRDefault="00A55975" w:rsidP="00A55975">
    <w:pPr>
      <w:tabs>
        <w:tab w:val="right" w:pos="7083"/>
        <w:tab w:val="right" w:pos="8640"/>
      </w:tabs>
      <w:bidi/>
      <w:spacing w:after="0" w:line="180" w:lineRule="atLeast"/>
      <w:jc w:val="right"/>
      <w:rPr>
        <w:rFonts w:ascii="Segoe UI" w:eastAsia="Times New Roman" w:hAnsi="Segoe UI" w:cs="Times New Roman"/>
        <w:bCs/>
        <w:noProof/>
        <w:sz w:val="12"/>
        <w:szCs w:val="12"/>
      </w:rPr>
    </w:pPr>
    <w:bookmarkStart w:id="0" w:name="_Hlk505758583"/>
    <w:r w:rsidRPr="00A55975">
      <w:rPr>
        <w:rFonts w:ascii="Segoe UI" w:eastAsia="Times New Roman" w:hAnsi="Segoe UI" w:cs="Times New Roman"/>
        <w:bCs/>
        <w:noProof/>
        <w:sz w:val="12"/>
        <w:szCs w:val="12"/>
      </w:rPr>
      <w:drawing>
        <wp:anchor distT="0" distB="0" distL="114300" distR="114300" simplePos="0" relativeHeight="251662336" behindDoc="0" locked="0" layoutInCell="1" allowOverlap="1" wp14:anchorId="63CE31B7" wp14:editId="78562A18">
          <wp:simplePos x="0" y="0"/>
          <wp:positionH relativeFrom="column">
            <wp:posOffset>1270</wp:posOffset>
          </wp:positionH>
          <wp:positionV relativeFrom="paragraph">
            <wp:posOffset>-484806</wp:posOffset>
          </wp:positionV>
          <wp:extent cx="5756910" cy="38481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Pr="00A55975">
      <w:rPr>
        <w:rFonts w:ascii="Segoe UI" w:eastAsia="Times New Roman" w:hAnsi="Segoe UI" w:cs="Times New Roman" w:hint="cs"/>
        <w:bCs/>
        <w:noProof/>
        <w:sz w:val="12"/>
        <w:szCs w:val="12"/>
        <w:rtl/>
      </w:rPr>
      <w:t>صفحة</w:t>
    </w:r>
    <w:r>
      <w:rPr>
        <w:rFonts w:ascii="Segoe UI" w:eastAsia="Times New Roman" w:hAnsi="Segoe UI" w:cs="Times New Roman" w:hint="cs"/>
        <w:bCs/>
        <w:noProof/>
        <w:sz w:val="12"/>
        <w:szCs w:val="12"/>
        <w:rtl/>
      </w:rPr>
      <w:t xml:space="preserve"> </w:t>
    </w:r>
    <w:r w:rsidRPr="00A55975">
      <w:rPr>
        <w:rFonts w:ascii="Segoe UI" w:eastAsia="Times New Roman" w:hAnsi="Segoe UI" w:cs="Times New Roman"/>
        <w:bCs/>
        <w:noProof/>
        <w:sz w:val="12"/>
        <w:szCs w:val="12"/>
      </w:rPr>
      <w:fldChar w:fldCharType="begin"/>
    </w:r>
    <w:r w:rsidRPr="00A55975">
      <w:rPr>
        <w:rFonts w:ascii="Segoe UI" w:eastAsia="Times New Roman" w:hAnsi="Segoe UI" w:cs="Times New Roman"/>
        <w:bCs/>
        <w:noProof/>
        <w:sz w:val="12"/>
        <w:szCs w:val="12"/>
      </w:rPr>
      <w:instrText xml:space="preserve"> PAGE  \* Arabic  \* MERGEFORMAT </w:instrText>
    </w:r>
    <w:r w:rsidRPr="00A55975">
      <w:rPr>
        <w:rFonts w:ascii="Segoe UI" w:eastAsia="Times New Roman" w:hAnsi="Segoe UI" w:cs="Times New Roman"/>
        <w:bCs/>
        <w:noProof/>
        <w:sz w:val="12"/>
        <w:szCs w:val="12"/>
      </w:rPr>
      <w:fldChar w:fldCharType="separate"/>
    </w:r>
    <w:r w:rsidR="00C46F3B">
      <w:rPr>
        <w:rFonts w:ascii="Segoe UI" w:eastAsia="Times New Roman" w:hAnsi="Segoe UI" w:cs="Times New Roman"/>
        <w:bCs/>
        <w:noProof/>
        <w:sz w:val="12"/>
        <w:szCs w:val="12"/>
      </w:rPr>
      <w:t>4</w:t>
    </w:r>
    <w:r w:rsidRPr="00A55975">
      <w:rPr>
        <w:rFonts w:ascii="Segoe UI" w:eastAsia="Times New Roman" w:hAnsi="Segoe UI" w:cs="Times New Roman"/>
        <w:bCs/>
        <w:noProof/>
        <w:sz w:val="12"/>
        <w:szCs w:val="12"/>
      </w:rPr>
      <w:fldChar w:fldCharType="end"/>
    </w:r>
    <w:r w:rsidRPr="00A55975">
      <w:rPr>
        <w:rFonts w:ascii="Segoe UI" w:eastAsia="Times New Roman" w:hAnsi="Segoe UI" w:cs="Times New Roman"/>
        <w:bCs/>
        <w:noProof/>
        <w:sz w:val="12"/>
        <w:szCs w:val="12"/>
      </w:rPr>
      <w:t>/</w:t>
    </w:r>
    <w:r w:rsidRPr="00A55975">
      <w:rPr>
        <w:rFonts w:ascii="Segoe UI" w:eastAsia="Times New Roman" w:hAnsi="Segoe UI" w:cs="Times New Roman"/>
        <w:bCs/>
        <w:noProof/>
        <w:sz w:val="12"/>
        <w:szCs w:val="12"/>
      </w:rPr>
      <w:fldChar w:fldCharType="begin"/>
    </w:r>
    <w:r w:rsidRPr="00A55975">
      <w:rPr>
        <w:rFonts w:ascii="Segoe UI" w:eastAsia="Times New Roman" w:hAnsi="Segoe UI" w:cs="Times New Roman"/>
        <w:bCs/>
        <w:noProof/>
        <w:sz w:val="12"/>
        <w:szCs w:val="12"/>
      </w:rPr>
      <w:instrText xml:space="preserve"> NUMPAGES  \* Arabic  \* MERGEFORMAT </w:instrText>
    </w:r>
    <w:r w:rsidRPr="00A55975">
      <w:rPr>
        <w:rFonts w:ascii="Segoe UI" w:eastAsia="Times New Roman" w:hAnsi="Segoe UI" w:cs="Times New Roman"/>
        <w:bCs/>
        <w:noProof/>
        <w:sz w:val="12"/>
        <w:szCs w:val="12"/>
      </w:rPr>
      <w:fldChar w:fldCharType="separate"/>
    </w:r>
    <w:r w:rsidR="00C46F3B">
      <w:rPr>
        <w:rFonts w:ascii="Segoe UI" w:eastAsia="Times New Roman" w:hAnsi="Segoe UI" w:cs="Times New Roman"/>
        <w:bCs/>
        <w:noProof/>
        <w:sz w:val="12"/>
        <w:szCs w:val="12"/>
      </w:rPr>
      <w:t>4</w:t>
    </w:r>
    <w:r w:rsidRPr="00A55975">
      <w:rPr>
        <w:rFonts w:ascii="Segoe UI" w:eastAsia="Times New Roman" w:hAnsi="Segoe UI" w:cs="Times New Roman"/>
        <w:bCs/>
        <w:noProof/>
        <w:sz w:val="12"/>
        <w:szCs w:val="12"/>
      </w:rPr>
      <w:fldChar w:fldCharType="end"/>
    </w:r>
  </w:p>
  <w:p w14:paraId="781393E9" w14:textId="77777777" w:rsidR="00A55975" w:rsidRPr="00A55975" w:rsidRDefault="00A55975">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E9AE1" w14:textId="77777777" w:rsidR="007C5303" w:rsidRDefault="007C5303" w:rsidP="00A55975">
      <w:pPr>
        <w:spacing w:after="0" w:line="240" w:lineRule="auto"/>
      </w:pPr>
      <w:r>
        <w:separator/>
      </w:r>
    </w:p>
  </w:footnote>
  <w:footnote w:type="continuationSeparator" w:id="0">
    <w:p w14:paraId="359068EA" w14:textId="77777777" w:rsidR="007C5303" w:rsidRDefault="007C5303" w:rsidP="00A55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775A8" w14:textId="77777777" w:rsidR="00A55975" w:rsidRPr="00A55975" w:rsidRDefault="00A55975" w:rsidP="00A55975">
    <w:pPr>
      <w:tabs>
        <w:tab w:val="left" w:pos="2607"/>
        <w:tab w:val="center" w:pos="4320"/>
        <w:tab w:val="right" w:pos="9356"/>
      </w:tabs>
      <w:spacing w:before="1440" w:after="0" w:line="100" w:lineRule="atLeast"/>
      <w:jc w:val="right"/>
      <w:rPr>
        <w:rFonts w:eastAsia="Times New Roman" w:cstheme="minorHAnsi"/>
        <w:b/>
        <w:bCs/>
        <w:color w:val="3E3C3C"/>
        <w:sz w:val="40"/>
        <w:szCs w:val="40"/>
      </w:rPr>
    </w:pPr>
    <w:r w:rsidRPr="00A55975">
      <w:rPr>
        <w:rFonts w:eastAsia="Times New Roman" w:cstheme="minorHAnsi"/>
        <w:b/>
        <w:bCs/>
        <w:noProof/>
        <w:color w:val="3E3C3C"/>
        <w:sz w:val="40"/>
        <w:szCs w:val="40"/>
      </w:rPr>
      <w:drawing>
        <wp:anchor distT="0" distB="0" distL="114300" distR="114300" simplePos="0" relativeHeight="251660288" behindDoc="0" locked="1" layoutInCell="1" allowOverlap="1" wp14:anchorId="69AC62CF" wp14:editId="15577C57">
          <wp:simplePos x="0" y="0"/>
          <wp:positionH relativeFrom="margin">
            <wp:posOffset>5036820</wp:posOffset>
          </wp:positionH>
          <wp:positionV relativeFrom="margin">
            <wp:posOffset>-1478915</wp:posOffset>
          </wp:positionV>
          <wp:extent cx="1051560" cy="60325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A55975">
      <w:rPr>
        <w:rFonts w:eastAsia="Times New Roman" w:cstheme="minorHAnsi"/>
        <w:b/>
        <w:bCs/>
        <w:noProof/>
        <w:color w:val="3E3C3C"/>
        <w:sz w:val="40"/>
        <w:szCs w:val="40"/>
      </w:rPr>
      <mc:AlternateContent>
        <mc:Choice Requires="wpg">
          <w:drawing>
            <wp:anchor distT="0" distB="0" distL="114300" distR="114300" simplePos="0" relativeHeight="251659264" behindDoc="0" locked="0" layoutInCell="1" allowOverlap="1" wp14:anchorId="5849C09D" wp14:editId="206F2AE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4C3E859" id="Group 16"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CZcwHsCAwAAsAwAAA4AAAAAAAAAAAAAAAAALgIAAGRycy9lMm9Eb2MueG1s&#10;UEsBAi0AFAAGAAgAAAAhAORzzknhAAAACgEAAA8AAAAAAAAAAAAAAAAAXAUAAGRycy9kb3ducmV2&#10;LnhtbFBLBQYAAAAABAAEAPMAAABqBg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Pr="00A55975">
      <w:rPr>
        <w:rFonts w:eastAsia="Times New Roman" w:cstheme="minorHAnsi"/>
        <w:b/>
        <w:bCs/>
        <w:noProof/>
        <w:color w:val="3E3C3C"/>
        <w:sz w:val="40"/>
        <w:szCs w:val="40"/>
        <w:rtl/>
      </w:rPr>
      <w:t>خبر</w:t>
    </w:r>
    <w:r>
      <w:rPr>
        <w:rFonts w:eastAsia="Times New Roman" w:cstheme="minorHAnsi"/>
        <w:b/>
        <w:bCs/>
        <w:noProof/>
        <w:color w:val="3E3C3C"/>
        <w:sz w:val="40"/>
        <w:szCs w:val="40"/>
        <w:rtl/>
      </w:rPr>
      <w:t xml:space="preserve"> </w:t>
    </w:r>
    <w:r w:rsidRPr="00A55975">
      <w:rPr>
        <w:rFonts w:eastAsia="Times New Roman" w:cstheme="minorHAnsi"/>
        <w:b/>
        <w:bCs/>
        <w:noProof/>
        <w:color w:val="3E3C3C"/>
        <w:sz w:val="40"/>
        <w:szCs w:val="40"/>
        <w:rtl/>
      </w:rPr>
      <w:t>صحفي</w:t>
    </w:r>
  </w:p>
  <w:p w14:paraId="70B97F67" w14:textId="77777777" w:rsidR="00A55975" w:rsidRPr="00A55975" w:rsidRDefault="00A55975">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778AC"/>
    <w:multiLevelType w:val="hybridMultilevel"/>
    <w:tmpl w:val="7514F960"/>
    <w:lvl w:ilvl="0" w:tplc="36002C28">
      <w:start w:val="1"/>
      <w:numFmt w:val="bullet"/>
      <w:lvlText w:val=""/>
      <w:lvlJc w:val="left"/>
      <w:pPr>
        <w:ind w:left="720" w:hanging="360"/>
      </w:pPr>
      <w:rPr>
        <w:rFonts w:ascii="Wingdings" w:hAnsi="Wingdings" w:hint="default"/>
        <w:color w:val="E1000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D3A07"/>
    <w:multiLevelType w:val="hybridMultilevel"/>
    <w:tmpl w:val="DEC4AF54"/>
    <w:lvl w:ilvl="0" w:tplc="36002C28">
      <w:start w:val="1"/>
      <w:numFmt w:val="bullet"/>
      <w:lvlText w:val=""/>
      <w:lvlJc w:val="left"/>
      <w:pPr>
        <w:ind w:left="720" w:hanging="360"/>
      </w:pPr>
      <w:rPr>
        <w:rFonts w:ascii="Wingdings" w:hAnsi="Wingdings" w:hint="default"/>
        <w:color w:val="E1000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890F5E"/>
    <w:multiLevelType w:val="hybridMultilevel"/>
    <w:tmpl w:val="76BEF514"/>
    <w:lvl w:ilvl="0" w:tplc="645A6B9C">
      <w:numFmt w:val="bullet"/>
      <w:lvlText w:val="-"/>
      <w:lvlJc w:val="left"/>
      <w:pPr>
        <w:ind w:left="1080" w:hanging="360"/>
      </w:pPr>
      <w:rPr>
        <w:rFonts w:ascii="Arial" w:hAnsi="Aria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66F4375"/>
    <w:multiLevelType w:val="hybridMultilevel"/>
    <w:tmpl w:val="2926FD38"/>
    <w:lvl w:ilvl="0" w:tplc="645A6B9C">
      <w:numFmt w:val="bullet"/>
      <w:lvlText w:val="-"/>
      <w:lvlJc w:val="left"/>
      <w:pPr>
        <w:ind w:left="1080" w:hanging="360"/>
      </w:pPr>
      <w:rPr>
        <w:rFonts w:ascii="Arial" w:hAnsi="Aria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AF"/>
    <w:rsid w:val="00003A45"/>
    <w:rsid w:val="0002774B"/>
    <w:rsid w:val="00032D26"/>
    <w:rsid w:val="0009195F"/>
    <w:rsid w:val="000B2D3B"/>
    <w:rsid w:val="000E3584"/>
    <w:rsid w:val="000F10FF"/>
    <w:rsid w:val="001606AE"/>
    <w:rsid w:val="00244952"/>
    <w:rsid w:val="00311AE9"/>
    <w:rsid w:val="0038447C"/>
    <w:rsid w:val="003D38E5"/>
    <w:rsid w:val="004125D4"/>
    <w:rsid w:val="00487DAF"/>
    <w:rsid w:val="004F22E7"/>
    <w:rsid w:val="00571B50"/>
    <w:rsid w:val="005C0876"/>
    <w:rsid w:val="005D5543"/>
    <w:rsid w:val="00674DBB"/>
    <w:rsid w:val="007A3D8C"/>
    <w:rsid w:val="007C5303"/>
    <w:rsid w:val="008072AB"/>
    <w:rsid w:val="00965EF0"/>
    <w:rsid w:val="009A00C7"/>
    <w:rsid w:val="009D7107"/>
    <w:rsid w:val="00A426AE"/>
    <w:rsid w:val="00A55975"/>
    <w:rsid w:val="00A7444F"/>
    <w:rsid w:val="00AB14B3"/>
    <w:rsid w:val="00AD5C26"/>
    <w:rsid w:val="00AF0864"/>
    <w:rsid w:val="00B44F37"/>
    <w:rsid w:val="00BB5E81"/>
    <w:rsid w:val="00BF54B4"/>
    <w:rsid w:val="00C46F3B"/>
    <w:rsid w:val="00C52B21"/>
    <w:rsid w:val="00C67863"/>
    <w:rsid w:val="00DF4934"/>
    <w:rsid w:val="00E05AC1"/>
    <w:rsid w:val="00E812D9"/>
    <w:rsid w:val="00E92BEE"/>
    <w:rsid w:val="00EA0C04"/>
    <w:rsid w:val="00FA47E9"/>
    <w:rsid w:val="00FD353E"/>
    <w:rsid w:val="00FE03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023E1"/>
  <w15:chartTrackingRefBased/>
  <w15:docId w15:val="{787D2EF6-04F0-4E81-A321-0788FC10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9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55975"/>
  </w:style>
  <w:style w:type="paragraph" w:styleId="Footer">
    <w:name w:val="footer"/>
    <w:basedOn w:val="Normal"/>
    <w:link w:val="FooterChar"/>
    <w:uiPriority w:val="99"/>
    <w:unhideWhenUsed/>
    <w:rsid w:val="00A559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A55975"/>
  </w:style>
  <w:style w:type="paragraph" w:customStyle="1" w:styleId="Topline">
    <w:name w:val="Topline"/>
    <w:basedOn w:val="Normal"/>
    <w:qFormat/>
    <w:rsid w:val="00E05AC1"/>
    <w:pPr>
      <w:spacing w:before="560" w:after="560" w:line="276" w:lineRule="auto"/>
      <w:jc w:val="both"/>
    </w:pPr>
    <w:rPr>
      <w:rFonts w:ascii="Segoe UI" w:eastAsia="Times New Roman" w:hAnsi="Segoe UI" w:cs="Segoe UI"/>
    </w:rPr>
  </w:style>
  <w:style w:type="character" w:customStyle="1" w:styleId="Headline">
    <w:name w:val="Headline"/>
    <w:basedOn w:val="DefaultParagraphFont"/>
    <w:rsid w:val="00E05AC1"/>
    <w:rPr>
      <w:b/>
      <w:bCs/>
      <w:sz w:val="32"/>
    </w:rPr>
  </w:style>
  <w:style w:type="paragraph" w:styleId="ListParagraph">
    <w:name w:val="List Paragraph"/>
    <w:basedOn w:val="Normal"/>
    <w:uiPriority w:val="34"/>
    <w:qFormat/>
    <w:rsid w:val="00E05AC1"/>
    <w:pPr>
      <w:ind w:left="720"/>
      <w:contextualSpacing/>
    </w:pPr>
  </w:style>
  <w:style w:type="character" w:styleId="Hyperlink">
    <w:name w:val="Hyperlink"/>
    <w:basedOn w:val="DefaultParagraphFont"/>
    <w:uiPriority w:val="99"/>
    <w:unhideWhenUsed/>
    <w:rsid w:val="00FD353E"/>
    <w:rPr>
      <w:color w:val="0563C1" w:themeColor="hyperlink"/>
      <w:u w:val="single"/>
    </w:rPr>
  </w:style>
  <w:style w:type="table" w:styleId="TableGrid">
    <w:name w:val="Table Grid"/>
    <w:basedOn w:val="TableNormal"/>
    <w:uiPriority w:val="39"/>
    <w:rsid w:val="00160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7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gcc.com" TargetMode="External"/><Relationship Id="rId13" Type="http://schemas.openxmlformats.org/officeDocument/2006/relationships/hyperlink" Target="mailto:manuel.boesing@henkel.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henkel.com" TargetMode="External"/><Relationship Id="rId12" Type="http://schemas.openxmlformats.org/officeDocument/2006/relationships/hyperlink" Target="mailto:jennifer.ott@henkel.com" TargetMode="External"/><Relationship Id="rId17" Type="http://schemas.openxmlformats.org/officeDocument/2006/relationships/hyperlink" Target="mailto:wulf.klueppelholz@henkel.com" TargetMode="External"/><Relationship Id="rId2" Type="http://schemas.openxmlformats.org/officeDocument/2006/relationships/styles" Target="styles.xml"/><Relationship Id="rId16" Type="http://schemas.openxmlformats.org/officeDocument/2006/relationships/hyperlink" Target="mailto:lars.witteck@henke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na.niermann@henkel.com" TargetMode="External"/><Relationship Id="rId5" Type="http://schemas.openxmlformats.org/officeDocument/2006/relationships/footnotes" Target="footnotes.xml"/><Relationship Id="rId15" Type="http://schemas.openxmlformats.org/officeDocument/2006/relationships/hyperlink" Target="http://www.henkel.com/ir" TargetMode="External"/><Relationship Id="rId10" Type="http://schemas.openxmlformats.org/officeDocument/2006/relationships/hyperlink" Target="mailto:lars.korinth@henke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witter.com/HenkelGCC" TargetMode="External"/><Relationship Id="rId14" Type="http://schemas.openxmlformats.org/officeDocument/2006/relationships/hyperlink" Target="http://www.henkel.com/pres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Publicis Groupe</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Abd Raboo</dc:creator>
  <cp:keywords/>
  <dc:description/>
  <cp:lastModifiedBy>Amr A Elbakry (ext)</cp:lastModifiedBy>
  <cp:revision>2</cp:revision>
  <dcterms:created xsi:type="dcterms:W3CDTF">2021-03-07T06:51:00Z</dcterms:created>
  <dcterms:modified xsi:type="dcterms:W3CDTF">2021-03-07T06:51:00Z</dcterms:modified>
</cp:coreProperties>
</file>