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4F964" w14:textId="36418AD3" w:rsidR="0069646E" w:rsidRPr="00BA7B05" w:rsidRDefault="00A34AED" w:rsidP="0069646E">
      <w:pPr>
        <w:spacing w:line="300" w:lineRule="atLeast"/>
        <w:jc w:val="right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2</w:t>
      </w:r>
      <w:r w:rsidR="000D7944">
        <w:rPr>
          <w:sz w:val="28"/>
          <w:szCs w:val="28"/>
          <w:lang w:val="pt-PT"/>
        </w:rPr>
        <w:t>5</w:t>
      </w:r>
      <w:r w:rsidR="0069646E" w:rsidRPr="00BA7B05">
        <w:rPr>
          <w:sz w:val="28"/>
          <w:szCs w:val="28"/>
          <w:lang w:val="pt-PT"/>
        </w:rPr>
        <w:t xml:space="preserve"> de </w:t>
      </w:r>
      <w:r>
        <w:rPr>
          <w:sz w:val="28"/>
          <w:szCs w:val="28"/>
          <w:lang w:val="pt-PT"/>
        </w:rPr>
        <w:t>marzo</w:t>
      </w:r>
      <w:r w:rsidR="0069646E" w:rsidRPr="00BA7B05">
        <w:rPr>
          <w:sz w:val="28"/>
          <w:szCs w:val="28"/>
          <w:lang w:val="pt-PT"/>
        </w:rPr>
        <w:t xml:space="preserve"> de 202</w:t>
      </w:r>
      <w:r>
        <w:rPr>
          <w:sz w:val="28"/>
          <w:szCs w:val="28"/>
          <w:lang w:val="pt-PT"/>
        </w:rPr>
        <w:t>1</w:t>
      </w:r>
    </w:p>
    <w:p w14:paraId="3E08AE23" w14:textId="77777777" w:rsidR="00517819" w:rsidRPr="00BA7B05" w:rsidRDefault="00517819" w:rsidP="00F10839">
      <w:pPr>
        <w:spacing w:line="360" w:lineRule="auto"/>
        <w:jc w:val="both"/>
        <w:rPr>
          <w:lang w:val="pt-PT" w:eastAsia="de-DE"/>
        </w:rPr>
      </w:pPr>
    </w:p>
    <w:p w14:paraId="11295CA3" w14:textId="77777777" w:rsidR="00517819" w:rsidRPr="00BA7B05" w:rsidRDefault="00517819" w:rsidP="00F10839">
      <w:pPr>
        <w:spacing w:line="360" w:lineRule="auto"/>
        <w:jc w:val="both"/>
        <w:rPr>
          <w:lang w:val="pt-PT" w:eastAsia="de-DE"/>
        </w:rPr>
      </w:pPr>
    </w:p>
    <w:p w14:paraId="6A9B930D" w14:textId="77777777" w:rsidR="000E3712" w:rsidRPr="00BA7B05" w:rsidRDefault="000E3712" w:rsidP="000E3712">
      <w:pPr>
        <w:spacing w:line="276" w:lineRule="auto"/>
        <w:jc w:val="both"/>
        <w:rPr>
          <w:rFonts w:eastAsia="Times New Roman"/>
          <w:b/>
          <w:bCs/>
          <w:kern w:val="32"/>
          <w:szCs w:val="40"/>
          <w:lang w:val="pt-PT" w:eastAsia="ja-JP"/>
        </w:rPr>
      </w:pPr>
    </w:p>
    <w:p w14:paraId="684CFD21" w14:textId="0DE744AE" w:rsidR="00A34AED" w:rsidRPr="00A34AED" w:rsidRDefault="00A34AED" w:rsidP="00A34AED">
      <w:pPr>
        <w:jc w:val="center"/>
        <w:rPr>
          <w:b/>
          <w:bCs/>
          <w:kern w:val="32"/>
          <w:sz w:val="40"/>
          <w:szCs w:val="40"/>
          <w:lang w:val="es-ES" w:eastAsia="ja-JP"/>
        </w:rPr>
      </w:pPr>
      <w:r w:rsidRPr="00A34AED">
        <w:rPr>
          <w:b/>
          <w:bCs/>
          <w:kern w:val="32"/>
          <w:sz w:val="40"/>
          <w:szCs w:val="40"/>
          <w:lang w:val="es-ES" w:eastAsia="ja-JP"/>
        </w:rPr>
        <w:t xml:space="preserve">DALE COLOR A TU MELENA </w:t>
      </w:r>
      <w:r w:rsidR="00B706C4">
        <w:rPr>
          <w:b/>
          <w:bCs/>
          <w:kern w:val="32"/>
          <w:sz w:val="40"/>
          <w:szCs w:val="40"/>
          <w:lang w:val="es-ES" w:eastAsia="ja-JP"/>
        </w:rPr>
        <w:t>PARA TRIUNFAR ESTA PRIMAVERA</w:t>
      </w:r>
    </w:p>
    <w:p w14:paraId="6D65428B" w14:textId="1901775D" w:rsidR="000E3712" w:rsidRPr="00A34AED" w:rsidRDefault="00A34AED" w:rsidP="000E3712">
      <w:pPr>
        <w:spacing w:line="200" w:lineRule="atLeast"/>
        <w:jc w:val="both"/>
        <w:rPr>
          <w:rFonts w:eastAsia="Times New Roman"/>
          <w:b/>
          <w:bCs/>
          <w:kern w:val="32"/>
          <w:sz w:val="40"/>
          <w:szCs w:val="40"/>
          <w:lang w:val="es-ES" w:eastAsia="ja-JP"/>
        </w:rPr>
      </w:pPr>
      <w:r w:rsidRPr="00A34AED">
        <w:rPr>
          <w:rFonts w:eastAsia="Times New Roman"/>
          <w:b/>
          <w:bCs/>
          <w:kern w:val="32"/>
          <w:sz w:val="40"/>
          <w:szCs w:val="40"/>
          <w:lang w:val="es-ES" w:eastAsia="ja-JP"/>
        </w:rPr>
        <w:t xml:space="preserve"> </w:t>
      </w:r>
    </w:p>
    <w:p w14:paraId="60CE1338" w14:textId="64FD311F" w:rsidR="000E3712" w:rsidRPr="00A34AED" w:rsidRDefault="007E6B75" w:rsidP="000E3712">
      <w:pPr>
        <w:spacing w:line="276" w:lineRule="auto"/>
        <w:jc w:val="both"/>
        <w:rPr>
          <w:rFonts w:eastAsia="Times New Roman"/>
          <w:b/>
          <w:sz w:val="28"/>
          <w:szCs w:val="28"/>
          <w:lang w:val="es-ES" w:eastAsia="ja-JP"/>
        </w:rPr>
      </w:pPr>
      <w:r w:rsidRPr="007E6B75">
        <w:rPr>
          <w:rFonts w:eastAsia="Times New Roman"/>
          <w:b/>
          <w:sz w:val="28"/>
          <w:szCs w:val="28"/>
          <w:lang w:val="es-ES" w:eastAsia="ja-JP"/>
        </w:rPr>
        <w:t xml:space="preserve">El rubio es la gran tendencia para la próxima temporada, por eso </w:t>
      </w:r>
      <w:proofErr w:type="spellStart"/>
      <w:r w:rsidRPr="007E6B75">
        <w:rPr>
          <w:rFonts w:eastAsia="Times New Roman"/>
          <w:b/>
          <w:sz w:val="28"/>
          <w:szCs w:val="28"/>
          <w:lang w:val="es-ES" w:eastAsia="ja-JP"/>
        </w:rPr>
        <w:t>Syoss</w:t>
      </w:r>
      <w:proofErr w:type="spellEnd"/>
      <w:r w:rsidRPr="007E6B75">
        <w:rPr>
          <w:rFonts w:eastAsia="Times New Roman"/>
          <w:b/>
          <w:sz w:val="28"/>
          <w:szCs w:val="28"/>
          <w:lang w:val="es-ES" w:eastAsia="ja-JP"/>
        </w:rPr>
        <w:t xml:space="preserve"> Oleo Intense ha ampliado su porfolio </w:t>
      </w:r>
      <w:r>
        <w:rPr>
          <w:rFonts w:eastAsia="Times New Roman"/>
          <w:b/>
          <w:sz w:val="28"/>
          <w:szCs w:val="28"/>
          <w:lang w:val="es-ES" w:eastAsia="ja-JP"/>
        </w:rPr>
        <w:t>de</w:t>
      </w:r>
      <w:r w:rsidRPr="007E6B75">
        <w:rPr>
          <w:rFonts w:eastAsia="Times New Roman"/>
          <w:b/>
          <w:sz w:val="28"/>
          <w:szCs w:val="28"/>
          <w:lang w:val="es-ES" w:eastAsia="ja-JP"/>
        </w:rPr>
        <w:t xml:space="preserve"> rubios y</w:t>
      </w:r>
      <w:r>
        <w:rPr>
          <w:rFonts w:eastAsia="Times New Roman"/>
          <w:b/>
          <w:sz w:val="28"/>
          <w:szCs w:val="28"/>
          <w:lang w:val="es-ES" w:eastAsia="ja-JP"/>
        </w:rPr>
        <w:t xml:space="preserve"> ha renovado su imagen.</w:t>
      </w:r>
    </w:p>
    <w:p w14:paraId="5CC425B5" w14:textId="15483909" w:rsidR="000E3712" w:rsidRDefault="007E6B75" w:rsidP="000E3712">
      <w:pPr>
        <w:spacing w:line="276" w:lineRule="auto"/>
        <w:jc w:val="both"/>
        <w:rPr>
          <w:rFonts w:eastAsia="Times New Roman"/>
          <w:b/>
          <w:sz w:val="28"/>
          <w:szCs w:val="28"/>
          <w:lang w:val="es-ES" w:eastAsia="ja-JP"/>
        </w:rPr>
      </w:pPr>
      <w:r>
        <w:rPr>
          <w:rFonts w:eastAsia="Times New Roman"/>
          <w:b/>
          <w:noProof/>
          <w:sz w:val="28"/>
          <w:szCs w:val="28"/>
          <w:lang w:val="es-ES" w:eastAsia="ja-JP"/>
        </w:rPr>
        <w:drawing>
          <wp:anchor distT="0" distB="0" distL="114300" distR="114300" simplePos="0" relativeHeight="251660288" behindDoc="0" locked="0" layoutInCell="1" allowOverlap="1" wp14:anchorId="321F85EC" wp14:editId="2A5AB816">
            <wp:simplePos x="0" y="0"/>
            <wp:positionH relativeFrom="column">
              <wp:posOffset>250825</wp:posOffset>
            </wp:positionH>
            <wp:positionV relativeFrom="paragraph">
              <wp:posOffset>268135</wp:posOffset>
            </wp:positionV>
            <wp:extent cx="5656521" cy="3180167"/>
            <wp:effectExtent l="0" t="0" r="0" b="0"/>
            <wp:wrapSquare wrapText="bothSides"/>
            <wp:docPr id="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21" cy="318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25D46" w14:textId="369FB1C8" w:rsidR="007E6B75" w:rsidRDefault="008D234C" w:rsidP="00303A51">
      <w:pPr>
        <w:jc w:val="center"/>
        <w:rPr>
          <w:rFonts w:cstheme="minorHAnsi"/>
          <w:lang w:val="es-ES"/>
        </w:rPr>
      </w:pPr>
      <w:hyperlink r:id="rId13" w:history="1">
        <w:r w:rsidR="00303A51" w:rsidRPr="00303A51">
          <w:rPr>
            <w:rStyle w:val="Hipervnculo"/>
            <w:rFonts w:cstheme="minorHAnsi"/>
            <w:highlight w:val="yellow"/>
            <w:lang w:val="es-ES"/>
          </w:rPr>
          <w:t>En este enlace podrás descargarte las imágenes de los productos</w:t>
        </w:r>
      </w:hyperlink>
    </w:p>
    <w:p w14:paraId="44F67366" w14:textId="77777777" w:rsidR="00303A51" w:rsidRDefault="00303A51" w:rsidP="00A34AED">
      <w:pPr>
        <w:jc w:val="both"/>
        <w:rPr>
          <w:rFonts w:cstheme="minorHAnsi"/>
          <w:lang w:val="es-ES"/>
        </w:rPr>
      </w:pPr>
    </w:p>
    <w:p w14:paraId="1BD64E4D" w14:textId="1816FD0C" w:rsidR="00A34AED" w:rsidRDefault="00A34AED" w:rsidP="00A34AED">
      <w:pPr>
        <w:jc w:val="both"/>
        <w:rPr>
          <w:rFonts w:cstheme="minorHAnsi"/>
          <w:lang w:val="es-ES"/>
        </w:rPr>
      </w:pPr>
      <w:r w:rsidRPr="00A34AED">
        <w:rPr>
          <w:rFonts w:cstheme="minorHAnsi"/>
          <w:lang w:val="es-ES"/>
        </w:rPr>
        <w:t>A la llegada de la primavera se le suma el Día Mundial del Color</w:t>
      </w:r>
      <w:r w:rsidR="00B706C4">
        <w:rPr>
          <w:rFonts w:cstheme="minorHAnsi"/>
          <w:lang w:val="es-ES"/>
        </w:rPr>
        <w:t>, que tuvo lugar el pasado 21 de marzo</w:t>
      </w:r>
      <w:r w:rsidRPr="00A34AED">
        <w:rPr>
          <w:rFonts w:cstheme="minorHAnsi"/>
          <w:lang w:val="es-ES"/>
        </w:rPr>
        <w:t xml:space="preserve">. La celebración de este día, en más de treinta países, tiene como objetivo </w:t>
      </w:r>
      <w:r w:rsidR="00B706C4">
        <w:rPr>
          <w:rFonts w:cstheme="minorHAnsi"/>
          <w:lang w:val="es-ES"/>
        </w:rPr>
        <w:t>potenciar</w:t>
      </w:r>
      <w:r w:rsidRPr="00A34AED">
        <w:rPr>
          <w:rFonts w:cstheme="minorHAnsi"/>
          <w:lang w:val="es-ES"/>
        </w:rPr>
        <w:t xml:space="preserve"> los beneficios del color y su influencia en la percepción visual de cada uno. </w:t>
      </w:r>
    </w:p>
    <w:p w14:paraId="4E5ED49A" w14:textId="270EFE86" w:rsidR="00B706C4" w:rsidRDefault="00B706C4" w:rsidP="00A34AED">
      <w:pPr>
        <w:jc w:val="both"/>
        <w:rPr>
          <w:rFonts w:cstheme="minorHAnsi"/>
          <w:lang w:val="es-ES"/>
        </w:rPr>
      </w:pPr>
    </w:p>
    <w:p w14:paraId="054727B6" w14:textId="6DECB574" w:rsidR="00B706C4" w:rsidRDefault="00B706C4" w:rsidP="00A34AED">
      <w:pPr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>No es de extrañar que este día señalado en el calendario se conmemore con la llegada del buen tiempo, ya que es el momento en el que empezamos a hacer el cambio de armario</w:t>
      </w:r>
      <w:r w:rsidR="00583503">
        <w:rPr>
          <w:rFonts w:cstheme="minorHAnsi"/>
          <w:lang w:val="es-ES"/>
        </w:rPr>
        <w:t xml:space="preserve">, </w:t>
      </w:r>
      <w:r>
        <w:rPr>
          <w:rFonts w:cstheme="minorHAnsi"/>
          <w:lang w:val="es-ES"/>
        </w:rPr>
        <w:t>y muchas, también</w:t>
      </w:r>
      <w:r w:rsidRPr="005D0845">
        <w:rPr>
          <w:rFonts w:cstheme="minorHAnsi"/>
          <w:lang w:val="es-ES"/>
        </w:rPr>
        <w:t xml:space="preserve">, </w:t>
      </w:r>
      <w:r w:rsidR="00583503" w:rsidRPr="005D0845">
        <w:rPr>
          <w:rFonts w:cstheme="minorHAnsi"/>
          <w:lang w:val="es-ES"/>
        </w:rPr>
        <w:t xml:space="preserve">nos animamos a hacernos un cambio de </w:t>
      </w:r>
      <w:proofErr w:type="gramStart"/>
      <w:r w:rsidR="00583503" w:rsidRPr="005D0845">
        <w:rPr>
          <w:rFonts w:cstheme="minorHAnsi"/>
          <w:lang w:val="es-ES"/>
        </w:rPr>
        <w:t>look</w:t>
      </w:r>
      <w:proofErr w:type="gramEnd"/>
      <w:r w:rsidR="00583503" w:rsidRPr="005D0845">
        <w:rPr>
          <w:rFonts w:cstheme="minorHAnsi"/>
          <w:lang w:val="es-ES"/>
        </w:rPr>
        <w:t xml:space="preserve"> </w:t>
      </w:r>
      <w:r w:rsidRPr="005D0845">
        <w:rPr>
          <w:rFonts w:cstheme="minorHAnsi"/>
          <w:lang w:val="es-ES"/>
        </w:rPr>
        <w:t>y</w:t>
      </w:r>
      <w:r>
        <w:rPr>
          <w:rFonts w:cstheme="minorHAnsi"/>
          <w:lang w:val="es-ES"/>
        </w:rPr>
        <w:t xml:space="preserve"> ap</w:t>
      </w:r>
      <w:r w:rsidR="005D0845">
        <w:rPr>
          <w:rFonts w:cstheme="minorHAnsi"/>
          <w:lang w:val="es-ES"/>
        </w:rPr>
        <w:t>ostamos</w:t>
      </w:r>
      <w:r>
        <w:rPr>
          <w:rFonts w:cstheme="minorHAnsi"/>
          <w:lang w:val="es-ES"/>
        </w:rPr>
        <w:t xml:space="preserve"> por darle color a</w:t>
      </w:r>
      <w:r w:rsidR="005D0845">
        <w:rPr>
          <w:rFonts w:cstheme="minorHAnsi"/>
          <w:lang w:val="es-ES"/>
        </w:rPr>
        <w:t>l</w:t>
      </w:r>
      <w:r>
        <w:rPr>
          <w:rFonts w:cstheme="minorHAnsi"/>
          <w:lang w:val="es-ES"/>
        </w:rPr>
        <w:t xml:space="preserve"> cabello.</w:t>
      </w:r>
    </w:p>
    <w:p w14:paraId="2CFA03BA" w14:textId="77777777" w:rsidR="00F93DDA" w:rsidRPr="00A34AED" w:rsidRDefault="00F93DDA" w:rsidP="00A34AED">
      <w:pPr>
        <w:jc w:val="both"/>
        <w:rPr>
          <w:rFonts w:cstheme="minorHAnsi"/>
          <w:lang w:val="es-ES"/>
        </w:rPr>
      </w:pPr>
    </w:p>
    <w:p w14:paraId="0786A2D0" w14:textId="77777777" w:rsidR="00A34AED" w:rsidRPr="00A34AED" w:rsidRDefault="00A34AED" w:rsidP="00A34AED">
      <w:pPr>
        <w:jc w:val="both"/>
        <w:rPr>
          <w:rFonts w:cstheme="minorHAnsi"/>
          <w:lang w:val="es-ES"/>
        </w:rPr>
      </w:pPr>
    </w:p>
    <w:p w14:paraId="5674BCF4" w14:textId="3CC9D0B3" w:rsidR="00B706C4" w:rsidRDefault="00B706C4" w:rsidP="00A34AED">
      <w:pPr>
        <w:jc w:val="both"/>
        <w:rPr>
          <w:rFonts w:cstheme="minorHAnsi"/>
          <w:lang w:val="es-ES"/>
        </w:rPr>
      </w:pPr>
      <w:proofErr w:type="spellStart"/>
      <w:r w:rsidRPr="007E6B75">
        <w:rPr>
          <w:rFonts w:cstheme="minorHAnsi"/>
          <w:lang w:val="es-ES"/>
        </w:rPr>
        <w:t>Syoss</w:t>
      </w:r>
      <w:proofErr w:type="spellEnd"/>
      <w:r w:rsidRPr="007E6B75">
        <w:rPr>
          <w:rFonts w:cstheme="minorHAnsi"/>
          <w:lang w:val="es-ES"/>
        </w:rPr>
        <w:t>, marca profesional de gran consumo referente en Europa por su</w:t>
      </w:r>
      <w:r w:rsidR="00503485" w:rsidRPr="007E6B75">
        <w:rPr>
          <w:rFonts w:cstheme="minorHAnsi"/>
          <w:lang w:val="es-ES"/>
        </w:rPr>
        <w:t>s</w:t>
      </w:r>
      <w:r w:rsidRPr="007E6B75">
        <w:rPr>
          <w:rFonts w:cstheme="minorHAnsi"/>
          <w:lang w:val="es-ES"/>
        </w:rPr>
        <w:t xml:space="preserve"> resultados de </w:t>
      </w:r>
      <w:r w:rsidR="00653988" w:rsidRPr="007E6B75">
        <w:rPr>
          <w:rFonts w:cstheme="minorHAnsi"/>
          <w:lang w:val="es-ES"/>
        </w:rPr>
        <w:t>peluquería</w:t>
      </w:r>
      <w:r>
        <w:rPr>
          <w:rFonts w:cstheme="minorHAnsi"/>
          <w:lang w:val="es-ES"/>
        </w:rPr>
        <w:t xml:space="preserve"> no ha querido perder la oportunidad de aprovechar este momento para lanzar novedades en su porfolio.</w:t>
      </w:r>
    </w:p>
    <w:p w14:paraId="2AA36BEC" w14:textId="77777777" w:rsidR="00B706C4" w:rsidRDefault="00B706C4" w:rsidP="00A34AED">
      <w:pPr>
        <w:jc w:val="both"/>
        <w:rPr>
          <w:rFonts w:cstheme="minorHAnsi"/>
          <w:lang w:val="es-ES"/>
        </w:rPr>
      </w:pPr>
    </w:p>
    <w:p w14:paraId="43A9537B" w14:textId="5A134173" w:rsidR="004248B5" w:rsidRPr="00A34AED" w:rsidRDefault="00B706C4" w:rsidP="004248B5">
      <w:pPr>
        <w:jc w:val="both"/>
        <w:rPr>
          <w:rFonts w:cstheme="minorHAnsi"/>
          <w:lang w:val="es-ES"/>
        </w:rPr>
      </w:pPr>
      <w:r>
        <w:rPr>
          <w:rFonts w:cstheme="minorHAnsi"/>
          <w:lang w:val="es-ES"/>
        </w:rPr>
        <w:t xml:space="preserve">A sabiendas de que el rubio será la gran tendencia para esta primavera-verano, </w:t>
      </w:r>
      <w:proofErr w:type="spellStart"/>
      <w:r w:rsidR="00A34AED" w:rsidRPr="00A34AED">
        <w:rPr>
          <w:rFonts w:cstheme="minorHAnsi"/>
          <w:lang w:val="es-ES"/>
        </w:rPr>
        <w:t>Syoss</w:t>
      </w:r>
      <w:proofErr w:type="spellEnd"/>
      <w:r w:rsidR="00A34AED" w:rsidRPr="00A34AED">
        <w:rPr>
          <w:rFonts w:cstheme="minorHAnsi"/>
          <w:lang w:val="es-ES"/>
        </w:rPr>
        <w:t xml:space="preserve"> </w:t>
      </w:r>
      <w:r w:rsidR="004248B5">
        <w:rPr>
          <w:rFonts w:cstheme="minorHAnsi"/>
          <w:lang w:val="es-ES"/>
        </w:rPr>
        <w:t xml:space="preserve">incorpora a su gama de coloración </w:t>
      </w:r>
      <w:r w:rsidR="00A34AED" w:rsidRPr="00A34AED">
        <w:rPr>
          <w:rFonts w:cstheme="minorHAnsi"/>
          <w:b/>
          <w:bCs/>
          <w:lang w:val="es-ES"/>
        </w:rPr>
        <w:t>Oleo Intense</w:t>
      </w:r>
      <w:r w:rsidR="004248B5">
        <w:rPr>
          <w:rFonts w:cstheme="minorHAnsi"/>
          <w:b/>
          <w:bCs/>
          <w:lang w:val="es-ES"/>
        </w:rPr>
        <w:t xml:space="preserve"> </w:t>
      </w:r>
      <w:r w:rsidR="004248B5" w:rsidRPr="00A34AED">
        <w:rPr>
          <w:rFonts w:cstheme="minorHAnsi"/>
          <w:b/>
          <w:bCs/>
          <w:lang w:val="es-ES"/>
        </w:rPr>
        <w:t>cuatro nuevos tonos</w:t>
      </w:r>
      <w:r w:rsidR="004248B5">
        <w:rPr>
          <w:rFonts w:cstheme="minorHAnsi"/>
          <w:b/>
          <w:bCs/>
          <w:lang w:val="es-ES"/>
        </w:rPr>
        <w:t xml:space="preserve">: </w:t>
      </w:r>
      <w:r w:rsidR="00653988" w:rsidRPr="007E6B75">
        <w:rPr>
          <w:rFonts w:cstheme="minorHAnsi"/>
          <w:lang w:val="es-ES"/>
        </w:rPr>
        <w:t>7-00 Rubio, 8-50 Rubio Claro Ceniza, 9-11 Rubio Helado y 10-00 Rubio Muy Claro</w:t>
      </w:r>
      <w:r w:rsidR="007E6B75">
        <w:rPr>
          <w:rFonts w:cstheme="minorHAnsi"/>
          <w:lang w:val="es-ES"/>
        </w:rPr>
        <w:t>.</w:t>
      </w:r>
    </w:p>
    <w:p w14:paraId="298A04C1" w14:textId="77777777" w:rsidR="00A34AED" w:rsidRPr="00A34AED" w:rsidRDefault="00A34AED" w:rsidP="00A34AED">
      <w:pPr>
        <w:jc w:val="both"/>
        <w:rPr>
          <w:rFonts w:cstheme="minorHAnsi"/>
          <w:lang w:val="es-ES"/>
        </w:rPr>
      </w:pPr>
    </w:p>
    <w:p w14:paraId="364B11CF" w14:textId="5F7226EF" w:rsidR="004248B5" w:rsidRDefault="00A34AED" w:rsidP="00A34AED">
      <w:pPr>
        <w:rPr>
          <w:rFonts w:cstheme="minorHAnsi"/>
          <w:lang w:val="es-ES"/>
        </w:rPr>
      </w:pPr>
      <w:r w:rsidRPr="00A34AED">
        <w:rPr>
          <w:rFonts w:cstheme="minorHAnsi"/>
          <w:lang w:val="es-ES"/>
        </w:rPr>
        <w:t>Los nuevos tonos</w:t>
      </w:r>
      <w:r w:rsidR="004248B5">
        <w:rPr>
          <w:rFonts w:cstheme="minorHAnsi"/>
          <w:lang w:val="es-ES"/>
        </w:rPr>
        <w:t xml:space="preserve"> aportan una cobertura 100% de las canas y</w:t>
      </w:r>
      <w:r w:rsidRPr="00A34AED">
        <w:rPr>
          <w:rFonts w:cstheme="minorHAnsi"/>
          <w:lang w:val="es-ES"/>
        </w:rPr>
        <w:t xml:space="preserve"> </w:t>
      </w:r>
      <w:r w:rsidR="004248B5">
        <w:rPr>
          <w:rFonts w:cstheme="minorHAnsi"/>
          <w:lang w:val="es-ES"/>
        </w:rPr>
        <w:t>mantienen</w:t>
      </w:r>
      <w:r w:rsidR="004248B5" w:rsidRPr="00A34AED">
        <w:rPr>
          <w:rFonts w:cstheme="minorHAnsi"/>
          <w:lang w:val="es-ES"/>
        </w:rPr>
        <w:t xml:space="preserve"> </w:t>
      </w:r>
      <w:r w:rsidRPr="00A34AED">
        <w:rPr>
          <w:rFonts w:cstheme="minorHAnsi"/>
          <w:lang w:val="es-ES"/>
        </w:rPr>
        <w:t>la f</w:t>
      </w:r>
      <w:r w:rsidR="004248B5">
        <w:rPr>
          <w:rFonts w:cstheme="minorHAnsi"/>
          <w:lang w:val="es-ES"/>
        </w:rPr>
        <w:t>ó</w:t>
      </w:r>
      <w:r w:rsidRPr="00A34AED">
        <w:rPr>
          <w:rFonts w:cstheme="minorHAnsi"/>
          <w:lang w:val="es-ES"/>
        </w:rPr>
        <w:t xml:space="preserve">rmula característica de los productos de </w:t>
      </w:r>
      <w:r w:rsidRPr="007E6B75">
        <w:rPr>
          <w:rFonts w:cstheme="minorHAnsi"/>
          <w:lang w:val="es-ES"/>
        </w:rPr>
        <w:t xml:space="preserve">coloración </w:t>
      </w:r>
      <w:proofErr w:type="spellStart"/>
      <w:r w:rsidRPr="007E6B75">
        <w:rPr>
          <w:rFonts w:cstheme="minorHAnsi"/>
          <w:lang w:val="es-ES"/>
        </w:rPr>
        <w:t>Syoss</w:t>
      </w:r>
      <w:proofErr w:type="spellEnd"/>
      <w:r w:rsidR="007E6B75" w:rsidRPr="007E6B75">
        <w:rPr>
          <w:rFonts w:cstheme="minorHAnsi"/>
          <w:lang w:val="es-ES"/>
        </w:rPr>
        <w:t xml:space="preserve"> Oleo</w:t>
      </w:r>
      <w:r w:rsidR="007E6B75">
        <w:rPr>
          <w:rFonts w:cstheme="minorHAnsi"/>
          <w:lang w:val="es-ES"/>
        </w:rPr>
        <w:t xml:space="preserve"> Intense</w:t>
      </w:r>
      <w:r w:rsidR="004248B5">
        <w:rPr>
          <w:rFonts w:cstheme="minorHAnsi"/>
          <w:lang w:val="es-ES"/>
        </w:rPr>
        <w:t xml:space="preserve">: </w:t>
      </w:r>
      <w:r w:rsidRPr="00A34AED">
        <w:rPr>
          <w:rFonts w:cstheme="minorHAnsi"/>
          <w:b/>
          <w:bCs/>
          <w:lang w:val="es-ES"/>
        </w:rPr>
        <w:t>sin amoníaco y con aceites</w:t>
      </w:r>
      <w:r w:rsidRPr="00A34AED">
        <w:rPr>
          <w:rFonts w:cstheme="minorHAnsi"/>
          <w:lang w:val="es-ES"/>
        </w:rPr>
        <w:t xml:space="preserve">, </w:t>
      </w:r>
      <w:r w:rsidR="004248B5">
        <w:rPr>
          <w:rFonts w:cstheme="minorHAnsi"/>
          <w:lang w:val="es-ES"/>
        </w:rPr>
        <w:t>para cuidar</w:t>
      </w:r>
      <w:r w:rsidRPr="00A34AED">
        <w:rPr>
          <w:rFonts w:cstheme="minorHAnsi"/>
          <w:lang w:val="es-ES"/>
        </w:rPr>
        <w:t xml:space="preserve"> el cabello la vez que </w:t>
      </w:r>
      <w:r w:rsidR="004248B5">
        <w:rPr>
          <w:rFonts w:cstheme="minorHAnsi"/>
          <w:lang w:val="es-ES"/>
        </w:rPr>
        <w:t>se potencia</w:t>
      </w:r>
      <w:r w:rsidR="004248B5" w:rsidRPr="00A34AED">
        <w:rPr>
          <w:rFonts w:cstheme="minorHAnsi"/>
          <w:lang w:val="es-ES"/>
        </w:rPr>
        <w:t xml:space="preserve"> </w:t>
      </w:r>
      <w:r w:rsidRPr="00A34AED">
        <w:rPr>
          <w:rFonts w:cstheme="minorHAnsi"/>
          <w:lang w:val="es-ES"/>
        </w:rPr>
        <w:t xml:space="preserve">la penetración de los pigmentos de color en el interior del cabello para una intensidad de color suprema y de larga duración. </w:t>
      </w:r>
    </w:p>
    <w:p w14:paraId="360C0A89" w14:textId="77777777" w:rsidR="004248B5" w:rsidRDefault="004248B5" w:rsidP="00A34AED">
      <w:pPr>
        <w:rPr>
          <w:rFonts w:cstheme="minorHAnsi"/>
          <w:lang w:val="es-ES"/>
        </w:rPr>
      </w:pPr>
    </w:p>
    <w:p w14:paraId="2EE52E6A" w14:textId="1ACB6D7C" w:rsidR="00A34AED" w:rsidRPr="00A34AED" w:rsidRDefault="004248B5" w:rsidP="00A34AED">
      <w:pPr>
        <w:rPr>
          <w:rFonts w:cstheme="minorHAnsi"/>
          <w:lang w:val="es-ES"/>
        </w:rPr>
      </w:pPr>
      <w:r>
        <w:rPr>
          <w:rFonts w:cstheme="minorHAnsi"/>
          <w:lang w:val="es-ES"/>
        </w:rPr>
        <w:t>Para complementar y cuidar la coloración durante todo el año</w:t>
      </w:r>
      <w:r w:rsidR="00A34AED" w:rsidRPr="00A34AED">
        <w:rPr>
          <w:rFonts w:cstheme="minorHAnsi"/>
          <w:lang w:val="es-ES"/>
        </w:rPr>
        <w:t xml:space="preserve">, la marca </w:t>
      </w:r>
      <w:proofErr w:type="spellStart"/>
      <w:r w:rsidR="00A34AED" w:rsidRPr="00A34AED">
        <w:rPr>
          <w:rFonts w:cstheme="minorHAnsi"/>
          <w:lang w:val="es-ES"/>
        </w:rPr>
        <w:t>Syoss</w:t>
      </w:r>
      <w:proofErr w:type="spellEnd"/>
      <w:r w:rsidR="00A34AED" w:rsidRPr="00A34AED">
        <w:rPr>
          <w:rFonts w:cstheme="minorHAnsi"/>
          <w:lang w:val="es-ES"/>
        </w:rPr>
        <w:t xml:space="preserve"> ofrece el champú </w:t>
      </w:r>
      <w:proofErr w:type="spellStart"/>
      <w:r w:rsidR="00A34AED" w:rsidRPr="00A34AED">
        <w:rPr>
          <w:rFonts w:cstheme="minorHAnsi"/>
          <w:b/>
          <w:bCs/>
          <w:lang w:val="es-ES"/>
        </w:rPr>
        <w:t>Syoss</w:t>
      </w:r>
      <w:proofErr w:type="spellEnd"/>
      <w:r w:rsidR="00A34AED" w:rsidRPr="00A34AED">
        <w:rPr>
          <w:rFonts w:cstheme="minorHAnsi"/>
          <w:b/>
          <w:bCs/>
          <w:lang w:val="es-ES"/>
        </w:rPr>
        <w:t xml:space="preserve"> Color</w:t>
      </w:r>
      <w:r w:rsidR="00A34AED" w:rsidRPr="00A34AED">
        <w:rPr>
          <w:rFonts w:cstheme="minorHAnsi"/>
          <w:lang w:val="es-ES"/>
        </w:rPr>
        <w:t xml:space="preserve"> que trata, sella y protege el color de los cabellos teñidos o aclarados, </w:t>
      </w:r>
      <w:r w:rsidR="00653988" w:rsidRPr="007E6B75">
        <w:rPr>
          <w:rFonts w:cstheme="minorHAnsi"/>
          <w:lang w:val="es-ES"/>
        </w:rPr>
        <w:t>reforzando</w:t>
      </w:r>
      <w:r w:rsidR="00653988">
        <w:rPr>
          <w:rFonts w:cstheme="minorHAnsi"/>
          <w:lang w:val="es-ES"/>
        </w:rPr>
        <w:t xml:space="preserve"> </w:t>
      </w:r>
      <w:r w:rsidR="00A34AED" w:rsidRPr="00A34AED">
        <w:rPr>
          <w:rFonts w:cstheme="minorHAnsi"/>
          <w:lang w:val="es-ES"/>
        </w:rPr>
        <w:t>el cabello desde el interior y</w:t>
      </w:r>
      <w:r w:rsidR="007E6B75">
        <w:rPr>
          <w:rFonts w:cstheme="minorHAnsi"/>
          <w:strike/>
          <w:lang w:val="es-ES"/>
        </w:rPr>
        <w:t xml:space="preserve"> </w:t>
      </w:r>
      <w:r w:rsidR="00653988" w:rsidRPr="00653988">
        <w:rPr>
          <w:rFonts w:cstheme="minorHAnsi"/>
          <w:lang w:val="es-ES"/>
        </w:rPr>
        <w:t xml:space="preserve">protegiendo </w:t>
      </w:r>
      <w:r w:rsidR="00A34AED" w:rsidRPr="00A34AED">
        <w:rPr>
          <w:rFonts w:cstheme="minorHAnsi"/>
          <w:lang w:val="es-ES"/>
        </w:rPr>
        <w:t xml:space="preserve">el color hasta doce semanas. </w:t>
      </w:r>
    </w:p>
    <w:p w14:paraId="29326B3B" w14:textId="77777777" w:rsidR="00A34AED" w:rsidRPr="00A34AED" w:rsidRDefault="00A34AED" w:rsidP="00A34AED">
      <w:pPr>
        <w:rPr>
          <w:rFonts w:cstheme="minorHAnsi"/>
          <w:lang w:val="es-ES"/>
        </w:rPr>
      </w:pPr>
    </w:p>
    <w:p w14:paraId="0E487E4B" w14:textId="045D9356" w:rsidR="00A34AED" w:rsidRPr="00A34AED" w:rsidRDefault="00A34AED" w:rsidP="00A34AED">
      <w:pPr>
        <w:adjustRightInd w:val="0"/>
        <w:jc w:val="both"/>
        <w:rPr>
          <w:rFonts w:cstheme="minorHAnsi"/>
          <w:lang w:val="es-ES"/>
        </w:rPr>
      </w:pPr>
      <w:r w:rsidRPr="00A34AED">
        <w:rPr>
          <w:rFonts w:cstheme="minorHAnsi"/>
          <w:lang w:val="es-ES"/>
        </w:rPr>
        <w:t xml:space="preserve">La colección </w:t>
      </w:r>
      <w:r w:rsidR="007E6B75">
        <w:rPr>
          <w:rFonts w:cstheme="minorHAnsi"/>
          <w:lang w:val="es-ES"/>
        </w:rPr>
        <w:t xml:space="preserve">de rubios </w:t>
      </w:r>
      <w:proofErr w:type="spellStart"/>
      <w:r w:rsidRPr="00653988">
        <w:rPr>
          <w:rFonts w:cstheme="minorHAnsi"/>
          <w:b/>
          <w:bCs/>
          <w:lang w:val="es-ES"/>
        </w:rPr>
        <w:t>Syoss</w:t>
      </w:r>
      <w:proofErr w:type="spellEnd"/>
      <w:r w:rsidRPr="00A34AED">
        <w:rPr>
          <w:rFonts w:cstheme="minorHAnsi"/>
          <w:lang w:val="es-ES"/>
        </w:rPr>
        <w:t xml:space="preserve"> </w:t>
      </w:r>
      <w:r w:rsidRPr="00A34AED">
        <w:rPr>
          <w:rFonts w:cstheme="minorHAnsi"/>
          <w:b/>
          <w:lang w:val="es-ES"/>
        </w:rPr>
        <w:t>Oleo Intense</w:t>
      </w:r>
      <w:r w:rsidRPr="00A34AED">
        <w:rPr>
          <w:rFonts w:cstheme="minorHAnsi"/>
          <w:lang w:val="es-ES"/>
        </w:rPr>
        <w:t xml:space="preserve"> </w:t>
      </w:r>
      <w:r w:rsidR="004248B5">
        <w:rPr>
          <w:rFonts w:cstheme="minorHAnsi"/>
          <w:lang w:val="es-ES"/>
        </w:rPr>
        <w:t xml:space="preserve">presenta este año, además, nueva imagen: </w:t>
      </w:r>
      <w:r w:rsidR="004248B5" w:rsidRPr="007E6B75">
        <w:rPr>
          <w:rFonts w:cstheme="minorHAnsi"/>
          <w:lang w:val="es-ES"/>
        </w:rPr>
        <w:t>más limpia,</w:t>
      </w:r>
      <w:r w:rsidR="004248B5">
        <w:rPr>
          <w:rFonts w:cstheme="minorHAnsi"/>
          <w:lang w:val="es-ES"/>
        </w:rPr>
        <w:t xml:space="preserve"> premium e </w:t>
      </w:r>
      <w:r w:rsidR="00E00256">
        <w:rPr>
          <w:rFonts w:cstheme="minorHAnsi"/>
          <w:lang w:val="es-ES"/>
        </w:rPr>
        <w:t>innovadora</w:t>
      </w:r>
      <w:r w:rsidR="004248B5">
        <w:rPr>
          <w:rFonts w:cstheme="minorHAnsi"/>
          <w:lang w:val="es-ES"/>
        </w:rPr>
        <w:t xml:space="preserve">. La gama completa </w:t>
      </w:r>
      <w:r w:rsidRPr="00A34AED">
        <w:rPr>
          <w:rFonts w:cstheme="minorHAnsi"/>
          <w:lang w:val="es-ES"/>
        </w:rPr>
        <w:t xml:space="preserve">estará compuesta por un total </w:t>
      </w:r>
      <w:r w:rsidRPr="000D7944">
        <w:rPr>
          <w:rFonts w:cstheme="minorHAnsi"/>
          <w:color w:val="000000" w:themeColor="text1"/>
          <w:lang w:val="es-ES"/>
        </w:rPr>
        <w:t xml:space="preserve">de </w:t>
      </w:r>
      <w:r w:rsidR="00503485" w:rsidRPr="000D7944">
        <w:rPr>
          <w:rFonts w:cstheme="minorHAnsi"/>
          <w:color w:val="000000" w:themeColor="text1"/>
          <w:lang w:val="es-ES"/>
        </w:rPr>
        <w:t>2</w:t>
      </w:r>
      <w:r w:rsidR="007E6B75" w:rsidRPr="000D7944">
        <w:rPr>
          <w:rFonts w:cstheme="minorHAnsi"/>
          <w:color w:val="000000" w:themeColor="text1"/>
          <w:lang w:val="es-ES"/>
        </w:rPr>
        <w:t>4</w:t>
      </w:r>
      <w:r w:rsidRPr="000D7944">
        <w:rPr>
          <w:rFonts w:cstheme="minorHAnsi"/>
          <w:color w:val="000000" w:themeColor="text1"/>
          <w:lang w:val="es-ES"/>
        </w:rPr>
        <w:t xml:space="preserve"> tonos,</w:t>
      </w:r>
      <w:r w:rsidR="00503485" w:rsidRPr="000D7944">
        <w:rPr>
          <w:rFonts w:cstheme="minorHAnsi"/>
          <w:color w:val="000000" w:themeColor="text1"/>
          <w:lang w:val="es-ES"/>
        </w:rPr>
        <w:t xml:space="preserve"> todos </w:t>
      </w:r>
      <w:r w:rsidR="00503485">
        <w:rPr>
          <w:rFonts w:cstheme="minorHAnsi"/>
          <w:lang w:val="es-ES"/>
        </w:rPr>
        <w:t xml:space="preserve">ellos </w:t>
      </w:r>
      <w:r w:rsidR="00734ADE" w:rsidRPr="007E6B75">
        <w:rPr>
          <w:rFonts w:cstheme="minorHAnsi"/>
          <w:lang w:val="es-ES"/>
        </w:rPr>
        <w:t xml:space="preserve">con fórmulas </w:t>
      </w:r>
      <w:r w:rsidR="007E6B75" w:rsidRPr="007E6B75">
        <w:rPr>
          <w:rFonts w:cstheme="minorHAnsi"/>
          <w:lang w:val="es-ES"/>
        </w:rPr>
        <w:t>d</w:t>
      </w:r>
      <w:r w:rsidR="007E6B75">
        <w:rPr>
          <w:rFonts w:cstheme="minorHAnsi"/>
          <w:lang w:val="es-ES"/>
        </w:rPr>
        <w:t>esarrolladas con peluqueros</w:t>
      </w:r>
      <w:r w:rsidR="00734ADE">
        <w:rPr>
          <w:rFonts w:cstheme="minorHAnsi"/>
          <w:lang w:val="es-ES"/>
        </w:rPr>
        <w:t xml:space="preserve"> </w:t>
      </w:r>
      <w:r w:rsidR="007E6B75">
        <w:rPr>
          <w:rFonts w:cstheme="minorHAnsi"/>
          <w:lang w:val="es-ES"/>
        </w:rPr>
        <w:t>que garantizan</w:t>
      </w:r>
      <w:r w:rsidR="00503485" w:rsidRPr="00A34AED">
        <w:rPr>
          <w:rFonts w:cstheme="minorHAnsi"/>
          <w:lang w:val="es-ES"/>
        </w:rPr>
        <w:t xml:space="preserve"> </w:t>
      </w:r>
      <w:r w:rsidRPr="00A34AED">
        <w:rPr>
          <w:rFonts w:cstheme="minorHAnsi"/>
          <w:lang w:val="es-ES"/>
        </w:rPr>
        <w:t>unos resultados de cuidado supremo y de color duradero,</w:t>
      </w:r>
      <w:r w:rsidR="00734ADE">
        <w:rPr>
          <w:rFonts w:cstheme="minorHAnsi"/>
          <w:lang w:val="es-ES"/>
        </w:rPr>
        <w:t xml:space="preserve"> </w:t>
      </w:r>
      <w:r w:rsidR="00734ADE" w:rsidRPr="007E6B75">
        <w:rPr>
          <w:rFonts w:cstheme="minorHAnsi"/>
          <w:lang w:val="es-ES"/>
        </w:rPr>
        <w:t>para sentirte como salida de la peluquería cada día</w:t>
      </w:r>
      <w:r w:rsidRPr="007E6B75">
        <w:rPr>
          <w:rFonts w:cstheme="minorHAnsi"/>
          <w:lang w:val="es-ES"/>
        </w:rPr>
        <w:t>.</w:t>
      </w:r>
    </w:p>
    <w:p w14:paraId="0E21BE25" w14:textId="77777777" w:rsidR="00A34AED" w:rsidRPr="00A34AED" w:rsidRDefault="00A34AED" w:rsidP="00A34AED">
      <w:pPr>
        <w:adjustRightInd w:val="0"/>
        <w:jc w:val="both"/>
        <w:rPr>
          <w:rFonts w:cstheme="minorHAnsi"/>
          <w:lang w:val="es-ES"/>
        </w:rPr>
      </w:pPr>
    </w:p>
    <w:p w14:paraId="3F883C13" w14:textId="77777777" w:rsidR="00A34AED" w:rsidRPr="00A34AED" w:rsidRDefault="00A34AED" w:rsidP="00A34AED">
      <w:pPr>
        <w:rPr>
          <w:color w:val="000000" w:themeColor="text1"/>
          <w:sz w:val="18"/>
          <w:szCs w:val="18"/>
          <w:lang w:val="es-ES"/>
        </w:rPr>
      </w:pPr>
      <w:r w:rsidRPr="00A34AED">
        <w:rPr>
          <w:sz w:val="18"/>
          <w:szCs w:val="18"/>
          <w:lang w:val="es-ES"/>
        </w:rPr>
        <w:t xml:space="preserve">PVP (*) </w:t>
      </w:r>
      <w:r w:rsidRPr="00A34AED">
        <w:rPr>
          <w:rFonts w:ascii="MS Gothic" w:eastAsia="MS Gothic" w:hAnsi="MS Gothic" w:cs="MS Gothic"/>
          <w:sz w:val="18"/>
          <w:szCs w:val="18"/>
          <w:lang w:val="es-ES"/>
        </w:rPr>
        <w:t> </w:t>
      </w:r>
    </w:p>
    <w:p w14:paraId="68758C4D" w14:textId="7A3CFBB4" w:rsidR="00A34AED" w:rsidRDefault="00503485" w:rsidP="00A34AED">
      <w:pPr>
        <w:tabs>
          <w:tab w:val="left" w:pos="220"/>
          <w:tab w:val="left" w:pos="720"/>
        </w:tabs>
        <w:adjustRightInd w:val="0"/>
        <w:rPr>
          <w:b/>
          <w:sz w:val="18"/>
          <w:szCs w:val="18"/>
          <w:lang w:val="es-ES"/>
        </w:rPr>
      </w:pPr>
      <w:r>
        <w:rPr>
          <w:b/>
          <w:sz w:val="18"/>
          <w:szCs w:val="18"/>
          <w:lang w:val="es-ES"/>
        </w:rPr>
        <w:t xml:space="preserve">Coloración </w:t>
      </w:r>
      <w:proofErr w:type="spellStart"/>
      <w:r w:rsidR="00A34AED" w:rsidRPr="00A34AED">
        <w:rPr>
          <w:b/>
          <w:sz w:val="18"/>
          <w:szCs w:val="18"/>
          <w:lang w:val="es-ES"/>
        </w:rPr>
        <w:t>Syoss</w:t>
      </w:r>
      <w:proofErr w:type="spellEnd"/>
      <w:r w:rsidR="00A34AED" w:rsidRPr="00A34AED">
        <w:rPr>
          <w:b/>
          <w:sz w:val="18"/>
          <w:szCs w:val="18"/>
          <w:lang w:val="es-ES"/>
        </w:rPr>
        <w:t xml:space="preserve"> Oleo Intense – 5,95€ *</w:t>
      </w:r>
    </w:p>
    <w:p w14:paraId="2C942828" w14:textId="3F8D7DE0" w:rsidR="00503485" w:rsidRDefault="00503485" w:rsidP="00503485">
      <w:pPr>
        <w:tabs>
          <w:tab w:val="left" w:pos="220"/>
          <w:tab w:val="left" w:pos="720"/>
        </w:tabs>
        <w:adjustRightInd w:val="0"/>
        <w:rPr>
          <w:b/>
          <w:sz w:val="18"/>
          <w:szCs w:val="18"/>
          <w:lang w:val="es-ES"/>
        </w:rPr>
      </w:pPr>
      <w:r>
        <w:rPr>
          <w:b/>
          <w:sz w:val="18"/>
          <w:szCs w:val="18"/>
          <w:lang w:val="es-ES"/>
        </w:rPr>
        <w:t xml:space="preserve">Champú </w:t>
      </w:r>
      <w:proofErr w:type="spellStart"/>
      <w:r>
        <w:rPr>
          <w:b/>
          <w:sz w:val="18"/>
          <w:szCs w:val="18"/>
          <w:lang w:val="es-ES"/>
        </w:rPr>
        <w:t>Syoss</w:t>
      </w:r>
      <w:proofErr w:type="spellEnd"/>
      <w:r>
        <w:rPr>
          <w:b/>
          <w:sz w:val="18"/>
          <w:szCs w:val="18"/>
          <w:lang w:val="es-ES"/>
        </w:rPr>
        <w:t xml:space="preserve"> Color - 3</w:t>
      </w:r>
      <w:r w:rsidRPr="00A34AED">
        <w:rPr>
          <w:b/>
          <w:sz w:val="18"/>
          <w:szCs w:val="18"/>
          <w:lang w:val="es-ES"/>
        </w:rPr>
        <w:t>,</w:t>
      </w:r>
      <w:r>
        <w:rPr>
          <w:b/>
          <w:sz w:val="18"/>
          <w:szCs w:val="18"/>
          <w:lang w:val="es-ES"/>
        </w:rPr>
        <w:t>7</w:t>
      </w:r>
      <w:r w:rsidRPr="00A34AED">
        <w:rPr>
          <w:b/>
          <w:sz w:val="18"/>
          <w:szCs w:val="18"/>
          <w:lang w:val="es-ES"/>
        </w:rPr>
        <w:t>5€ *</w:t>
      </w:r>
    </w:p>
    <w:p w14:paraId="109130B0" w14:textId="4AD554E8" w:rsidR="00503485" w:rsidRPr="00A34AED" w:rsidRDefault="00503485" w:rsidP="00A34AED">
      <w:pPr>
        <w:tabs>
          <w:tab w:val="left" w:pos="220"/>
          <w:tab w:val="left" w:pos="720"/>
        </w:tabs>
        <w:adjustRightInd w:val="0"/>
        <w:rPr>
          <w:b/>
          <w:sz w:val="18"/>
          <w:szCs w:val="18"/>
          <w:lang w:val="es-ES"/>
        </w:rPr>
      </w:pPr>
    </w:p>
    <w:p w14:paraId="0094594B" w14:textId="77777777" w:rsidR="00A34AED" w:rsidRPr="00A34AED" w:rsidRDefault="00A34AED" w:rsidP="00A34AED">
      <w:pPr>
        <w:tabs>
          <w:tab w:val="left" w:pos="220"/>
          <w:tab w:val="left" w:pos="720"/>
        </w:tabs>
        <w:adjustRightInd w:val="0"/>
        <w:rPr>
          <w:b/>
          <w:sz w:val="18"/>
          <w:szCs w:val="18"/>
          <w:lang w:val="es-ES"/>
        </w:rPr>
      </w:pPr>
    </w:p>
    <w:p w14:paraId="56323443" w14:textId="77777777" w:rsidR="00A34AED" w:rsidRPr="00A34AED" w:rsidRDefault="00A34AED" w:rsidP="00A34AED">
      <w:pPr>
        <w:spacing w:line="276" w:lineRule="auto"/>
        <w:jc w:val="both"/>
        <w:rPr>
          <w:i/>
          <w:position w:val="13"/>
          <w:sz w:val="18"/>
          <w:szCs w:val="18"/>
          <w:lang w:val="es-ES"/>
        </w:rPr>
      </w:pPr>
      <w:r w:rsidRPr="00A34AED">
        <w:rPr>
          <w:i/>
          <w:position w:val="13"/>
          <w:sz w:val="18"/>
          <w:szCs w:val="18"/>
          <w:lang w:val="es-ES"/>
        </w:rPr>
        <w:t xml:space="preserve"> (*) Susceptible de modificación según el libre criterio del distribuidor</w:t>
      </w:r>
    </w:p>
    <w:p w14:paraId="28475703" w14:textId="77777777" w:rsidR="000E3712" w:rsidRPr="00AA47BC" w:rsidRDefault="000E3712" w:rsidP="000E3712">
      <w:pPr>
        <w:pStyle w:val="Textocomentario"/>
        <w:jc w:val="both"/>
        <w:rPr>
          <w:sz w:val="22"/>
          <w:szCs w:val="22"/>
          <w:lang w:val="es-ES"/>
        </w:rPr>
      </w:pPr>
    </w:p>
    <w:p w14:paraId="4D4429CA" w14:textId="19B08C2B" w:rsidR="00702325" w:rsidRDefault="00702325" w:rsidP="00702325">
      <w:pPr>
        <w:pStyle w:val="xmsonormal"/>
        <w:spacing w:line="276" w:lineRule="auto"/>
        <w:jc w:val="both"/>
        <w:rPr>
          <w:rFonts w:ascii="Arial" w:eastAsia="Times New Roman" w:hAnsi="Arial" w:cs="Times New Roman"/>
          <w:lang w:eastAsia="en-US"/>
        </w:rPr>
      </w:pPr>
    </w:p>
    <w:p w14:paraId="24FE1FE5" w14:textId="00AF087A" w:rsidR="00C55475" w:rsidRDefault="00503485" w:rsidP="00503485">
      <w:pPr>
        <w:pStyle w:val="xmsonormal"/>
        <w:spacing w:line="276" w:lineRule="auto"/>
        <w:jc w:val="center"/>
        <w:rPr>
          <w:rFonts w:ascii="Arial" w:eastAsia="Times New Roman" w:hAnsi="Arial" w:cs="Times New Roman"/>
          <w:lang w:eastAsia="en-US"/>
        </w:rPr>
      </w:pPr>
      <w:r>
        <w:rPr>
          <w:rFonts w:ascii="Arial" w:eastAsia="Times New Roman" w:hAnsi="Arial" w:cs="Times New Roman"/>
          <w:lang w:eastAsia="en-US"/>
        </w:rPr>
        <w:t>____</w:t>
      </w:r>
    </w:p>
    <w:p w14:paraId="41C5DF91" w14:textId="5F1E8C6D" w:rsidR="00C55475" w:rsidRDefault="00C55475" w:rsidP="00702325">
      <w:pPr>
        <w:pStyle w:val="xmsonormal"/>
        <w:spacing w:line="276" w:lineRule="auto"/>
        <w:jc w:val="both"/>
        <w:rPr>
          <w:rFonts w:ascii="Arial" w:eastAsia="Times New Roman" w:hAnsi="Arial" w:cs="Times New Roman"/>
          <w:lang w:eastAsia="en-US"/>
        </w:rPr>
      </w:pPr>
    </w:p>
    <w:p w14:paraId="4B040319" w14:textId="77777777" w:rsidR="00702325" w:rsidRDefault="00702325" w:rsidP="00702325">
      <w:pPr>
        <w:pStyle w:val="xmsonormal"/>
        <w:spacing w:line="276" w:lineRule="auto"/>
        <w:jc w:val="both"/>
        <w:rPr>
          <w:rFonts w:ascii="Arial" w:eastAsia="Times New Roman" w:hAnsi="Arial" w:cs="Times New Roman"/>
          <w:lang w:eastAsia="en-US"/>
        </w:rPr>
      </w:pPr>
    </w:p>
    <w:p w14:paraId="73F7B251" w14:textId="77777777" w:rsidR="00702325" w:rsidRPr="00503485" w:rsidRDefault="00702325" w:rsidP="00702325">
      <w:pPr>
        <w:pStyle w:val="xmsonormal"/>
        <w:rPr>
          <w:sz w:val="18"/>
          <w:szCs w:val="18"/>
        </w:rPr>
      </w:pPr>
      <w:r w:rsidRPr="00503485">
        <w:rPr>
          <w:b/>
          <w:bCs/>
          <w:sz w:val="18"/>
          <w:szCs w:val="18"/>
        </w:rPr>
        <w:t>Sobre Henkel</w:t>
      </w:r>
    </w:p>
    <w:p w14:paraId="4551AA01" w14:textId="77777777" w:rsidR="008D234C" w:rsidRPr="00987B2F" w:rsidRDefault="008D234C" w:rsidP="008D234C">
      <w:pPr>
        <w:rPr>
          <w:rStyle w:val="AboutandContactBody"/>
          <w:szCs w:val="18"/>
          <w:lang w:val="es-ES"/>
        </w:rPr>
      </w:pPr>
      <w:r w:rsidRPr="007D46C7">
        <w:rPr>
          <w:rStyle w:val="AboutandContactBody"/>
          <w:szCs w:val="18"/>
          <w:lang w:val="es-ES"/>
        </w:rPr>
        <w:t xml:space="preserve">Henkel opera en todo el mundo con un </w:t>
      </w:r>
      <w:proofErr w:type="gramStart"/>
      <w:r w:rsidRPr="007D46C7">
        <w:rPr>
          <w:rStyle w:val="AboutandContactBody"/>
          <w:szCs w:val="18"/>
          <w:lang w:val="es-ES"/>
        </w:rPr>
        <w:t>portfolio</w:t>
      </w:r>
      <w:proofErr w:type="gramEnd"/>
      <w:r w:rsidRPr="007D46C7">
        <w:rPr>
          <w:rStyle w:val="AboutandContactBody"/>
          <w:szCs w:val="18"/>
          <w:lang w:val="es-ES"/>
        </w:rPr>
        <w:t xml:space="preserve"> equilibrado y diversificado. La compañía cuenta con</w:t>
      </w:r>
      <w:r>
        <w:rPr>
          <w:rStyle w:val="AboutandContactBody"/>
          <w:szCs w:val="18"/>
          <w:lang w:val="es-ES"/>
        </w:rPr>
        <w:t xml:space="preserve"> </w:t>
      </w:r>
      <w:r w:rsidRPr="007D46C7">
        <w:rPr>
          <w:rStyle w:val="AboutandContactBody"/>
          <w:szCs w:val="18"/>
          <w:lang w:val="es-ES"/>
        </w:rPr>
        <w:t>una posición de liderazgo en sus tres divisiones de negocio, tanto en gran consumo como en industria</w:t>
      </w:r>
      <w:r>
        <w:rPr>
          <w:rStyle w:val="AboutandContactBody"/>
          <w:szCs w:val="18"/>
          <w:lang w:val="es-ES"/>
        </w:rPr>
        <w:t xml:space="preserve"> </w:t>
      </w:r>
      <w:r w:rsidRPr="007D46C7">
        <w:rPr>
          <w:rStyle w:val="AboutandContactBody"/>
          <w:szCs w:val="18"/>
          <w:lang w:val="es-ES"/>
        </w:rPr>
        <w:t xml:space="preserve">gracias a sus fuertes marcas, innovaciones y tecnologías. Henkel </w:t>
      </w:r>
      <w:proofErr w:type="spellStart"/>
      <w:r w:rsidRPr="007D46C7">
        <w:rPr>
          <w:rStyle w:val="AboutandContactBody"/>
          <w:szCs w:val="18"/>
          <w:lang w:val="es-ES"/>
        </w:rPr>
        <w:t>Adhesive</w:t>
      </w:r>
      <w:proofErr w:type="spellEnd"/>
      <w:r w:rsidRPr="007D46C7">
        <w:rPr>
          <w:rStyle w:val="AboutandContactBody"/>
          <w:szCs w:val="18"/>
          <w:lang w:val="es-ES"/>
        </w:rPr>
        <w:t xml:space="preserve"> Technologies es el líder</w:t>
      </w:r>
      <w:r>
        <w:rPr>
          <w:rStyle w:val="AboutandContactBody"/>
          <w:szCs w:val="18"/>
          <w:lang w:val="es-ES"/>
        </w:rPr>
        <w:t xml:space="preserve"> </w:t>
      </w:r>
      <w:r w:rsidRPr="007D46C7">
        <w:rPr>
          <w:rStyle w:val="AboutandContactBody"/>
          <w:szCs w:val="18"/>
          <w:lang w:val="es-ES"/>
        </w:rPr>
        <w:t>global en el mercado de adhesivos en todos los segmentos industriales del mundo. En las divisiones</w:t>
      </w:r>
      <w:r>
        <w:rPr>
          <w:rStyle w:val="AboutandContactBody"/>
          <w:szCs w:val="18"/>
          <w:lang w:val="es-ES"/>
        </w:rPr>
        <w:t xml:space="preserve"> </w:t>
      </w:r>
      <w:r w:rsidRPr="007D46C7">
        <w:rPr>
          <w:rStyle w:val="AboutandContactBody"/>
          <w:szCs w:val="18"/>
          <w:lang w:val="es-ES"/>
        </w:rPr>
        <w:t xml:space="preserve">de </w:t>
      </w:r>
      <w:proofErr w:type="spellStart"/>
      <w:r w:rsidRPr="007D46C7">
        <w:rPr>
          <w:rStyle w:val="AboutandContactBody"/>
          <w:szCs w:val="18"/>
          <w:lang w:val="es-ES"/>
        </w:rPr>
        <w:t>Laundry</w:t>
      </w:r>
      <w:proofErr w:type="spellEnd"/>
      <w:r w:rsidRPr="007D46C7">
        <w:rPr>
          <w:rStyle w:val="AboutandContactBody"/>
          <w:szCs w:val="18"/>
          <w:lang w:val="es-ES"/>
        </w:rPr>
        <w:t xml:space="preserve"> &amp; Home </w:t>
      </w:r>
      <w:proofErr w:type="spellStart"/>
      <w:r w:rsidRPr="007D46C7">
        <w:rPr>
          <w:rStyle w:val="AboutandContactBody"/>
          <w:szCs w:val="18"/>
          <w:lang w:val="es-ES"/>
        </w:rPr>
        <w:t>Care</w:t>
      </w:r>
      <w:proofErr w:type="spellEnd"/>
      <w:r w:rsidRPr="007D46C7">
        <w:rPr>
          <w:rStyle w:val="AboutandContactBody"/>
          <w:szCs w:val="18"/>
          <w:lang w:val="es-ES"/>
        </w:rPr>
        <w:t xml:space="preserve"> y </w:t>
      </w:r>
      <w:proofErr w:type="spellStart"/>
      <w:r w:rsidRPr="007D46C7">
        <w:rPr>
          <w:rStyle w:val="AboutandContactBody"/>
          <w:szCs w:val="18"/>
          <w:lang w:val="es-ES"/>
        </w:rPr>
        <w:t>Beauty</w:t>
      </w:r>
      <w:proofErr w:type="spellEnd"/>
      <w:r w:rsidRPr="007D46C7">
        <w:rPr>
          <w:rStyle w:val="AboutandContactBody"/>
          <w:szCs w:val="18"/>
          <w:lang w:val="es-ES"/>
        </w:rPr>
        <w:t xml:space="preserve"> </w:t>
      </w:r>
      <w:proofErr w:type="spellStart"/>
      <w:r w:rsidRPr="007D46C7">
        <w:rPr>
          <w:rStyle w:val="AboutandContactBody"/>
          <w:szCs w:val="18"/>
          <w:lang w:val="es-ES"/>
        </w:rPr>
        <w:t>Care</w:t>
      </w:r>
      <w:proofErr w:type="spellEnd"/>
      <w:r w:rsidRPr="007D46C7">
        <w:rPr>
          <w:rStyle w:val="AboutandContactBody"/>
          <w:szCs w:val="18"/>
          <w:lang w:val="es-ES"/>
        </w:rPr>
        <w:t>, Henkel es también líder en muchos mercados y categorías</w:t>
      </w:r>
      <w:r>
        <w:rPr>
          <w:rStyle w:val="AboutandContactBody"/>
          <w:szCs w:val="18"/>
          <w:lang w:val="es-ES"/>
        </w:rPr>
        <w:t xml:space="preserve"> </w:t>
      </w:r>
      <w:r w:rsidRPr="007D46C7">
        <w:rPr>
          <w:rStyle w:val="AboutandContactBody"/>
          <w:szCs w:val="18"/>
          <w:lang w:val="es-ES"/>
        </w:rPr>
        <w:t xml:space="preserve">en todo el mundo. Fundada en 1876, Henkel acumula más de 140 años de éxito. En </w:t>
      </w:r>
      <w:r>
        <w:rPr>
          <w:rStyle w:val="AboutandContactBody"/>
          <w:szCs w:val="18"/>
          <w:lang w:val="es-ES"/>
        </w:rPr>
        <w:t>2020</w:t>
      </w:r>
      <w:r w:rsidRPr="007D46C7">
        <w:rPr>
          <w:rStyle w:val="AboutandContactBody"/>
          <w:szCs w:val="18"/>
          <w:lang w:val="es-ES"/>
        </w:rPr>
        <w:t>, Henke</w:t>
      </w:r>
      <w:r>
        <w:rPr>
          <w:rStyle w:val="AboutandContactBody"/>
          <w:szCs w:val="18"/>
          <w:lang w:val="es-ES"/>
        </w:rPr>
        <w:t xml:space="preserve">l </w:t>
      </w:r>
      <w:r w:rsidRPr="007D46C7">
        <w:rPr>
          <w:rStyle w:val="AboutandContactBody"/>
          <w:szCs w:val="18"/>
          <w:lang w:val="es-ES"/>
        </w:rPr>
        <w:t xml:space="preserve">alcanzó un volumen de ventas de </w:t>
      </w:r>
      <w:r>
        <w:rPr>
          <w:rStyle w:val="AboutandContactBody"/>
          <w:szCs w:val="18"/>
          <w:lang w:val="es-ES"/>
        </w:rPr>
        <w:t>19</w:t>
      </w:r>
      <w:r w:rsidRPr="007D46C7">
        <w:rPr>
          <w:rStyle w:val="AboutandContactBody"/>
          <w:szCs w:val="18"/>
          <w:lang w:val="es-ES"/>
        </w:rPr>
        <w:t>.000 millones de euros y un beneficio operativo depurado de</w:t>
      </w:r>
      <w:r>
        <w:rPr>
          <w:rStyle w:val="AboutandContactBody"/>
          <w:szCs w:val="18"/>
          <w:lang w:val="es-ES"/>
        </w:rPr>
        <w:t xml:space="preserve"> </w:t>
      </w:r>
      <w:r w:rsidRPr="007D46C7">
        <w:rPr>
          <w:rStyle w:val="AboutandContactBody"/>
          <w:szCs w:val="18"/>
          <w:lang w:val="es-ES"/>
        </w:rPr>
        <w:t>cerca</w:t>
      </w:r>
      <w:r>
        <w:rPr>
          <w:rStyle w:val="AboutandContactBody"/>
          <w:szCs w:val="18"/>
          <w:lang w:val="es-ES"/>
        </w:rPr>
        <w:t xml:space="preserve"> de</w:t>
      </w:r>
      <w:r w:rsidRPr="007D46C7">
        <w:rPr>
          <w:rStyle w:val="AboutandContactBody"/>
          <w:szCs w:val="18"/>
          <w:lang w:val="es-ES"/>
        </w:rPr>
        <w:t xml:space="preserve"> </w:t>
      </w:r>
      <w:r>
        <w:rPr>
          <w:rStyle w:val="AboutandContactBody"/>
          <w:szCs w:val="18"/>
          <w:lang w:val="es-ES"/>
        </w:rPr>
        <w:t>2</w:t>
      </w:r>
      <w:r w:rsidRPr="007D46C7">
        <w:rPr>
          <w:rStyle w:val="AboutandContactBody"/>
          <w:szCs w:val="18"/>
          <w:lang w:val="es-ES"/>
        </w:rPr>
        <w:t>.</w:t>
      </w:r>
      <w:r>
        <w:rPr>
          <w:rStyle w:val="AboutandContactBody"/>
          <w:szCs w:val="18"/>
          <w:lang w:val="es-ES"/>
        </w:rPr>
        <w:t>6</w:t>
      </w:r>
      <w:r w:rsidRPr="007D46C7">
        <w:rPr>
          <w:rStyle w:val="AboutandContactBody"/>
          <w:szCs w:val="18"/>
          <w:lang w:val="es-ES"/>
        </w:rPr>
        <w:t>00 millones de euros. Henkel cuenta con cerca de 5</w:t>
      </w:r>
      <w:r>
        <w:rPr>
          <w:rStyle w:val="AboutandContactBody"/>
          <w:szCs w:val="18"/>
          <w:lang w:val="es-ES"/>
        </w:rPr>
        <w:t>3.</w:t>
      </w:r>
      <w:r w:rsidRPr="007D46C7">
        <w:rPr>
          <w:rStyle w:val="AboutandContactBody"/>
          <w:szCs w:val="18"/>
          <w:lang w:val="es-ES"/>
        </w:rPr>
        <w:t>000 empleados en todo el mundo que</w:t>
      </w:r>
      <w:r>
        <w:rPr>
          <w:rStyle w:val="AboutandContactBody"/>
          <w:szCs w:val="18"/>
          <w:lang w:val="es-ES"/>
        </w:rPr>
        <w:t xml:space="preserve"> </w:t>
      </w:r>
      <w:r w:rsidRPr="007D46C7">
        <w:rPr>
          <w:rStyle w:val="AboutandContactBody"/>
          <w:szCs w:val="18"/>
          <w:lang w:val="es-ES"/>
        </w:rPr>
        <w:t>integran un equipo diverso y apasionado bajo una sólida cultura corporativa y valores compartidos,</w:t>
      </w:r>
      <w:r>
        <w:rPr>
          <w:rStyle w:val="AboutandContactBody"/>
          <w:szCs w:val="18"/>
          <w:lang w:val="es-ES"/>
        </w:rPr>
        <w:t xml:space="preserve"> </w:t>
      </w:r>
      <w:r w:rsidRPr="007D46C7">
        <w:rPr>
          <w:rStyle w:val="AboutandContactBody"/>
          <w:szCs w:val="18"/>
          <w:lang w:val="es-ES"/>
        </w:rPr>
        <w:t>con un propósito común para crear valor sostenible. Como líder reconocido en sostenibilidad, Henkel</w:t>
      </w:r>
      <w:r>
        <w:rPr>
          <w:rStyle w:val="AboutandContactBody"/>
          <w:szCs w:val="18"/>
          <w:lang w:val="es-ES"/>
        </w:rPr>
        <w:t xml:space="preserve"> </w:t>
      </w:r>
      <w:r w:rsidRPr="007D46C7">
        <w:rPr>
          <w:rStyle w:val="AboutandContactBody"/>
          <w:szCs w:val="18"/>
          <w:lang w:val="es-ES"/>
        </w:rPr>
        <w:t>figura en posiciones destacadas de varios índices y rankings internacionales. Las accion</w:t>
      </w:r>
      <w:r>
        <w:rPr>
          <w:rStyle w:val="AboutandContactBody"/>
          <w:szCs w:val="18"/>
          <w:lang w:val="es-ES"/>
        </w:rPr>
        <w:t xml:space="preserve">es </w:t>
      </w:r>
      <w:r w:rsidRPr="007D46C7">
        <w:rPr>
          <w:rStyle w:val="AboutandContactBody"/>
          <w:szCs w:val="18"/>
          <w:lang w:val="es-ES"/>
        </w:rPr>
        <w:t>preferentes de Henkel cotizan en el Índice Bursátil Alemán DAX.</w:t>
      </w:r>
    </w:p>
    <w:p w14:paraId="68F3D468" w14:textId="77777777" w:rsidR="008D234C" w:rsidRPr="00987B2F" w:rsidRDefault="008D234C" w:rsidP="008D234C">
      <w:pPr>
        <w:rPr>
          <w:rStyle w:val="AboutandContactBody"/>
          <w:b/>
          <w:bCs/>
          <w:szCs w:val="18"/>
          <w:lang w:val="es-ES"/>
        </w:rPr>
      </w:pPr>
    </w:p>
    <w:p w14:paraId="6D289722" w14:textId="77777777" w:rsidR="008D234C" w:rsidRPr="00DA61D7" w:rsidRDefault="008D234C" w:rsidP="008D234C">
      <w:pPr>
        <w:rPr>
          <w:rStyle w:val="AboutandContactHeadline"/>
          <w:lang w:val="es-ES"/>
        </w:rPr>
      </w:pPr>
      <w:r w:rsidRPr="00DA61D7">
        <w:rPr>
          <w:rStyle w:val="AboutandContactHeadline"/>
          <w:lang w:val="es-ES"/>
        </w:rPr>
        <w:t xml:space="preserve">El material fotográfico está disponible en </w:t>
      </w:r>
      <w:hyperlink r:id="rId14" w:history="1">
        <w:r w:rsidRPr="00DA61D7">
          <w:rPr>
            <w:rStyle w:val="Hipervnculo"/>
            <w:b/>
            <w:bCs/>
            <w:szCs w:val="24"/>
            <w:lang w:val="es-ES"/>
          </w:rPr>
          <w:t>http://www.henkel.es/prensa-y-comunicacion</w:t>
        </w:r>
      </w:hyperlink>
    </w:p>
    <w:p w14:paraId="493AEF22" w14:textId="77777777" w:rsidR="008D234C" w:rsidRPr="00DA61D7" w:rsidRDefault="008D234C" w:rsidP="008D234C">
      <w:pPr>
        <w:rPr>
          <w:rStyle w:val="AboutandContactBody"/>
          <w:lang w:val="es-ES"/>
        </w:rPr>
      </w:pPr>
    </w:p>
    <w:p w14:paraId="74F4C7E3" w14:textId="77777777" w:rsidR="008D234C" w:rsidRPr="00987B2F" w:rsidRDefault="008D234C" w:rsidP="008D234C">
      <w:pPr>
        <w:rPr>
          <w:rStyle w:val="AboutandContactBody"/>
          <w:szCs w:val="18"/>
          <w:lang w:val="es-ES"/>
        </w:rPr>
      </w:pPr>
      <w:r w:rsidRPr="00987B2F">
        <w:rPr>
          <w:rStyle w:val="AboutandContactBody"/>
          <w:szCs w:val="18"/>
          <w:lang w:val="es-ES"/>
        </w:rPr>
        <w:t xml:space="preserve">Para más información, visite </w:t>
      </w:r>
      <w:hyperlink r:id="rId15" w:history="1">
        <w:r w:rsidRPr="00987B2F">
          <w:rPr>
            <w:rStyle w:val="AboutandContactBody"/>
            <w:lang w:val="es-ES"/>
          </w:rPr>
          <w:t>www.henkel.es</w:t>
        </w:r>
      </w:hyperlink>
      <w:r w:rsidRPr="00987B2F">
        <w:rPr>
          <w:rStyle w:val="AboutandContactBody"/>
          <w:szCs w:val="18"/>
          <w:lang w:val="es-ES"/>
        </w:rPr>
        <w:t xml:space="preserve"> o siga la cuenta oficial de Twitter: </w:t>
      </w:r>
    </w:p>
    <w:p w14:paraId="6DA535D0" w14:textId="77777777" w:rsidR="008D234C" w:rsidRDefault="008D234C" w:rsidP="008D234C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394DFFB7" wp14:editId="0057D22C">
            <wp:simplePos x="0" y="0"/>
            <wp:positionH relativeFrom="column">
              <wp:posOffset>33020</wp:posOffset>
            </wp:positionH>
            <wp:positionV relativeFrom="paragraph">
              <wp:posOffset>122555</wp:posOffset>
            </wp:positionV>
            <wp:extent cx="304800" cy="284480"/>
            <wp:effectExtent l="0" t="0" r="0" b="1270"/>
            <wp:wrapSquare wrapText="bothSides"/>
            <wp:docPr id="8" name="Imagen 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>
                      <a:hlinkClick r:id="rId16"/>
                    </pic:cNvPr>
                    <pic:cNvPicPr/>
                  </pic:nvPicPr>
                  <pic:blipFill rotWithShape="1">
                    <a:blip r:embed="rId17"/>
                    <a:srcRect l="20340" r="19634"/>
                    <a:stretch/>
                  </pic:blipFill>
                  <pic:spPr bwMode="auto">
                    <a:xfrm>
                      <a:off x="0" y="0"/>
                      <a:ext cx="304800" cy="28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E718F" w14:textId="77777777" w:rsidR="008D234C" w:rsidRPr="00702325" w:rsidRDefault="008D234C" w:rsidP="008D234C">
      <w:pPr>
        <w:rPr>
          <w:rStyle w:val="Hipervnculo"/>
          <w:lang w:val="es-ES"/>
        </w:rPr>
      </w:pPr>
      <w:r>
        <w:fldChar w:fldCharType="begin"/>
      </w:r>
      <w:r w:rsidRPr="00702325">
        <w:rPr>
          <w:lang w:val="es-ES"/>
        </w:rPr>
        <w:instrText xml:space="preserve"> HYPERLINK "https://twitter.com/henkeliberica" </w:instrText>
      </w:r>
      <w:r>
        <w:fldChar w:fldCharType="separate"/>
      </w:r>
      <w:r w:rsidRPr="00702325">
        <w:rPr>
          <w:rStyle w:val="Hipervnculo"/>
          <w:lang w:val="es-ES"/>
        </w:rPr>
        <w:t>@henkeliberica</w:t>
      </w:r>
      <w:r w:rsidRPr="00BA7C27">
        <w:rPr>
          <w:rStyle w:val="Hipervnculo"/>
          <w:lang w:val="es-ES"/>
        </w:rPr>
        <w:t xml:space="preserve"> </w:t>
      </w:r>
    </w:p>
    <w:p w14:paraId="0B7DF340" w14:textId="232764AD" w:rsidR="00702325" w:rsidRPr="00702325" w:rsidRDefault="008D234C" w:rsidP="008D234C">
      <w:pPr>
        <w:jc w:val="both"/>
        <w:rPr>
          <w:lang w:val="es-ES"/>
        </w:rPr>
      </w:pPr>
      <w:r>
        <w:fldChar w:fldCharType="end"/>
      </w:r>
    </w:p>
    <w:p w14:paraId="79E98223" w14:textId="77777777" w:rsidR="00702325" w:rsidRPr="00702325" w:rsidRDefault="00702325" w:rsidP="00702325">
      <w:pPr>
        <w:jc w:val="both"/>
        <w:rPr>
          <w:lang w:val="es-ES"/>
        </w:rPr>
      </w:pPr>
    </w:p>
    <w:p w14:paraId="0E327925" w14:textId="427874BB" w:rsidR="00702325" w:rsidRPr="00702325" w:rsidRDefault="00702325" w:rsidP="00503485">
      <w:pPr>
        <w:spacing w:line="240" w:lineRule="exact"/>
        <w:jc w:val="center"/>
        <w:rPr>
          <w:b/>
          <w:lang w:val="es-ES" w:eastAsia="de-DE"/>
        </w:rPr>
      </w:pPr>
      <w:r w:rsidRPr="00702325">
        <w:rPr>
          <w:b/>
          <w:lang w:val="es-ES" w:eastAsia="de-DE"/>
        </w:rPr>
        <w:t>Contacto</w:t>
      </w:r>
      <w:r w:rsidR="00503485">
        <w:rPr>
          <w:b/>
          <w:lang w:val="es-ES" w:eastAsia="de-DE"/>
        </w:rPr>
        <w:t xml:space="preserve"> de prensa</w:t>
      </w:r>
      <w:r w:rsidRPr="00702325">
        <w:rPr>
          <w:b/>
          <w:lang w:val="es-ES" w:eastAsia="de-DE"/>
        </w:rPr>
        <w:t>:</w:t>
      </w:r>
    </w:p>
    <w:p w14:paraId="4E146653" w14:textId="77777777" w:rsidR="00503485" w:rsidRDefault="00503485" w:rsidP="00503485">
      <w:pPr>
        <w:adjustRightInd w:val="0"/>
        <w:spacing w:line="276" w:lineRule="auto"/>
        <w:rPr>
          <w:b/>
          <w:sz w:val="20"/>
          <w:szCs w:val="20"/>
          <w:lang w:val="es-ES"/>
        </w:rPr>
      </w:pPr>
      <w:r w:rsidRPr="00162FE9">
        <w:rPr>
          <w:b/>
          <w:noProof/>
          <w:sz w:val="20"/>
        </w:rPr>
        <w:drawing>
          <wp:anchor distT="0" distB="0" distL="114300" distR="114300" simplePos="0" relativeHeight="251662336" behindDoc="0" locked="0" layoutInCell="1" allowOverlap="1" wp14:anchorId="2EA34256" wp14:editId="48349DFB">
            <wp:simplePos x="0" y="0"/>
            <wp:positionH relativeFrom="column">
              <wp:posOffset>2673350</wp:posOffset>
            </wp:positionH>
            <wp:positionV relativeFrom="paragraph">
              <wp:posOffset>30152</wp:posOffset>
            </wp:positionV>
            <wp:extent cx="742315" cy="207645"/>
            <wp:effectExtent l="0" t="0" r="0" b="0"/>
            <wp:wrapSquare wrapText="bothSides"/>
            <wp:docPr id="11" name="Imagen 11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dibujo&#10;&#10;Descripción generada automáticament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2315" cy="20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64B7A" w14:textId="77777777" w:rsidR="00503485" w:rsidRPr="00416E40" w:rsidRDefault="00503485" w:rsidP="00503485">
      <w:pPr>
        <w:adjustRightInd w:val="0"/>
        <w:spacing w:line="276" w:lineRule="auto"/>
        <w:jc w:val="center"/>
        <w:rPr>
          <w:b/>
          <w:sz w:val="20"/>
          <w:szCs w:val="20"/>
          <w:lang w:val="es-ES"/>
        </w:rPr>
      </w:pPr>
    </w:p>
    <w:p w14:paraId="29AA728B" w14:textId="0D45968A" w:rsidR="00503485" w:rsidRPr="0007771F" w:rsidRDefault="00503485" w:rsidP="00503485">
      <w:pPr>
        <w:adjustRightInd w:val="0"/>
        <w:spacing w:line="276" w:lineRule="auto"/>
        <w:jc w:val="center"/>
        <w:rPr>
          <w:sz w:val="20"/>
          <w:szCs w:val="20"/>
          <w:lang w:val="es-ES"/>
        </w:rPr>
      </w:pPr>
      <w:r>
        <w:rPr>
          <w:rFonts w:eastAsia="Calibri"/>
          <w:sz w:val="20"/>
          <w:szCs w:val="20"/>
          <w:lang w:val="es-ES"/>
        </w:rPr>
        <w:t>Mireia Gallart</w:t>
      </w:r>
      <w:r w:rsidRPr="0007771F">
        <w:rPr>
          <w:sz w:val="20"/>
          <w:szCs w:val="20"/>
          <w:lang w:val="es-ES"/>
        </w:rPr>
        <w:t xml:space="preserve"> I </w:t>
      </w:r>
      <w:r>
        <w:rPr>
          <w:sz w:val="20"/>
          <w:szCs w:val="20"/>
          <w:lang w:val="es-ES"/>
        </w:rPr>
        <w:t>María Martí</w:t>
      </w:r>
    </w:p>
    <w:p w14:paraId="0AF915A4" w14:textId="6B349784" w:rsidR="00503485" w:rsidRPr="00BC35F3" w:rsidRDefault="00503485" w:rsidP="00503485">
      <w:pPr>
        <w:adjustRightInd w:val="0"/>
        <w:spacing w:line="276" w:lineRule="auto"/>
        <w:jc w:val="center"/>
        <w:rPr>
          <w:sz w:val="20"/>
          <w:szCs w:val="20"/>
        </w:rPr>
      </w:pPr>
      <w:r>
        <w:rPr>
          <w:rFonts w:eastAsia="Calibri"/>
          <w:color w:val="0000FF"/>
          <w:sz w:val="20"/>
          <w:szCs w:val="20"/>
          <w:u w:val="single"/>
        </w:rPr>
        <w:t>mg</w:t>
      </w:r>
      <w:r w:rsidRPr="00BC35F3">
        <w:rPr>
          <w:rFonts w:eastAsia="Calibri"/>
          <w:color w:val="0000FF"/>
          <w:sz w:val="20"/>
          <w:szCs w:val="20"/>
          <w:u w:val="single"/>
        </w:rPr>
        <w:t>@homeatc</w:t>
      </w:r>
      <w:r w:rsidRPr="00BC35F3">
        <w:rPr>
          <w:color w:val="0000FF"/>
          <w:sz w:val="20"/>
          <w:szCs w:val="20"/>
          <w:u w:val="single"/>
        </w:rPr>
        <w:t>.</w:t>
      </w:r>
      <w:r w:rsidRPr="00BC35F3">
        <w:rPr>
          <w:rFonts w:eastAsia="Calibri"/>
          <w:color w:val="0000FF"/>
          <w:sz w:val="20"/>
          <w:szCs w:val="20"/>
          <w:u w:val="single"/>
        </w:rPr>
        <w:t>com</w:t>
      </w:r>
      <w:r w:rsidRPr="00BC35F3">
        <w:rPr>
          <w:color w:val="0000FF"/>
          <w:sz w:val="20"/>
          <w:szCs w:val="20"/>
        </w:rPr>
        <w:t xml:space="preserve"> </w:t>
      </w:r>
      <w:r w:rsidRPr="00BC35F3">
        <w:rPr>
          <w:sz w:val="20"/>
          <w:szCs w:val="20"/>
        </w:rPr>
        <w:t xml:space="preserve">I </w:t>
      </w:r>
      <w:hyperlink r:id="rId19" w:history="1">
        <w:r w:rsidRPr="00D61034">
          <w:rPr>
            <w:rStyle w:val="Hipervnculo"/>
            <w:sz w:val="20"/>
            <w:szCs w:val="20"/>
          </w:rPr>
          <w:t>mm@homeatc.com</w:t>
        </w:r>
      </w:hyperlink>
    </w:p>
    <w:p w14:paraId="10BFF193" w14:textId="77777777" w:rsidR="00503485" w:rsidRPr="0062779E" w:rsidRDefault="00503485" w:rsidP="00503485">
      <w:pPr>
        <w:adjustRightInd w:val="0"/>
        <w:spacing w:line="276" w:lineRule="auto"/>
        <w:jc w:val="center"/>
        <w:rPr>
          <w:lang w:val="es-ES"/>
        </w:rPr>
      </w:pPr>
      <w:r w:rsidRPr="0062779E">
        <w:rPr>
          <w:sz w:val="20"/>
          <w:szCs w:val="20"/>
          <w:lang w:val="es-ES"/>
        </w:rPr>
        <w:t>93 318 46 69</w:t>
      </w:r>
    </w:p>
    <w:p w14:paraId="476E8D04" w14:textId="77777777" w:rsidR="00503485" w:rsidRPr="001C7F40" w:rsidRDefault="00503485" w:rsidP="00F10839">
      <w:pPr>
        <w:rPr>
          <w:lang w:val="es-ES"/>
        </w:rPr>
      </w:pPr>
    </w:p>
    <w:sectPr w:rsidR="00503485" w:rsidRPr="001C7F40" w:rsidSect="00702325">
      <w:headerReference w:type="default" r:id="rId20"/>
      <w:headerReference w:type="first" r:id="rId21"/>
      <w:footerReference w:type="first" r:id="rId22"/>
      <w:type w:val="continuous"/>
      <w:pgSz w:w="11910" w:h="16840"/>
      <w:pgMar w:top="874" w:right="1085" w:bottom="280" w:left="1044" w:header="720" w:footer="16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5CBE5D" w14:textId="77777777" w:rsidR="005E2E95" w:rsidRDefault="005E2E95" w:rsidP="00835005">
      <w:r>
        <w:separator/>
      </w:r>
    </w:p>
  </w:endnote>
  <w:endnote w:type="continuationSeparator" w:id="0">
    <w:p w14:paraId="7762CF17" w14:textId="77777777" w:rsidR="005E2E95" w:rsidRDefault="005E2E95" w:rsidP="00835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BEDC1" w14:textId="4E84A2F5" w:rsidR="00702325" w:rsidRDefault="00702325" w:rsidP="00702325">
    <w:pPr>
      <w:pStyle w:val="Piedepgina"/>
    </w:pPr>
  </w:p>
  <w:p w14:paraId="14DCBA2A" w14:textId="4B367C0F" w:rsidR="00702325" w:rsidRDefault="00702325" w:rsidP="00702325">
    <w:pPr>
      <w:pStyle w:val="Piedepgina"/>
    </w:pPr>
  </w:p>
  <w:p w14:paraId="7E49535A" w14:textId="5E0F9FDA" w:rsidR="00BF0221" w:rsidRDefault="00BF0221" w:rsidP="00702325">
    <w:pPr>
      <w:pStyle w:val="Piedepgina"/>
    </w:pPr>
    <w:r w:rsidRPr="00E33BE4">
      <w:rPr>
        <w:noProof/>
        <w:lang w:val="es-ES_tradnl" w:eastAsia="es-ES_tradnl"/>
      </w:rPr>
      <w:drawing>
        <wp:inline distT="0" distB="0" distL="0" distR="0" wp14:anchorId="1874474A" wp14:editId="301FB383">
          <wp:extent cx="6210935" cy="450850"/>
          <wp:effectExtent l="0" t="0" r="0" b="635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0935" cy="450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DEA7CF" w14:textId="77777777" w:rsidR="00702325" w:rsidRPr="00C921A2" w:rsidRDefault="00702325" w:rsidP="00702325">
    <w:pPr>
      <w:pStyle w:val="Piedepgina"/>
      <w:jc w:val="center"/>
      <w:rPr>
        <w:color w:val="000000"/>
        <w:sz w:val="16"/>
        <w:szCs w:val="16"/>
        <w:lang w:val="es-ES_tradnl"/>
      </w:rPr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1B22A4" wp14:editId="5D0CC8EA">
              <wp:simplePos x="0" y="0"/>
              <wp:positionH relativeFrom="column">
                <wp:posOffset>-31115</wp:posOffset>
              </wp:positionH>
              <wp:positionV relativeFrom="paragraph">
                <wp:posOffset>141182</wp:posOffset>
              </wp:positionV>
              <wp:extent cx="6315710" cy="12700"/>
              <wp:effectExtent l="0" t="0" r="34290" b="38100"/>
              <wp:wrapThrough wrapText="bothSides">
                <wp:wrapPolygon edited="0">
                  <wp:start x="0" y="0"/>
                  <wp:lineTo x="0" y="43200"/>
                  <wp:lineTo x="261" y="43200"/>
                  <wp:lineTo x="21630" y="43200"/>
                  <wp:lineTo x="21630" y="0"/>
                  <wp:lineTo x="0" y="0"/>
                </wp:wrapPolygon>
              </wp:wrapThrough>
              <wp:docPr id="10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5710" cy="127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5C1386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5pt,11.1pt" to="494.8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" strokecolor="red" strokeweight="1pt">
              <w10:wrap type="through"/>
            </v:line>
          </w:pict>
        </mc:Fallback>
      </mc:AlternateContent>
    </w:r>
  </w:p>
  <w:p w14:paraId="62D8A622" w14:textId="77777777" w:rsidR="00702325" w:rsidRPr="00C921A2" w:rsidRDefault="00702325" w:rsidP="00702325">
    <w:pPr>
      <w:pStyle w:val="Piedepgina"/>
      <w:rPr>
        <w:color w:val="000000"/>
        <w:sz w:val="16"/>
        <w:szCs w:val="16"/>
        <w:lang w:val="es-ES_tradnl"/>
      </w:rPr>
    </w:pPr>
    <w:r w:rsidRPr="00C921A2">
      <w:rPr>
        <w:color w:val="000000"/>
        <w:sz w:val="16"/>
        <w:szCs w:val="16"/>
        <w:lang w:val="es-ES_tradnl"/>
      </w:rPr>
      <w:t xml:space="preserve">Henkel Ibérica, S.A. • Bilbao, 72-84 • 08005 Barcelona • Tel. +34 93 290 44 92 • info@es.henkel.com • </w:t>
    </w:r>
    <w:hyperlink r:id="rId2" w:history="1">
      <w:r w:rsidRPr="00C921A2">
        <w:rPr>
          <w:color w:val="000000"/>
          <w:sz w:val="16"/>
          <w:szCs w:val="16"/>
          <w:lang w:val="es-ES_tradnl"/>
        </w:rPr>
        <w:t>www.henkel.es</w:t>
      </w:r>
    </w:hyperlink>
    <w:r w:rsidRPr="00C921A2">
      <w:rPr>
        <w:color w:val="000000"/>
        <w:sz w:val="16"/>
        <w:szCs w:val="16"/>
        <w:lang w:val="es-ES_tradnl"/>
      </w:rPr>
      <w:t xml:space="preserve"> • </w:t>
    </w:r>
    <w:hyperlink r:id="rId3" w:history="1">
      <w:r w:rsidRPr="00C921A2">
        <w:rPr>
          <w:color w:val="000000"/>
          <w:sz w:val="16"/>
          <w:szCs w:val="16"/>
          <w:lang w:val="es-ES_tradnl"/>
        </w:rPr>
        <w:t>@henkeliberica</w:t>
      </w:r>
    </w:hyperlink>
  </w:p>
  <w:p w14:paraId="2C6A62F5" w14:textId="77777777" w:rsidR="00702325" w:rsidRPr="00B815FA" w:rsidRDefault="00702325" w:rsidP="00702325">
    <w:pPr>
      <w:pStyle w:val="Piedepgina"/>
      <w:rPr>
        <w:lang w:val="es-ES_tradnl"/>
      </w:rPr>
    </w:pPr>
  </w:p>
  <w:p w14:paraId="5E614E8C" w14:textId="77777777" w:rsidR="00702325" w:rsidRPr="00583503" w:rsidRDefault="00702325" w:rsidP="00702325">
    <w:pPr>
      <w:pStyle w:val="Piedepgina"/>
      <w:rPr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2A7DEF" w14:textId="77777777" w:rsidR="005E2E95" w:rsidRDefault="005E2E95" w:rsidP="00835005">
      <w:r>
        <w:separator/>
      </w:r>
    </w:p>
  </w:footnote>
  <w:footnote w:type="continuationSeparator" w:id="0">
    <w:p w14:paraId="24F7A67A" w14:textId="77777777" w:rsidR="005E2E95" w:rsidRDefault="005E2E95" w:rsidP="00835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DE581" w14:textId="5210714B" w:rsidR="00835005" w:rsidRDefault="00835005" w:rsidP="00835005">
    <w:pPr>
      <w:pStyle w:val="Encabezad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39F1C" w14:textId="77777777" w:rsidR="00702325" w:rsidRDefault="00702325" w:rsidP="00702325">
    <w:pPr>
      <w:pStyle w:val="Encabezado"/>
      <w:jc w:val="right"/>
    </w:pPr>
    <w:r w:rsidRPr="00802E9E">
      <w:rPr>
        <w:noProof/>
        <w:lang w:val="es-ES_tradnl" w:eastAsia="es-ES_tradnl"/>
      </w:rPr>
      <w:drawing>
        <wp:inline distT="0" distB="0" distL="0" distR="0" wp14:anchorId="180EFB2B" wp14:editId="11C65F0A">
          <wp:extent cx="1176778" cy="696314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741" cy="702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DBAD00" w14:textId="77777777" w:rsidR="00702325" w:rsidRDefault="00702325" w:rsidP="00702325">
    <w:pPr>
      <w:pStyle w:val="Encabezado"/>
      <w:jc w:val="right"/>
    </w:pPr>
  </w:p>
  <w:p w14:paraId="3388897B" w14:textId="77777777" w:rsidR="00702325" w:rsidRDefault="00702325" w:rsidP="00702325">
    <w:pPr>
      <w:pStyle w:val="Encabezado"/>
      <w:tabs>
        <w:tab w:val="left" w:pos="8974"/>
      </w:tabs>
      <w:jc w:val="right"/>
    </w:pPr>
    <w:r>
      <w:tab/>
    </w:r>
    <w:r>
      <w:tab/>
    </w:r>
    <w:r w:rsidRPr="00BA2773">
      <w:rPr>
        <w:b/>
        <w:bCs/>
        <w:noProof/>
        <w:color w:val="3E3C3C"/>
        <w:sz w:val="36"/>
        <w:szCs w:val="36"/>
      </w:rPr>
      <w:t>Nota de prensa</w:t>
    </w:r>
  </w:p>
  <w:p w14:paraId="2825E899" w14:textId="77777777" w:rsidR="00702325" w:rsidRDefault="0070232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25A3B"/>
    <w:multiLevelType w:val="hybridMultilevel"/>
    <w:tmpl w:val="C2082E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C7361"/>
    <w:multiLevelType w:val="hybridMultilevel"/>
    <w:tmpl w:val="1E1EA7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DB693D"/>
    <w:multiLevelType w:val="hybridMultilevel"/>
    <w:tmpl w:val="116CB3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CD3"/>
    <w:rsid w:val="0004687C"/>
    <w:rsid w:val="000D503B"/>
    <w:rsid w:val="000D7944"/>
    <w:rsid w:val="000E3712"/>
    <w:rsid w:val="00116F60"/>
    <w:rsid w:val="0013067D"/>
    <w:rsid w:val="00191F6F"/>
    <w:rsid w:val="001A5CA0"/>
    <w:rsid w:val="001C7F40"/>
    <w:rsid w:val="002400B2"/>
    <w:rsid w:val="00244033"/>
    <w:rsid w:val="002B7822"/>
    <w:rsid w:val="002C3171"/>
    <w:rsid w:val="00303A51"/>
    <w:rsid w:val="003154C6"/>
    <w:rsid w:val="00351E13"/>
    <w:rsid w:val="00372CD3"/>
    <w:rsid w:val="003D15F1"/>
    <w:rsid w:val="003E1882"/>
    <w:rsid w:val="004105E7"/>
    <w:rsid w:val="004248B5"/>
    <w:rsid w:val="00433A38"/>
    <w:rsid w:val="0047781D"/>
    <w:rsid w:val="0048150A"/>
    <w:rsid w:val="004C1EBA"/>
    <w:rsid w:val="00503485"/>
    <w:rsid w:val="00517138"/>
    <w:rsid w:val="00517819"/>
    <w:rsid w:val="00541445"/>
    <w:rsid w:val="00554464"/>
    <w:rsid w:val="00583503"/>
    <w:rsid w:val="005A154C"/>
    <w:rsid w:val="005D0845"/>
    <w:rsid w:val="005E1D5C"/>
    <w:rsid w:val="005E2E95"/>
    <w:rsid w:val="00653988"/>
    <w:rsid w:val="0069646E"/>
    <w:rsid w:val="00702325"/>
    <w:rsid w:val="00734ADE"/>
    <w:rsid w:val="00750A83"/>
    <w:rsid w:val="007A665D"/>
    <w:rsid w:val="007B42E1"/>
    <w:rsid w:val="007D0D02"/>
    <w:rsid w:val="007E612A"/>
    <w:rsid w:val="007E6B75"/>
    <w:rsid w:val="007F5BFE"/>
    <w:rsid w:val="007F74FC"/>
    <w:rsid w:val="0080485A"/>
    <w:rsid w:val="00835005"/>
    <w:rsid w:val="00846E42"/>
    <w:rsid w:val="00876AB4"/>
    <w:rsid w:val="008D234C"/>
    <w:rsid w:val="008D2C70"/>
    <w:rsid w:val="009359E0"/>
    <w:rsid w:val="009A3ED3"/>
    <w:rsid w:val="009C3768"/>
    <w:rsid w:val="00A125C2"/>
    <w:rsid w:val="00A34AED"/>
    <w:rsid w:val="00A36D14"/>
    <w:rsid w:val="00A54AE7"/>
    <w:rsid w:val="00A67713"/>
    <w:rsid w:val="00AA36BA"/>
    <w:rsid w:val="00AB134C"/>
    <w:rsid w:val="00B13889"/>
    <w:rsid w:val="00B51040"/>
    <w:rsid w:val="00B6052E"/>
    <w:rsid w:val="00B706C4"/>
    <w:rsid w:val="00B815FA"/>
    <w:rsid w:val="00BA7B05"/>
    <w:rsid w:val="00BF0221"/>
    <w:rsid w:val="00C12DE1"/>
    <w:rsid w:val="00C55475"/>
    <w:rsid w:val="00C7437C"/>
    <w:rsid w:val="00C921A2"/>
    <w:rsid w:val="00E00256"/>
    <w:rsid w:val="00E818B6"/>
    <w:rsid w:val="00E969D4"/>
    <w:rsid w:val="00F10839"/>
    <w:rsid w:val="00F2209C"/>
    <w:rsid w:val="00F2737C"/>
    <w:rsid w:val="00F72AFC"/>
    <w:rsid w:val="00F829DE"/>
    <w:rsid w:val="00F93DDA"/>
    <w:rsid w:val="00FC240C"/>
    <w:rsid w:val="00FC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662B7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13"/>
      <w:szCs w:val="13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350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5005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83500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005"/>
    <w:rPr>
      <w:rFonts w:ascii="Arial" w:eastAsia="Arial" w:hAnsi="Arial" w:cs="Arial"/>
    </w:rPr>
  </w:style>
  <w:style w:type="character" w:styleId="Hipervnculo">
    <w:name w:val="Hyperlink"/>
    <w:rsid w:val="0083500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815FA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rsid w:val="00FC2F4B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F10839"/>
    <w:pPr>
      <w:widowControl/>
      <w:autoSpaceDE/>
      <w:autoSpaceDN/>
    </w:pPr>
    <w:rPr>
      <w:rFonts w:ascii="Calibri" w:eastAsiaTheme="minorHAnsi" w:hAnsi="Calibri" w:cs="Calibri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3712"/>
    <w:rPr>
      <w:rFonts w:ascii="Arial" w:eastAsia="Arial" w:hAnsi="Arial" w:cs="Arial"/>
      <w:sz w:val="13"/>
      <w:szCs w:val="13"/>
    </w:rPr>
  </w:style>
  <w:style w:type="paragraph" w:styleId="Textocomentario">
    <w:name w:val="annotation text"/>
    <w:basedOn w:val="Normal"/>
    <w:link w:val="TextocomentarioCar"/>
    <w:uiPriority w:val="99"/>
    <w:unhideWhenUsed/>
    <w:rsid w:val="000E371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E3712"/>
    <w:rPr>
      <w:rFonts w:ascii="Arial" w:eastAsia="Arial" w:hAnsi="Arial" w:cs="Arial"/>
      <w:sz w:val="20"/>
      <w:szCs w:val="20"/>
    </w:rPr>
  </w:style>
  <w:style w:type="character" w:styleId="nfasis">
    <w:name w:val="Emphasis"/>
    <w:basedOn w:val="Fuentedeprrafopredeter"/>
    <w:uiPriority w:val="20"/>
    <w:qFormat/>
    <w:rsid w:val="00B706C4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6B7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6B75"/>
    <w:rPr>
      <w:rFonts w:ascii="Segoe UI" w:eastAsia="Arial" w:hAnsi="Segoe UI" w:cs="Segoe UI"/>
      <w:sz w:val="18"/>
      <w:szCs w:val="18"/>
    </w:rPr>
  </w:style>
  <w:style w:type="character" w:customStyle="1" w:styleId="AboutandContactBody">
    <w:name w:val="About and Contact Body"/>
    <w:basedOn w:val="Fuentedeprrafopredeter"/>
    <w:rsid w:val="008D234C"/>
    <w:rPr>
      <w:rFonts w:ascii="Segoe UI" w:hAnsi="Segoe UI"/>
      <w:sz w:val="18"/>
    </w:rPr>
  </w:style>
  <w:style w:type="character" w:customStyle="1" w:styleId="AboutandContactHeadline">
    <w:name w:val="About and Contact Headline"/>
    <w:basedOn w:val="Fuentedeprrafopredeter"/>
    <w:rsid w:val="008D234C"/>
    <w:rPr>
      <w:rFonts w:ascii="Segoe UI" w:hAnsi="Segoe UI"/>
      <w:b/>
      <w:bC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7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dropbox.com/sh/dpxf9djgtveul0j/AABlEG8ogdYyyPUs4bbGuQxWa?dl=0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henkeliberica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henkel.es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mm@homeatc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henkel.es/prensa-y-comunicacion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henkeliberica" TargetMode="External"/><Relationship Id="rId2" Type="http://schemas.openxmlformats.org/officeDocument/2006/relationships/hyperlink" Target="http://www.henkel.es" TargetMode="External"/><Relationship Id="rId1" Type="http://schemas.openxmlformats.org/officeDocument/2006/relationships/image" Target="media/image5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2f792e8-4dad-42c1-ad63-44982727bf4d" ContentTypeId="0x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16973BDB02C84EA54BC66D87D0C41B" ma:contentTypeVersion="15" ma:contentTypeDescription="Create a new document." ma:contentTypeScope="" ma:versionID="0e0c72ba7c695ed410bdb271a85b9bdd">
  <xsd:schema xmlns:xsd="http://www.w3.org/2001/XMLSchema" xmlns:xs="http://www.w3.org/2001/XMLSchema" xmlns:p="http://schemas.microsoft.com/office/2006/metadata/properties" xmlns:ns3="4b6abc99-1ea7-4456-872f-603409ca5077" xmlns:ns4="8a074eb9-4fde-4c6f-8afb-c654abb686ba" targetNamespace="http://schemas.microsoft.com/office/2006/metadata/properties" ma:root="true" ma:fieldsID="4710528ef7f021696bf6eb3510b608c0" ns3:_="" ns4:_="">
    <xsd:import namespace="4b6abc99-1ea7-4456-872f-603409ca5077"/>
    <xsd:import namespace="8a074eb9-4fde-4c6f-8afb-c654abb686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6abc99-1ea7-4456-872f-603409ca50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74eb9-4fde-4c6f-8afb-c654abb686b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7243822-E724-4ED2-8859-4F1462E9D28C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50DA14E-E118-4954-B41E-0C948597D9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6abc99-1ea7-4456-872f-603409ca5077"/>
    <ds:schemaRef ds:uri="8a074eb9-4fde-4c6f-8afb-c654abb686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8D3136-7811-4244-B6F8-EF5F5D6234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821F76-853C-4482-8A88-62DD84C0A1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1464142A-2B64-4BB6-9E04-CA0F807F9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630</Words>
  <Characters>3468</Characters>
  <Application>Microsoft Office Word</Application>
  <DocSecurity>4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CORPORATIVA_2017</vt:lpstr>
    </vt:vector>
  </TitlesOfParts>
  <Manager/>
  <Company/>
  <LinksUpToDate>false</LinksUpToDate>
  <CharactersWithSpaces>4090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CORPORATIVA_2017</dc:title>
  <dc:subject/>
  <dc:creator>Usuario de Microsoft Office</dc:creator>
  <cp:keywords/>
  <dc:description/>
  <cp:lastModifiedBy>Raquel Vila (ext)</cp:lastModifiedBy>
  <cp:revision>2</cp:revision>
  <cp:lastPrinted>2020-01-17T14:15:00Z</cp:lastPrinted>
  <dcterms:created xsi:type="dcterms:W3CDTF">2021-03-25T08:24:00Z</dcterms:created>
  <dcterms:modified xsi:type="dcterms:W3CDTF">2021-03-25T08:24:00Z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2017-05-25T22:00:00Z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2017-05-25T22:00:00Z</vt:filetime>
  </property>
  <property fmtid="{D5CDD505-2E9C-101B-9397-08002B2CF9AE}" pid="5" name="ContentTypeId">
    <vt:lpwstr>0x010100D216973BDB02C84EA54BC66D87D0C41B</vt:lpwstr>
  </property>
</Properties>
</file>