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50A41" w14:textId="717F1C25" w:rsidR="00B422EC" w:rsidRPr="00F27FF1" w:rsidRDefault="00902914" w:rsidP="00643D8A">
      <w:pPr>
        <w:pStyle w:val="MonthDayYear"/>
        <w:rPr>
          <w:iCs/>
        </w:rPr>
      </w:pPr>
      <w:r>
        <w:t>April 2021</w:t>
      </w:r>
    </w:p>
    <w:p w14:paraId="0267564E" w14:textId="7A9C0127" w:rsidR="007F0F63" w:rsidRPr="00384489" w:rsidRDefault="00FE6C9C" w:rsidP="009D1522">
      <w:pPr>
        <w:pStyle w:val="Topline"/>
        <w:rPr>
          <w:sz w:val="20"/>
          <w:szCs w:val="20"/>
          <w:lang w:val="de-DE"/>
        </w:rPr>
      </w:pPr>
      <w:bookmarkStart w:id="0" w:name="_Hlk48124948"/>
      <w:r w:rsidRPr="00384489">
        <w:rPr>
          <w:sz w:val="20"/>
          <w:szCs w:val="20"/>
          <w:lang w:val="de-DE"/>
        </w:rPr>
        <w:t>Auszeichnung für innerbetriebliche Frauenförderung</w:t>
      </w:r>
    </w:p>
    <w:p w14:paraId="51669705" w14:textId="4F90C19E" w:rsidR="007F0F63" w:rsidRPr="00A3756F" w:rsidRDefault="00782FAB" w:rsidP="00A3756F">
      <w:pPr>
        <w:rPr>
          <w:rStyle w:val="Headline"/>
        </w:rPr>
      </w:pPr>
      <w:bookmarkStart w:id="1" w:name="_Hlk48125089"/>
      <w:bookmarkEnd w:id="0"/>
      <w:r>
        <w:rPr>
          <w:rStyle w:val="Headline"/>
        </w:rPr>
        <w:t xml:space="preserve">Gütesiegel </w:t>
      </w:r>
      <w:r w:rsidR="00AF4225">
        <w:rPr>
          <w:rStyle w:val="Headline"/>
        </w:rPr>
        <w:t>„</w:t>
      </w:r>
      <w:proofErr w:type="spellStart"/>
      <w:r w:rsidR="00AF4225">
        <w:rPr>
          <w:b/>
          <w:bCs/>
          <w:sz w:val="32"/>
          <w:szCs w:val="32"/>
        </w:rPr>
        <w:t>e</w:t>
      </w:r>
      <w:r w:rsidRPr="00782FAB">
        <w:rPr>
          <w:b/>
          <w:bCs/>
          <w:sz w:val="32"/>
          <w:szCs w:val="32"/>
        </w:rPr>
        <w:t>qualitA</w:t>
      </w:r>
      <w:proofErr w:type="spellEnd"/>
      <w:r w:rsidR="00AF4225">
        <w:rPr>
          <w:b/>
          <w:bCs/>
          <w:sz w:val="32"/>
          <w:szCs w:val="32"/>
        </w:rPr>
        <w:t>“</w:t>
      </w:r>
      <w:r>
        <w:t xml:space="preserve"> </w:t>
      </w:r>
      <w:r w:rsidR="00384489">
        <w:rPr>
          <w:rStyle w:val="Headline"/>
        </w:rPr>
        <w:t xml:space="preserve">für </w:t>
      </w:r>
      <w:r>
        <w:rPr>
          <w:rStyle w:val="Headline"/>
        </w:rPr>
        <w:t xml:space="preserve">Henkel </w:t>
      </w:r>
    </w:p>
    <w:bookmarkEnd w:id="1"/>
    <w:p w14:paraId="67BC8CDC" w14:textId="77777777" w:rsidR="00852511" w:rsidRPr="00F27FF1" w:rsidRDefault="00852511" w:rsidP="00365E44"/>
    <w:p w14:paraId="0BE54E2F" w14:textId="7DEA7760" w:rsidR="00330498" w:rsidRDefault="00FD42CE" w:rsidP="00330498">
      <w:pPr>
        <w:pStyle w:val="StandardWeb"/>
        <w:shd w:val="clear" w:color="auto" w:fill="FFFFFF"/>
        <w:spacing w:before="0" w:beforeAutospacing="0" w:after="360" w:afterAutospacing="0" w:line="360" w:lineRule="atLeast"/>
        <w:jc w:val="both"/>
        <w:rPr>
          <w:rStyle w:val="Fett"/>
          <w:rFonts w:asciiTheme="majorHAnsi" w:hAnsiTheme="majorHAnsi" w:cstheme="majorHAnsi"/>
          <w:color w:val="222222"/>
          <w:sz w:val="22"/>
          <w:szCs w:val="22"/>
        </w:rPr>
      </w:pPr>
      <w:r w:rsidRPr="00354ED5">
        <w:rPr>
          <w:rFonts w:asciiTheme="majorHAnsi" w:hAnsiTheme="majorHAnsi" w:cstheme="majorHAnsi"/>
          <w:sz w:val="22"/>
          <w:szCs w:val="22"/>
        </w:rPr>
        <w:t>Wien</w:t>
      </w:r>
      <w:r w:rsidR="008A24FC" w:rsidRPr="00354ED5">
        <w:rPr>
          <w:rFonts w:asciiTheme="majorHAnsi" w:hAnsiTheme="majorHAnsi" w:cstheme="majorHAnsi"/>
          <w:sz w:val="22"/>
          <w:szCs w:val="22"/>
        </w:rPr>
        <w:t xml:space="preserve"> –</w:t>
      </w:r>
      <w:r w:rsidR="00330498" w:rsidRPr="009D5E37">
        <w:rPr>
          <w:rStyle w:val="Fett"/>
          <w:rFonts w:asciiTheme="majorHAnsi" w:hAnsiTheme="majorHAnsi" w:cstheme="majorHAnsi"/>
          <w:color w:val="222222"/>
          <w:sz w:val="22"/>
          <w:szCs w:val="22"/>
        </w:rPr>
        <w:t xml:space="preserve"> </w:t>
      </w:r>
      <w:r w:rsidR="00BF7EEC">
        <w:rPr>
          <w:rStyle w:val="Fett"/>
          <w:rFonts w:asciiTheme="majorHAnsi" w:hAnsiTheme="majorHAnsi" w:cstheme="majorHAnsi"/>
          <w:color w:val="222222"/>
          <w:sz w:val="22"/>
          <w:szCs w:val="22"/>
        </w:rPr>
        <w:t xml:space="preserve">Dr. </w:t>
      </w:r>
      <w:r w:rsidR="00330498" w:rsidRPr="009D5E37">
        <w:rPr>
          <w:rStyle w:val="Fett"/>
          <w:rFonts w:asciiTheme="majorHAnsi" w:hAnsiTheme="majorHAnsi" w:cstheme="majorHAnsi"/>
          <w:color w:val="222222"/>
          <w:sz w:val="22"/>
          <w:szCs w:val="22"/>
        </w:rPr>
        <w:t xml:space="preserve">Margarete </w:t>
      </w:r>
      <w:proofErr w:type="spellStart"/>
      <w:r w:rsidR="00330498" w:rsidRPr="009D5E37">
        <w:rPr>
          <w:rStyle w:val="Fett"/>
          <w:rFonts w:asciiTheme="majorHAnsi" w:hAnsiTheme="majorHAnsi" w:cstheme="majorHAnsi"/>
          <w:color w:val="222222"/>
          <w:sz w:val="22"/>
          <w:szCs w:val="22"/>
        </w:rPr>
        <w:t>Schramböck</w:t>
      </w:r>
      <w:proofErr w:type="spellEnd"/>
      <w:r w:rsidR="00BF7EEC" w:rsidRPr="009D5E37">
        <w:rPr>
          <w:rStyle w:val="Fett"/>
          <w:rFonts w:asciiTheme="majorHAnsi" w:hAnsiTheme="majorHAnsi" w:cstheme="majorHAnsi"/>
          <w:color w:val="222222"/>
          <w:sz w:val="22"/>
          <w:szCs w:val="22"/>
        </w:rPr>
        <w:t>, Bundesministerin für Digitalisierung und Wirtschaftsstandort, hat</w:t>
      </w:r>
      <w:r w:rsidR="00330498" w:rsidRPr="009D5E37">
        <w:rPr>
          <w:rStyle w:val="Fett"/>
          <w:rFonts w:asciiTheme="majorHAnsi" w:hAnsiTheme="majorHAnsi" w:cstheme="majorHAnsi"/>
          <w:color w:val="222222"/>
          <w:sz w:val="22"/>
          <w:szCs w:val="22"/>
        </w:rPr>
        <w:t xml:space="preserve"> das österreichische „</w:t>
      </w:r>
      <w:proofErr w:type="spellStart"/>
      <w:r w:rsidR="00330498" w:rsidRPr="009D5E37">
        <w:rPr>
          <w:rStyle w:val="Fett"/>
          <w:rFonts w:asciiTheme="majorHAnsi" w:hAnsiTheme="majorHAnsi" w:cstheme="majorHAnsi"/>
          <w:color w:val="222222"/>
          <w:sz w:val="22"/>
          <w:szCs w:val="22"/>
        </w:rPr>
        <w:t>equalitA</w:t>
      </w:r>
      <w:proofErr w:type="spellEnd"/>
      <w:r w:rsidR="00330498" w:rsidRPr="009D5E37">
        <w:rPr>
          <w:rStyle w:val="Fett"/>
          <w:rFonts w:asciiTheme="majorHAnsi" w:hAnsiTheme="majorHAnsi" w:cstheme="majorHAnsi"/>
          <w:color w:val="222222"/>
          <w:sz w:val="22"/>
          <w:szCs w:val="22"/>
        </w:rPr>
        <w:t xml:space="preserve">“ Gütesiegel an Henkel </w:t>
      </w:r>
      <w:r w:rsidR="00BF7EEC" w:rsidRPr="009D5E37">
        <w:rPr>
          <w:rStyle w:val="Fett"/>
          <w:rFonts w:asciiTheme="majorHAnsi" w:hAnsiTheme="majorHAnsi" w:cstheme="majorHAnsi"/>
          <w:color w:val="222222"/>
          <w:sz w:val="22"/>
          <w:szCs w:val="22"/>
        </w:rPr>
        <w:t>verliehen</w:t>
      </w:r>
      <w:r w:rsidR="00330498" w:rsidRPr="009D5E37">
        <w:rPr>
          <w:rStyle w:val="Fett"/>
          <w:rFonts w:asciiTheme="majorHAnsi" w:hAnsiTheme="majorHAnsi" w:cstheme="majorHAnsi"/>
          <w:color w:val="222222"/>
          <w:sz w:val="22"/>
          <w:szCs w:val="22"/>
        </w:rPr>
        <w:t>. Damit werden Unternehmen ausgezeichnet, die Frauen innerbetrieblich fördern, für Geschlechtergerechtigkeit sorgen sowie Frauenkarrieren besonders unterstützen und sichtbar machen.</w:t>
      </w:r>
    </w:p>
    <w:p w14:paraId="6AB2DC44" w14:textId="23B5A8DB" w:rsidR="00BF7EEC" w:rsidRDefault="00BF7EEC" w:rsidP="009D5E37">
      <w:pPr>
        <w:spacing w:line="360" w:lineRule="auto"/>
        <w:rPr>
          <w:rFonts w:cs="Segoe UI"/>
          <w:szCs w:val="22"/>
        </w:rPr>
      </w:pPr>
      <w:r w:rsidRPr="00FD42CE">
        <w:rPr>
          <w:rFonts w:cs="Segoe UI"/>
          <w:szCs w:val="22"/>
        </w:rPr>
        <w:t>Birgit Rechberger-Krammer, Präsidentin von Henkel in Österreich: „</w:t>
      </w:r>
      <w:r>
        <w:rPr>
          <w:rFonts w:cs="Segoe UI"/>
          <w:szCs w:val="22"/>
        </w:rPr>
        <w:t>Wir freuen uns ganz besonders über dieses Gütesiegel, weil es unser Engagement im Rahmen der Frauenförderung, der entsprechenden Aus- und Weiterbildung oder des Karenzmanagements anerkennt. Als Mentorin für Frauen in der Wirtschaft oder durch die Beteiligung am</w:t>
      </w:r>
      <w:r w:rsidR="004C0D8A">
        <w:rPr>
          <w:rFonts w:cs="Segoe UI"/>
          <w:szCs w:val="22"/>
        </w:rPr>
        <w:t xml:space="preserve"> </w:t>
      </w:r>
      <w:r>
        <w:rPr>
          <w:rFonts w:cs="Segoe UI"/>
          <w:szCs w:val="22"/>
        </w:rPr>
        <w:t xml:space="preserve">Programm ´Wise Women´ an der Wirtschaftsuniversität Wien ist es mir zudem persönlich wichtig, Frauen in puncto Karriere Mut zu machen.“ </w:t>
      </w:r>
    </w:p>
    <w:p w14:paraId="70275D8B" w14:textId="77777777" w:rsidR="009D5E37" w:rsidRDefault="009D5E37" w:rsidP="009D5E37">
      <w:pPr>
        <w:spacing w:line="360" w:lineRule="auto"/>
        <w:rPr>
          <w:rFonts w:cs="Segoe UI"/>
          <w:szCs w:val="22"/>
        </w:rPr>
      </w:pPr>
    </w:p>
    <w:p w14:paraId="5F3B0510" w14:textId="17C1ECE0" w:rsidR="00BF7EEC" w:rsidRPr="009D5E37" w:rsidRDefault="00BF7EEC" w:rsidP="009D5E37">
      <w:pPr>
        <w:pStyle w:val="StandardWeb"/>
        <w:shd w:val="clear" w:color="auto" w:fill="FFFFFF"/>
        <w:spacing w:before="0" w:beforeAutospacing="0" w:after="0" w:afterAutospacing="0" w:line="360" w:lineRule="auto"/>
        <w:jc w:val="both"/>
        <w:rPr>
          <w:rFonts w:asciiTheme="minorHAnsi" w:hAnsiTheme="minorHAnsi" w:cstheme="minorHAnsi"/>
          <w:color w:val="222222"/>
          <w:sz w:val="22"/>
          <w:szCs w:val="22"/>
        </w:rPr>
      </w:pPr>
      <w:proofErr w:type="spellStart"/>
      <w:r w:rsidRPr="009D5E37">
        <w:rPr>
          <w:rFonts w:asciiTheme="minorHAnsi" w:hAnsiTheme="minorHAnsi" w:cstheme="minorHAnsi"/>
          <w:sz w:val="22"/>
          <w:szCs w:val="22"/>
        </w:rPr>
        <w:t>EqualitA</w:t>
      </w:r>
      <w:proofErr w:type="spellEnd"/>
      <w:r w:rsidRPr="009D5E37">
        <w:rPr>
          <w:rFonts w:asciiTheme="minorHAnsi" w:hAnsiTheme="minorHAnsi" w:cstheme="minorHAnsi"/>
          <w:sz w:val="22"/>
          <w:szCs w:val="22"/>
        </w:rPr>
        <w:t xml:space="preserve"> ist ein im Jahr 2020 implementiertes Gütesiegel, initiiert und vergeben vom Bundesministerium für Digitalisierung und Wirtschaftsstandort. Verliehen wird es an Unternehmen für die Erfüllung gewisser Kriterien betreffend innerbetrieblicher Frauenförderung und Gleichstellung der Geschlechter. </w:t>
      </w:r>
      <w:r w:rsidRPr="009D5E37">
        <w:rPr>
          <w:rFonts w:asciiTheme="minorHAnsi" w:hAnsiTheme="minorHAnsi" w:cstheme="minorHAnsi"/>
          <w:color w:val="222222"/>
          <w:sz w:val="22"/>
          <w:szCs w:val="22"/>
        </w:rPr>
        <w:t xml:space="preserve">Eine Jury bestehend aus Fachexperten sowie führenden Vertretern der Wirtschaft bewertet dabei die nominierten Unternehmen. </w:t>
      </w:r>
    </w:p>
    <w:p w14:paraId="7B7824D8" w14:textId="77777777" w:rsidR="009D5E37" w:rsidRDefault="009D5E37" w:rsidP="009D5E37"/>
    <w:p w14:paraId="1C49C6CB" w14:textId="313C904A" w:rsidR="00BF7EEC" w:rsidRDefault="00BF7EEC" w:rsidP="009D5E37">
      <w:r>
        <w:t xml:space="preserve">Mehr Informationen: </w:t>
      </w:r>
      <w:r w:rsidRPr="00782FAB">
        <w:t>https://www.bmdw.gv.at/Themen/Wirtschaftsstandort-Oesterreich/equalitA.html</w:t>
      </w:r>
    </w:p>
    <w:p w14:paraId="41134BA5" w14:textId="77777777" w:rsidR="00BF7EEC" w:rsidRPr="009D5E37" w:rsidRDefault="00BF7EEC" w:rsidP="00330498">
      <w:pPr>
        <w:pStyle w:val="StandardWeb"/>
        <w:shd w:val="clear" w:color="auto" w:fill="FFFFFF"/>
        <w:spacing w:before="0" w:beforeAutospacing="0" w:after="360" w:afterAutospacing="0" w:line="360" w:lineRule="atLeast"/>
        <w:jc w:val="both"/>
        <w:rPr>
          <w:rFonts w:asciiTheme="majorHAnsi" w:hAnsiTheme="majorHAnsi" w:cstheme="majorHAnsi"/>
          <w:b/>
          <w:bCs/>
          <w:color w:val="222222"/>
          <w:sz w:val="22"/>
          <w:szCs w:val="22"/>
          <w:lang w:val="de-DE"/>
        </w:rPr>
      </w:pPr>
    </w:p>
    <w:p w14:paraId="1E930E4B"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lastRenderedPageBreak/>
        <w:t>Verwendete Sammelbezeichnungen wie Konsumenten, Verbraucher, Mitarbeiter, Manager, Kunden, Teilnehmer oder Aktionäre sind als geschlechtsneutral anzusehen. Die Produktnamen sind eingetragene Marken.</w:t>
      </w:r>
    </w:p>
    <w:p w14:paraId="0A98059A" w14:textId="77777777" w:rsidR="005B52F1" w:rsidRPr="00F5541A" w:rsidRDefault="005B52F1" w:rsidP="00F5541A">
      <w:pPr>
        <w:ind w:right="-1"/>
        <w:rPr>
          <w:rStyle w:val="AboutandContactBody"/>
        </w:rPr>
      </w:pPr>
    </w:p>
    <w:p w14:paraId="051B9AD3" w14:textId="5D62C125"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2"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rPr>
        <w:t>.</w:t>
      </w:r>
    </w:p>
    <w:p w14:paraId="0F0F34C5" w14:textId="77777777" w:rsidR="005B52F1" w:rsidRPr="005B52F1" w:rsidRDefault="005B52F1" w:rsidP="00F5541A">
      <w:pPr>
        <w:outlineLvl w:val="0"/>
        <w:rPr>
          <w:rFonts w:asciiTheme="minorHAnsi" w:hAnsiTheme="minorHAnsi" w:cstheme="minorHAnsi"/>
          <w:sz w:val="18"/>
          <w:szCs w:val="18"/>
          <w:lang w:val="de-AT"/>
        </w:rPr>
      </w:pPr>
    </w:p>
    <w:p w14:paraId="5568322C" w14:textId="61A28172" w:rsidR="005B52F1" w:rsidRPr="005B52F1" w:rsidRDefault="005B52F1" w:rsidP="00F5541A">
      <w:pPr>
        <w:rPr>
          <w:rFonts w:asciiTheme="minorHAnsi" w:hAnsiTheme="minorHAnsi" w:cstheme="minorHAnsi"/>
          <w:sz w:val="18"/>
          <w:szCs w:val="18"/>
        </w:rPr>
      </w:pPr>
      <w:r w:rsidRPr="005B52F1">
        <w:rPr>
          <w:rFonts w:asciiTheme="minorHAnsi" w:hAnsiTheme="minorHAnsi" w:cstheme="minorHAnsi"/>
          <w:sz w:val="18"/>
          <w:szCs w:val="18"/>
        </w:rPr>
        <w:t xml:space="preserve">Die Osteuropa-Zentrale von Henkel befindet sich in Wien. Das Unternehmen hält in der Region eine führende Marktposition in den Geschäftsbereichen Laundry &amp; Home Care, Adhesive Technologies und Beauty Care. In Österreich gibt es Henkel-Produkte seit </w:t>
      </w:r>
      <w:r w:rsidR="00A86D20">
        <w:rPr>
          <w:rFonts w:asciiTheme="minorHAnsi" w:hAnsiTheme="minorHAnsi" w:cstheme="minorHAnsi"/>
          <w:sz w:val="18"/>
          <w:szCs w:val="18"/>
        </w:rPr>
        <w:t>über 130</w:t>
      </w:r>
      <w:r w:rsidRPr="005B52F1">
        <w:rPr>
          <w:rFonts w:asciiTheme="minorHAnsi" w:hAnsiTheme="minorHAnsi" w:cstheme="minorHAnsi"/>
          <w:sz w:val="18"/>
          <w:szCs w:val="18"/>
        </w:rPr>
        <w:t xml:space="preserve"> Jahren. Am Standort Wien wird seit 1927 produziert. Zu den Top-Marken von Henkel in Österreich zählen Blue Star, </w:t>
      </w:r>
      <w:proofErr w:type="spellStart"/>
      <w:r w:rsidRPr="005B52F1">
        <w:rPr>
          <w:rFonts w:asciiTheme="minorHAnsi" w:hAnsiTheme="minorHAnsi" w:cstheme="minorHAnsi"/>
          <w:sz w:val="18"/>
          <w:szCs w:val="18"/>
        </w:rPr>
        <w:t>Cimsec</w:t>
      </w:r>
      <w:proofErr w:type="spellEnd"/>
      <w:r w:rsidRPr="005B52F1">
        <w:rPr>
          <w:rFonts w:asciiTheme="minorHAnsi" w:hAnsiTheme="minorHAnsi" w:cstheme="minorHAnsi"/>
          <w:sz w:val="18"/>
          <w:szCs w:val="18"/>
        </w:rPr>
        <w:t>, Fa, Loctite, Pattex, Persil, Schwarzkopf, Somat und Syoss.</w:t>
      </w:r>
    </w:p>
    <w:p w14:paraId="19599C33" w14:textId="77777777" w:rsidR="005B52F1" w:rsidRDefault="005B52F1" w:rsidP="00F5541A">
      <w:pPr>
        <w:ind w:right="-1"/>
        <w:rPr>
          <w:rStyle w:val="AboutandContactBody"/>
        </w:rPr>
      </w:pPr>
    </w:p>
    <w:p w14:paraId="1E2745B0" w14:textId="77777777" w:rsidR="00DA7D13" w:rsidRPr="004C6B79" w:rsidRDefault="00DA7D13" w:rsidP="00DA7D13">
      <w:pPr>
        <w:rPr>
          <w:rStyle w:val="AboutandContactHeadline"/>
        </w:rPr>
      </w:pPr>
      <w:r w:rsidRPr="008A24FC">
        <w:rPr>
          <w:rStyle w:val="AboutandContactHeadline"/>
        </w:rPr>
        <w:t>Über Henkel</w:t>
      </w:r>
    </w:p>
    <w:p w14:paraId="63A93F03" w14:textId="77777777" w:rsidR="00DA7D13" w:rsidRDefault="00DA7D13" w:rsidP="00DA7D13">
      <w:r w:rsidRPr="00286BF6">
        <w:rPr>
          <w:rStyle w:val="AboutandContactBody"/>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w:t>
      </w:r>
      <w:proofErr w:type="spellStart"/>
      <w:r w:rsidRPr="00286BF6">
        <w:rPr>
          <w:rStyle w:val="AboutandContactBody"/>
        </w:rPr>
        <w:t>Laundry</w:t>
      </w:r>
      <w:proofErr w:type="spellEnd"/>
      <w:r w:rsidRPr="00286BF6">
        <w:rPr>
          <w:rStyle w:val="AboutandContactBody"/>
        </w:rPr>
        <w:t xml:space="preserve"> &amp; Home Care und Beauty Care ist das Unternehmen in vielen Märkten und Kategorien führend. Henkel wurde 1876 gegründet und blickt auf eine über 140-jährige Erfolgsgeschichte zurück. </w:t>
      </w:r>
      <w:r w:rsidRPr="00FA07F4">
        <w:rPr>
          <w:rStyle w:val="AboutandContactBody"/>
        </w:rPr>
        <w:t xml:space="preserve">Im Geschäftsjahr 2020 erzielte Henkel einen Umsatz von über 19 Mrd. Euro und ein bereinigtes betriebliches Ergebnis von rund 2,6 Mrd. </w:t>
      </w:r>
      <w:r w:rsidRPr="00286BF6">
        <w:rPr>
          <w:rStyle w:val="AboutandContactBody"/>
        </w:rPr>
        <w:t xml:space="preserve">Euro. </w:t>
      </w:r>
      <w:r w:rsidRPr="00FA07F4">
        <w:rPr>
          <w:rStyle w:val="AboutandContactBody"/>
        </w:rPr>
        <w:t xml:space="preserve">Henkel beschäftigt weltweit mehr </w:t>
      </w:r>
      <w:r>
        <w:rPr>
          <w:rStyle w:val="AboutandContactBody"/>
        </w:rPr>
        <w:t>als</w:t>
      </w:r>
      <w:r w:rsidRPr="00FA07F4">
        <w:rPr>
          <w:rStyle w:val="AboutandContactBody"/>
        </w:rPr>
        <w:t xml:space="preserve"> 5</w:t>
      </w:r>
      <w:r>
        <w:rPr>
          <w:rStyle w:val="AboutandContactBody"/>
        </w:rPr>
        <w:t>3</w:t>
      </w:r>
      <w:r w:rsidRPr="00FA07F4">
        <w:rPr>
          <w:rStyle w:val="AboutandContactBody"/>
        </w:rPr>
        <w:t xml:space="preserve">.000 Mitarbeiter, die ein vielfältiges Team bilden – verbunden durch eine starke Unternehmenskultur, einen gemeinsamen Unternehmenszweck und gemeinsame Werte. </w:t>
      </w:r>
      <w:r w:rsidRPr="00286BF6">
        <w:rPr>
          <w:rStyle w:val="AboutandContactBody"/>
        </w:rPr>
        <w:t xml:space="preserve">Die führende Rolle von Henkel im Bereich Nachhaltigkeit wird durch viele internationale Indizes und Rankings bestätigt. Die Vorzugsaktien von Henkel sind im DAX notiert. </w:t>
      </w:r>
      <w:r w:rsidRPr="00FA07F4">
        <w:rPr>
          <w:rStyle w:val="AboutandContactBody"/>
        </w:rPr>
        <w:t xml:space="preserve">Weitere Informationen finden Sie unter </w:t>
      </w:r>
      <w:hyperlink r:id="rId13" w:history="1">
        <w:r w:rsidRPr="00FA07F4">
          <w:rPr>
            <w:rStyle w:val="Hyperlink"/>
            <w:szCs w:val="24"/>
          </w:rPr>
          <w:t>www.henkel.de</w:t>
        </w:r>
      </w:hyperlink>
      <w:r w:rsidRPr="00FA07F4">
        <w:rPr>
          <w:rStyle w:val="AboutandContactBody"/>
        </w:rPr>
        <w:t>.</w:t>
      </w:r>
    </w:p>
    <w:p w14:paraId="6E07BDFE" w14:textId="77777777" w:rsidR="00D06825" w:rsidRPr="004C6B79" w:rsidRDefault="00D06825" w:rsidP="00B422EC">
      <w:pPr>
        <w:spacing w:line="360" w:lineRule="auto"/>
        <w:rPr>
          <w:rStyle w:val="AboutandContactBody"/>
        </w:rPr>
      </w:pPr>
    </w:p>
    <w:p w14:paraId="3A10AFBC" w14:textId="76A42910" w:rsidR="005B52F1" w:rsidRPr="00384489"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384489">
        <w:rPr>
          <w:rFonts w:asciiTheme="minorHAnsi" w:hAnsiTheme="minorHAnsi" w:cstheme="minorHAnsi"/>
          <w:sz w:val="18"/>
          <w:szCs w:val="18"/>
          <w:lang w:val="de-AT"/>
        </w:rPr>
        <w:t>Michael Sgiarovello</w:t>
      </w:r>
      <w:r w:rsidRPr="00384489">
        <w:rPr>
          <w:rFonts w:asciiTheme="minorHAnsi" w:hAnsiTheme="minorHAnsi" w:cstheme="minorHAnsi"/>
          <w:sz w:val="18"/>
          <w:szCs w:val="18"/>
          <w:lang w:val="de-AT"/>
        </w:rPr>
        <w:tab/>
      </w:r>
      <w:proofErr w:type="gramStart"/>
      <w:r w:rsidR="006A097A" w:rsidRPr="00384489">
        <w:rPr>
          <w:rFonts w:asciiTheme="minorHAnsi" w:hAnsiTheme="minorHAnsi" w:cstheme="minorHAnsi"/>
          <w:sz w:val="18"/>
          <w:szCs w:val="18"/>
          <w:lang w:val="de-AT"/>
        </w:rPr>
        <w:t>Mag.(</w:t>
      </w:r>
      <w:proofErr w:type="gramEnd"/>
      <w:r w:rsidR="006A097A" w:rsidRPr="00384489">
        <w:rPr>
          <w:rFonts w:asciiTheme="minorHAnsi" w:hAnsiTheme="minorHAnsi" w:cstheme="minorHAnsi"/>
          <w:sz w:val="18"/>
          <w:szCs w:val="18"/>
          <w:lang w:val="de-AT"/>
        </w:rPr>
        <w:t xml:space="preserve">FH) Christina Hammertinger-Bischof, MSc. </w:t>
      </w:r>
    </w:p>
    <w:p w14:paraId="2D329FE2" w14:textId="4A186ED1" w:rsidR="005B52F1" w:rsidRPr="00384489" w:rsidRDefault="005B52F1" w:rsidP="00F5541A">
      <w:pPr>
        <w:tabs>
          <w:tab w:val="left" w:pos="1080"/>
          <w:tab w:val="left" w:pos="4500"/>
        </w:tabs>
        <w:spacing w:line="240" w:lineRule="auto"/>
        <w:rPr>
          <w:rFonts w:asciiTheme="minorHAnsi" w:hAnsiTheme="minorHAnsi" w:cstheme="minorHAnsi"/>
          <w:sz w:val="18"/>
          <w:szCs w:val="18"/>
          <w:lang w:val="de-AT"/>
        </w:rPr>
      </w:pPr>
      <w:r w:rsidRPr="00384489">
        <w:rPr>
          <w:rFonts w:asciiTheme="minorHAnsi" w:hAnsiTheme="minorHAnsi" w:cstheme="minorHAnsi"/>
          <w:sz w:val="18"/>
          <w:szCs w:val="18"/>
          <w:lang w:val="de-AT"/>
        </w:rPr>
        <w:t>Telefon</w:t>
      </w:r>
      <w:r w:rsidRPr="00384489">
        <w:rPr>
          <w:rFonts w:asciiTheme="minorHAnsi" w:hAnsiTheme="minorHAnsi" w:cstheme="minorHAnsi"/>
          <w:sz w:val="18"/>
          <w:szCs w:val="18"/>
          <w:lang w:val="de-AT"/>
        </w:rPr>
        <w:tab/>
        <w:t>+43 (0)1 711 04-2744</w:t>
      </w:r>
      <w:r w:rsidRPr="00384489">
        <w:rPr>
          <w:rFonts w:asciiTheme="minorHAnsi" w:hAnsiTheme="minorHAnsi" w:cstheme="minorHAnsi"/>
          <w:sz w:val="18"/>
          <w:szCs w:val="18"/>
          <w:lang w:val="de-AT"/>
        </w:rPr>
        <w:tab/>
        <w:t>+43 (0)1 711 04-2</w:t>
      </w:r>
      <w:r w:rsidR="006A097A" w:rsidRPr="00384489">
        <w:rPr>
          <w:rFonts w:asciiTheme="minorHAnsi" w:hAnsiTheme="minorHAnsi" w:cstheme="minorHAnsi"/>
          <w:sz w:val="18"/>
          <w:szCs w:val="18"/>
          <w:lang w:val="de-AT"/>
        </w:rPr>
        <w:t>463</w:t>
      </w:r>
    </w:p>
    <w:p w14:paraId="0A2C59C0" w14:textId="400A8562" w:rsidR="005B52F1" w:rsidRPr="00384489" w:rsidRDefault="00F5541A" w:rsidP="00F5541A">
      <w:pPr>
        <w:tabs>
          <w:tab w:val="left" w:pos="1080"/>
          <w:tab w:val="left" w:pos="4500"/>
        </w:tabs>
        <w:spacing w:line="240" w:lineRule="auto"/>
        <w:rPr>
          <w:rFonts w:asciiTheme="minorHAnsi" w:hAnsiTheme="minorHAnsi" w:cstheme="minorHAnsi"/>
          <w:sz w:val="18"/>
          <w:szCs w:val="18"/>
          <w:lang w:val="de-AT"/>
        </w:rPr>
      </w:pPr>
      <w:r w:rsidRPr="00384489">
        <w:rPr>
          <w:rFonts w:asciiTheme="minorHAnsi" w:hAnsiTheme="minorHAnsi" w:cstheme="minorHAnsi"/>
          <w:sz w:val="18"/>
          <w:szCs w:val="18"/>
          <w:lang w:val="de-AT"/>
        </w:rPr>
        <w:t>E-Mail</w:t>
      </w:r>
      <w:r w:rsidRPr="00384489">
        <w:rPr>
          <w:rFonts w:asciiTheme="minorHAnsi" w:hAnsiTheme="minorHAnsi" w:cstheme="minorHAnsi"/>
          <w:sz w:val="18"/>
          <w:szCs w:val="18"/>
          <w:lang w:val="de-AT"/>
        </w:rPr>
        <w:tab/>
        <w:t>michael.sgiarovello@henkel.com</w:t>
      </w:r>
      <w:r w:rsidRPr="00384489">
        <w:rPr>
          <w:rFonts w:asciiTheme="minorHAnsi" w:hAnsiTheme="minorHAnsi" w:cstheme="minorHAnsi"/>
          <w:sz w:val="18"/>
          <w:szCs w:val="18"/>
          <w:lang w:val="de-AT"/>
        </w:rPr>
        <w:tab/>
      </w:r>
      <w:r w:rsidR="006A097A" w:rsidRPr="00384489">
        <w:rPr>
          <w:rFonts w:asciiTheme="minorHAnsi" w:hAnsiTheme="minorHAnsi" w:cstheme="minorHAnsi"/>
          <w:sz w:val="18"/>
          <w:szCs w:val="18"/>
          <w:lang w:val="de-AT"/>
        </w:rPr>
        <w:t>christina.hammertinger</w:t>
      </w:r>
      <w:r w:rsidR="005B52F1" w:rsidRPr="00384489">
        <w:rPr>
          <w:rFonts w:asciiTheme="minorHAnsi" w:hAnsiTheme="minorHAnsi" w:cstheme="minorHAnsi"/>
          <w:sz w:val="18"/>
          <w:szCs w:val="18"/>
          <w:lang w:val="de-AT"/>
        </w:rPr>
        <w:t>@henkel.com</w:t>
      </w:r>
    </w:p>
    <w:p w14:paraId="627BDA83" w14:textId="77777777" w:rsidR="00BF6E82" w:rsidRPr="00384489" w:rsidRDefault="00BF6E82" w:rsidP="00BF6E82">
      <w:pPr>
        <w:rPr>
          <w:rStyle w:val="AboutandContactBody"/>
          <w:lang w:val="de-AT"/>
        </w:rPr>
      </w:pPr>
    </w:p>
    <w:p w14:paraId="447AC388" w14:textId="77777777" w:rsidR="002C6B5E" w:rsidRPr="00FD42CE" w:rsidRDefault="00F5541A" w:rsidP="00BF6E82">
      <w:pPr>
        <w:rPr>
          <w:rStyle w:val="AboutandContactBody"/>
          <w:lang w:val="en-US"/>
        </w:rPr>
      </w:pPr>
      <w:r w:rsidRPr="00FD42CE">
        <w:rPr>
          <w:rStyle w:val="AboutandContactBody"/>
          <w:lang w:val="en-US"/>
        </w:rPr>
        <w:t>Henkel Central Eastern Europe GmbH</w:t>
      </w:r>
    </w:p>
    <w:sectPr w:rsidR="002C6B5E" w:rsidRPr="00FD42CE" w:rsidSect="00350F04">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6C122" w14:textId="77777777" w:rsidR="00960046" w:rsidRDefault="00960046">
      <w:r>
        <w:separator/>
      </w:r>
    </w:p>
  </w:endnote>
  <w:endnote w:type="continuationSeparator" w:id="0">
    <w:p w14:paraId="705C2544" w14:textId="77777777" w:rsidR="00960046" w:rsidRDefault="0096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932C7" w14:textId="22B4A1C3"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FD42CE">
      <w:rPr>
        <w:lang w:val="en-US"/>
      </w:rPr>
      <w:t>Central Eastern Europe GmbH</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r w:rsidR="00A23769">
      <w:fldChar w:fldCharType="begin"/>
    </w:r>
    <w:r w:rsidR="00A23769">
      <w:instrText xml:space="preserve"> NUMPAGES  \* Arabic  \* MERGEFORMAT </w:instrText>
    </w:r>
    <w:r w:rsidR="00A23769">
      <w:fldChar w:fldCharType="separate"/>
    </w:r>
    <w:r w:rsidR="005B5CFE">
      <w:t>2</w:t>
    </w:r>
    <w:r w:rsidR="00A2376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EBA73" w14:textId="77777777" w:rsidR="00CF6F33" w:rsidRPr="00992A11" w:rsidRDefault="004215A5" w:rsidP="00992A11">
    <w:pPr>
      <w:pStyle w:val="Fuzeile"/>
    </w:pPr>
    <w:r w:rsidRPr="00CA2DAE">
      <w:rPr>
        <w:position w:val="4"/>
        <w:lang w:val="en-US"/>
      </w:rPr>
      <w:drawing>
        <wp:anchor distT="0" distB="0" distL="114300" distR="114300" simplePos="0" relativeHeight="251678208" behindDoc="0" locked="0" layoutInCell="1" allowOverlap="1" wp14:anchorId="37374F0F" wp14:editId="5FE0C34C">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2064" behindDoc="0" locked="0" layoutInCell="1" allowOverlap="1" wp14:anchorId="4CB11413" wp14:editId="405BF219">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5920" behindDoc="0" locked="0" layoutInCell="1" allowOverlap="1" wp14:anchorId="226370B7" wp14:editId="5BE7E8D5">
          <wp:simplePos x="0" y="0"/>
          <wp:positionH relativeFrom="margin">
            <wp:posOffset>2882265</wp:posOffset>
          </wp:positionH>
          <wp:positionV relativeFrom="paragraph">
            <wp:posOffset>-368300</wp:posOffset>
          </wp:positionV>
          <wp:extent cx="247650" cy="201930"/>
          <wp:effectExtent l="0" t="0" r="0" b="7620"/>
          <wp:wrapNone/>
          <wp:docPr id="10" name="Bild 22" descr="Fa_Logo"/>
          <wp:cNvGraphicFramePr/>
          <a:graphic xmlns:a="http://schemas.openxmlformats.org/drawingml/2006/main">
            <a:graphicData uri="http://schemas.openxmlformats.org/drawingml/2006/picture">
              <pic:pic xmlns:pic="http://schemas.openxmlformats.org/drawingml/2006/picture">
                <pic:nvPicPr>
                  <pic:cNvPr id="3" name="Bild 22" descr="Fa_Logo"/>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7650" cy="201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6ADC10BD" wp14:editId="177B08F1">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FD3C00">
      <w:rPr>
        <w:position w:val="15"/>
        <w:lang w:val="en-US"/>
      </w:rPr>
      <w:drawing>
        <wp:anchor distT="0" distB="0" distL="114300" distR="114300" simplePos="0" relativeHeight="251667968" behindDoc="0" locked="0" layoutInCell="1" allowOverlap="1" wp14:anchorId="6612B6C7" wp14:editId="76FAD717">
          <wp:simplePos x="0" y="0"/>
          <wp:positionH relativeFrom="column">
            <wp:posOffset>608965</wp:posOffset>
          </wp:positionH>
          <wp:positionV relativeFrom="paragraph">
            <wp:posOffset>-299720</wp:posOffset>
          </wp:positionV>
          <wp:extent cx="749300" cy="94283"/>
          <wp:effectExtent l="0" t="0" r="0" b="1270"/>
          <wp:wrapNone/>
          <wp:docPr id="12" name="Bild 12" descr="Technomelt_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chnomelt_r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0" cy="942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101A95A7" wp14:editId="66EBEABA">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0398D138" wp14:editId="189EF72F">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257D9580" wp14:editId="5DDD17A8">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05E15ECD" wp14:editId="31FE9EFD">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D079B" w14:textId="77777777" w:rsidR="00960046" w:rsidRDefault="00960046">
      <w:r>
        <w:separator/>
      </w:r>
    </w:p>
  </w:footnote>
  <w:footnote w:type="continuationSeparator" w:id="0">
    <w:p w14:paraId="5D409E60" w14:textId="77777777" w:rsidR="00960046" w:rsidRDefault="00960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2FAD9"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00A86C3D" wp14:editId="584D0852">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61273"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00A86C3D"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10261273"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1E45196B" wp14:editId="5BECE4D4">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2A137361" wp14:editId="473E2C53">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07E8730"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5E09AB"/>
    <w:multiLevelType w:val="hybridMultilevel"/>
    <w:tmpl w:val="1696D3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CE"/>
    <w:rsid w:val="00002AA4"/>
    <w:rsid w:val="00005267"/>
    <w:rsid w:val="00006346"/>
    <w:rsid w:val="00006CA5"/>
    <w:rsid w:val="00021C67"/>
    <w:rsid w:val="00030557"/>
    <w:rsid w:val="00030F51"/>
    <w:rsid w:val="00040CC9"/>
    <w:rsid w:val="00051E86"/>
    <w:rsid w:val="000575F9"/>
    <w:rsid w:val="000618FC"/>
    <w:rsid w:val="00067071"/>
    <w:rsid w:val="00080D10"/>
    <w:rsid w:val="000B695A"/>
    <w:rsid w:val="000C210A"/>
    <w:rsid w:val="000C56DD"/>
    <w:rsid w:val="000D1672"/>
    <w:rsid w:val="000E1188"/>
    <w:rsid w:val="000E2F62"/>
    <w:rsid w:val="000E38ED"/>
    <w:rsid w:val="000E7F24"/>
    <w:rsid w:val="000F03BE"/>
    <w:rsid w:val="000F225B"/>
    <w:rsid w:val="000F7FAF"/>
    <w:rsid w:val="00105975"/>
    <w:rsid w:val="00111F4D"/>
    <w:rsid w:val="00115230"/>
    <w:rsid w:val="00115B5F"/>
    <w:rsid w:val="001162B4"/>
    <w:rsid w:val="00122CBC"/>
    <w:rsid w:val="00126D4A"/>
    <w:rsid w:val="00127A64"/>
    <w:rsid w:val="00132DA9"/>
    <w:rsid w:val="0013305B"/>
    <w:rsid w:val="00133B99"/>
    <w:rsid w:val="001443BD"/>
    <w:rsid w:val="001731CE"/>
    <w:rsid w:val="001C0B32"/>
    <w:rsid w:val="001C4BE1"/>
    <w:rsid w:val="001D3EAA"/>
    <w:rsid w:val="001E0F71"/>
    <w:rsid w:val="001E6D05"/>
    <w:rsid w:val="001E7C28"/>
    <w:rsid w:val="001F1BDF"/>
    <w:rsid w:val="001F7110"/>
    <w:rsid w:val="001F7E96"/>
    <w:rsid w:val="00202284"/>
    <w:rsid w:val="00212488"/>
    <w:rsid w:val="00220628"/>
    <w:rsid w:val="002304D2"/>
    <w:rsid w:val="00236E2A"/>
    <w:rsid w:val="00237F62"/>
    <w:rsid w:val="0024586A"/>
    <w:rsid w:val="00256F0C"/>
    <w:rsid w:val="00262C05"/>
    <w:rsid w:val="00273DA7"/>
    <w:rsid w:val="00281D14"/>
    <w:rsid w:val="00282C13"/>
    <w:rsid w:val="002A0DF7"/>
    <w:rsid w:val="002A60E0"/>
    <w:rsid w:val="002C0335"/>
    <w:rsid w:val="002C252E"/>
    <w:rsid w:val="002C6773"/>
    <w:rsid w:val="002C6B5E"/>
    <w:rsid w:val="002D2A3D"/>
    <w:rsid w:val="002E0B17"/>
    <w:rsid w:val="002E4FFB"/>
    <w:rsid w:val="002E7DED"/>
    <w:rsid w:val="002F7E11"/>
    <w:rsid w:val="00304087"/>
    <w:rsid w:val="00310ACD"/>
    <w:rsid w:val="0031379F"/>
    <w:rsid w:val="00320A26"/>
    <w:rsid w:val="00321344"/>
    <w:rsid w:val="00330498"/>
    <w:rsid w:val="0034015C"/>
    <w:rsid w:val="003442F4"/>
    <w:rsid w:val="00350F04"/>
    <w:rsid w:val="00353705"/>
    <w:rsid w:val="00354ED5"/>
    <w:rsid w:val="003562E8"/>
    <w:rsid w:val="0036357D"/>
    <w:rsid w:val="003649BC"/>
    <w:rsid w:val="00365E44"/>
    <w:rsid w:val="00367AA1"/>
    <w:rsid w:val="00372E36"/>
    <w:rsid w:val="00376EE9"/>
    <w:rsid w:val="00377CBB"/>
    <w:rsid w:val="00384489"/>
    <w:rsid w:val="003877B6"/>
    <w:rsid w:val="00393887"/>
    <w:rsid w:val="00394C6B"/>
    <w:rsid w:val="003A4E62"/>
    <w:rsid w:val="003B1069"/>
    <w:rsid w:val="003B390A"/>
    <w:rsid w:val="003C15DE"/>
    <w:rsid w:val="003C4EB2"/>
    <w:rsid w:val="003E32CD"/>
    <w:rsid w:val="003F1AF3"/>
    <w:rsid w:val="003F4D8D"/>
    <w:rsid w:val="004215A5"/>
    <w:rsid w:val="004313E7"/>
    <w:rsid w:val="0044763B"/>
    <w:rsid w:val="004629B3"/>
    <w:rsid w:val="0046376E"/>
    <w:rsid w:val="0046690F"/>
    <w:rsid w:val="00472FEC"/>
    <w:rsid w:val="00477934"/>
    <w:rsid w:val="00490A03"/>
    <w:rsid w:val="00493327"/>
    <w:rsid w:val="00494DBE"/>
    <w:rsid w:val="00495CE6"/>
    <w:rsid w:val="004A323C"/>
    <w:rsid w:val="004B54E8"/>
    <w:rsid w:val="004C0D8A"/>
    <w:rsid w:val="004C4FEB"/>
    <w:rsid w:val="004C6B79"/>
    <w:rsid w:val="004D059B"/>
    <w:rsid w:val="004D4CB6"/>
    <w:rsid w:val="004D7D58"/>
    <w:rsid w:val="004E18C9"/>
    <w:rsid w:val="004E3341"/>
    <w:rsid w:val="004F10C1"/>
    <w:rsid w:val="00502E62"/>
    <w:rsid w:val="0052212B"/>
    <w:rsid w:val="00534899"/>
    <w:rsid w:val="00534B46"/>
    <w:rsid w:val="00540358"/>
    <w:rsid w:val="0055571E"/>
    <w:rsid w:val="00556F67"/>
    <w:rsid w:val="005833F0"/>
    <w:rsid w:val="00586CAF"/>
    <w:rsid w:val="00591180"/>
    <w:rsid w:val="0059722C"/>
    <w:rsid w:val="00597D07"/>
    <w:rsid w:val="005A3846"/>
    <w:rsid w:val="005B52F1"/>
    <w:rsid w:val="005B5CFE"/>
    <w:rsid w:val="005B6A58"/>
    <w:rsid w:val="005C7112"/>
    <w:rsid w:val="005D0561"/>
    <w:rsid w:val="005D0AD9"/>
    <w:rsid w:val="005D22F6"/>
    <w:rsid w:val="005E0C30"/>
    <w:rsid w:val="005E69D9"/>
    <w:rsid w:val="005F27F4"/>
    <w:rsid w:val="005F3239"/>
    <w:rsid w:val="005F6567"/>
    <w:rsid w:val="00607256"/>
    <w:rsid w:val="006144B1"/>
    <w:rsid w:val="0062593D"/>
    <w:rsid w:val="006335F1"/>
    <w:rsid w:val="006345B6"/>
    <w:rsid w:val="00635712"/>
    <w:rsid w:val="006362AD"/>
    <w:rsid w:val="00643D8A"/>
    <w:rsid w:val="00652229"/>
    <w:rsid w:val="00652793"/>
    <w:rsid w:val="006626CA"/>
    <w:rsid w:val="00663487"/>
    <w:rsid w:val="00672382"/>
    <w:rsid w:val="00672E10"/>
    <w:rsid w:val="00682EB9"/>
    <w:rsid w:val="0068441A"/>
    <w:rsid w:val="00690B19"/>
    <w:rsid w:val="00695F34"/>
    <w:rsid w:val="006A097A"/>
    <w:rsid w:val="006A0A3C"/>
    <w:rsid w:val="006A79F0"/>
    <w:rsid w:val="006B499F"/>
    <w:rsid w:val="006C14C3"/>
    <w:rsid w:val="006D4996"/>
    <w:rsid w:val="006D54AB"/>
    <w:rsid w:val="006D6E15"/>
    <w:rsid w:val="006E3006"/>
    <w:rsid w:val="006E5032"/>
    <w:rsid w:val="006E5BDA"/>
    <w:rsid w:val="006F0FC7"/>
    <w:rsid w:val="006F670F"/>
    <w:rsid w:val="00703272"/>
    <w:rsid w:val="0070733C"/>
    <w:rsid w:val="00710C5D"/>
    <w:rsid w:val="0071348C"/>
    <w:rsid w:val="00717273"/>
    <w:rsid w:val="00720FD4"/>
    <w:rsid w:val="00724AF2"/>
    <w:rsid w:val="0073096C"/>
    <w:rsid w:val="007365F6"/>
    <w:rsid w:val="00742398"/>
    <w:rsid w:val="007507B5"/>
    <w:rsid w:val="00753A24"/>
    <w:rsid w:val="00772188"/>
    <w:rsid w:val="007731EE"/>
    <w:rsid w:val="00775B0B"/>
    <w:rsid w:val="007813D0"/>
    <w:rsid w:val="00782FAB"/>
    <w:rsid w:val="00785993"/>
    <w:rsid w:val="00786BA3"/>
    <w:rsid w:val="0079202F"/>
    <w:rsid w:val="00795AF2"/>
    <w:rsid w:val="007A4432"/>
    <w:rsid w:val="007A784E"/>
    <w:rsid w:val="007B499C"/>
    <w:rsid w:val="007B4AA4"/>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3956"/>
    <w:rsid w:val="008825EE"/>
    <w:rsid w:val="0088596E"/>
    <w:rsid w:val="0089796A"/>
    <w:rsid w:val="008A2375"/>
    <w:rsid w:val="008A24FC"/>
    <w:rsid w:val="008D76C5"/>
    <w:rsid w:val="008E0AFA"/>
    <w:rsid w:val="008E75D3"/>
    <w:rsid w:val="008F125E"/>
    <w:rsid w:val="008F4D2F"/>
    <w:rsid w:val="00902914"/>
    <w:rsid w:val="00917162"/>
    <w:rsid w:val="009221D8"/>
    <w:rsid w:val="009251CC"/>
    <w:rsid w:val="0092714E"/>
    <w:rsid w:val="00942002"/>
    <w:rsid w:val="00947885"/>
    <w:rsid w:val="00952168"/>
    <w:rsid w:val="009527FE"/>
    <w:rsid w:val="00960046"/>
    <w:rsid w:val="009739A0"/>
    <w:rsid w:val="00974F84"/>
    <w:rsid w:val="009767C7"/>
    <w:rsid w:val="0098579A"/>
    <w:rsid w:val="0099195A"/>
    <w:rsid w:val="00992A11"/>
    <w:rsid w:val="00994681"/>
    <w:rsid w:val="0099486A"/>
    <w:rsid w:val="009A0676"/>
    <w:rsid w:val="009A0E26"/>
    <w:rsid w:val="009A16EC"/>
    <w:rsid w:val="009B3B37"/>
    <w:rsid w:val="009B7D1F"/>
    <w:rsid w:val="009C088E"/>
    <w:rsid w:val="009C4D35"/>
    <w:rsid w:val="009C6C36"/>
    <w:rsid w:val="009D1522"/>
    <w:rsid w:val="009D5E37"/>
    <w:rsid w:val="009E5EB4"/>
    <w:rsid w:val="00A044D6"/>
    <w:rsid w:val="00A04ADB"/>
    <w:rsid w:val="00A11E0F"/>
    <w:rsid w:val="00A26CB6"/>
    <w:rsid w:val="00A32F82"/>
    <w:rsid w:val="00A32F8B"/>
    <w:rsid w:val="00A3756F"/>
    <w:rsid w:val="00A42D6F"/>
    <w:rsid w:val="00A45A62"/>
    <w:rsid w:val="00A54AC5"/>
    <w:rsid w:val="00A55DC3"/>
    <w:rsid w:val="00A56D41"/>
    <w:rsid w:val="00A61353"/>
    <w:rsid w:val="00A613EC"/>
    <w:rsid w:val="00A66DB1"/>
    <w:rsid w:val="00A67A92"/>
    <w:rsid w:val="00A86D20"/>
    <w:rsid w:val="00A87870"/>
    <w:rsid w:val="00A91A70"/>
    <w:rsid w:val="00AA1B85"/>
    <w:rsid w:val="00AB1CB6"/>
    <w:rsid w:val="00AB1D9A"/>
    <w:rsid w:val="00AB26D7"/>
    <w:rsid w:val="00AD44FE"/>
    <w:rsid w:val="00AE49F1"/>
    <w:rsid w:val="00AF4225"/>
    <w:rsid w:val="00B053E3"/>
    <w:rsid w:val="00B05CCA"/>
    <w:rsid w:val="00B07C6D"/>
    <w:rsid w:val="00B14271"/>
    <w:rsid w:val="00B16270"/>
    <w:rsid w:val="00B2685D"/>
    <w:rsid w:val="00B30351"/>
    <w:rsid w:val="00B33C2A"/>
    <w:rsid w:val="00B350E7"/>
    <w:rsid w:val="00B422EC"/>
    <w:rsid w:val="00B62D6C"/>
    <w:rsid w:val="00B726D4"/>
    <w:rsid w:val="00B8214F"/>
    <w:rsid w:val="00B86A4F"/>
    <w:rsid w:val="00B93035"/>
    <w:rsid w:val="00B958E8"/>
    <w:rsid w:val="00BA09B2"/>
    <w:rsid w:val="00BA5B46"/>
    <w:rsid w:val="00BC0995"/>
    <w:rsid w:val="00BE793A"/>
    <w:rsid w:val="00BF2B82"/>
    <w:rsid w:val="00BF432A"/>
    <w:rsid w:val="00BF6E82"/>
    <w:rsid w:val="00BF7EEC"/>
    <w:rsid w:val="00C00020"/>
    <w:rsid w:val="00C060C7"/>
    <w:rsid w:val="00C24C17"/>
    <w:rsid w:val="00C40B88"/>
    <w:rsid w:val="00C47D87"/>
    <w:rsid w:val="00C5376E"/>
    <w:rsid w:val="00C97091"/>
    <w:rsid w:val="00C97260"/>
    <w:rsid w:val="00CA2001"/>
    <w:rsid w:val="00CB5B6C"/>
    <w:rsid w:val="00CC56CC"/>
    <w:rsid w:val="00CD16BE"/>
    <w:rsid w:val="00CD4616"/>
    <w:rsid w:val="00CE33D5"/>
    <w:rsid w:val="00CF14BD"/>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5653B"/>
    <w:rsid w:val="00D62EF1"/>
    <w:rsid w:val="00D6309D"/>
    <w:rsid w:val="00D644CA"/>
    <w:rsid w:val="00D66FC2"/>
    <w:rsid w:val="00D76C7E"/>
    <w:rsid w:val="00D7776D"/>
    <w:rsid w:val="00D9293F"/>
    <w:rsid w:val="00D93598"/>
    <w:rsid w:val="00D97EAD"/>
    <w:rsid w:val="00DA1E18"/>
    <w:rsid w:val="00DA2009"/>
    <w:rsid w:val="00DA7D13"/>
    <w:rsid w:val="00DB05B1"/>
    <w:rsid w:val="00DB5A79"/>
    <w:rsid w:val="00DB7B35"/>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0C5D"/>
    <w:rsid w:val="00E446C1"/>
    <w:rsid w:val="00E549ED"/>
    <w:rsid w:val="00E636D0"/>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F85"/>
    <w:rsid w:val="00ED2B5C"/>
    <w:rsid w:val="00ED3269"/>
    <w:rsid w:val="00EE1A8C"/>
    <w:rsid w:val="00EF15FF"/>
    <w:rsid w:val="00EF7111"/>
    <w:rsid w:val="00EF7D1A"/>
    <w:rsid w:val="00F0448F"/>
    <w:rsid w:val="00F270E9"/>
    <w:rsid w:val="00F275C0"/>
    <w:rsid w:val="00F27FF1"/>
    <w:rsid w:val="00F346B6"/>
    <w:rsid w:val="00F36145"/>
    <w:rsid w:val="00F37BDD"/>
    <w:rsid w:val="00F41503"/>
    <w:rsid w:val="00F466C8"/>
    <w:rsid w:val="00F469A9"/>
    <w:rsid w:val="00F50B46"/>
    <w:rsid w:val="00F50D1F"/>
    <w:rsid w:val="00F5541A"/>
    <w:rsid w:val="00F635FC"/>
    <w:rsid w:val="00F63D03"/>
    <w:rsid w:val="00F654BE"/>
    <w:rsid w:val="00F65E2F"/>
    <w:rsid w:val="00F67DF1"/>
    <w:rsid w:val="00F8309B"/>
    <w:rsid w:val="00F833C9"/>
    <w:rsid w:val="00F90064"/>
    <w:rsid w:val="00F96AFD"/>
    <w:rsid w:val="00FA1398"/>
    <w:rsid w:val="00FA2E19"/>
    <w:rsid w:val="00FA697F"/>
    <w:rsid w:val="00FB5521"/>
    <w:rsid w:val="00FB610D"/>
    <w:rsid w:val="00FC4477"/>
    <w:rsid w:val="00FC46FB"/>
    <w:rsid w:val="00FC49E3"/>
    <w:rsid w:val="00FD2BD3"/>
    <w:rsid w:val="00FD42CE"/>
    <w:rsid w:val="00FD453A"/>
    <w:rsid w:val="00FD4CCA"/>
    <w:rsid w:val="00FE28A9"/>
    <w:rsid w:val="00FE2A9E"/>
    <w:rsid w:val="00FE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e1000f"/>
    </o:shapedefaults>
    <o:shapelayout v:ext="edit">
      <o:idmap v:ext="edit" data="1"/>
    </o:shapelayout>
  </w:shapeDefaults>
  <w:decimalSymbol w:val=","/>
  <w:listSeparator w:val=";"/>
  <w14:docId w14:val="34E300B1"/>
  <w15:chartTrackingRefBased/>
  <w15:docId w15:val="{48D80A75-1E14-4579-8E07-B9712AA2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paragraph" w:styleId="Listenabsatz">
    <w:name w:val="List Paragraph"/>
    <w:basedOn w:val="Standard"/>
    <w:uiPriority w:val="34"/>
    <w:qFormat/>
    <w:rsid w:val="00782FAB"/>
    <w:pPr>
      <w:spacing w:line="240" w:lineRule="auto"/>
      <w:ind w:left="720"/>
      <w:jc w:val="left"/>
    </w:pPr>
    <w:rPr>
      <w:rFonts w:ascii="Calibri" w:eastAsiaTheme="minorHAnsi" w:hAnsi="Calibri" w:cs="Calibri"/>
      <w:szCs w:val="22"/>
      <w:lang w:val="de-AT"/>
    </w:rPr>
  </w:style>
  <w:style w:type="paragraph" w:styleId="StandardWeb">
    <w:name w:val="Normal (Web)"/>
    <w:basedOn w:val="Standard"/>
    <w:uiPriority w:val="99"/>
    <w:unhideWhenUsed/>
    <w:rsid w:val="00330498"/>
    <w:pPr>
      <w:spacing w:before="100" w:beforeAutospacing="1" w:after="100" w:afterAutospacing="1" w:line="240" w:lineRule="auto"/>
      <w:jc w:val="left"/>
    </w:pPr>
    <w:rPr>
      <w:rFonts w:ascii="Times New Roman" w:hAnsi="Times New Roman"/>
      <w:sz w:val="24"/>
      <w:lang w:val="de-AT" w:eastAsia="de-AT"/>
    </w:rPr>
  </w:style>
  <w:style w:type="character" w:styleId="Fett">
    <w:name w:val="Strong"/>
    <w:basedOn w:val="Absatz-Standardschriftart"/>
    <w:uiPriority w:val="22"/>
    <w:qFormat/>
    <w:rsid w:val="00330498"/>
    <w:rPr>
      <w:b/>
      <w:bCs/>
    </w:rPr>
  </w:style>
  <w:style w:type="character" w:styleId="Hervorhebung">
    <w:name w:val="Emphasis"/>
    <w:basedOn w:val="Absatz-Standardschriftart"/>
    <w:uiPriority w:val="20"/>
    <w:qFormat/>
    <w:rsid w:val="006A09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02201828">
      <w:bodyDiv w:val="1"/>
      <w:marLeft w:val="0"/>
      <w:marRight w:val="0"/>
      <w:marTop w:val="0"/>
      <w:marBottom w:val="0"/>
      <w:divBdr>
        <w:top w:val="none" w:sz="0" w:space="0" w:color="auto"/>
        <w:left w:val="none" w:sz="0" w:space="0" w:color="auto"/>
        <w:bottom w:val="none" w:sz="0" w:space="0" w:color="auto"/>
        <w:right w:val="none" w:sz="0" w:space="0" w:color="auto"/>
      </w:divBdr>
    </w:div>
    <w:div w:id="114284438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jpeg"/><Relationship Id="rId2" Type="http://schemas.openxmlformats.org/officeDocument/2006/relationships/image" Target="media/image5.emf"/><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pn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Documents\Benutzerdefinierte%20Office-Vorlagen\PA%20CC%202020.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5.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 CC 2020.dotx</Template>
  <TotalTime>0</TotalTime>
  <Pages>2</Pages>
  <Words>426</Words>
  <Characters>3165</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3584</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Christina Hammertinger</cp:lastModifiedBy>
  <cp:revision>2</cp:revision>
  <cp:lastPrinted>2020-08-12T09:29:00Z</cp:lastPrinted>
  <dcterms:created xsi:type="dcterms:W3CDTF">2021-04-07T08:11:00Z</dcterms:created>
  <dcterms:modified xsi:type="dcterms:W3CDTF">2021-04-07T08:11:00Z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