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41B26" w14:textId="128C998E" w:rsidR="008123DF" w:rsidRPr="00F4353D" w:rsidRDefault="00AA0C6F" w:rsidP="00401DAC">
      <w:pPr>
        <w:pStyle w:val="Standard12pt"/>
        <w:spacing w:line="60" w:lineRule="exact"/>
        <w:jc w:val="right"/>
        <w:rPr>
          <w:b/>
          <w:sz w:val="36"/>
          <w:szCs w:val="36"/>
          <w:lang w:val="en-US"/>
        </w:rPr>
      </w:pPr>
      <w:r w:rsidRPr="00F4353D">
        <w:rPr>
          <w:b/>
          <w:sz w:val="36"/>
          <w:szCs w:val="36"/>
          <w:lang w:val="en-US"/>
        </w:rPr>
        <w:t xml:space="preserve"> </w:t>
      </w:r>
    </w:p>
    <w:p w14:paraId="6D7276D0" w14:textId="64AFE8E4" w:rsidR="008C14B4" w:rsidRPr="005466E1" w:rsidRDefault="00F55ACF" w:rsidP="00521FFC">
      <w:pPr>
        <w:pStyle w:val="Standard12pt"/>
        <w:rPr>
          <w:b/>
          <w:sz w:val="36"/>
          <w:szCs w:val="36"/>
          <w:lang w:val="en-US"/>
        </w:rPr>
      </w:pPr>
      <w:r w:rsidRPr="00F4353D">
        <w:rPr>
          <w:b/>
          <w:sz w:val="36"/>
          <w:szCs w:val="36"/>
          <w:lang w:val="en-US"/>
        </w:rPr>
        <w:t xml:space="preserve">                                                    </w:t>
      </w:r>
      <w:r w:rsidR="00521FFC" w:rsidRPr="00F4353D">
        <w:rPr>
          <w:b/>
          <w:sz w:val="36"/>
          <w:szCs w:val="36"/>
          <w:lang w:val="en-US"/>
        </w:rPr>
        <w:t xml:space="preserve">       </w:t>
      </w:r>
      <w:proofErr w:type="spellStart"/>
      <w:r w:rsidR="008C14B4" w:rsidRPr="005466E1">
        <w:rPr>
          <w:b/>
          <w:sz w:val="36"/>
          <w:szCs w:val="36"/>
          <w:lang w:val="en-US"/>
        </w:rPr>
        <w:t>Presseinformatio</w:t>
      </w:r>
      <w:r w:rsidR="00521FFC" w:rsidRPr="005466E1">
        <w:rPr>
          <w:b/>
          <w:sz w:val="36"/>
          <w:szCs w:val="36"/>
          <w:lang w:val="en-US"/>
        </w:rPr>
        <w:t>n</w:t>
      </w:r>
      <w:proofErr w:type="spellEnd"/>
    </w:p>
    <w:p w14:paraId="4B8660D3" w14:textId="7D3D4B00" w:rsidR="0004032C" w:rsidRPr="005466E1" w:rsidRDefault="0004032C" w:rsidP="00521FFC">
      <w:pPr>
        <w:pStyle w:val="Standard12pt"/>
        <w:rPr>
          <w:b/>
          <w:lang w:val="en-US"/>
        </w:rPr>
      </w:pPr>
    </w:p>
    <w:p w14:paraId="337342BA" w14:textId="3AB78959" w:rsidR="0004032C" w:rsidRPr="005466E1" w:rsidRDefault="0072107D" w:rsidP="0004032C">
      <w:pPr>
        <w:pStyle w:val="Standard12pt"/>
        <w:jc w:val="right"/>
        <w:rPr>
          <w:bCs/>
          <w:lang w:val="en-US"/>
        </w:rPr>
      </w:pPr>
      <w:proofErr w:type="spellStart"/>
      <w:r w:rsidRPr="005466E1">
        <w:rPr>
          <w:bCs/>
          <w:lang w:val="en-US"/>
        </w:rPr>
        <w:t>März</w:t>
      </w:r>
      <w:proofErr w:type="spellEnd"/>
      <w:r w:rsidR="0004032C" w:rsidRPr="005466E1">
        <w:rPr>
          <w:bCs/>
          <w:lang w:val="en-US"/>
        </w:rPr>
        <w:t xml:space="preserve"> 202</w:t>
      </w:r>
      <w:r w:rsidR="00BD2137" w:rsidRPr="005466E1">
        <w:rPr>
          <w:bCs/>
          <w:lang w:val="en-US"/>
        </w:rPr>
        <w:t>1</w:t>
      </w:r>
    </w:p>
    <w:p w14:paraId="5B450D0F" w14:textId="77777777" w:rsidR="008C14B4" w:rsidRPr="005466E1" w:rsidRDefault="008C14B4" w:rsidP="00D260A2">
      <w:pPr>
        <w:pStyle w:val="Standard12pt"/>
        <w:jc w:val="right"/>
        <w:rPr>
          <w:rFonts w:cs="Arial"/>
          <w:lang w:val="en-US"/>
        </w:rPr>
      </w:pPr>
    </w:p>
    <w:p w14:paraId="5960C0BB" w14:textId="778C67DF" w:rsidR="00BD2137" w:rsidRPr="005466E1" w:rsidRDefault="00BD2137" w:rsidP="00BD2137">
      <w:pPr>
        <w:pStyle w:val="infoline"/>
        <w:shd w:val="clear" w:color="auto" w:fill="FFFFFF"/>
        <w:spacing w:before="0" w:beforeAutospacing="0" w:after="144" w:afterAutospacing="0" w:line="312" w:lineRule="atLeast"/>
        <w:rPr>
          <w:rFonts w:ascii="Arial" w:hAnsi="Arial" w:cs="Arial"/>
          <w:b/>
          <w:bCs/>
          <w:lang w:val="en-US"/>
        </w:rPr>
      </w:pPr>
      <w:r w:rsidRPr="005466E1">
        <w:rPr>
          <w:rFonts w:ascii="Arial" w:hAnsi="Arial" w:cs="Arial"/>
          <w:b/>
          <w:bCs/>
          <w:lang w:val="en-US"/>
        </w:rPr>
        <w:t>got2b Launch Phenomenal</w:t>
      </w:r>
    </w:p>
    <w:p w14:paraId="6FCEA936" w14:textId="651551E8" w:rsidR="00BD2137" w:rsidRPr="00BD2137" w:rsidRDefault="00BD2137" w:rsidP="00BD2137">
      <w:pPr>
        <w:pStyle w:val="berschrift1"/>
        <w:shd w:val="clear" w:color="auto" w:fill="FFFFFF"/>
        <w:rPr>
          <w:lang w:val="en-US"/>
        </w:rPr>
      </w:pPr>
      <w:r w:rsidRPr="00BD2137">
        <w:rPr>
          <w:lang w:val="en-US"/>
        </w:rPr>
        <w:t>got2b Styling-Highlight: Phenomenal</w:t>
      </w:r>
    </w:p>
    <w:p w14:paraId="04674B90" w14:textId="788E177D" w:rsidR="00BD2137" w:rsidRPr="00BD2137" w:rsidRDefault="00BD2137" w:rsidP="00BD2137">
      <w:pPr>
        <w:pStyle w:val="StandardWeb"/>
        <w:shd w:val="clear" w:color="auto" w:fill="FFFFFF"/>
        <w:spacing w:before="0" w:beforeAutospacing="0" w:after="360" w:afterAutospacing="0" w:line="360" w:lineRule="atLeast"/>
        <w:jc w:val="both"/>
        <w:rPr>
          <w:rFonts w:ascii="Arial" w:hAnsi="Arial" w:cs="Arial"/>
          <w:b/>
          <w:bCs/>
        </w:rPr>
      </w:pPr>
      <w:r w:rsidRPr="00C15666">
        <w:rPr>
          <w:rFonts w:ascii="Arial" w:hAnsi="Arial" w:cs="Arial"/>
          <w:b/>
          <w:bCs/>
        </w:rPr>
        <w:br/>
      </w:r>
      <w:r w:rsidRPr="00BD2137">
        <w:rPr>
          <w:rFonts w:ascii="Arial" w:hAnsi="Arial" w:cs="Arial"/>
          <w:b/>
          <w:bCs/>
        </w:rPr>
        <w:t xml:space="preserve">Man(n) geht mit </w:t>
      </w:r>
      <w:proofErr w:type="spellStart"/>
      <w:r w:rsidRPr="00BD2137">
        <w:rPr>
          <w:rFonts w:ascii="Arial" w:hAnsi="Arial" w:cs="Arial"/>
          <w:b/>
          <w:bCs/>
        </w:rPr>
        <w:t>Phenomenal</w:t>
      </w:r>
      <w:proofErr w:type="spellEnd"/>
      <w:r w:rsidRPr="00BD2137">
        <w:rPr>
          <w:rFonts w:ascii="Arial" w:hAnsi="Arial" w:cs="Arial"/>
          <w:b/>
          <w:bCs/>
        </w:rPr>
        <w:t xml:space="preserve"> noch gepflegter durchs Leben</w:t>
      </w:r>
      <w:r>
        <w:rPr>
          <w:rFonts w:ascii="Arial" w:hAnsi="Arial" w:cs="Arial"/>
          <w:b/>
          <w:bCs/>
        </w:rPr>
        <w:t xml:space="preserve">: </w:t>
      </w:r>
      <w:r w:rsidRPr="00BD2137">
        <w:rPr>
          <w:rFonts w:ascii="Arial" w:hAnsi="Arial" w:cs="Arial"/>
          <w:b/>
          <w:bCs/>
        </w:rPr>
        <w:t xml:space="preserve">Das </w:t>
      </w:r>
      <w:r>
        <w:rPr>
          <w:rFonts w:ascii="Arial" w:hAnsi="Arial" w:cs="Arial"/>
          <w:b/>
          <w:bCs/>
        </w:rPr>
        <w:t xml:space="preserve">neue </w:t>
      </w:r>
      <w:r w:rsidRPr="00BD2137">
        <w:rPr>
          <w:rFonts w:ascii="Arial" w:hAnsi="Arial" w:cs="Arial"/>
          <w:b/>
          <w:bCs/>
        </w:rPr>
        <w:t xml:space="preserve">Styling- Highlight von got2b </w:t>
      </w:r>
      <w:r w:rsidR="00AA3BDC">
        <w:rPr>
          <w:rFonts w:ascii="Arial" w:hAnsi="Arial" w:cs="Arial"/>
          <w:b/>
          <w:bCs/>
        </w:rPr>
        <w:t xml:space="preserve">überzeugt mit neuem Look und </w:t>
      </w:r>
      <w:r w:rsidRPr="00BD2137">
        <w:rPr>
          <w:rFonts w:ascii="Arial" w:hAnsi="Arial" w:cs="Arial"/>
          <w:b/>
          <w:bCs/>
        </w:rPr>
        <w:t>ist ab sofort im Handel erhältlich.</w:t>
      </w:r>
    </w:p>
    <w:p w14:paraId="09CA8405" w14:textId="1AE41C9C" w:rsidR="00BD2137" w:rsidRDefault="00BD2137" w:rsidP="00BD2137">
      <w:pPr>
        <w:pStyle w:val="standard12pt0"/>
        <w:shd w:val="clear" w:color="auto" w:fill="FFFFFF"/>
        <w:spacing w:before="0" w:beforeAutospacing="0" w:after="0" w:afterAutospacing="0" w:line="360" w:lineRule="atLeast"/>
        <w:jc w:val="both"/>
        <w:rPr>
          <w:rFonts w:ascii="Arial" w:hAnsi="Arial" w:cs="Arial"/>
        </w:rPr>
      </w:pPr>
      <w:r w:rsidRPr="00BD2137">
        <w:rPr>
          <w:rFonts w:ascii="Arial" w:hAnsi="Arial" w:cs="Arial"/>
        </w:rPr>
        <w:t>Die beliebte Men-Styling-Serie got2b </w:t>
      </w:r>
      <w:proofErr w:type="spellStart"/>
      <w:r w:rsidRPr="00BD2137">
        <w:rPr>
          <w:rStyle w:val="Fett"/>
          <w:rFonts w:ascii="Arial" w:hAnsi="Arial" w:cs="Arial"/>
        </w:rPr>
        <w:t>Phenomenal</w:t>
      </w:r>
      <w:proofErr w:type="spellEnd"/>
      <w:r w:rsidRPr="00BD2137">
        <w:rPr>
          <w:rStyle w:val="Fett"/>
          <w:rFonts w:ascii="Arial" w:hAnsi="Arial" w:cs="Arial"/>
        </w:rPr>
        <w:t> </w:t>
      </w:r>
      <w:r w:rsidRPr="00BD2137">
        <w:rPr>
          <w:rFonts w:ascii="Arial" w:hAnsi="Arial" w:cs="Arial"/>
        </w:rPr>
        <w:t xml:space="preserve">sorgt für langanhaltende, aber natürliche Styles, die den ganzen Tag perfekt sitzen: </w:t>
      </w:r>
      <w:r>
        <w:rPr>
          <w:rFonts w:ascii="Arial" w:hAnsi="Arial" w:cs="Arial"/>
        </w:rPr>
        <w:t xml:space="preserve">Der neue </w:t>
      </w:r>
      <w:r w:rsidRPr="00BD2137">
        <w:rPr>
          <w:rFonts w:ascii="Arial" w:hAnsi="Arial" w:cs="Arial"/>
        </w:rPr>
        <w:t xml:space="preserve">Matt Haarspray liefert starken Halt mit einem matten Finish und kraftvollem Duft. </w:t>
      </w:r>
    </w:p>
    <w:p w14:paraId="7DDF02B8" w14:textId="77777777" w:rsidR="00BD2137" w:rsidRPr="00BD2137" w:rsidRDefault="00BD2137" w:rsidP="00BD2137">
      <w:pPr>
        <w:pStyle w:val="standard12pt0"/>
        <w:shd w:val="clear" w:color="auto" w:fill="FFFFFF"/>
        <w:spacing w:before="0" w:beforeAutospacing="0" w:after="0" w:afterAutospacing="0" w:line="360" w:lineRule="atLeast"/>
        <w:jc w:val="both"/>
        <w:rPr>
          <w:rFonts w:ascii="Arial" w:hAnsi="Arial" w:cs="Arial"/>
        </w:rPr>
      </w:pPr>
    </w:p>
    <w:p w14:paraId="393769D7" w14:textId="4931D019" w:rsidR="00BD2137" w:rsidRDefault="00BD2137" w:rsidP="00BD2137">
      <w:pPr>
        <w:pStyle w:val="StandardWeb"/>
        <w:shd w:val="clear" w:color="auto" w:fill="FFFFFF"/>
        <w:spacing w:before="0" w:beforeAutospacing="0" w:after="0" w:afterAutospacing="0" w:line="360" w:lineRule="atLeast"/>
        <w:jc w:val="both"/>
        <w:rPr>
          <w:rFonts w:ascii="Arial" w:hAnsi="Arial" w:cs="Arial"/>
        </w:rPr>
      </w:pPr>
      <w:r w:rsidRPr="00BD2137">
        <w:rPr>
          <w:rFonts w:ascii="Arial" w:hAnsi="Arial" w:cs="Arial"/>
        </w:rPr>
        <w:t>Mit der got2b Männer Styling-Linie wird Haarstyling nun noch </w:t>
      </w:r>
      <w:proofErr w:type="spellStart"/>
      <w:r w:rsidRPr="00BD2137">
        <w:rPr>
          <w:rStyle w:val="Fett"/>
          <w:rFonts w:ascii="Arial" w:hAnsi="Arial" w:cs="Arial"/>
        </w:rPr>
        <w:t>Phenomenal</w:t>
      </w:r>
      <w:r w:rsidRPr="00BD2137">
        <w:rPr>
          <w:rFonts w:ascii="Arial" w:hAnsi="Arial" w:cs="Arial"/>
        </w:rPr>
        <w:t>er</w:t>
      </w:r>
      <w:proofErr w:type="spellEnd"/>
      <w:r w:rsidRPr="00BD2137">
        <w:rPr>
          <w:rFonts w:ascii="Arial" w:hAnsi="Arial" w:cs="Arial"/>
        </w:rPr>
        <w:t>! Die Styling-Linie bietet eine Reihe von Produkten speziell für Männer, die ihren gepflegten Haarstyle zum Ausdruck bringen möchten. Welchen Style man sich auch wünscht, mit den </w:t>
      </w:r>
      <w:proofErr w:type="spellStart"/>
      <w:r w:rsidRPr="00BD2137">
        <w:rPr>
          <w:rStyle w:val="Fett"/>
          <w:rFonts w:ascii="Arial" w:hAnsi="Arial" w:cs="Arial"/>
          <w:b w:val="0"/>
          <w:bCs w:val="0"/>
        </w:rPr>
        <w:t>Phenomenal-</w:t>
      </w:r>
      <w:r w:rsidRPr="00BD2137">
        <w:rPr>
          <w:rFonts w:ascii="Arial" w:hAnsi="Arial" w:cs="Arial"/>
        </w:rPr>
        <w:t>Stylingprodukten</w:t>
      </w:r>
      <w:proofErr w:type="spellEnd"/>
      <w:r w:rsidRPr="00BD2137">
        <w:rPr>
          <w:rFonts w:ascii="Arial" w:hAnsi="Arial" w:cs="Arial"/>
        </w:rPr>
        <w:t xml:space="preserve"> gelingen individuelle Styles im Handumdrehen! Die </w:t>
      </w:r>
      <w:proofErr w:type="spellStart"/>
      <w:r w:rsidRPr="00BD2137">
        <w:rPr>
          <w:rFonts w:ascii="Arial" w:hAnsi="Arial" w:cs="Arial"/>
        </w:rPr>
        <w:t>Forming</w:t>
      </w:r>
      <w:proofErr w:type="spellEnd"/>
      <w:r w:rsidRPr="00BD2137">
        <w:rPr>
          <w:rFonts w:ascii="Arial" w:hAnsi="Arial" w:cs="Arial"/>
        </w:rPr>
        <w:t xml:space="preserve"> Paste für ein natürliches Finish und </w:t>
      </w:r>
      <w:r w:rsidR="00AA3BDC">
        <w:rPr>
          <w:rFonts w:ascii="Arial" w:hAnsi="Arial" w:cs="Arial"/>
        </w:rPr>
        <w:t xml:space="preserve">der </w:t>
      </w:r>
      <w:proofErr w:type="spellStart"/>
      <w:r w:rsidR="00AA3BDC">
        <w:rPr>
          <w:rFonts w:ascii="Arial" w:hAnsi="Arial" w:cs="Arial"/>
        </w:rPr>
        <w:t>Texture</w:t>
      </w:r>
      <w:proofErr w:type="spellEnd"/>
      <w:r w:rsidR="00AA3BDC">
        <w:rPr>
          <w:rFonts w:ascii="Arial" w:hAnsi="Arial" w:cs="Arial"/>
        </w:rPr>
        <w:t xml:space="preserve"> Clay sowie </w:t>
      </w:r>
      <w:r w:rsidRPr="00BD2137">
        <w:rPr>
          <w:rFonts w:ascii="Arial" w:hAnsi="Arial" w:cs="Arial"/>
        </w:rPr>
        <w:t>d</w:t>
      </w:r>
      <w:r>
        <w:rPr>
          <w:rFonts w:ascii="Arial" w:hAnsi="Arial" w:cs="Arial"/>
        </w:rPr>
        <w:t>er neue</w:t>
      </w:r>
      <w:r w:rsidRPr="00BD2137">
        <w:rPr>
          <w:rFonts w:ascii="Arial" w:hAnsi="Arial" w:cs="Arial"/>
        </w:rPr>
        <w:t xml:space="preserve"> Matt Haarspray </w:t>
      </w:r>
      <w:r w:rsidR="00AA3BDC">
        <w:rPr>
          <w:rFonts w:ascii="Arial" w:hAnsi="Arial" w:cs="Arial"/>
        </w:rPr>
        <w:t>liefern</w:t>
      </w:r>
      <w:r w:rsidR="00AA3BDC" w:rsidRPr="00BD2137">
        <w:rPr>
          <w:rFonts w:ascii="Arial" w:hAnsi="Arial" w:cs="Arial"/>
        </w:rPr>
        <w:t xml:space="preserve"> </w:t>
      </w:r>
      <w:r w:rsidRPr="00BD2137">
        <w:rPr>
          <w:rFonts w:ascii="Arial" w:hAnsi="Arial" w:cs="Arial"/>
        </w:rPr>
        <w:t>starken Halt für einen individuellen Matt-Style.</w:t>
      </w:r>
    </w:p>
    <w:p w14:paraId="536118EC" w14:textId="77777777" w:rsidR="00BD2137" w:rsidRPr="00BD2137" w:rsidRDefault="00BD2137" w:rsidP="00BD2137">
      <w:pPr>
        <w:pStyle w:val="StandardWeb"/>
        <w:shd w:val="clear" w:color="auto" w:fill="FFFFFF"/>
        <w:spacing w:before="0" w:beforeAutospacing="0" w:after="0" w:afterAutospacing="0" w:line="360" w:lineRule="atLeast"/>
        <w:jc w:val="both"/>
        <w:rPr>
          <w:rFonts w:ascii="Arial" w:hAnsi="Arial" w:cs="Arial"/>
        </w:rPr>
      </w:pPr>
    </w:p>
    <w:p w14:paraId="63108C41" w14:textId="13CA19B3" w:rsidR="00BD2137" w:rsidRDefault="00BD2137" w:rsidP="00BD2137">
      <w:pPr>
        <w:pStyle w:val="StandardWeb"/>
        <w:shd w:val="clear" w:color="auto" w:fill="FFFFFF"/>
        <w:spacing w:before="0" w:beforeAutospacing="0" w:after="0" w:afterAutospacing="0" w:line="360" w:lineRule="atLeast"/>
        <w:rPr>
          <w:rFonts w:ascii="Arial" w:hAnsi="Arial" w:cs="Arial"/>
        </w:rPr>
      </w:pPr>
      <w:r w:rsidRPr="00BD2137">
        <w:rPr>
          <w:rStyle w:val="Fett"/>
          <w:rFonts w:ascii="Arial" w:hAnsi="Arial" w:cs="Arial"/>
        </w:rPr>
        <w:t xml:space="preserve">got2b </w:t>
      </w:r>
      <w:proofErr w:type="spellStart"/>
      <w:r w:rsidRPr="00BD2137">
        <w:rPr>
          <w:rStyle w:val="Fett"/>
          <w:rFonts w:ascii="Arial" w:hAnsi="Arial" w:cs="Arial"/>
        </w:rPr>
        <w:t>Phenomenal</w:t>
      </w:r>
      <w:proofErr w:type="spellEnd"/>
      <w:r w:rsidRPr="00BD2137">
        <w:rPr>
          <w:rStyle w:val="Fett"/>
          <w:rFonts w:ascii="Arial" w:hAnsi="Arial" w:cs="Arial"/>
        </w:rPr>
        <w:t xml:space="preserve"> Matt Haarspray, 200ml </w:t>
      </w:r>
      <w:r w:rsidR="00535491">
        <w:rPr>
          <w:rStyle w:val="Fett"/>
          <w:rFonts w:ascii="Arial" w:hAnsi="Arial" w:cs="Arial"/>
        </w:rPr>
        <w:t>6</w:t>
      </w:r>
      <w:r w:rsidRPr="00BD2137">
        <w:rPr>
          <w:rStyle w:val="Fett"/>
          <w:rFonts w:ascii="Arial" w:hAnsi="Arial" w:cs="Arial"/>
        </w:rPr>
        <w:t>,99 Euro (UVP</w:t>
      </w:r>
      <w:r w:rsidR="00535491">
        <w:rPr>
          <w:rStyle w:val="Fett"/>
          <w:rFonts w:ascii="Arial" w:hAnsi="Arial" w:cs="Arial"/>
        </w:rPr>
        <w:t>*</w:t>
      </w:r>
      <w:r w:rsidRPr="00BD2137">
        <w:rPr>
          <w:rStyle w:val="Fett"/>
          <w:rFonts w:ascii="Arial" w:hAnsi="Arial" w:cs="Arial"/>
        </w:rPr>
        <w:t>)</w:t>
      </w:r>
      <w:r w:rsidRPr="00BD2137">
        <w:rPr>
          <w:rFonts w:ascii="Arial" w:hAnsi="Arial" w:cs="Arial"/>
        </w:rPr>
        <w:br/>
        <w:t>Starker Halt. Kraftvoller Duft. Mattes Finish.</w:t>
      </w:r>
    </w:p>
    <w:p w14:paraId="4B48B115" w14:textId="2B81F1C2" w:rsidR="005466E1" w:rsidRDefault="005466E1" w:rsidP="00BD2137">
      <w:pPr>
        <w:pStyle w:val="StandardWeb"/>
        <w:shd w:val="clear" w:color="auto" w:fill="FFFFFF"/>
        <w:spacing w:before="0" w:beforeAutospacing="0" w:after="0" w:afterAutospacing="0" w:line="360" w:lineRule="atLeast"/>
        <w:rPr>
          <w:rFonts w:ascii="Arial" w:hAnsi="Arial" w:cs="Arial"/>
        </w:rPr>
      </w:pPr>
    </w:p>
    <w:p w14:paraId="332468C2" w14:textId="76BDF389" w:rsidR="005466E1" w:rsidRPr="00F4353D" w:rsidRDefault="005466E1" w:rsidP="00BD2137">
      <w:pPr>
        <w:pStyle w:val="StandardWeb"/>
        <w:shd w:val="clear" w:color="auto" w:fill="FFFFFF"/>
        <w:spacing w:before="0" w:beforeAutospacing="0" w:after="0" w:afterAutospacing="0" w:line="360" w:lineRule="atLeast"/>
        <w:rPr>
          <w:rFonts w:ascii="Arial" w:hAnsi="Arial" w:cs="Arial"/>
          <w:b/>
          <w:bCs/>
        </w:rPr>
      </w:pPr>
      <w:r w:rsidRPr="00F4353D">
        <w:rPr>
          <w:rFonts w:ascii="Arial" w:hAnsi="Arial" w:cs="Arial"/>
          <w:b/>
          <w:bCs/>
        </w:rPr>
        <w:t xml:space="preserve">got2b </w:t>
      </w:r>
      <w:proofErr w:type="spellStart"/>
      <w:r w:rsidRPr="00F4353D">
        <w:rPr>
          <w:rFonts w:ascii="Arial" w:hAnsi="Arial" w:cs="Arial"/>
          <w:b/>
          <w:bCs/>
        </w:rPr>
        <w:t>Phenomenal</w:t>
      </w:r>
      <w:proofErr w:type="spellEnd"/>
      <w:r w:rsidRPr="00F4353D">
        <w:rPr>
          <w:rFonts w:ascii="Arial" w:hAnsi="Arial" w:cs="Arial"/>
          <w:b/>
          <w:bCs/>
        </w:rPr>
        <w:t xml:space="preserve"> </w:t>
      </w:r>
      <w:proofErr w:type="spellStart"/>
      <w:r w:rsidRPr="00F4353D">
        <w:rPr>
          <w:rFonts w:ascii="Arial" w:hAnsi="Arial" w:cs="Arial"/>
          <w:b/>
          <w:bCs/>
        </w:rPr>
        <w:t>Forming</w:t>
      </w:r>
      <w:proofErr w:type="spellEnd"/>
      <w:r w:rsidRPr="00F4353D">
        <w:rPr>
          <w:rFonts w:ascii="Arial" w:hAnsi="Arial" w:cs="Arial"/>
          <w:b/>
          <w:bCs/>
        </w:rPr>
        <w:t xml:space="preserve"> Paste, 100ml 6,99 Euro (UVP*)</w:t>
      </w:r>
    </w:p>
    <w:p w14:paraId="3A006D90" w14:textId="7638036C" w:rsidR="005466E1" w:rsidRDefault="005466E1" w:rsidP="00BD2137">
      <w:pPr>
        <w:pStyle w:val="StandardWeb"/>
        <w:shd w:val="clear" w:color="auto" w:fill="FFFFFF"/>
        <w:spacing w:before="0" w:beforeAutospacing="0" w:after="0" w:afterAutospacing="0" w:line="360" w:lineRule="atLeast"/>
        <w:rPr>
          <w:rFonts w:ascii="Arial" w:hAnsi="Arial" w:cs="Arial"/>
        </w:rPr>
      </w:pPr>
      <w:r w:rsidRPr="00F4353D">
        <w:rPr>
          <w:rFonts w:ascii="Arial" w:hAnsi="Arial" w:cs="Arial"/>
        </w:rPr>
        <w:t>Mittlere Kontrolle. Kraftvoller Duft. N</w:t>
      </w:r>
      <w:r>
        <w:rPr>
          <w:rFonts w:ascii="Arial" w:hAnsi="Arial" w:cs="Arial"/>
        </w:rPr>
        <w:t>atürliches Finish.</w:t>
      </w:r>
    </w:p>
    <w:p w14:paraId="5DE84337" w14:textId="77777777" w:rsidR="005466E1" w:rsidRPr="00F4353D" w:rsidRDefault="005466E1" w:rsidP="00BD2137">
      <w:pPr>
        <w:pStyle w:val="StandardWeb"/>
        <w:shd w:val="clear" w:color="auto" w:fill="FFFFFF"/>
        <w:spacing w:before="0" w:beforeAutospacing="0" w:after="0" w:afterAutospacing="0" w:line="360" w:lineRule="atLeast"/>
        <w:rPr>
          <w:rFonts w:ascii="Arial" w:hAnsi="Arial" w:cs="Arial"/>
        </w:rPr>
      </w:pPr>
    </w:p>
    <w:p w14:paraId="3E670F7B" w14:textId="311264F4" w:rsidR="005466E1" w:rsidRPr="00F4353D" w:rsidRDefault="005466E1" w:rsidP="00BD2137">
      <w:pPr>
        <w:pStyle w:val="StandardWeb"/>
        <w:shd w:val="clear" w:color="auto" w:fill="FFFFFF"/>
        <w:spacing w:before="0" w:beforeAutospacing="0" w:after="0" w:afterAutospacing="0" w:line="360" w:lineRule="atLeast"/>
        <w:rPr>
          <w:rFonts w:ascii="Arial" w:hAnsi="Arial" w:cs="Arial"/>
          <w:b/>
          <w:bCs/>
          <w:lang w:val="en-US"/>
        </w:rPr>
      </w:pPr>
      <w:r>
        <w:rPr>
          <w:rFonts w:ascii="Arial" w:hAnsi="Arial" w:cs="Arial"/>
          <w:b/>
          <w:bCs/>
          <w:lang w:val="en-US"/>
        </w:rPr>
        <w:t>g</w:t>
      </w:r>
      <w:r w:rsidRPr="00F4353D">
        <w:rPr>
          <w:rFonts w:ascii="Arial" w:hAnsi="Arial" w:cs="Arial"/>
          <w:b/>
          <w:bCs/>
          <w:lang w:val="en-US"/>
        </w:rPr>
        <w:t>ot2b Phenomenal Texture Clay, 100ml 7,99 EUR (UVP*)</w:t>
      </w:r>
    </w:p>
    <w:p w14:paraId="461138D9" w14:textId="25FD878F" w:rsidR="00535491" w:rsidRDefault="005466E1" w:rsidP="0023502A">
      <w:pPr>
        <w:spacing w:line="300" w:lineRule="atLeast"/>
        <w:jc w:val="both"/>
        <w:outlineLvl w:val="0"/>
        <w:rPr>
          <w:rFonts w:cs="Arial"/>
          <w:sz w:val="24"/>
          <w:szCs w:val="32"/>
        </w:rPr>
      </w:pPr>
      <w:r w:rsidRPr="00F4353D">
        <w:rPr>
          <w:rFonts w:cs="Arial"/>
          <w:sz w:val="24"/>
          <w:szCs w:val="32"/>
        </w:rPr>
        <w:t>Starker Halt. Kraftvoller Duft. Mattes Finish.</w:t>
      </w:r>
    </w:p>
    <w:p w14:paraId="0A464C0C" w14:textId="77777777" w:rsidR="005466E1" w:rsidRPr="00F4353D" w:rsidRDefault="005466E1" w:rsidP="0023502A">
      <w:pPr>
        <w:spacing w:line="300" w:lineRule="atLeast"/>
        <w:jc w:val="both"/>
        <w:outlineLvl w:val="0"/>
        <w:rPr>
          <w:rFonts w:cs="Arial"/>
          <w:sz w:val="22"/>
          <w:szCs w:val="22"/>
          <w:lang w:val="de-AT"/>
        </w:rPr>
      </w:pPr>
    </w:p>
    <w:p w14:paraId="657489BC" w14:textId="3B083CCC" w:rsidR="0023502A" w:rsidRPr="008C7C3E" w:rsidRDefault="0023502A" w:rsidP="0023502A">
      <w:pPr>
        <w:spacing w:line="300" w:lineRule="atLeast"/>
        <w:jc w:val="both"/>
        <w:outlineLvl w:val="0"/>
        <w:rPr>
          <w:rFonts w:cs="Arial"/>
          <w:sz w:val="18"/>
          <w:szCs w:val="18"/>
        </w:rPr>
      </w:pPr>
      <w:r w:rsidRPr="008C7C3E">
        <w:rPr>
          <w:rFonts w:cs="Arial"/>
          <w:sz w:val="18"/>
          <w:szCs w:val="18"/>
        </w:rPr>
        <w:t>*unverbindliche Preisempfehlung</w:t>
      </w:r>
    </w:p>
    <w:p w14:paraId="42D4DD58" w14:textId="77777777" w:rsidR="0023502A" w:rsidRPr="00A007D4" w:rsidRDefault="0023502A" w:rsidP="0023502A">
      <w:pPr>
        <w:spacing w:line="300" w:lineRule="atLeast"/>
        <w:jc w:val="both"/>
        <w:outlineLvl w:val="0"/>
        <w:rPr>
          <w:rFonts w:cs="Arial"/>
          <w:sz w:val="16"/>
          <w:szCs w:val="16"/>
        </w:rPr>
      </w:pPr>
    </w:p>
    <w:p w14:paraId="7B3C4FF5" w14:textId="77777777" w:rsidR="0023502A" w:rsidRPr="008C7C3E" w:rsidRDefault="0023502A" w:rsidP="00F4353D">
      <w:pPr>
        <w:spacing w:line="300" w:lineRule="atLeast"/>
        <w:jc w:val="both"/>
        <w:outlineLvl w:val="0"/>
        <w:rPr>
          <w:rFonts w:cs="Arial"/>
          <w:sz w:val="18"/>
          <w:szCs w:val="18"/>
        </w:rPr>
      </w:pPr>
      <w:r w:rsidRPr="008C7C3E">
        <w:rPr>
          <w:rFonts w:cs="Arial"/>
          <w:sz w:val="18"/>
          <w:szCs w:val="18"/>
        </w:rPr>
        <w:t>Verwendete Sammelbezeichnungen wie Konsumenten, Verbraucher, Mitarbeiter, Manager, Kunden, Teilnehmer oder Aktionäre sind als geschlechtsneutral anzusehen. Die Produktnamen sind eingetragene Marken.</w:t>
      </w:r>
    </w:p>
    <w:p w14:paraId="53D465C9" w14:textId="77777777" w:rsidR="0023502A" w:rsidRPr="008C7C3E" w:rsidRDefault="0023502A" w:rsidP="0023502A">
      <w:pPr>
        <w:spacing w:line="240" w:lineRule="auto"/>
        <w:jc w:val="both"/>
        <w:outlineLvl w:val="0"/>
        <w:rPr>
          <w:rFonts w:cs="Arial"/>
          <w:sz w:val="18"/>
          <w:szCs w:val="18"/>
          <w:lang w:val="de-AT"/>
        </w:rPr>
      </w:pPr>
    </w:p>
    <w:p w14:paraId="1651AC8F" w14:textId="77777777" w:rsidR="0023502A" w:rsidRPr="008C7C3E" w:rsidRDefault="0023502A" w:rsidP="00F4353D">
      <w:pPr>
        <w:spacing w:line="300" w:lineRule="atLeast"/>
        <w:jc w:val="both"/>
        <w:outlineLvl w:val="0"/>
        <w:rPr>
          <w:rFonts w:cs="Arial"/>
          <w:sz w:val="18"/>
          <w:szCs w:val="18"/>
          <w:lang w:val="de-AT"/>
        </w:rPr>
      </w:pPr>
      <w:r w:rsidRPr="008C7C3E">
        <w:rPr>
          <w:rFonts w:cs="Arial"/>
          <w:sz w:val="18"/>
          <w:szCs w:val="18"/>
          <w:lang w:val="de-AT"/>
        </w:rPr>
        <w:t xml:space="preserve">Fotomaterial finden Sie im Internet unter </w:t>
      </w:r>
      <w:hyperlink r:id="rId8" w:history="1">
        <w:r w:rsidRPr="008C7C3E">
          <w:rPr>
            <w:rStyle w:val="Hyperlink"/>
            <w:rFonts w:cs="Arial"/>
            <w:sz w:val="18"/>
            <w:szCs w:val="18"/>
            <w:lang w:val="de-AT"/>
          </w:rPr>
          <w:t>http://news.henkel.at</w:t>
        </w:r>
      </w:hyperlink>
      <w:r w:rsidRPr="008C7C3E">
        <w:rPr>
          <w:rFonts w:cs="Arial"/>
          <w:sz w:val="18"/>
          <w:szCs w:val="18"/>
          <w:lang w:val="de-AT"/>
        </w:rPr>
        <w:t xml:space="preserve">, </w:t>
      </w:r>
      <w:r w:rsidRPr="008C7C3E">
        <w:rPr>
          <w:rFonts w:cs="Arial"/>
          <w:sz w:val="18"/>
          <w:szCs w:val="18"/>
        </w:rPr>
        <w:t>Infos zu Schwarzkopf gibt es unter www.schwarzkopf.at und zur Kosmetikbranche (inkl. großem Serviceteil) unter www.kosmetik-transparent.at.</w:t>
      </w:r>
    </w:p>
    <w:p w14:paraId="5655A9F0" w14:textId="77777777" w:rsidR="0023502A" w:rsidRPr="00A007D4" w:rsidRDefault="0023502A" w:rsidP="0023502A">
      <w:pPr>
        <w:spacing w:line="240" w:lineRule="auto"/>
        <w:jc w:val="both"/>
        <w:outlineLvl w:val="0"/>
        <w:rPr>
          <w:rFonts w:cs="Arial"/>
          <w:sz w:val="16"/>
          <w:szCs w:val="16"/>
          <w:lang w:val="de-AT"/>
        </w:rPr>
      </w:pPr>
    </w:p>
    <w:p w14:paraId="2F653AAC" w14:textId="77777777" w:rsidR="0023502A" w:rsidRPr="008C7C3E" w:rsidRDefault="0023502A" w:rsidP="00F4353D">
      <w:pPr>
        <w:jc w:val="both"/>
        <w:rPr>
          <w:sz w:val="18"/>
          <w:szCs w:val="18"/>
        </w:rPr>
      </w:pPr>
      <w:r w:rsidRPr="008C7C3E">
        <w:rPr>
          <w:sz w:val="18"/>
          <w:szCs w:val="18"/>
        </w:rPr>
        <w:t xml:space="preserve">Die Osteuropa-Zentrale von Henkel befindet sich in Wien. Das Unternehmen hält in der Region eine führende Marktposition in den Geschäftsbereichen Laundry &amp; Home Care, </w:t>
      </w:r>
      <w:proofErr w:type="spellStart"/>
      <w:r w:rsidRPr="008C7C3E">
        <w:rPr>
          <w:sz w:val="18"/>
          <w:szCs w:val="18"/>
        </w:rPr>
        <w:t>Adhesive</w:t>
      </w:r>
      <w:proofErr w:type="spellEnd"/>
      <w:r w:rsidRPr="008C7C3E">
        <w:rPr>
          <w:sz w:val="18"/>
          <w:szCs w:val="18"/>
        </w:rPr>
        <w:t xml:space="preserve"> Technologies und Beauty Care. In Österreich gibt es Henkel-Produkte seit 131 Jahren. Am Standort Wien wird seit 1927 produziert. Zu den Top-Marken von Henkel in Österreich zählen Blue Star, </w:t>
      </w:r>
      <w:proofErr w:type="spellStart"/>
      <w:r w:rsidRPr="008C7C3E">
        <w:rPr>
          <w:sz w:val="18"/>
          <w:szCs w:val="18"/>
        </w:rPr>
        <w:t>Cimsec</w:t>
      </w:r>
      <w:proofErr w:type="spellEnd"/>
      <w:r w:rsidRPr="008C7C3E">
        <w:rPr>
          <w:sz w:val="18"/>
          <w:szCs w:val="18"/>
        </w:rPr>
        <w:t>, Fa, Loctite, Pattex, Persil, Schwarzkopf, Somat und Syoss.</w:t>
      </w:r>
    </w:p>
    <w:p w14:paraId="5988B432" w14:textId="77777777" w:rsidR="0023502A" w:rsidRPr="00A007D4" w:rsidRDefault="0023502A" w:rsidP="0023502A">
      <w:pPr>
        <w:spacing w:line="276" w:lineRule="auto"/>
        <w:jc w:val="both"/>
        <w:rPr>
          <w:sz w:val="16"/>
          <w:szCs w:val="16"/>
        </w:rPr>
      </w:pPr>
    </w:p>
    <w:p w14:paraId="1125494E" w14:textId="3D77A514" w:rsidR="00DD52B3" w:rsidRDefault="00C15666" w:rsidP="00C15666">
      <w:pPr>
        <w:jc w:val="both"/>
        <w:rPr>
          <w:sz w:val="18"/>
          <w:szCs w:val="18"/>
        </w:rPr>
      </w:pPr>
      <w:r w:rsidRPr="00C15666">
        <w:rPr>
          <w:sz w:val="18"/>
          <w:szCs w:val="18"/>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C15666">
        <w:rPr>
          <w:sz w:val="18"/>
          <w:szCs w:val="18"/>
        </w:rPr>
        <w:t>Adhesive</w:t>
      </w:r>
      <w:proofErr w:type="spellEnd"/>
      <w:r w:rsidRPr="00C15666">
        <w:rPr>
          <w:sz w:val="18"/>
          <w:szCs w:val="18"/>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2020 erzielte Henkel einen Umsatz von über 19 Mrd. Euro und ein bereinigtes betriebliches Ergebnis von rund 2,6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p w14:paraId="21E33C98" w14:textId="25986737" w:rsidR="00C15666" w:rsidRDefault="00C15666" w:rsidP="00C15666">
      <w:pPr>
        <w:jc w:val="both"/>
        <w:rPr>
          <w:sz w:val="18"/>
          <w:szCs w:val="18"/>
        </w:rPr>
      </w:pPr>
    </w:p>
    <w:p w14:paraId="62BC7435" w14:textId="77777777" w:rsidR="00C15666" w:rsidRPr="00C15666" w:rsidRDefault="00C15666" w:rsidP="00C15666">
      <w:pPr>
        <w:jc w:val="both"/>
        <w:rPr>
          <w:sz w:val="18"/>
          <w:szCs w:val="18"/>
        </w:rPr>
      </w:pPr>
    </w:p>
    <w:p w14:paraId="12066472" w14:textId="77777777" w:rsidR="0023502A" w:rsidRPr="008C7C3E" w:rsidRDefault="0023502A" w:rsidP="0023502A">
      <w:pPr>
        <w:tabs>
          <w:tab w:val="left" w:pos="1080"/>
          <w:tab w:val="left" w:pos="4500"/>
        </w:tabs>
        <w:rPr>
          <w:rFonts w:cs="Arial"/>
          <w:sz w:val="18"/>
          <w:szCs w:val="18"/>
          <w:lang w:val="de-AT"/>
        </w:rPr>
      </w:pPr>
      <w:r w:rsidRPr="008C7C3E">
        <w:rPr>
          <w:rFonts w:cs="Arial"/>
          <w:sz w:val="18"/>
          <w:szCs w:val="18"/>
          <w:lang w:val="de-AT"/>
        </w:rPr>
        <w:t>Kontakt</w:t>
      </w:r>
      <w:r w:rsidRPr="008C7C3E">
        <w:rPr>
          <w:rFonts w:cs="Arial"/>
          <w:sz w:val="18"/>
          <w:szCs w:val="18"/>
          <w:lang w:val="de-AT"/>
        </w:rPr>
        <w:tab/>
        <w:t>Mag. Michael Sgiarovello</w:t>
      </w:r>
      <w:r w:rsidRPr="008C7C3E">
        <w:rPr>
          <w:rFonts w:cs="Arial"/>
          <w:sz w:val="18"/>
          <w:szCs w:val="18"/>
          <w:lang w:val="de-AT"/>
        </w:rPr>
        <w:tab/>
        <w:t>Daniela Sykora</w:t>
      </w:r>
    </w:p>
    <w:p w14:paraId="1A481181" w14:textId="77777777" w:rsidR="0023502A" w:rsidRPr="008C7C3E" w:rsidRDefault="0023502A" w:rsidP="0023502A">
      <w:pPr>
        <w:tabs>
          <w:tab w:val="left" w:pos="1080"/>
          <w:tab w:val="left" w:pos="4500"/>
        </w:tabs>
        <w:rPr>
          <w:rFonts w:cs="Arial"/>
          <w:sz w:val="18"/>
          <w:szCs w:val="18"/>
          <w:lang w:val="de-AT"/>
        </w:rPr>
      </w:pPr>
      <w:r w:rsidRPr="008C7C3E">
        <w:rPr>
          <w:rFonts w:cs="Arial"/>
          <w:sz w:val="18"/>
          <w:szCs w:val="18"/>
          <w:lang w:val="de-AT"/>
        </w:rPr>
        <w:t>Telefon</w:t>
      </w:r>
      <w:r w:rsidRPr="008C7C3E">
        <w:rPr>
          <w:rFonts w:cs="Arial"/>
          <w:sz w:val="18"/>
          <w:szCs w:val="18"/>
          <w:lang w:val="de-AT"/>
        </w:rPr>
        <w:tab/>
        <w:t>+43 (0)1 711 04-2744</w:t>
      </w:r>
      <w:r w:rsidRPr="008C7C3E">
        <w:rPr>
          <w:rFonts w:cs="Arial"/>
          <w:sz w:val="18"/>
          <w:szCs w:val="18"/>
          <w:lang w:val="de-AT"/>
        </w:rPr>
        <w:tab/>
        <w:t>+43 (0)1 711 04-2254</w:t>
      </w:r>
    </w:p>
    <w:p w14:paraId="59D43C28" w14:textId="77777777" w:rsidR="0023502A" w:rsidRDefault="0023502A" w:rsidP="0023502A">
      <w:r w:rsidRPr="008C7C3E">
        <w:rPr>
          <w:rFonts w:cs="Arial"/>
          <w:sz w:val="18"/>
          <w:szCs w:val="18"/>
          <w:lang w:val="de-AT"/>
        </w:rPr>
        <w:t>E-Mail</w:t>
      </w:r>
      <w:r w:rsidRPr="008C7C3E">
        <w:rPr>
          <w:rFonts w:cs="Arial"/>
          <w:sz w:val="18"/>
          <w:szCs w:val="18"/>
          <w:lang w:val="de-AT"/>
        </w:rPr>
        <w:tab/>
        <w:t xml:space="preserve">      michael.sgiarovello@henkel.com</w:t>
      </w:r>
      <w:r w:rsidRPr="008C7C3E">
        <w:rPr>
          <w:rFonts w:cs="Arial"/>
          <w:sz w:val="18"/>
          <w:szCs w:val="18"/>
          <w:lang w:val="de-AT"/>
        </w:rPr>
        <w:tab/>
        <w:t xml:space="preserve">   </w:t>
      </w:r>
      <w:hyperlink r:id="rId9" w:history="1">
        <w:r w:rsidRPr="008C7C3E">
          <w:rPr>
            <w:rStyle w:val="Hyperlink"/>
            <w:rFonts w:cs="Arial"/>
            <w:sz w:val="18"/>
            <w:szCs w:val="18"/>
            <w:lang w:val="de-AT"/>
          </w:rPr>
          <w:t>daniela.sykora@henkel.com</w:t>
        </w:r>
      </w:hyperlink>
    </w:p>
    <w:p w14:paraId="69044FC1" w14:textId="77777777" w:rsidR="0023502A" w:rsidRPr="0097574A" w:rsidRDefault="0023502A" w:rsidP="0099169A">
      <w:pPr>
        <w:widowControl w:val="0"/>
        <w:autoSpaceDE w:val="0"/>
        <w:autoSpaceDN w:val="0"/>
        <w:adjustRightInd w:val="0"/>
        <w:spacing w:line="240" w:lineRule="auto"/>
        <w:rPr>
          <w:sz w:val="22"/>
        </w:rPr>
      </w:pPr>
    </w:p>
    <w:sectPr w:rsidR="0023502A" w:rsidRPr="0097574A" w:rsidSect="00CB5966">
      <w:headerReference w:type="default" r:id="rId10"/>
      <w:footerReference w:type="default" r:id="rId11"/>
      <w:headerReference w:type="first" r:id="rId12"/>
      <w:footerReference w:type="first" r:id="rId13"/>
      <w:pgSz w:w="11907" w:h="16840" w:code="9"/>
      <w:pgMar w:top="1701" w:right="1418" w:bottom="1928"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38370" w14:textId="77777777" w:rsidR="001924DA" w:rsidRDefault="001924DA">
      <w:r>
        <w:separator/>
      </w:r>
    </w:p>
  </w:endnote>
  <w:endnote w:type="continuationSeparator" w:id="0">
    <w:p w14:paraId="13CDD042" w14:textId="77777777" w:rsidR="001924DA" w:rsidRDefault="0019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15D5D" w14:textId="77777777" w:rsidR="00C16FEE" w:rsidRDefault="00C16FEE" w:rsidP="00D260A2">
    <w:pPr>
      <w:pStyle w:val="Fuzeile"/>
      <w:tabs>
        <w:tab w:val="clear" w:pos="7083"/>
        <w:tab w:val="clear" w:pos="8640"/>
        <w:tab w:val="right" w:pos="9057"/>
      </w:tabs>
      <w:rPr>
        <w:color w:val="auto"/>
        <w:lang w:val="en-US"/>
      </w:rPr>
    </w:pPr>
  </w:p>
  <w:p w14:paraId="049790D4" w14:textId="080DD3E1" w:rsidR="00C16FEE" w:rsidRPr="00C24C17" w:rsidRDefault="00C16FEE"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Pr>
        <w:b w:val="0"/>
        <w:noProof/>
        <w:color w:val="auto"/>
        <w:lang w:val="en-US"/>
      </w:rPr>
      <w:t>3</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05629" w14:textId="230CB015" w:rsidR="00C16FEE" w:rsidRDefault="00C16FEE"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67265E73" w14:textId="14676B59" w:rsidR="00C16FEE" w:rsidRPr="00AC53C0" w:rsidRDefault="00C16FEE"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Pr>
        <w:b w:val="0"/>
        <w:noProof/>
        <w:color w:val="auto"/>
      </w:rPr>
      <w:t>3</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806FC" w14:textId="77777777" w:rsidR="001924DA" w:rsidRDefault="001924DA">
      <w:r>
        <w:separator/>
      </w:r>
    </w:p>
  </w:footnote>
  <w:footnote w:type="continuationSeparator" w:id="0">
    <w:p w14:paraId="10C58A01" w14:textId="77777777" w:rsidR="001924DA" w:rsidRDefault="00192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E7541" w14:textId="77777777" w:rsidR="00C16FEE" w:rsidRDefault="00C16FEE">
    <w:pPr>
      <w:pStyle w:val="Kopfzeile"/>
    </w:pPr>
  </w:p>
  <w:p w14:paraId="69752A95" w14:textId="77777777" w:rsidR="00C16FEE" w:rsidRDefault="00C16FE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CDF20" w14:textId="1960DE19" w:rsidR="00C16FEE" w:rsidRDefault="00C16FEE" w:rsidP="001B0605">
    <w:pPr>
      <w:pStyle w:val="Kopfzeile"/>
      <w:tabs>
        <w:tab w:val="clear" w:pos="8640"/>
        <w:tab w:val="left" w:pos="2445"/>
      </w:tabs>
      <w:spacing w:line="420" w:lineRule="atLeast"/>
      <w:jc w:val="center"/>
      <w:rPr>
        <w:b/>
        <w:bCs/>
        <w:sz w:val="36"/>
        <w:szCs w:val="36"/>
      </w:rPr>
    </w:pPr>
    <w:r>
      <w:rPr>
        <w:b/>
        <w:bCs/>
        <w:noProof/>
        <w:sz w:val="36"/>
        <w:szCs w:val="36"/>
        <w:lang w:eastAsia="de-DE"/>
      </w:rPr>
      <w:drawing>
        <wp:inline distT="0" distB="0" distL="0" distR="0" wp14:anchorId="46C9E31D" wp14:editId="6BCF27AE">
          <wp:extent cx="1297379" cy="9620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2951" cy="995817"/>
                  </a:xfrm>
                  <a:prstGeom prst="rect">
                    <a:avLst/>
                  </a:prstGeom>
                  <a:noFill/>
                  <a:ln>
                    <a:noFill/>
                  </a:ln>
                </pic:spPr>
              </pic:pic>
            </a:graphicData>
          </a:graphic>
        </wp:inline>
      </w:drawing>
    </w:r>
  </w:p>
  <w:p w14:paraId="626893DB" w14:textId="77777777" w:rsidR="00C16FEE" w:rsidRDefault="00C16FEE" w:rsidP="00D260A2">
    <w:pPr>
      <w:pStyle w:val="Kopfzeile"/>
      <w:tabs>
        <w:tab w:val="clear" w:pos="8640"/>
      </w:tabs>
      <w:spacing w:line="420" w:lineRule="atLeast"/>
      <w:jc w:val="right"/>
      <w:rPr>
        <w:b/>
        <w:bCs/>
        <w:sz w:val="36"/>
        <w:szCs w:val="36"/>
      </w:rPr>
    </w:pPr>
  </w:p>
  <w:p w14:paraId="60FD3277" w14:textId="77777777" w:rsidR="00C16FEE" w:rsidRPr="00097261" w:rsidRDefault="00C16FEE" w:rsidP="00401DAC">
    <w:pPr>
      <w:pStyle w:val="Kopfzeile"/>
      <w:tabs>
        <w:tab w:val="clear" w:pos="8640"/>
      </w:tabs>
      <w:spacing w:line="420" w:lineRule="atLeast"/>
      <w:jc w:val="right"/>
      <w:rPr>
        <w:b/>
        <w:bCs/>
        <w:sz w:val="36"/>
        <w:szCs w:val="36"/>
      </w:rPr>
    </w:pPr>
    <w:r>
      <w:rPr>
        <w:noProof/>
        <w:lang w:eastAsia="de-DE"/>
      </w:rPr>
      <mc:AlternateContent>
        <mc:Choice Requires="wpg">
          <w:drawing>
            <wp:anchor distT="0" distB="0" distL="114300" distR="114300" simplePos="0" relativeHeight="251653632" behindDoc="0" locked="0" layoutInCell="1" allowOverlap="1" wp14:anchorId="37E5DAF3" wp14:editId="080D7C1D">
              <wp:simplePos x="0" y="0"/>
              <wp:positionH relativeFrom="page">
                <wp:posOffset>180340</wp:posOffset>
              </wp:positionH>
              <wp:positionV relativeFrom="page">
                <wp:posOffset>3780790</wp:posOffset>
              </wp:positionV>
              <wp:extent cx="179705" cy="3780155"/>
              <wp:effectExtent l="0" t="0" r="2349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wps:wsp>
                      <wps:cNvPr id="4" name="Line 4"/>
                      <wps:cNvCnPr/>
                      <wps:spPr bwMode="auto">
                        <a:xfrm>
                          <a:off x="0" y="8420"/>
                          <a:ext cx="283" cy="0"/>
                        </a:xfrm>
                        <a:prstGeom prst="line">
                          <a:avLst/>
                        </a:prstGeom>
                        <a:noFill/>
                        <a:ln w="6350">
                          <a:solidFill>
                            <a:srgbClr val="E1000F"/>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wps:wsp>
                      <wps:cNvPr id="5" name="Line 5"/>
                      <wps:cNvCnPr/>
                      <wps:spPr bwMode="auto">
                        <a:xfrm>
                          <a:off x="0" y="11907"/>
                          <a:ext cx="283" cy="0"/>
                        </a:xfrm>
                        <a:prstGeom prst="line">
                          <a:avLst/>
                        </a:prstGeom>
                        <a:noFill/>
                        <a:ln w="6350">
                          <a:solidFill>
                            <a:srgbClr val="E1000F"/>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81B2E0"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pt-PT" w:vendorID="64" w:dllVersion="0" w:nlCheck="1" w:checkStyle="0"/>
  <w:activeWritingStyle w:appName="MSWord" w:lang="it-IT"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8193">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11D8"/>
    <w:rsid w:val="00001524"/>
    <w:rsid w:val="00003476"/>
    <w:rsid w:val="000074AC"/>
    <w:rsid w:val="00010668"/>
    <w:rsid w:val="00011BC6"/>
    <w:rsid w:val="00011D33"/>
    <w:rsid w:val="00022A97"/>
    <w:rsid w:val="00022D8D"/>
    <w:rsid w:val="00025695"/>
    <w:rsid w:val="00027033"/>
    <w:rsid w:val="00032E77"/>
    <w:rsid w:val="000344A1"/>
    <w:rsid w:val="00035EBA"/>
    <w:rsid w:val="00040268"/>
    <w:rsid w:val="0004032C"/>
    <w:rsid w:val="00040777"/>
    <w:rsid w:val="00040D3D"/>
    <w:rsid w:val="00043009"/>
    <w:rsid w:val="00052C9B"/>
    <w:rsid w:val="00054278"/>
    <w:rsid w:val="00057E55"/>
    <w:rsid w:val="00060495"/>
    <w:rsid w:val="00060C87"/>
    <w:rsid w:val="0006593F"/>
    <w:rsid w:val="00067C89"/>
    <w:rsid w:val="000704A4"/>
    <w:rsid w:val="0007579A"/>
    <w:rsid w:val="000848BB"/>
    <w:rsid w:val="00085634"/>
    <w:rsid w:val="000875D9"/>
    <w:rsid w:val="00087982"/>
    <w:rsid w:val="000A2741"/>
    <w:rsid w:val="000A4FDD"/>
    <w:rsid w:val="000A7345"/>
    <w:rsid w:val="000B1C40"/>
    <w:rsid w:val="000B4934"/>
    <w:rsid w:val="000B552F"/>
    <w:rsid w:val="000B73EC"/>
    <w:rsid w:val="000D075D"/>
    <w:rsid w:val="000D0E91"/>
    <w:rsid w:val="000D54DF"/>
    <w:rsid w:val="000D6C87"/>
    <w:rsid w:val="000E298E"/>
    <w:rsid w:val="000E5B9F"/>
    <w:rsid w:val="000E665C"/>
    <w:rsid w:val="000F0823"/>
    <w:rsid w:val="000F32AA"/>
    <w:rsid w:val="00100A7E"/>
    <w:rsid w:val="001019B1"/>
    <w:rsid w:val="00103C08"/>
    <w:rsid w:val="00104229"/>
    <w:rsid w:val="00106FCE"/>
    <w:rsid w:val="00110B05"/>
    <w:rsid w:val="00111878"/>
    <w:rsid w:val="00111C0C"/>
    <w:rsid w:val="0012120B"/>
    <w:rsid w:val="00122413"/>
    <w:rsid w:val="00123965"/>
    <w:rsid w:val="00124243"/>
    <w:rsid w:val="00124F70"/>
    <w:rsid w:val="00125662"/>
    <w:rsid w:val="001275F4"/>
    <w:rsid w:val="00127C9E"/>
    <w:rsid w:val="001300A9"/>
    <w:rsid w:val="001301B5"/>
    <w:rsid w:val="00131D29"/>
    <w:rsid w:val="0013305B"/>
    <w:rsid w:val="00136966"/>
    <w:rsid w:val="001433DC"/>
    <w:rsid w:val="0014390F"/>
    <w:rsid w:val="00146410"/>
    <w:rsid w:val="0014716E"/>
    <w:rsid w:val="00153939"/>
    <w:rsid w:val="00153A70"/>
    <w:rsid w:val="00156422"/>
    <w:rsid w:val="001727AA"/>
    <w:rsid w:val="001817A0"/>
    <w:rsid w:val="00183965"/>
    <w:rsid w:val="00184E79"/>
    <w:rsid w:val="00184F0B"/>
    <w:rsid w:val="00187196"/>
    <w:rsid w:val="00191BF0"/>
    <w:rsid w:val="001924DA"/>
    <w:rsid w:val="00194D73"/>
    <w:rsid w:val="001969CC"/>
    <w:rsid w:val="001973D4"/>
    <w:rsid w:val="001A3058"/>
    <w:rsid w:val="001A3ECF"/>
    <w:rsid w:val="001A5D6D"/>
    <w:rsid w:val="001B0605"/>
    <w:rsid w:val="001B0834"/>
    <w:rsid w:val="001B0CEE"/>
    <w:rsid w:val="001B15B2"/>
    <w:rsid w:val="001C12AC"/>
    <w:rsid w:val="001D3CE2"/>
    <w:rsid w:val="001D4CDA"/>
    <w:rsid w:val="001D5677"/>
    <w:rsid w:val="001E2EEE"/>
    <w:rsid w:val="001E5D8C"/>
    <w:rsid w:val="001E6D05"/>
    <w:rsid w:val="001E7904"/>
    <w:rsid w:val="001E7974"/>
    <w:rsid w:val="001F179D"/>
    <w:rsid w:val="0020350E"/>
    <w:rsid w:val="002106AD"/>
    <w:rsid w:val="0021137B"/>
    <w:rsid w:val="00212964"/>
    <w:rsid w:val="00213205"/>
    <w:rsid w:val="00213739"/>
    <w:rsid w:val="002143EF"/>
    <w:rsid w:val="002172FF"/>
    <w:rsid w:val="0022362A"/>
    <w:rsid w:val="00231106"/>
    <w:rsid w:val="0023502A"/>
    <w:rsid w:val="00235D0A"/>
    <w:rsid w:val="00236FBE"/>
    <w:rsid w:val="002401A4"/>
    <w:rsid w:val="00244328"/>
    <w:rsid w:val="00244D5B"/>
    <w:rsid w:val="00253517"/>
    <w:rsid w:val="002540D4"/>
    <w:rsid w:val="00260D9D"/>
    <w:rsid w:val="00265475"/>
    <w:rsid w:val="002705C1"/>
    <w:rsid w:val="0027289A"/>
    <w:rsid w:val="00272A8C"/>
    <w:rsid w:val="002732B4"/>
    <w:rsid w:val="0027496F"/>
    <w:rsid w:val="00291983"/>
    <w:rsid w:val="00291EAB"/>
    <w:rsid w:val="002931EE"/>
    <w:rsid w:val="00297B84"/>
    <w:rsid w:val="002A0675"/>
    <w:rsid w:val="002A4016"/>
    <w:rsid w:val="002A4A8E"/>
    <w:rsid w:val="002A4F4D"/>
    <w:rsid w:val="002B081D"/>
    <w:rsid w:val="002C015A"/>
    <w:rsid w:val="002C0810"/>
    <w:rsid w:val="002C0857"/>
    <w:rsid w:val="002C339E"/>
    <w:rsid w:val="002C5F81"/>
    <w:rsid w:val="002C66CE"/>
    <w:rsid w:val="002D02E8"/>
    <w:rsid w:val="002D3553"/>
    <w:rsid w:val="002D469F"/>
    <w:rsid w:val="002E4027"/>
    <w:rsid w:val="002E6F6A"/>
    <w:rsid w:val="002F4BB7"/>
    <w:rsid w:val="00301A4C"/>
    <w:rsid w:val="00303039"/>
    <w:rsid w:val="003067A8"/>
    <w:rsid w:val="00307EE5"/>
    <w:rsid w:val="003162F3"/>
    <w:rsid w:val="0031673A"/>
    <w:rsid w:val="00333F56"/>
    <w:rsid w:val="00336001"/>
    <w:rsid w:val="0033798B"/>
    <w:rsid w:val="003459E4"/>
    <w:rsid w:val="00352B47"/>
    <w:rsid w:val="00360ABE"/>
    <w:rsid w:val="0036104D"/>
    <w:rsid w:val="003621EB"/>
    <w:rsid w:val="003642B0"/>
    <w:rsid w:val="003712BC"/>
    <w:rsid w:val="003730D6"/>
    <w:rsid w:val="0037378F"/>
    <w:rsid w:val="00374092"/>
    <w:rsid w:val="0037690D"/>
    <w:rsid w:val="003835E3"/>
    <w:rsid w:val="003848B8"/>
    <w:rsid w:val="003861ED"/>
    <w:rsid w:val="003926D8"/>
    <w:rsid w:val="00392794"/>
    <w:rsid w:val="00393604"/>
    <w:rsid w:val="00393AB2"/>
    <w:rsid w:val="003B4BC0"/>
    <w:rsid w:val="003B5110"/>
    <w:rsid w:val="003B7806"/>
    <w:rsid w:val="003D2557"/>
    <w:rsid w:val="003D59E0"/>
    <w:rsid w:val="003E13B0"/>
    <w:rsid w:val="003E18CE"/>
    <w:rsid w:val="003E6B37"/>
    <w:rsid w:val="003E78F9"/>
    <w:rsid w:val="003F1857"/>
    <w:rsid w:val="003F3DEC"/>
    <w:rsid w:val="003F5CC5"/>
    <w:rsid w:val="003F6BE2"/>
    <w:rsid w:val="003F70C7"/>
    <w:rsid w:val="003F7224"/>
    <w:rsid w:val="00401DAC"/>
    <w:rsid w:val="004043B6"/>
    <w:rsid w:val="00407B68"/>
    <w:rsid w:val="00407D11"/>
    <w:rsid w:val="00410382"/>
    <w:rsid w:val="00411008"/>
    <w:rsid w:val="00414135"/>
    <w:rsid w:val="00414A24"/>
    <w:rsid w:val="004173CA"/>
    <w:rsid w:val="00417E00"/>
    <w:rsid w:val="00424B73"/>
    <w:rsid w:val="00431AA7"/>
    <w:rsid w:val="004323AC"/>
    <w:rsid w:val="0043543E"/>
    <w:rsid w:val="00435B52"/>
    <w:rsid w:val="00435DF5"/>
    <w:rsid w:val="00436756"/>
    <w:rsid w:val="00446906"/>
    <w:rsid w:val="00451AFB"/>
    <w:rsid w:val="00454995"/>
    <w:rsid w:val="004562CC"/>
    <w:rsid w:val="0046023B"/>
    <w:rsid w:val="00470AE7"/>
    <w:rsid w:val="00470E79"/>
    <w:rsid w:val="00472ED5"/>
    <w:rsid w:val="004859D7"/>
    <w:rsid w:val="004A122C"/>
    <w:rsid w:val="004A3D95"/>
    <w:rsid w:val="004B2986"/>
    <w:rsid w:val="004B349C"/>
    <w:rsid w:val="004B7493"/>
    <w:rsid w:val="004C7B4A"/>
    <w:rsid w:val="004D2AF8"/>
    <w:rsid w:val="004D793A"/>
    <w:rsid w:val="00500214"/>
    <w:rsid w:val="00501699"/>
    <w:rsid w:val="005064ED"/>
    <w:rsid w:val="005065CD"/>
    <w:rsid w:val="00506865"/>
    <w:rsid w:val="00506B8B"/>
    <w:rsid w:val="00510CEE"/>
    <w:rsid w:val="005118E2"/>
    <w:rsid w:val="00514E8C"/>
    <w:rsid w:val="005201BC"/>
    <w:rsid w:val="00521FFC"/>
    <w:rsid w:val="00522BCC"/>
    <w:rsid w:val="00523E80"/>
    <w:rsid w:val="00533971"/>
    <w:rsid w:val="00535491"/>
    <w:rsid w:val="00535858"/>
    <w:rsid w:val="00540886"/>
    <w:rsid w:val="00541040"/>
    <w:rsid w:val="00543A75"/>
    <w:rsid w:val="005466E1"/>
    <w:rsid w:val="00546E51"/>
    <w:rsid w:val="005550D1"/>
    <w:rsid w:val="0055665D"/>
    <w:rsid w:val="005656DD"/>
    <w:rsid w:val="0057034E"/>
    <w:rsid w:val="00570C97"/>
    <w:rsid w:val="00576C94"/>
    <w:rsid w:val="00581239"/>
    <w:rsid w:val="0058224A"/>
    <w:rsid w:val="00586408"/>
    <w:rsid w:val="0059350C"/>
    <w:rsid w:val="005A34B4"/>
    <w:rsid w:val="005A3678"/>
    <w:rsid w:val="005A3921"/>
    <w:rsid w:val="005A5064"/>
    <w:rsid w:val="005A6913"/>
    <w:rsid w:val="005A6D2F"/>
    <w:rsid w:val="005A76FA"/>
    <w:rsid w:val="005B227E"/>
    <w:rsid w:val="005B491A"/>
    <w:rsid w:val="005B4F77"/>
    <w:rsid w:val="005B755A"/>
    <w:rsid w:val="005C2224"/>
    <w:rsid w:val="005C37B3"/>
    <w:rsid w:val="005C3E42"/>
    <w:rsid w:val="005C49C8"/>
    <w:rsid w:val="005C59C4"/>
    <w:rsid w:val="005E06B9"/>
    <w:rsid w:val="005E1707"/>
    <w:rsid w:val="005E65AD"/>
    <w:rsid w:val="005F1E39"/>
    <w:rsid w:val="005F3482"/>
    <w:rsid w:val="005F7AB6"/>
    <w:rsid w:val="006018C3"/>
    <w:rsid w:val="006056F1"/>
    <w:rsid w:val="0061186C"/>
    <w:rsid w:val="0061472F"/>
    <w:rsid w:val="00623FF6"/>
    <w:rsid w:val="00632439"/>
    <w:rsid w:val="0063375D"/>
    <w:rsid w:val="00633E8F"/>
    <w:rsid w:val="006369A8"/>
    <w:rsid w:val="00640D55"/>
    <w:rsid w:val="00641595"/>
    <w:rsid w:val="006428A3"/>
    <w:rsid w:val="00642ACC"/>
    <w:rsid w:val="00642C09"/>
    <w:rsid w:val="00643CDD"/>
    <w:rsid w:val="0064513E"/>
    <w:rsid w:val="006460B6"/>
    <w:rsid w:val="00654718"/>
    <w:rsid w:val="00654E62"/>
    <w:rsid w:val="006555F6"/>
    <w:rsid w:val="006574A0"/>
    <w:rsid w:val="00662828"/>
    <w:rsid w:val="00665D94"/>
    <w:rsid w:val="006708D8"/>
    <w:rsid w:val="00671CE2"/>
    <w:rsid w:val="00680DF9"/>
    <w:rsid w:val="006836EF"/>
    <w:rsid w:val="0068455B"/>
    <w:rsid w:val="006845D8"/>
    <w:rsid w:val="006907DB"/>
    <w:rsid w:val="00694C04"/>
    <w:rsid w:val="0069691E"/>
    <w:rsid w:val="0069695E"/>
    <w:rsid w:val="006A21F2"/>
    <w:rsid w:val="006A40BA"/>
    <w:rsid w:val="006B14DF"/>
    <w:rsid w:val="006B22A9"/>
    <w:rsid w:val="006C1255"/>
    <w:rsid w:val="006C7634"/>
    <w:rsid w:val="006D01E4"/>
    <w:rsid w:val="006D2A81"/>
    <w:rsid w:val="006E2294"/>
    <w:rsid w:val="006E55BB"/>
    <w:rsid w:val="00702A5D"/>
    <w:rsid w:val="007137BC"/>
    <w:rsid w:val="00715734"/>
    <w:rsid w:val="00720857"/>
    <w:rsid w:val="0072107D"/>
    <w:rsid w:val="00723388"/>
    <w:rsid w:val="00740DAC"/>
    <w:rsid w:val="00742B63"/>
    <w:rsid w:val="007556BA"/>
    <w:rsid w:val="00762EFC"/>
    <w:rsid w:val="00765866"/>
    <w:rsid w:val="007669A9"/>
    <w:rsid w:val="00781E44"/>
    <w:rsid w:val="00786186"/>
    <w:rsid w:val="00790321"/>
    <w:rsid w:val="007911BA"/>
    <w:rsid w:val="007A408C"/>
    <w:rsid w:val="007A7657"/>
    <w:rsid w:val="007B44E2"/>
    <w:rsid w:val="007B7FAC"/>
    <w:rsid w:val="007C1693"/>
    <w:rsid w:val="007C16CD"/>
    <w:rsid w:val="007C26E7"/>
    <w:rsid w:val="007C78C3"/>
    <w:rsid w:val="007D6B3C"/>
    <w:rsid w:val="007D7DE6"/>
    <w:rsid w:val="007F3AE4"/>
    <w:rsid w:val="00802ED9"/>
    <w:rsid w:val="00803425"/>
    <w:rsid w:val="0080528B"/>
    <w:rsid w:val="00805B70"/>
    <w:rsid w:val="00807820"/>
    <w:rsid w:val="00810AEC"/>
    <w:rsid w:val="00810F0B"/>
    <w:rsid w:val="00811C88"/>
    <w:rsid w:val="008123DF"/>
    <w:rsid w:val="008151D0"/>
    <w:rsid w:val="00821CE3"/>
    <w:rsid w:val="008263F8"/>
    <w:rsid w:val="00831464"/>
    <w:rsid w:val="00835ACA"/>
    <w:rsid w:val="008363B1"/>
    <w:rsid w:val="00842E02"/>
    <w:rsid w:val="008527CB"/>
    <w:rsid w:val="00853D96"/>
    <w:rsid w:val="0085629D"/>
    <w:rsid w:val="008572FB"/>
    <w:rsid w:val="00861FAF"/>
    <w:rsid w:val="00865AC9"/>
    <w:rsid w:val="0086636C"/>
    <w:rsid w:val="00866C8D"/>
    <w:rsid w:val="008678EE"/>
    <w:rsid w:val="00871D65"/>
    <w:rsid w:val="00873595"/>
    <w:rsid w:val="00873B4A"/>
    <w:rsid w:val="00877239"/>
    <w:rsid w:val="00877776"/>
    <w:rsid w:val="00883118"/>
    <w:rsid w:val="0088330F"/>
    <w:rsid w:val="008879F4"/>
    <w:rsid w:val="0089389B"/>
    <w:rsid w:val="00893B30"/>
    <w:rsid w:val="008962F1"/>
    <w:rsid w:val="008A49F5"/>
    <w:rsid w:val="008A5191"/>
    <w:rsid w:val="008A54CE"/>
    <w:rsid w:val="008B1811"/>
    <w:rsid w:val="008B25A8"/>
    <w:rsid w:val="008B540C"/>
    <w:rsid w:val="008B5A49"/>
    <w:rsid w:val="008B5DC2"/>
    <w:rsid w:val="008C14B4"/>
    <w:rsid w:val="008D2775"/>
    <w:rsid w:val="008D3169"/>
    <w:rsid w:val="008E6227"/>
    <w:rsid w:val="008E7B11"/>
    <w:rsid w:val="008F2701"/>
    <w:rsid w:val="008F6EB0"/>
    <w:rsid w:val="00903492"/>
    <w:rsid w:val="00903D9E"/>
    <w:rsid w:val="00907F4F"/>
    <w:rsid w:val="00911192"/>
    <w:rsid w:val="0091451F"/>
    <w:rsid w:val="00916855"/>
    <w:rsid w:val="00916E5A"/>
    <w:rsid w:val="00922F05"/>
    <w:rsid w:val="00924305"/>
    <w:rsid w:val="00924BCA"/>
    <w:rsid w:val="00925725"/>
    <w:rsid w:val="009303C2"/>
    <w:rsid w:val="0093091B"/>
    <w:rsid w:val="00937703"/>
    <w:rsid w:val="009405AE"/>
    <w:rsid w:val="009436A3"/>
    <w:rsid w:val="00946AC0"/>
    <w:rsid w:val="00970566"/>
    <w:rsid w:val="0097574A"/>
    <w:rsid w:val="0097788B"/>
    <w:rsid w:val="00977BA9"/>
    <w:rsid w:val="00980743"/>
    <w:rsid w:val="009818C2"/>
    <w:rsid w:val="00985AB8"/>
    <w:rsid w:val="00985AD7"/>
    <w:rsid w:val="009866F9"/>
    <w:rsid w:val="0099169A"/>
    <w:rsid w:val="00992F91"/>
    <w:rsid w:val="009952BD"/>
    <w:rsid w:val="0099784C"/>
    <w:rsid w:val="009A00EE"/>
    <w:rsid w:val="009A31A1"/>
    <w:rsid w:val="009A4E05"/>
    <w:rsid w:val="009A5A8E"/>
    <w:rsid w:val="009B21DA"/>
    <w:rsid w:val="009B389E"/>
    <w:rsid w:val="009B5C42"/>
    <w:rsid w:val="009B703A"/>
    <w:rsid w:val="009B773F"/>
    <w:rsid w:val="009D103A"/>
    <w:rsid w:val="009E0E9D"/>
    <w:rsid w:val="009E6E66"/>
    <w:rsid w:val="009E7E09"/>
    <w:rsid w:val="009E7EF0"/>
    <w:rsid w:val="009F3C83"/>
    <w:rsid w:val="009F440F"/>
    <w:rsid w:val="009F4EEF"/>
    <w:rsid w:val="00A009BD"/>
    <w:rsid w:val="00A02731"/>
    <w:rsid w:val="00A045C3"/>
    <w:rsid w:val="00A113A6"/>
    <w:rsid w:val="00A12877"/>
    <w:rsid w:val="00A13AC1"/>
    <w:rsid w:val="00A2169D"/>
    <w:rsid w:val="00A21EA5"/>
    <w:rsid w:val="00A22572"/>
    <w:rsid w:val="00A262E8"/>
    <w:rsid w:val="00A26D93"/>
    <w:rsid w:val="00A30D68"/>
    <w:rsid w:val="00A32C72"/>
    <w:rsid w:val="00A33728"/>
    <w:rsid w:val="00A34031"/>
    <w:rsid w:val="00A3461F"/>
    <w:rsid w:val="00A4640A"/>
    <w:rsid w:val="00A53EB0"/>
    <w:rsid w:val="00A5583F"/>
    <w:rsid w:val="00A71F9D"/>
    <w:rsid w:val="00A753D6"/>
    <w:rsid w:val="00A814F3"/>
    <w:rsid w:val="00A86795"/>
    <w:rsid w:val="00A900B5"/>
    <w:rsid w:val="00A92964"/>
    <w:rsid w:val="00AA0C6F"/>
    <w:rsid w:val="00AA1051"/>
    <w:rsid w:val="00AA325E"/>
    <w:rsid w:val="00AA3BDC"/>
    <w:rsid w:val="00AA4EF5"/>
    <w:rsid w:val="00AA5B7D"/>
    <w:rsid w:val="00AA66E2"/>
    <w:rsid w:val="00AB093E"/>
    <w:rsid w:val="00AB3883"/>
    <w:rsid w:val="00AB4518"/>
    <w:rsid w:val="00AC09EA"/>
    <w:rsid w:val="00AC53C0"/>
    <w:rsid w:val="00AC729E"/>
    <w:rsid w:val="00AC749D"/>
    <w:rsid w:val="00AD07A3"/>
    <w:rsid w:val="00AD21ED"/>
    <w:rsid w:val="00AD5B92"/>
    <w:rsid w:val="00AD7047"/>
    <w:rsid w:val="00AD73B4"/>
    <w:rsid w:val="00AE13C4"/>
    <w:rsid w:val="00AE13E5"/>
    <w:rsid w:val="00AE3192"/>
    <w:rsid w:val="00AE3E04"/>
    <w:rsid w:val="00AE6971"/>
    <w:rsid w:val="00AF0912"/>
    <w:rsid w:val="00AF17B5"/>
    <w:rsid w:val="00AF48FB"/>
    <w:rsid w:val="00AF7B50"/>
    <w:rsid w:val="00B00F86"/>
    <w:rsid w:val="00B07B41"/>
    <w:rsid w:val="00B20104"/>
    <w:rsid w:val="00B20B56"/>
    <w:rsid w:val="00B20D63"/>
    <w:rsid w:val="00B23E70"/>
    <w:rsid w:val="00B25EC2"/>
    <w:rsid w:val="00B34AE3"/>
    <w:rsid w:val="00B43388"/>
    <w:rsid w:val="00B45F7C"/>
    <w:rsid w:val="00B50EB2"/>
    <w:rsid w:val="00B5538E"/>
    <w:rsid w:val="00B7089A"/>
    <w:rsid w:val="00B76966"/>
    <w:rsid w:val="00B81CF1"/>
    <w:rsid w:val="00B87093"/>
    <w:rsid w:val="00B9028C"/>
    <w:rsid w:val="00B932BA"/>
    <w:rsid w:val="00B974FF"/>
    <w:rsid w:val="00BA7398"/>
    <w:rsid w:val="00BB16B4"/>
    <w:rsid w:val="00BB43FC"/>
    <w:rsid w:val="00BC45A9"/>
    <w:rsid w:val="00BC501E"/>
    <w:rsid w:val="00BC7657"/>
    <w:rsid w:val="00BD19E0"/>
    <w:rsid w:val="00BD1CE2"/>
    <w:rsid w:val="00BD2137"/>
    <w:rsid w:val="00BD2665"/>
    <w:rsid w:val="00BD3FE7"/>
    <w:rsid w:val="00BD4227"/>
    <w:rsid w:val="00BD44E5"/>
    <w:rsid w:val="00BD6079"/>
    <w:rsid w:val="00BD74A7"/>
    <w:rsid w:val="00BE1DEE"/>
    <w:rsid w:val="00BE2CD4"/>
    <w:rsid w:val="00BF1314"/>
    <w:rsid w:val="00BF4C5B"/>
    <w:rsid w:val="00BF5445"/>
    <w:rsid w:val="00BF7EA5"/>
    <w:rsid w:val="00C02AE2"/>
    <w:rsid w:val="00C02CF8"/>
    <w:rsid w:val="00C04877"/>
    <w:rsid w:val="00C11126"/>
    <w:rsid w:val="00C126D0"/>
    <w:rsid w:val="00C12E40"/>
    <w:rsid w:val="00C15666"/>
    <w:rsid w:val="00C157BC"/>
    <w:rsid w:val="00C16FEE"/>
    <w:rsid w:val="00C17D54"/>
    <w:rsid w:val="00C2213C"/>
    <w:rsid w:val="00C2395A"/>
    <w:rsid w:val="00C24C17"/>
    <w:rsid w:val="00C26DAE"/>
    <w:rsid w:val="00C26F3D"/>
    <w:rsid w:val="00C33DE2"/>
    <w:rsid w:val="00C34BDA"/>
    <w:rsid w:val="00C34F5B"/>
    <w:rsid w:val="00C40497"/>
    <w:rsid w:val="00C40A13"/>
    <w:rsid w:val="00C4120B"/>
    <w:rsid w:val="00C423EE"/>
    <w:rsid w:val="00C44783"/>
    <w:rsid w:val="00C45619"/>
    <w:rsid w:val="00C47D92"/>
    <w:rsid w:val="00C5093D"/>
    <w:rsid w:val="00C50E96"/>
    <w:rsid w:val="00C6088F"/>
    <w:rsid w:val="00C63234"/>
    <w:rsid w:val="00C644AF"/>
    <w:rsid w:val="00C65B3F"/>
    <w:rsid w:val="00C672AC"/>
    <w:rsid w:val="00C71E22"/>
    <w:rsid w:val="00C740F1"/>
    <w:rsid w:val="00C75F11"/>
    <w:rsid w:val="00C766DA"/>
    <w:rsid w:val="00C77A9A"/>
    <w:rsid w:val="00C84C21"/>
    <w:rsid w:val="00C87884"/>
    <w:rsid w:val="00C909CB"/>
    <w:rsid w:val="00CA20D6"/>
    <w:rsid w:val="00CA5207"/>
    <w:rsid w:val="00CA5E7E"/>
    <w:rsid w:val="00CA5FB7"/>
    <w:rsid w:val="00CA7205"/>
    <w:rsid w:val="00CB05B3"/>
    <w:rsid w:val="00CB4FCD"/>
    <w:rsid w:val="00CB5966"/>
    <w:rsid w:val="00CB6648"/>
    <w:rsid w:val="00CB6F79"/>
    <w:rsid w:val="00CD6964"/>
    <w:rsid w:val="00CD7C4E"/>
    <w:rsid w:val="00CE4BC3"/>
    <w:rsid w:val="00CE56BA"/>
    <w:rsid w:val="00CE7B64"/>
    <w:rsid w:val="00CF0D43"/>
    <w:rsid w:val="00CF0DCD"/>
    <w:rsid w:val="00CF1291"/>
    <w:rsid w:val="00CF217F"/>
    <w:rsid w:val="00CF48E2"/>
    <w:rsid w:val="00CF5CE2"/>
    <w:rsid w:val="00CF624B"/>
    <w:rsid w:val="00CF652A"/>
    <w:rsid w:val="00CF66FE"/>
    <w:rsid w:val="00D03AC4"/>
    <w:rsid w:val="00D03F5F"/>
    <w:rsid w:val="00D077D4"/>
    <w:rsid w:val="00D07E41"/>
    <w:rsid w:val="00D10615"/>
    <w:rsid w:val="00D10E5E"/>
    <w:rsid w:val="00D11C82"/>
    <w:rsid w:val="00D15F09"/>
    <w:rsid w:val="00D22274"/>
    <w:rsid w:val="00D22B2E"/>
    <w:rsid w:val="00D260A2"/>
    <w:rsid w:val="00D37560"/>
    <w:rsid w:val="00D40433"/>
    <w:rsid w:val="00D4765E"/>
    <w:rsid w:val="00D5072B"/>
    <w:rsid w:val="00D614F4"/>
    <w:rsid w:val="00D65568"/>
    <w:rsid w:val="00D67431"/>
    <w:rsid w:val="00D74F5C"/>
    <w:rsid w:val="00D81684"/>
    <w:rsid w:val="00D81AD1"/>
    <w:rsid w:val="00D9500D"/>
    <w:rsid w:val="00DA44DF"/>
    <w:rsid w:val="00DA5F34"/>
    <w:rsid w:val="00DB67AD"/>
    <w:rsid w:val="00DC2472"/>
    <w:rsid w:val="00DC29A9"/>
    <w:rsid w:val="00DC332F"/>
    <w:rsid w:val="00DC3B86"/>
    <w:rsid w:val="00DC62E1"/>
    <w:rsid w:val="00DC7DFF"/>
    <w:rsid w:val="00DD2B89"/>
    <w:rsid w:val="00DD4488"/>
    <w:rsid w:val="00DD524C"/>
    <w:rsid w:val="00DD52B3"/>
    <w:rsid w:val="00DD6578"/>
    <w:rsid w:val="00DE18C0"/>
    <w:rsid w:val="00DE1F98"/>
    <w:rsid w:val="00DE2A7D"/>
    <w:rsid w:val="00DE72D7"/>
    <w:rsid w:val="00DF4EFC"/>
    <w:rsid w:val="00E11CB2"/>
    <w:rsid w:val="00E14FBD"/>
    <w:rsid w:val="00E21B07"/>
    <w:rsid w:val="00E240EC"/>
    <w:rsid w:val="00E258AC"/>
    <w:rsid w:val="00E3116C"/>
    <w:rsid w:val="00E312EC"/>
    <w:rsid w:val="00E357F7"/>
    <w:rsid w:val="00E35DA7"/>
    <w:rsid w:val="00E375FC"/>
    <w:rsid w:val="00E42D60"/>
    <w:rsid w:val="00E46FD4"/>
    <w:rsid w:val="00E47055"/>
    <w:rsid w:val="00E527C8"/>
    <w:rsid w:val="00E5540A"/>
    <w:rsid w:val="00E61872"/>
    <w:rsid w:val="00E61A9F"/>
    <w:rsid w:val="00E63362"/>
    <w:rsid w:val="00E70659"/>
    <w:rsid w:val="00E75D82"/>
    <w:rsid w:val="00E8175F"/>
    <w:rsid w:val="00E82683"/>
    <w:rsid w:val="00E83275"/>
    <w:rsid w:val="00E83BC7"/>
    <w:rsid w:val="00E84B35"/>
    <w:rsid w:val="00E87396"/>
    <w:rsid w:val="00E8792B"/>
    <w:rsid w:val="00E962AA"/>
    <w:rsid w:val="00EA0E6A"/>
    <w:rsid w:val="00EA5CA9"/>
    <w:rsid w:val="00EB15EA"/>
    <w:rsid w:val="00EB2127"/>
    <w:rsid w:val="00EB3CB2"/>
    <w:rsid w:val="00EB4B68"/>
    <w:rsid w:val="00EB5EDD"/>
    <w:rsid w:val="00EB7733"/>
    <w:rsid w:val="00EC0A7E"/>
    <w:rsid w:val="00EC0CD1"/>
    <w:rsid w:val="00EC5D6C"/>
    <w:rsid w:val="00EC6020"/>
    <w:rsid w:val="00ED03AB"/>
    <w:rsid w:val="00EF414C"/>
    <w:rsid w:val="00EF47A4"/>
    <w:rsid w:val="00EF5D4B"/>
    <w:rsid w:val="00EF6A3A"/>
    <w:rsid w:val="00EF7FAB"/>
    <w:rsid w:val="00F00239"/>
    <w:rsid w:val="00F01468"/>
    <w:rsid w:val="00F02D23"/>
    <w:rsid w:val="00F05922"/>
    <w:rsid w:val="00F063AE"/>
    <w:rsid w:val="00F102B8"/>
    <w:rsid w:val="00F12911"/>
    <w:rsid w:val="00F132DF"/>
    <w:rsid w:val="00F14E21"/>
    <w:rsid w:val="00F158F1"/>
    <w:rsid w:val="00F17B61"/>
    <w:rsid w:val="00F22D67"/>
    <w:rsid w:val="00F23328"/>
    <w:rsid w:val="00F2427D"/>
    <w:rsid w:val="00F25C78"/>
    <w:rsid w:val="00F27D2B"/>
    <w:rsid w:val="00F35231"/>
    <w:rsid w:val="00F367EF"/>
    <w:rsid w:val="00F4001A"/>
    <w:rsid w:val="00F4353D"/>
    <w:rsid w:val="00F5414F"/>
    <w:rsid w:val="00F54AA3"/>
    <w:rsid w:val="00F55ACF"/>
    <w:rsid w:val="00F61E97"/>
    <w:rsid w:val="00F65816"/>
    <w:rsid w:val="00F7048B"/>
    <w:rsid w:val="00F70E87"/>
    <w:rsid w:val="00F73D7E"/>
    <w:rsid w:val="00F770DF"/>
    <w:rsid w:val="00F84DA7"/>
    <w:rsid w:val="00F91BFD"/>
    <w:rsid w:val="00F92FEA"/>
    <w:rsid w:val="00F93A89"/>
    <w:rsid w:val="00F97356"/>
    <w:rsid w:val="00FA133C"/>
    <w:rsid w:val="00FB00B6"/>
    <w:rsid w:val="00FB086B"/>
    <w:rsid w:val="00FB2BAE"/>
    <w:rsid w:val="00FB34B3"/>
    <w:rsid w:val="00FB4FB7"/>
    <w:rsid w:val="00FB67CA"/>
    <w:rsid w:val="00FC3372"/>
    <w:rsid w:val="00FD4063"/>
    <w:rsid w:val="00FD64FA"/>
    <w:rsid w:val="00FD6636"/>
    <w:rsid w:val="00FE1699"/>
    <w:rsid w:val="00FF2406"/>
    <w:rsid w:val="00FF534D"/>
    <w:rsid w:val="00FF753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e1000f"/>
    </o:shapedefaults>
    <o:shapelayout v:ext="edit">
      <o:idmap v:ext="edit" data="1"/>
    </o:shapelayout>
  </w:shapeDefaults>
  <w:decimalSymbol w:val=","/>
  <w:listSeparator w:val=";"/>
  <w14:docId w14:val="52DB1C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paragraph" w:customStyle="1" w:styleId="infoline">
    <w:name w:val="infoline"/>
    <w:basedOn w:val="Standard"/>
    <w:rsid w:val="00BD2137"/>
    <w:pPr>
      <w:spacing w:before="100" w:beforeAutospacing="1" w:after="100" w:afterAutospacing="1" w:line="240" w:lineRule="auto"/>
    </w:pPr>
    <w:rPr>
      <w:rFonts w:ascii="Times New Roman" w:hAnsi="Times New Roman"/>
      <w:sz w:val="24"/>
      <w:lang w:val="de-AT" w:eastAsia="de-AT"/>
    </w:rPr>
  </w:style>
  <w:style w:type="paragraph" w:styleId="StandardWeb">
    <w:name w:val="Normal (Web)"/>
    <w:basedOn w:val="Standard"/>
    <w:uiPriority w:val="99"/>
    <w:unhideWhenUsed/>
    <w:rsid w:val="00BD2137"/>
    <w:pPr>
      <w:spacing w:before="100" w:beforeAutospacing="1" w:after="100" w:afterAutospacing="1" w:line="240" w:lineRule="auto"/>
    </w:pPr>
    <w:rPr>
      <w:rFonts w:ascii="Times New Roman" w:hAnsi="Times New Roman"/>
      <w:sz w:val="24"/>
      <w:lang w:val="de-AT" w:eastAsia="de-AT"/>
    </w:rPr>
  </w:style>
  <w:style w:type="paragraph" w:customStyle="1" w:styleId="standard12pt0">
    <w:name w:val="standard12pt"/>
    <w:basedOn w:val="Standard"/>
    <w:rsid w:val="00BD2137"/>
    <w:pPr>
      <w:spacing w:before="100" w:beforeAutospacing="1" w:after="100" w:afterAutospacing="1" w:line="240" w:lineRule="auto"/>
    </w:pPr>
    <w:rPr>
      <w:rFonts w:ascii="Times New Roman" w:hAnsi="Times New Roman"/>
      <w:sz w:val="24"/>
      <w:lang w:val="de-AT" w:eastAsia="de-AT"/>
    </w:rPr>
  </w:style>
  <w:style w:type="character" w:styleId="Fett">
    <w:name w:val="Strong"/>
    <w:basedOn w:val="Absatz-Standardschriftart"/>
    <w:uiPriority w:val="22"/>
    <w:qFormat/>
    <w:rsid w:val="00BD21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148389">
      <w:bodyDiv w:val="1"/>
      <w:marLeft w:val="0"/>
      <w:marRight w:val="0"/>
      <w:marTop w:val="0"/>
      <w:marBottom w:val="0"/>
      <w:divBdr>
        <w:top w:val="none" w:sz="0" w:space="0" w:color="auto"/>
        <w:left w:val="none" w:sz="0" w:space="0" w:color="auto"/>
        <w:bottom w:val="none" w:sz="0" w:space="0" w:color="auto"/>
        <w:right w:val="none" w:sz="0" w:space="0" w:color="auto"/>
      </w:divBdr>
    </w:div>
    <w:div w:id="486558983">
      <w:bodyDiv w:val="1"/>
      <w:marLeft w:val="0"/>
      <w:marRight w:val="0"/>
      <w:marTop w:val="0"/>
      <w:marBottom w:val="0"/>
      <w:divBdr>
        <w:top w:val="none" w:sz="0" w:space="0" w:color="auto"/>
        <w:left w:val="none" w:sz="0" w:space="0" w:color="auto"/>
        <w:bottom w:val="none" w:sz="0" w:space="0" w:color="auto"/>
        <w:right w:val="none" w:sz="0" w:space="0" w:color="auto"/>
      </w:divBdr>
      <w:divsChild>
        <w:div w:id="1854682499">
          <w:marLeft w:val="0"/>
          <w:marRight w:val="0"/>
          <w:marTop w:val="0"/>
          <w:marBottom w:val="360"/>
          <w:divBdr>
            <w:top w:val="none" w:sz="0" w:space="0" w:color="auto"/>
            <w:left w:val="none" w:sz="0" w:space="0" w:color="auto"/>
            <w:bottom w:val="none" w:sz="0" w:space="0" w:color="auto"/>
            <w:right w:val="none" w:sz="0" w:space="0" w:color="auto"/>
          </w:divBdr>
        </w:div>
        <w:div w:id="657730724">
          <w:marLeft w:val="0"/>
          <w:marRight w:val="0"/>
          <w:marTop w:val="0"/>
          <w:marBottom w:val="0"/>
          <w:divBdr>
            <w:top w:val="none" w:sz="0" w:space="0" w:color="auto"/>
            <w:left w:val="none" w:sz="0" w:space="0" w:color="auto"/>
            <w:bottom w:val="none" w:sz="0" w:space="0" w:color="auto"/>
            <w:right w:val="none" w:sz="0" w:space="0" w:color="auto"/>
          </w:divBdr>
          <w:divsChild>
            <w:div w:id="2040163991">
              <w:marLeft w:val="0"/>
              <w:marRight w:val="0"/>
              <w:marTop w:val="0"/>
              <w:marBottom w:val="0"/>
              <w:divBdr>
                <w:top w:val="none" w:sz="0" w:space="0" w:color="auto"/>
                <w:left w:val="none" w:sz="0" w:space="0" w:color="auto"/>
                <w:bottom w:val="none" w:sz="0" w:space="0" w:color="auto"/>
                <w:right w:val="none" w:sz="0" w:space="0" w:color="auto"/>
              </w:divBdr>
            </w:div>
            <w:div w:id="1117799449">
              <w:marLeft w:val="0"/>
              <w:marRight w:val="0"/>
              <w:marTop w:val="0"/>
              <w:marBottom w:val="0"/>
              <w:divBdr>
                <w:top w:val="none" w:sz="0" w:space="0" w:color="auto"/>
                <w:left w:val="none" w:sz="0" w:space="0" w:color="auto"/>
                <w:bottom w:val="none" w:sz="0" w:space="0" w:color="auto"/>
                <w:right w:val="none" w:sz="0" w:space="0" w:color="auto"/>
              </w:divBdr>
            </w:div>
            <w:div w:id="219246249">
              <w:marLeft w:val="0"/>
              <w:marRight w:val="0"/>
              <w:marTop w:val="0"/>
              <w:marBottom w:val="0"/>
              <w:divBdr>
                <w:top w:val="none" w:sz="0" w:space="0" w:color="auto"/>
                <w:left w:val="none" w:sz="0" w:space="0" w:color="auto"/>
                <w:bottom w:val="none" w:sz="0" w:space="0" w:color="auto"/>
                <w:right w:val="none" w:sz="0" w:space="0" w:color="auto"/>
              </w:divBdr>
            </w:div>
            <w:div w:id="1868643592">
              <w:marLeft w:val="0"/>
              <w:marRight w:val="0"/>
              <w:marTop w:val="0"/>
              <w:marBottom w:val="0"/>
              <w:divBdr>
                <w:top w:val="none" w:sz="0" w:space="0" w:color="auto"/>
                <w:left w:val="none" w:sz="0" w:space="0" w:color="auto"/>
                <w:bottom w:val="none" w:sz="0" w:space="0" w:color="auto"/>
                <w:right w:val="none" w:sz="0" w:space="0" w:color="auto"/>
              </w:divBdr>
            </w:div>
            <w:div w:id="34426676">
              <w:marLeft w:val="0"/>
              <w:marRight w:val="0"/>
              <w:marTop w:val="0"/>
              <w:marBottom w:val="0"/>
              <w:divBdr>
                <w:top w:val="none" w:sz="0" w:space="0" w:color="auto"/>
                <w:left w:val="none" w:sz="0" w:space="0" w:color="auto"/>
                <w:bottom w:val="none" w:sz="0" w:space="0" w:color="auto"/>
                <w:right w:val="none" w:sz="0" w:space="0" w:color="auto"/>
              </w:divBdr>
            </w:div>
            <w:div w:id="387462216">
              <w:marLeft w:val="0"/>
              <w:marRight w:val="0"/>
              <w:marTop w:val="0"/>
              <w:marBottom w:val="0"/>
              <w:divBdr>
                <w:top w:val="none" w:sz="0" w:space="0" w:color="auto"/>
                <w:left w:val="none" w:sz="0" w:space="0" w:color="auto"/>
                <w:bottom w:val="none" w:sz="0" w:space="0" w:color="auto"/>
                <w:right w:val="none" w:sz="0" w:space="0" w:color="auto"/>
              </w:divBdr>
            </w:div>
            <w:div w:id="1009912382">
              <w:marLeft w:val="0"/>
              <w:marRight w:val="0"/>
              <w:marTop w:val="0"/>
              <w:marBottom w:val="0"/>
              <w:divBdr>
                <w:top w:val="none" w:sz="0" w:space="0" w:color="auto"/>
                <w:left w:val="none" w:sz="0" w:space="0" w:color="auto"/>
                <w:bottom w:val="none" w:sz="0" w:space="0" w:color="auto"/>
                <w:right w:val="none" w:sz="0" w:space="0" w:color="auto"/>
              </w:divBdr>
            </w:div>
            <w:div w:id="1864201901">
              <w:marLeft w:val="0"/>
              <w:marRight w:val="0"/>
              <w:marTop w:val="0"/>
              <w:marBottom w:val="0"/>
              <w:divBdr>
                <w:top w:val="none" w:sz="0" w:space="0" w:color="auto"/>
                <w:left w:val="none" w:sz="0" w:space="0" w:color="auto"/>
                <w:bottom w:val="none" w:sz="0" w:space="0" w:color="auto"/>
                <w:right w:val="none" w:sz="0" w:space="0" w:color="auto"/>
              </w:divBdr>
            </w:div>
            <w:div w:id="2035761255">
              <w:marLeft w:val="0"/>
              <w:marRight w:val="0"/>
              <w:marTop w:val="0"/>
              <w:marBottom w:val="0"/>
              <w:divBdr>
                <w:top w:val="none" w:sz="0" w:space="0" w:color="auto"/>
                <w:left w:val="none" w:sz="0" w:space="0" w:color="auto"/>
                <w:bottom w:val="none" w:sz="0" w:space="0" w:color="auto"/>
                <w:right w:val="none" w:sz="0" w:space="0" w:color="auto"/>
              </w:divBdr>
            </w:div>
            <w:div w:id="130805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iela.sykora@henke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B45C5-8F24-40C8-9049-3C665F2B4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438</Words>
  <Characters>3111</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Manager/>
  <Company>Henkel AG &amp; Co. KGaA</Company>
  <LinksUpToDate>false</LinksUpToDate>
  <CharactersWithSpaces>3542</CharactersWithSpaces>
  <SharedDoc>false</SharedDoc>
  <HyperlinkBase/>
  <HLinks>
    <vt:vector size="30"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6357061</vt:i4>
      </vt:variant>
      <vt:variant>
        <vt:i4>-1</vt:i4>
      </vt:variant>
      <vt:variant>
        <vt:i4>2077</vt:i4>
      </vt:variant>
      <vt:variant>
        <vt:i4>1</vt:i4>
      </vt:variant>
      <vt:variant>
        <vt:lpwstr>Diadermine_Logo_PMs einsetzen</vt:lpwstr>
      </vt:variant>
      <vt:variant>
        <vt:lpwstr/>
      </vt:variant>
      <vt:variant>
        <vt:i4>6094850</vt:i4>
      </vt:variant>
      <vt:variant>
        <vt:i4>-1</vt:i4>
      </vt:variant>
      <vt:variant>
        <vt:i4>2078</vt:i4>
      </vt:variant>
      <vt:variant>
        <vt:i4>1</vt:i4>
      </vt:variant>
      <vt:variant>
        <vt:lpwstr>Schwarzkopf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Annika Estrada</dc:creator>
  <cp:keywords/>
  <dc:description>Template: 2011-01-26</dc:description>
  <cp:lastModifiedBy>Daniela Sykora (ext)</cp:lastModifiedBy>
  <cp:revision>4</cp:revision>
  <cp:lastPrinted>2021-03-09T14:50:00Z</cp:lastPrinted>
  <dcterms:created xsi:type="dcterms:W3CDTF">2021-03-09T14:50:00Z</dcterms:created>
  <dcterms:modified xsi:type="dcterms:W3CDTF">2021-03-19T08:37:00Z</dcterms:modified>
  <cp:category/>
</cp:coreProperties>
</file>