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E39A" w14:textId="449D0F3D" w:rsidR="00B422EC" w:rsidRPr="00853EF8" w:rsidRDefault="00A905AE" w:rsidP="00A905AE">
      <w:pPr>
        <w:pStyle w:val="MonthDayYear"/>
        <w:tabs>
          <w:tab w:val="left" w:pos="7513"/>
        </w:tabs>
        <w:spacing w:line="240" w:lineRule="auto"/>
        <w:jc w:val="center"/>
        <w:rPr>
          <w:rFonts w:ascii="Cordia New" w:hAnsi="Cordia New" w:cs="Cordia New"/>
          <w:sz w:val="29"/>
          <w:szCs w:val="29"/>
          <w:lang w:bidi="th-TH"/>
        </w:rPr>
      </w:pPr>
      <w:r>
        <w:rPr>
          <w:rFonts w:ascii="Cordia New" w:hAnsi="Cordia New" w:cs="Cordia New"/>
          <w:sz w:val="29"/>
          <w:szCs w:val="29"/>
        </w:rPr>
        <w:t xml:space="preserve">                                                                                                                                    </w:t>
      </w:r>
      <w:r w:rsidR="00F10DF4">
        <w:rPr>
          <w:rFonts w:ascii="Cordia New" w:hAnsi="Cordia New" w:cs="Cordia New"/>
          <w:sz w:val="29"/>
          <w:szCs w:val="29"/>
        </w:rPr>
        <w:t>31</w:t>
      </w:r>
      <w:r w:rsidR="008C75D8" w:rsidRPr="00853EF8">
        <w:rPr>
          <w:rFonts w:ascii="Cordia New" w:hAnsi="Cordia New" w:cs="Cordia New"/>
          <w:sz w:val="29"/>
          <w:szCs w:val="29"/>
        </w:rPr>
        <w:t xml:space="preserve"> </w:t>
      </w:r>
      <w:r w:rsidR="00F10DF4" w:rsidRPr="00773903">
        <w:rPr>
          <w:rFonts w:ascii="Cordia New" w:hAnsi="Cordia New" w:cs="Cordia New"/>
          <w:sz w:val="28"/>
          <w:szCs w:val="28"/>
          <w:cs/>
          <w:lang w:bidi="th-TH"/>
        </w:rPr>
        <w:t>มีนาคม</w:t>
      </w:r>
      <w:r w:rsidR="008C75D8" w:rsidRPr="00853EF8">
        <w:rPr>
          <w:rFonts w:ascii="Cordia New" w:hAnsi="Cordia New" w:cs="Cordia New"/>
          <w:sz w:val="29"/>
          <w:szCs w:val="29"/>
          <w:cs/>
          <w:lang w:bidi="th-TH"/>
        </w:rPr>
        <w:t xml:space="preserve"> </w:t>
      </w:r>
      <w:r w:rsidR="008C75D8" w:rsidRPr="00853EF8">
        <w:rPr>
          <w:rFonts w:ascii="Cordia New" w:hAnsi="Cordia New" w:cs="Cordia New"/>
          <w:sz w:val="29"/>
          <w:szCs w:val="29"/>
          <w:lang w:bidi="th-TH"/>
        </w:rPr>
        <w:t>2564</w:t>
      </w:r>
    </w:p>
    <w:p w14:paraId="038FF706" w14:textId="7B61C9ED" w:rsidR="008C75D8" w:rsidRPr="00E01FA6" w:rsidRDefault="008C75D8" w:rsidP="00615B1A">
      <w:pPr>
        <w:spacing w:before="560" w:after="360" w:line="240" w:lineRule="auto"/>
        <w:jc w:val="thaiDistribute"/>
        <w:rPr>
          <w:rFonts w:ascii="Cordia New" w:hAnsi="Cordia New" w:cs="Cordia New"/>
          <w:sz w:val="29"/>
          <w:szCs w:val="29"/>
        </w:rPr>
      </w:pPr>
      <w:r w:rsidRPr="00E01FA6">
        <w:rPr>
          <w:rFonts w:ascii="Cordia New" w:hAnsi="Cordia New" w:cs="Cordia New"/>
          <w:sz w:val="29"/>
          <w:szCs w:val="29"/>
          <w:cs/>
          <w:lang w:bidi="th-TH"/>
        </w:rPr>
        <w:t>เฮงเค็ล</w:t>
      </w:r>
      <w:r w:rsidR="00853EF8">
        <w:rPr>
          <w:rFonts w:ascii="Cordia New" w:hAnsi="Cordia New" w:cs="Cordia New"/>
          <w:sz w:val="29"/>
          <w:szCs w:val="29"/>
          <w:lang w:bidi="th-TH"/>
        </w:rPr>
        <w:t xml:space="preserve"> 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>ประกาศ</w:t>
      </w:r>
      <w:r w:rsidRPr="00E01FA6">
        <w:rPr>
          <w:rFonts w:ascii="Cordia New" w:hAnsi="Cordia New" w:cs="Cordia New"/>
          <w:color w:val="000000"/>
          <w:sz w:val="29"/>
          <w:szCs w:val="29"/>
          <w:shd w:val="clear" w:color="auto" w:fill="FFFFFF"/>
          <w:cs/>
          <w:lang w:bidi="th-TH"/>
        </w:rPr>
        <w:t>ยอดขายสุทธิที่ไม่รวมผลกระทบอื่นๆ</w:t>
      </w:r>
      <w:r w:rsidRPr="00E01FA6">
        <w:rPr>
          <w:rFonts w:ascii="Cordia New" w:hAnsi="Cordia New" w:cs="Cordia New"/>
          <w:color w:val="000000"/>
          <w:sz w:val="29"/>
          <w:szCs w:val="29"/>
          <w:shd w:val="clear" w:color="auto" w:fill="FFFFFF"/>
        </w:rPr>
        <w:t xml:space="preserve"> (organic sales) 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 xml:space="preserve">สำหรับไตรมาสแรกปี </w:t>
      </w:r>
      <w:r w:rsidRPr="00E01FA6">
        <w:rPr>
          <w:rFonts w:ascii="Cordia New" w:hAnsi="Cordia New" w:cs="Cordia New"/>
          <w:sz w:val="29"/>
          <w:szCs w:val="29"/>
        </w:rPr>
        <w:t>2564</w:t>
      </w:r>
    </w:p>
    <w:p w14:paraId="24E60083" w14:textId="718C900A" w:rsidR="008C75D8" w:rsidRPr="00E01FA6" w:rsidRDefault="008C75D8" w:rsidP="00615B1A">
      <w:pPr>
        <w:spacing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E01FA6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>เฮงเค็ล</w:t>
      </w:r>
      <w:r w:rsidR="00853EF8">
        <w:rPr>
          <w:rFonts w:ascii="Cordia New" w:hAnsi="Cordia New" w:cs="Cordia New"/>
          <w:b/>
          <w:bCs/>
          <w:sz w:val="32"/>
          <w:szCs w:val="32"/>
          <w:lang w:bidi="th-TH"/>
        </w:rPr>
        <w:t xml:space="preserve"> </w:t>
      </w:r>
      <w:r w:rsidRPr="00E01FA6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t>คาดว่าจะเติบโตอย่างแข็งแกร่งในปีงบประมาณ</w:t>
      </w:r>
      <w:r w:rsidRPr="00E01FA6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</w:t>
      </w:r>
      <w:r w:rsidRPr="00E01FA6">
        <w:rPr>
          <w:rFonts w:ascii="Cordia New" w:hAnsi="Cordia New" w:cs="Cordia New"/>
          <w:b/>
          <w:bCs/>
          <w:sz w:val="32"/>
          <w:szCs w:val="32"/>
        </w:rPr>
        <w:t>2564</w:t>
      </w:r>
    </w:p>
    <w:p w14:paraId="229FE531" w14:textId="77777777" w:rsidR="00E01FA6" w:rsidRPr="00E01FA6" w:rsidRDefault="00E01FA6" w:rsidP="00615B1A">
      <w:pPr>
        <w:spacing w:line="240" w:lineRule="auto"/>
        <w:jc w:val="thaiDistribute"/>
        <w:rPr>
          <w:rFonts w:ascii="Cordia New" w:hAnsi="Cordia New" w:cs="Cordia New"/>
          <w:sz w:val="18"/>
          <w:szCs w:val="18"/>
          <w:lang w:bidi="th-TH"/>
        </w:rPr>
      </w:pPr>
    </w:p>
    <w:p w14:paraId="72DDD867" w14:textId="7CD8E4ED" w:rsidR="00DB5897" w:rsidRPr="00E01FA6" w:rsidRDefault="008C75D8" w:rsidP="00615B1A">
      <w:pPr>
        <w:autoSpaceDE w:val="0"/>
        <w:autoSpaceDN w:val="0"/>
        <w:adjustRightInd w:val="0"/>
        <w:spacing w:line="240" w:lineRule="auto"/>
        <w:jc w:val="thaiDistribute"/>
        <w:rPr>
          <w:rFonts w:ascii="Cordia New" w:hAnsi="Cordia New" w:cs="Cordia New"/>
          <w:sz w:val="29"/>
          <w:szCs w:val="29"/>
          <w:lang w:bidi="th-TH"/>
        </w:rPr>
      </w:pP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ดุสเซลดอร์ฟ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 xml:space="preserve"> – 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แม้จะมีสภาพแวดล้อมทางเศรษฐกิจที่ท้าทายอย่างต่อเนื่อง อันเป็นผลมาจากวิกฤตการแพร่ระบาดของไวรัสโควิด</w:t>
      </w:r>
      <w:r w:rsidRPr="00E01FA6">
        <w:rPr>
          <w:rFonts w:ascii="Cordia New" w:hAnsi="Cordia New" w:cs="Cordia New"/>
          <w:sz w:val="29"/>
          <w:szCs w:val="29"/>
        </w:rPr>
        <w:t xml:space="preserve">-19 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แต่เฮงเค็ลคาดว่า</w:t>
      </w:r>
      <w:r w:rsidRPr="00E01FA6">
        <w:rPr>
          <w:rFonts w:ascii="Cordia New" w:hAnsi="Cordia New" w:cs="Cordia New"/>
          <w:color w:val="000000"/>
          <w:sz w:val="29"/>
          <w:szCs w:val="29"/>
          <w:shd w:val="clear" w:color="auto" w:fill="FFFFFF"/>
          <w:cs/>
          <w:lang w:bidi="th-TH"/>
        </w:rPr>
        <w:t>ยอดขายสุทธิที่ไม่รวมผลกระทบอื่นๆ</w:t>
      </w:r>
      <w:r w:rsidRPr="00E01FA6">
        <w:rPr>
          <w:rFonts w:ascii="Cordia New" w:hAnsi="Cordia New" w:cs="Cordia New"/>
          <w:color w:val="000000"/>
          <w:sz w:val="29"/>
          <w:szCs w:val="29"/>
          <w:shd w:val="clear" w:color="auto" w:fill="FFFFFF"/>
        </w:rPr>
        <w:t xml:space="preserve"> (organic sales) 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จะเติบโตอย่างแข็งแกร่งในไตรมาสแรกของปี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 xml:space="preserve"> </w:t>
      </w:r>
      <w:r w:rsidRPr="00E01FA6">
        <w:rPr>
          <w:rFonts w:ascii="Cordia New" w:hAnsi="Cordia New" w:cs="Cordia New"/>
          <w:sz w:val="29"/>
          <w:szCs w:val="29"/>
        </w:rPr>
        <w:t xml:space="preserve">2564 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ตามตัวเลขเบื้องต้น</w:t>
      </w:r>
      <w:r w:rsidR="00853EF8">
        <w:rPr>
          <w:rFonts w:ascii="Cordia New" w:hAnsi="Cordia New" w:cs="Cordia New"/>
          <w:sz w:val="29"/>
          <w:szCs w:val="29"/>
          <w:lang w:bidi="th-TH"/>
        </w:rPr>
        <w:t xml:space="preserve"> 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เฮงเค็ล</w:t>
      </w:r>
      <w:r w:rsidR="00853EF8">
        <w:rPr>
          <w:rFonts w:ascii="Cordia New" w:hAnsi="Cordia New" w:cs="Cordia New"/>
          <w:sz w:val="29"/>
          <w:szCs w:val="29"/>
          <w:lang w:bidi="th-TH"/>
        </w:rPr>
        <w:t xml:space="preserve"> 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คาดว่า</w:t>
      </w:r>
      <w:r w:rsidRPr="00E01FA6">
        <w:rPr>
          <w:rFonts w:ascii="Cordia New" w:hAnsi="Cordia New" w:cs="Cordia New"/>
          <w:b/>
          <w:bCs/>
          <w:color w:val="000000"/>
          <w:sz w:val="29"/>
          <w:szCs w:val="29"/>
          <w:shd w:val="clear" w:color="auto" w:fill="FFFFFF"/>
          <w:cs/>
          <w:lang w:bidi="th-TH"/>
        </w:rPr>
        <w:t>ยอดขายสุทธิที่ไม่รวมผลกระทบอื่นๆ</w:t>
      </w:r>
      <w:r w:rsidRPr="00E01FA6">
        <w:rPr>
          <w:rFonts w:ascii="Cordia New" w:hAnsi="Cordia New" w:cs="Cordia New"/>
          <w:color w:val="000000"/>
          <w:sz w:val="29"/>
          <w:szCs w:val="29"/>
          <w:shd w:val="clear" w:color="auto" w:fill="FFFFFF"/>
        </w:rPr>
        <w:t xml:space="preserve"> (organic sales) 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ในไตรมาสแรกจะเติบโต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 xml:space="preserve"> (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ไม่รวมผลกระทบจากการแลกเปลี่ยนสกุลเงินและการเข้าซื้อ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>/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ขายกิจการ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 xml:space="preserve">) </w:t>
      </w:r>
      <w:r w:rsidRPr="00E01FA6">
        <w:rPr>
          <w:rFonts w:ascii="Cordia New" w:hAnsi="Cordia New" w:cs="Cordia New" w:hint="cs"/>
          <w:b/>
          <w:bCs/>
          <w:sz w:val="29"/>
          <w:szCs w:val="29"/>
          <w:cs/>
          <w:lang w:bidi="th-TH"/>
        </w:rPr>
        <w:t>ประมาณร้อยละ</w:t>
      </w:r>
      <w:r w:rsidRPr="00E01FA6">
        <w:rPr>
          <w:rFonts w:ascii="Cordia New" w:hAnsi="Cordia New" w:cs="Cordia New"/>
          <w:b/>
          <w:bCs/>
          <w:sz w:val="29"/>
          <w:szCs w:val="29"/>
          <w:cs/>
          <w:lang w:bidi="th-TH"/>
        </w:rPr>
        <w:t xml:space="preserve"> </w:t>
      </w:r>
      <w:r w:rsidRPr="00E01FA6">
        <w:rPr>
          <w:rFonts w:ascii="Cordia New" w:hAnsi="Cordia New" w:cs="Cordia New"/>
          <w:b/>
          <w:bCs/>
          <w:sz w:val="29"/>
          <w:szCs w:val="29"/>
        </w:rPr>
        <w:t>7</w:t>
      </w:r>
      <w:r w:rsidRPr="00E01FA6">
        <w:rPr>
          <w:rFonts w:ascii="Cordia New" w:hAnsi="Cordia New" w:cs="Cordia New"/>
          <w:sz w:val="29"/>
          <w:szCs w:val="29"/>
        </w:rPr>
        <w:t xml:space="preserve"> 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ซึ่งเพิ่มสูงกว่าการคาดการณ์ของตลาดในปัจจุบันที่ประมาณร้อยละ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 xml:space="preserve"> </w:t>
      </w:r>
      <w:r w:rsidRPr="00E01FA6">
        <w:rPr>
          <w:rFonts w:ascii="Cordia New" w:hAnsi="Cordia New" w:cs="Cordia New"/>
          <w:sz w:val="29"/>
          <w:szCs w:val="29"/>
        </w:rPr>
        <w:t xml:space="preserve">3.5 </w:t>
      </w:r>
    </w:p>
    <w:p w14:paraId="19B728AB" w14:textId="77777777" w:rsidR="00E01FA6" w:rsidRPr="00E01FA6" w:rsidRDefault="00E01FA6" w:rsidP="00615B1A">
      <w:pPr>
        <w:spacing w:line="240" w:lineRule="auto"/>
        <w:jc w:val="thaiDistribute"/>
        <w:rPr>
          <w:rFonts w:ascii="Cordia New" w:hAnsi="Cordia New" w:cs="Cordia New"/>
          <w:sz w:val="18"/>
          <w:szCs w:val="18"/>
          <w:lang w:bidi="th-TH"/>
        </w:rPr>
      </w:pPr>
    </w:p>
    <w:p w14:paraId="13B5C921" w14:textId="77777777" w:rsidR="007E49C6" w:rsidRDefault="008C75D8" w:rsidP="00615B1A">
      <w:pPr>
        <w:autoSpaceDE w:val="0"/>
        <w:autoSpaceDN w:val="0"/>
        <w:adjustRightInd w:val="0"/>
        <w:spacing w:line="240" w:lineRule="auto"/>
        <w:jc w:val="thaiDistribute"/>
        <w:rPr>
          <w:rFonts w:ascii="Cordia New" w:hAnsi="Cordia New" w:cs="Cordia New"/>
          <w:sz w:val="29"/>
          <w:szCs w:val="29"/>
          <w:lang w:bidi="th-TH"/>
        </w:rPr>
      </w:pPr>
      <w:r w:rsidRPr="008C75D8">
        <w:rPr>
          <w:rFonts w:ascii="Cordia New" w:hAnsi="Cordia New" w:cs="Cordia New" w:hint="cs"/>
          <w:sz w:val="29"/>
          <w:szCs w:val="29"/>
          <w:cs/>
          <w:lang w:bidi="th-TH"/>
        </w:rPr>
        <w:t>“แม้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สถานการณ์</w:t>
      </w:r>
      <w:r w:rsidRPr="008C75D8">
        <w:rPr>
          <w:rFonts w:ascii="Cordia New" w:hAnsi="Cordia New" w:cs="Cordia New" w:hint="cs"/>
          <w:sz w:val="29"/>
          <w:szCs w:val="29"/>
          <w:cs/>
          <w:lang w:bidi="th-TH"/>
        </w:rPr>
        <w:t>การแพร่ระบาด</w:t>
      </w:r>
      <w:r w:rsidR="00C95D92" w:rsidRPr="00E01FA6">
        <w:rPr>
          <w:rFonts w:ascii="Cordia New" w:hAnsi="Cordia New" w:cs="Cordia New" w:hint="cs"/>
          <w:sz w:val="29"/>
          <w:szCs w:val="29"/>
          <w:cs/>
          <w:lang w:bidi="th-TH"/>
        </w:rPr>
        <w:t>ของไวรัสโควิด</w:t>
      </w:r>
      <w:r w:rsidR="00C95D92" w:rsidRPr="00E01FA6">
        <w:rPr>
          <w:rFonts w:ascii="Cordia New" w:hAnsi="Cordia New" w:cs="Cordia New"/>
          <w:sz w:val="29"/>
          <w:szCs w:val="29"/>
        </w:rPr>
        <w:t xml:space="preserve">-19 </w:t>
      </w:r>
      <w:r w:rsidR="00C95D92" w:rsidRPr="00E01FA6">
        <w:rPr>
          <w:rFonts w:ascii="Cordia New" w:hAnsi="Cordia New" w:cs="Cordia New" w:hint="cs"/>
          <w:sz w:val="29"/>
          <w:szCs w:val="29"/>
          <w:cs/>
          <w:lang w:bidi="th-TH"/>
        </w:rPr>
        <w:t>ยังคงเป็นไป</w:t>
      </w:r>
      <w:r w:rsidRPr="008C75D8">
        <w:rPr>
          <w:rFonts w:ascii="Cordia New" w:hAnsi="Cordia New" w:cs="Cordia New" w:hint="cs"/>
          <w:sz w:val="29"/>
          <w:szCs w:val="29"/>
          <w:cs/>
          <w:lang w:bidi="th-TH"/>
        </w:rPr>
        <w:t>อย่างต่อเนื่อง</w:t>
      </w:r>
      <w:r w:rsidR="00C95D92" w:rsidRPr="00E01FA6">
        <w:rPr>
          <w:rFonts w:ascii="Cordia New" w:hAnsi="Cordia New" w:cs="Cordia New" w:hint="cs"/>
          <w:sz w:val="29"/>
          <w:szCs w:val="29"/>
          <w:cs/>
          <w:lang w:bidi="th-TH"/>
        </w:rPr>
        <w:t xml:space="preserve"> </w:t>
      </w:r>
      <w:r w:rsidRPr="008C75D8">
        <w:rPr>
          <w:rFonts w:ascii="Cordia New" w:hAnsi="Cordia New" w:cs="Cordia New" w:hint="cs"/>
          <w:sz w:val="29"/>
          <w:szCs w:val="29"/>
          <w:cs/>
          <w:lang w:bidi="th-TH"/>
        </w:rPr>
        <w:t>เราคาด</w:t>
      </w:r>
      <w:r w:rsidR="00C95D92" w:rsidRPr="00E01FA6">
        <w:rPr>
          <w:rFonts w:ascii="Cordia New" w:hAnsi="Cordia New" w:cs="Cordia New" w:hint="cs"/>
          <w:sz w:val="29"/>
          <w:szCs w:val="29"/>
          <w:cs/>
          <w:lang w:bidi="th-TH"/>
        </w:rPr>
        <w:t>การณ์</w:t>
      </w:r>
      <w:r w:rsidRPr="008C75D8">
        <w:rPr>
          <w:rFonts w:ascii="Cordia New" w:hAnsi="Cordia New" w:cs="Cordia New" w:hint="cs"/>
          <w:sz w:val="29"/>
          <w:szCs w:val="29"/>
          <w:cs/>
          <w:lang w:bidi="th-TH"/>
        </w:rPr>
        <w:t>ว่าเฮงเค็ลจะ</w:t>
      </w:r>
      <w:r w:rsidR="00C95D92" w:rsidRPr="00E01FA6">
        <w:rPr>
          <w:rFonts w:ascii="Cordia New" w:hAnsi="Cordia New" w:cs="Cordia New" w:hint="cs"/>
          <w:sz w:val="29"/>
          <w:szCs w:val="29"/>
          <w:cs/>
          <w:lang w:bidi="th-TH"/>
        </w:rPr>
        <w:t>สามารถ</w:t>
      </w:r>
      <w:r w:rsidRPr="008C75D8">
        <w:rPr>
          <w:rFonts w:ascii="Cordia New" w:hAnsi="Cordia New" w:cs="Cordia New" w:hint="cs"/>
          <w:sz w:val="29"/>
          <w:szCs w:val="29"/>
          <w:cs/>
          <w:lang w:bidi="th-TH"/>
        </w:rPr>
        <w:t>รายงานผลการดำเนินงานที่ดีมากในช่วงไตรมาสแรกของปี</w:t>
      </w:r>
      <w:r w:rsidR="00C95D92" w:rsidRPr="00E01FA6">
        <w:rPr>
          <w:rFonts w:ascii="Cordia New" w:hAnsi="Cordia New" w:cs="Cordia New" w:hint="cs"/>
          <w:sz w:val="29"/>
          <w:szCs w:val="29"/>
          <w:cs/>
          <w:lang w:bidi="th-TH"/>
        </w:rPr>
        <w:t xml:space="preserve"> </w:t>
      </w:r>
      <w:r w:rsidRPr="008C75D8">
        <w:rPr>
          <w:rFonts w:ascii="Cordia New" w:hAnsi="Cordia New" w:cs="Cordia New" w:hint="cs"/>
          <w:sz w:val="29"/>
          <w:szCs w:val="29"/>
          <w:cs/>
          <w:lang w:bidi="th-TH"/>
        </w:rPr>
        <w:t>โดยเฉพาะอย่างยิ่ง</w:t>
      </w:r>
      <w:r w:rsidR="00C95D92" w:rsidRPr="00E01FA6">
        <w:rPr>
          <w:rFonts w:ascii="Cordia New" w:hAnsi="Cordia New" w:cs="Cordia New" w:hint="cs"/>
          <w:sz w:val="29"/>
          <w:szCs w:val="29"/>
          <w:cs/>
          <w:lang w:bidi="th-TH"/>
        </w:rPr>
        <w:t>ใน</w:t>
      </w:r>
      <w:r w:rsidRPr="008C75D8">
        <w:rPr>
          <w:rFonts w:ascii="Cordia New" w:hAnsi="Cordia New" w:cs="Cordia New" w:hint="cs"/>
          <w:sz w:val="29"/>
          <w:szCs w:val="29"/>
          <w:cs/>
          <w:lang w:bidi="th-TH"/>
        </w:rPr>
        <w:t xml:space="preserve">หน่วยธุรกิจเทคโนโลยีกาว” </w:t>
      </w:r>
    </w:p>
    <w:p w14:paraId="2CF3470C" w14:textId="3D62D5ED" w:rsidR="008C75D8" w:rsidRPr="008C75D8" w:rsidRDefault="00C95D92" w:rsidP="00615B1A">
      <w:pPr>
        <w:autoSpaceDE w:val="0"/>
        <w:autoSpaceDN w:val="0"/>
        <w:adjustRightInd w:val="0"/>
        <w:spacing w:line="240" w:lineRule="auto"/>
        <w:jc w:val="thaiDistribute"/>
        <w:rPr>
          <w:rFonts w:ascii="Cordia New" w:hAnsi="Cordia New" w:cs="Cordia New"/>
          <w:sz w:val="29"/>
          <w:szCs w:val="29"/>
          <w:lang w:bidi="th-TH"/>
        </w:rPr>
      </w:pP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คาร์สเทน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 xml:space="preserve"> 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โนเบล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 xml:space="preserve"> 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ประธานเจ้าหน้าที่บริหาร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 xml:space="preserve"> 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เฮงเค็ล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 xml:space="preserve"> 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กล่าว</w:t>
      </w:r>
    </w:p>
    <w:p w14:paraId="7D50A42C" w14:textId="77777777" w:rsidR="00E01FA6" w:rsidRPr="00E01FA6" w:rsidRDefault="00E01FA6" w:rsidP="00615B1A">
      <w:pPr>
        <w:spacing w:line="240" w:lineRule="auto"/>
        <w:jc w:val="thaiDistribute"/>
        <w:rPr>
          <w:rFonts w:ascii="Cordia New" w:hAnsi="Cordia New" w:cs="Cordia New"/>
          <w:sz w:val="18"/>
          <w:szCs w:val="18"/>
          <w:lang w:bidi="th-TH"/>
        </w:rPr>
      </w:pPr>
    </w:p>
    <w:p w14:paraId="1A51FFC5" w14:textId="3FF1BD45" w:rsidR="00C10945" w:rsidRPr="00E01FA6" w:rsidRDefault="00C95D92" w:rsidP="00615B1A">
      <w:pPr>
        <w:spacing w:line="240" w:lineRule="auto"/>
        <w:jc w:val="thaiDistribute"/>
        <w:rPr>
          <w:rFonts w:ascii="Cordia New" w:hAnsi="Cordia New" w:cs="Cordia New"/>
          <w:sz w:val="29"/>
          <w:szCs w:val="29"/>
          <w:lang w:bidi="th-TH"/>
        </w:rPr>
      </w:pP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เมื่อเทียบกับการฟื้นตัวของดีมานด์ในภาคอุตสาหกรรมในไตรมาสแรกและจากตัวเลขเบื้องต้น</w:t>
      </w:r>
      <w:r w:rsidR="007E49C6">
        <w:rPr>
          <w:rFonts w:ascii="Cordia New" w:hAnsi="Cordia New" w:cs="Cordia New"/>
          <w:sz w:val="29"/>
          <w:szCs w:val="29"/>
          <w:lang w:bidi="th-TH"/>
        </w:rPr>
        <w:t xml:space="preserve"> </w:t>
      </w:r>
      <w:r w:rsidRPr="00E01FA6">
        <w:rPr>
          <w:rFonts w:ascii="Cordia New" w:hAnsi="Cordia New" w:cs="Cordia New" w:hint="cs"/>
          <w:b/>
          <w:bCs/>
          <w:sz w:val="29"/>
          <w:szCs w:val="29"/>
          <w:cs/>
          <w:lang w:bidi="th-TH"/>
        </w:rPr>
        <w:t>หน่วยธุรกิจเทคโนโลยีกาว</w:t>
      </w:r>
      <w:r w:rsidR="00853EF8">
        <w:rPr>
          <w:rFonts w:ascii="Cordia New" w:hAnsi="Cordia New" w:cs="Cordia New"/>
          <w:b/>
          <w:bCs/>
          <w:sz w:val="29"/>
          <w:szCs w:val="29"/>
          <w:lang w:bidi="th-TH"/>
        </w:rPr>
        <w:t xml:space="preserve"> 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คาดว่าจะมียอดขายเติบโตที่ประมาณร้อยละ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 xml:space="preserve"> </w:t>
      </w:r>
      <w:r w:rsidRPr="00E01FA6">
        <w:rPr>
          <w:rFonts w:ascii="Cordia New" w:hAnsi="Cordia New" w:cs="Cordia New"/>
          <w:sz w:val="29"/>
          <w:szCs w:val="29"/>
        </w:rPr>
        <w:t>12.5</w:t>
      </w:r>
    </w:p>
    <w:p w14:paraId="4C4B3C2F" w14:textId="77777777" w:rsidR="00E01FA6" w:rsidRPr="00E01FA6" w:rsidRDefault="00E01FA6" w:rsidP="00615B1A">
      <w:pPr>
        <w:spacing w:line="240" w:lineRule="auto"/>
        <w:jc w:val="thaiDistribute"/>
        <w:rPr>
          <w:rFonts w:ascii="Cordia New" w:hAnsi="Cordia New" w:cs="Cordia New"/>
          <w:sz w:val="18"/>
          <w:szCs w:val="18"/>
          <w:lang w:bidi="th-TH"/>
        </w:rPr>
      </w:pPr>
    </w:p>
    <w:p w14:paraId="2132BD0D" w14:textId="6E2F678C" w:rsidR="00C10945" w:rsidRPr="00E01FA6" w:rsidRDefault="00C95D92" w:rsidP="00615B1A">
      <w:pPr>
        <w:spacing w:line="240" w:lineRule="auto"/>
        <w:jc w:val="thaiDistribute"/>
        <w:rPr>
          <w:rFonts w:ascii="Cordia New" w:hAnsi="Cordia New" w:cs="Cordia New"/>
          <w:sz w:val="29"/>
          <w:szCs w:val="29"/>
          <w:cs/>
          <w:lang w:bidi="th-TH"/>
        </w:rPr>
      </w:pP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เฮงเค็ลคาดว่า</w:t>
      </w:r>
      <w:r w:rsidRPr="00E01FA6">
        <w:rPr>
          <w:rFonts w:ascii="Cordia New" w:hAnsi="Cordia New" w:cs="Cordia New" w:hint="cs"/>
          <w:b/>
          <w:bCs/>
          <w:sz w:val="29"/>
          <w:szCs w:val="29"/>
          <w:cs/>
          <w:lang w:bidi="th-TH"/>
        </w:rPr>
        <w:t>หน่วยธุรกิจผลิตภัณฑ์บิวตี้แคร์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จะมีการเติบโตของ</w:t>
      </w:r>
      <w:r w:rsidR="00E01FA6" w:rsidRPr="00E01FA6">
        <w:rPr>
          <w:rFonts w:ascii="Cordia New" w:hAnsi="Cordia New" w:cs="Cordia New"/>
          <w:color w:val="000000"/>
          <w:sz w:val="29"/>
          <w:szCs w:val="29"/>
          <w:shd w:val="clear" w:color="auto" w:fill="FFFFFF"/>
          <w:cs/>
          <w:lang w:bidi="th-TH"/>
        </w:rPr>
        <w:t>ยอดขายสุทธิที่ไม่รวมผลกระทอื่นๆ</w:t>
      </w:r>
      <w:r w:rsidR="00E01FA6" w:rsidRPr="00E01FA6">
        <w:rPr>
          <w:rFonts w:ascii="Cordia New" w:hAnsi="Cordia New" w:cs="Cordia New"/>
          <w:color w:val="000000"/>
          <w:sz w:val="29"/>
          <w:szCs w:val="29"/>
          <w:shd w:val="clear" w:color="auto" w:fill="FFFFFF"/>
        </w:rPr>
        <w:t> </w:t>
      </w:r>
      <w:r w:rsidR="00A905AE">
        <w:rPr>
          <w:rFonts w:ascii="Cordia New" w:hAnsi="Cordia New" w:cs="Cordia New"/>
          <w:color w:val="000000"/>
          <w:sz w:val="29"/>
          <w:szCs w:val="29"/>
          <w:shd w:val="clear" w:color="auto" w:fill="FFFFFF"/>
        </w:rPr>
        <w:t xml:space="preserve"> </w:t>
      </w:r>
      <w:r w:rsidR="00E01FA6" w:rsidRPr="00E01FA6">
        <w:rPr>
          <w:rFonts w:ascii="Cordia New" w:hAnsi="Cordia New" w:cs="Cordia New"/>
          <w:color w:val="000000"/>
          <w:sz w:val="29"/>
          <w:szCs w:val="29"/>
          <w:shd w:val="clear" w:color="auto" w:fill="FFFFFF"/>
        </w:rPr>
        <w:t xml:space="preserve">(organic sales) 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ในเชิงบวกประมาณร้อยละ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 xml:space="preserve"> </w:t>
      </w:r>
      <w:r w:rsidRPr="00E01FA6">
        <w:rPr>
          <w:rFonts w:ascii="Cordia New" w:hAnsi="Cordia New" w:cs="Cordia New"/>
          <w:sz w:val="29"/>
          <w:szCs w:val="29"/>
        </w:rPr>
        <w:t xml:space="preserve">1.0 </w:t>
      </w:r>
      <w:r w:rsidR="00E01FA6" w:rsidRPr="00E01FA6">
        <w:rPr>
          <w:rFonts w:ascii="Cordia New" w:hAnsi="Cordia New" w:cs="Cordia New" w:hint="cs"/>
          <w:sz w:val="29"/>
          <w:szCs w:val="29"/>
          <w:cs/>
          <w:lang w:bidi="th-TH"/>
        </w:rPr>
        <w:t>เนื่องจาก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ผลกระทบจากการระบาด</w:t>
      </w:r>
      <w:r w:rsidR="00E01FA6" w:rsidRPr="00E01FA6">
        <w:rPr>
          <w:rFonts w:ascii="Cordia New" w:hAnsi="Cordia New" w:cs="Cordia New" w:hint="cs"/>
          <w:sz w:val="29"/>
          <w:szCs w:val="29"/>
          <w:cs/>
          <w:lang w:bidi="th-TH"/>
        </w:rPr>
        <w:t>ของไวรัสโควิด</w:t>
      </w:r>
      <w:r w:rsidR="00E01FA6" w:rsidRPr="00E01FA6">
        <w:rPr>
          <w:rFonts w:ascii="Cordia New" w:hAnsi="Cordia New" w:cs="Cordia New"/>
          <w:sz w:val="29"/>
          <w:szCs w:val="29"/>
        </w:rPr>
        <w:t>-19</w:t>
      </w:r>
      <w:r w:rsidR="00E01FA6" w:rsidRPr="00E01FA6">
        <w:rPr>
          <w:rFonts w:ascii="Cordia New" w:hAnsi="Cordia New" w:cs="Cordia New" w:hint="cs"/>
          <w:sz w:val="29"/>
          <w:szCs w:val="29"/>
          <w:cs/>
          <w:lang w:bidi="th-TH"/>
        </w:rPr>
        <w:t xml:space="preserve"> ในตลาดที่เกี่ยวข้อง</w:t>
      </w:r>
    </w:p>
    <w:p w14:paraId="046DC4E4" w14:textId="77777777" w:rsidR="00E01FA6" w:rsidRPr="00E01FA6" w:rsidRDefault="00E01FA6" w:rsidP="00615B1A">
      <w:pPr>
        <w:spacing w:line="240" w:lineRule="auto"/>
        <w:jc w:val="thaiDistribute"/>
        <w:rPr>
          <w:rFonts w:ascii="Cordia New" w:hAnsi="Cordia New" w:cs="Cordia New"/>
          <w:sz w:val="18"/>
          <w:szCs w:val="18"/>
        </w:rPr>
      </w:pPr>
    </w:p>
    <w:p w14:paraId="56085032" w14:textId="26CC3DDB" w:rsidR="00E01FA6" w:rsidRPr="00E01FA6" w:rsidRDefault="00E01FA6" w:rsidP="00615B1A">
      <w:pPr>
        <w:spacing w:line="240" w:lineRule="auto"/>
        <w:jc w:val="thaiDistribute"/>
        <w:rPr>
          <w:rFonts w:ascii="Cordia New" w:hAnsi="Cordia New" w:cs="Cordia New"/>
          <w:sz w:val="29"/>
          <w:szCs w:val="29"/>
          <w:lang w:bidi="th-TH"/>
        </w:rPr>
      </w:pPr>
      <w:r w:rsidRPr="00E01FA6">
        <w:rPr>
          <w:rFonts w:ascii="Cordia New" w:hAnsi="Cordia New" w:cs="Cordia New"/>
          <w:sz w:val="29"/>
          <w:szCs w:val="29"/>
          <w:cs/>
          <w:lang w:bidi="th-TH"/>
        </w:rPr>
        <w:t>แม้ตลาดหลักของ</w:t>
      </w:r>
      <w:r w:rsidRPr="00E01FA6">
        <w:rPr>
          <w:rStyle w:val="Strong"/>
          <w:rFonts w:ascii="Cordia New" w:hAnsi="Cordia New" w:cs="Cordia New"/>
          <w:color w:val="000000"/>
          <w:sz w:val="29"/>
          <w:szCs w:val="29"/>
          <w:shd w:val="clear" w:color="auto" w:fill="FFFFFF"/>
          <w:cs/>
          <w:lang w:bidi="th-TH"/>
        </w:rPr>
        <w:t>ผลิตภัณฑ์ซักล้างและผลิตภัณฑ์ในครัวเรือน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>จะเริ่มชะลอตัวลง แต่ตัวเลขเบื้องต้นของหน่วยธุรกิจนี้บ่งชี้ว่า</w:t>
      </w:r>
      <w:r w:rsidRPr="00E01FA6">
        <w:rPr>
          <w:rFonts w:ascii="Cordia New" w:hAnsi="Cordia New" w:cs="Cordia New"/>
          <w:color w:val="000000"/>
          <w:sz w:val="29"/>
          <w:szCs w:val="29"/>
          <w:shd w:val="clear" w:color="auto" w:fill="FFFFFF"/>
          <w:cs/>
          <w:lang w:bidi="th-TH"/>
        </w:rPr>
        <w:t>ยอดขายสุทธิที่ไม่รวมผลกระทบอื่นๆ</w:t>
      </w:r>
      <w:r w:rsidRPr="00E01FA6">
        <w:rPr>
          <w:rFonts w:ascii="Cordia New" w:hAnsi="Cordia New" w:cs="Cordia New"/>
          <w:color w:val="000000"/>
          <w:sz w:val="29"/>
          <w:szCs w:val="29"/>
          <w:shd w:val="clear" w:color="auto" w:fill="FFFFFF"/>
        </w:rPr>
        <w:t xml:space="preserve"> (organic sales) 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 xml:space="preserve">ยังคงเติบโตอย่างแข็งแกร่งประมาณร้อยละ </w:t>
      </w:r>
      <w:r w:rsidRPr="00E01FA6">
        <w:rPr>
          <w:rFonts w:ascii="Cordia New" w:hAnsi="Cordia New" w:cs="Cordia New"/>
          <w:sz w:val="29"/>
          <w:szCs w:val="29"/>
        </w:rPr>
        <w:t xml:space="preserve">3.5 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>ในไตรมาสแรก</w:t>
      </w:r>
    </w:p>
    <w:p w14:paraId="1ADA1DA3" w14:textId="77777777" w:rsidR="00E01FA6" w:rsidRPr="00E01FA6" w:rsidRDefault="00E01FA6" w:rsidP="00615B1A">
      <w:pPr>
        <w:spacing w:line="240" w:lineRule="auto"/>
        <w:jc w:val="thaiDistribute"/>
        <w:rPr>
          <w:rFonts w:ascii="Cordia New" w:hAnsi="Cordia New" w:cs="Cordia New"/>
          <w:sz w:val="18"/>
          <w:szCs w:val="18"/>
          <w:lang w:bidi="th-TH"/>
        </w:rPr>
      </w:pPr>
    </w:p>
    <w:p w14:paraId="14A866B3" w14:textId="52F54D37" w:rsidR="00E01FA6" w:rsidRDefault="00E01FA6" w:rsidP="00615B1A">
      <w:pPr>
        <w:spacing w:line="240" w:lineRule="auto"/>
        <w:jc w:val="thaiDistribute"/>
        <w:rPr>
          <w:rFonts w:ascii="Cordia New" w:hAnsi="Cordia New" w:cs="Cordia New"/>
          <w:sz w:val="29"/>
          <w:szCs w:val="29"/>
        </w:rPr>
      </w:pP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เฮงเค็ล</w:t>
      </w:r>
      <w:r w:rsidR="005D470E">
        <w:rPr>
          <w:rFonts w:ascii="Cordia New" w:hAnsi="Cordia New" w:cs="Cordia New"/>
          <w:sz w:val="29"/>
          <w:szCs w:val="29"/>
          <w:lang w:bidi="th-TH"/>
        </w:rPr>
        <w:t xml:space="preserve"> 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จะให้รายละเอียดเพิ่มเติมและความเป็นมาในแถลงการณ์รายไตรมาสสำหรับไตรมาสแรกของปี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 xml:space="preserve"> </w:t>
      </w:r>
      <w:r w:rsidRPr="00E01FA6">
        <w:rPr>
          <w:rFonts w:ascii="Cordia New" w:hAnsi="Cordia New" w:cs="Cordia New"/>
          <w:sz w:val="29"/>
          <w:szCs w:val="29"/>
        </w:rPr>
        <w:t xml:space="preserve">2564 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ในวันที่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 xml:space="preserve"> </w:t>
      </w:r>
      <w:r w:rsidRPr="00E01FA6">
        <w:rPr>
          <w:rFonts w:ascii="Cordia New" w:hAnsi="Cordia New" w:cs="Cordia New"/>
          <w:sz w:val="29"/>
          <w:szCs w:val="29"/>
        </w:rPr>
        <w:t xml:space="preserve">6 </w:t>
      </w:r>
      <w:r w:rsidRPr="00E01FA6">
        <w:rPr>
          <w:rFonts w:ascii="Cordia New" w:hAnsi="Cordia New" w:cs="Cordia New" w:hint="cs"/>
          <w:sz w:val="29"/>
          <w:szCs w:val="29"/>
          <w:cs/>
          <w:lang w:bidi="th-TH"/>
        </w:rPr>
        <w:t>พฤษภาคม</w:t>
      </w:r>
      <w:r w:rsidRPr="00E01FA6">
        <w:rPr>
          <w:rFonts w:ascii="Cordia New" w:hAnsi="Cordia New" w:cs="Cordia New"/>
          <w:sz w:val="29"/>
          <w:szCs w:val="29"/>
          <w:cs/>
          <w:lang w:bidi="th-TH"/>
        </w:rPr>
        <w:t xml:space="preserve"> </w:t>
      </w:r>
      <w:r w:rsidRPr="00E01FA6">
        <w:rPr>
          <w:rFonts w:ascii="Cordia New" w:hAnsi="Cordia New" w:cs="Cordia New"/>
          <w:sz w:val="29"/>
          <w:szCs w:val="29"/>
        </w:rPr>
        <w:t>2564</w:t>
      </w:r>
    </w:p>
    <w:p w14:paraId="667430BE" w14:textId="5FCAEBD4" w:rsidR="00853EF8" w:rsidRPr="00853EF8" w:rsidRDefault="00853EF8" w:rsidP="00615B1A">
      <w:pPr>
        <w:spacing w:line="240" w:lineRule="auto"/>
        <w:jc w:val="thaiDistribute"/>
        <w:rPr>
          <w:rStyle w:val="AboutandContactBody"/>
          <w:rFonts w:ascii="Cordia New" w:hAnsi="Cordia New" w:cs="Cordia New"/>
          <w:color w:val="FF0000"/>
          <w:sz w:val="24"/>
        </w:rPr>
      </w:pPr>
      <w:bookmarkStart w:id="0" w:name="_Hlk68722170"/>
    </w:p>
    <w:bookmarkEnd w:id="0"/>
    <w:p w14:paraId="5E516275" w14:textId="23EDC098" w:rsidR="008C75D8" w:rsidRPr="008C75D8" w:rsidRDefault="00853EF8" w:rsidP="009F6FCF">
      <w:pPr>
        <w:spacing w:line="240" w:lineRule="auto"/>
        <w:jc w:val="left"/>
        <w:rPr>
          <w:rFonts w:ascii="Cordia New" w:hAnsi="Cordia New" w:cs="Cordia New"/>
          <w:b/>
          <w:bCs/>
          <w:color w:val="000000" w:themeColor="text1"/>
          <w:sz w:val="28"/>
          <w:szCs w:val="28"/>
          <w:shd w:val="clear" w:color="auto" w:fill="FFFFFF"/>
          <w:lang w:bidi="th-TH"/>
        </w:rPr>
      </w:pPr>
      <w:r>
        <w:rPr>
          <w:rStyle w:val="AboutandContactHeadline"/>
          <w:rFonts w:ascii="Cordia New" w:hAnsi="Cordia New" w:cs="Cordia New" w:hint="cs"/>
          <w:sz w:val="30"/>
          <w:szCs w:val="30"/>
          <w:cs/>
          <w:lang w:bidi="th-TH"/>
        </w:rPr>
        <w:lastRenderedPageBreak/>
        <w:t>เ</w:t>
      </w:r>
      <w:r w:rsidR="008C75D8" w:rsidRPr="008C75D8">
        <w:rPr>
          <w:rFonts w:ascii="Cordia New" w:hAnsi="Cordia New" w:cs="Cordia New"/>
          <w:b/>
          <w:bCs/>
          <w:color w:val="000000" w:themeColor="text1"/>
          <w:sz w:val="28"/>
          <w:szCs w:val="28"/>
          <w:shd w:val="clear" w:color="auto" w:fill="FFFFFF"/>
          <w:cs/>
          <w:lang w:bidi="th-TH"/>
        </w:rPr>
        <w:t>กี่ยวกับเฮงเค็ล</w:t>
      </w:r>
      <w:r w:rsidR="008C75D8" w:rsidRPr="008C75D8">
        <w:rPr>
          <w:rFonts w:ascii="Cordia New" w:hAnsi="Cordia New" w:cs="Cordia New"/>
          <w:b/>
          <w:bCs/>
          <w:color w:val="000000" w:themeColor="text1"/>
          <w:sz w:val="28"/>
          <w:szCs w:val="28"/>
          <w:lang w:bidi="th-TH"/>
        </w:rPr>
        <w:br/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Adhesive Technologies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Laundry &amp; Home Care and Beauty Care businesses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2419 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140 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ปี ในปี พ.ศ.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2563 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เฮงเค็ลมียอดขายมากกว่า 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19,300 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ล้านยูโร และมีผลกำไรดำเนินงานที่ปรับปรุงแล้ว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2,600 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ล้านยูโร เฮงเค็ลมีพนักงานมากกว่า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53,000 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DAX </w:t>
      </w:r>
      <w:r w:rsidR="008C75D8" w:rsidRPr="008C75D8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="008C75D8" w:rsidRPr="008C75D8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hyperlink r:id="rId11" w:history="1">
        <w:r w:rsidR="008C75D8" w:rsidRPr="008C75D8"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www</w:t>
        </w:r>
        <w:r w:rsidR="008C75D8" w:rsidRPr="008C75D8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>.</w:t>
        </w:r>
        <w:proofErr w:type="spellStart"/>
        <w:r w:rsidR="008C75D8" w:rsidRPr="008C75D8"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henkel</w:t>
        </w:r>
        <w:proofErr w:type="spellEnd"/>
        <w:r w:rsidR="008C75D8" w:rsidRPr="008C75D8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>.</w:t>
        </w:r>
        <w:r w:rsidR="008C75D8" w:rsidRPr="008C75D8"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com</w:t>
        </w:r>
      </w:hyperlink>
    </w:p>
    <w:p w14:paraId="0C5097E5" w14:textId="77777777" w:rsidR="00853EF8" w:rsidRDefault="00853EF8" w:rsidP="00615B1A">
      <w:pPr>
        <w:spacing w:line="240" w:lineRule="auto"/>
        <w:jc w:val="thaiDistribute"/>
        <w:rPr>
          <w:rStyle w:val="AboutandContactBody"/>
        </w:rPr>
      </w:pPr>
    </w:p>
    <w:p w14:paraId="393F62AF" w14:textId="77777777" w:rsidR="00EF0E78" w:rsidRPr="00EF0E78" w:rsidRDefault="00EF0E78" w:rsidP="00615B1A">
      <w:pPr>
        <w:jc w:val="thaiDistribute"/>
        <w:rPr>
          <w:rStyle w:val="AboutandContactBody"/>
          <w:rFonts w:ascii="Cordia New" w:hAnsi="Cordia New" w:cs="Cordia New"/>
          <w:sz w:val="20"/>
          <w:szCs w:val="20"/>
        </w:rPr>
      </w:pPr>
      <w:r w:rsidRPr="00EF0E78">
        <w:rPr>
          <w:rStyle w:val="AboutandContactBody"/>
          <w:rFonts w:ascii="Cordia New" w:hAnsi="Cordia New" w:cs="Cordia New" w:hint="cs"/>
          <w:sz w:val="20"/>
          <w:szCs w:val="20"/>
          <w:cs/>
        </w:rPr>
        <w:t>หมายเหตุ</w:t>
      </w:r>
      <w:r w:rsidRPr="00EF0E78">
        <w:rPr>
          <w:rStyle w:val="AboutandContactBody"/>
          <w:rFonts w:ascii="Cordia New" w:hAnsi="Cordia New" w:cs="Cordia New" w:hint="cs"/>
          <w:sz w:val="20"/>
          <w:szCs w:val="20"/>
        </w:rPr>
        <w:t xml:space="preserve">: </w:t>
      </w:r>
      <w:r w:rsidRPr="00EF0E78">
        <w:rPr>
          <w:rStyle w:val="AboutandContactBody"/>
          <w:rFonts w:ascii="Cordia New" w:hAnsi="Cordia New" w:cs="Cordia New" w:hint="cs"/>
          <w:sz w:val="20"/>
          <w:szCs w:val="20"/>
          <w:cs/>
        </w:rPr>
        <w:t>ข้อมูลดังกล่าวนี้เป็นการคาดการณ์ในอนาคต บนพื้นฐานของการประมาณการณ์จากสถานการณ์ปัจจุบันและสมมติฐานที่ทำขึ้นจากฝ่ายบริหารของบริษัทเฮงเค็ล เอจี แอนด์ โค ผลการดำเนินงานจริงในอนาคตของเฮงเค็ลและบริษัทในเครือ ขึ้นอยู่กับปัจจัยความเสี่ยงและความไม่แน่นอน ซึ่งอาจทำให้เกิดความแตกต่างไปจากการคาดการณ์ที่มองไปข้างหน้านี้</w:t>
      </w:r>
    </w:p>
    <w:p w14:paraId="175206F2" w14:textId="77777777" w:rsidR="00853EF8" w:rsidRDefault="00853EF8" w:rsidP="00615B1A">
      <w:pPr>
        <w:spacing w:line="240" w:lineRule="auto"/>
        <w:jc w:val="thaiDistribute"/>
        <w:rPr>
          <w:rStyle w:val="AboutandContactBody"/>
          <w:rFonts w:cs="Angsana New"/>
          <w:lang w:bidi="th-TH"/>
        </w:rPr>
      </w:pPr>
    </w:p>
    <w:p w14:paraId="3B53D218" w14:textId="77777777" w:rsidR="008C75D8" w:rsidRDefault="008C75D8" w:rsidP="00615B1A">
      <w:pPr>
        <w:jc w:val="thaiDistribute"/>
        <w:rPr>
          <w:rStyle w:val="AboutandContactBody"/>
        </w:rPr>
      </w:pPr>
    </w:p>
    <w:p w14:paraId="19AFC0C2" w14:textId="77777777" w:rsidR="008C75D8" w:rsidRPr="008C75D8" w:rsidRDefault="008C75D8" w:rsidP="00615B1A">
      <w:pPr>
        <w:jc w:val="thaiDistribute"/>
        <w:rPr>
          <w:rStyle w:val="AboutandContactBody"/>
          <w:rFonts w:ascii="Cordia New" w:hAnsi="Cordia New" w:cs="Cordia New"/>
          <w:b/>
          <w:bCs/>
          <w:sz w:val="22"/>
          <w:szCs w:val="22"/>
          <w:lang w:bidi="th-TH"/>
        </w:rPr>
      </w:pPr>
      <w:r w:rsidRPr="008C75D8">
        <w:rPr>
          <w:rStyle w:val="AboutandContactBody"/>
          <w:rFonts w:ascii="Cordia New" w:hAnsi="Cordia New" w:cs="Cordia New"/>
          <w:b/>
          <w:bCs/>
          <w:sz w:val="22"/>
          <w:szCs w:val="22"/>
          <w:cs/>
          <w:lang w:bidi="th-TH"/>
        </w:rPr>
        <w:t>ข้อมูลสำหรับสื่อมวลชน กรุณาติดต่อ</w:t>
      </w:r>
    </w:p>
    <w:p w14:paraId="06828462" w14:textId="6645004E" w:rsidR="008C75D8" w:rsidRPr="008C75D8" w:rsidRDefault="008C75D8" w:rsidP="00615B1A">
      <w:pPr>
        <w:jc w:val="thaiDistribute"/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 xml:space="preserve">แม็กกี้ แทน </w:t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  <w:t xml:space="preserve"> </w:t>
      </w:r>
    </w:p>
    <w:p w14:paraId="581D5607" w14:textId="00298F20" w:rsidR="008C75D8" w:rsidRPr="008C75D8" w:rsidRDefault="008C75D8" w:rsidP="00615B1A">
      <w:pPr>
        <w:jc w:val="thaiDistribute"/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>เฮงเค็ล</w:t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ab/>
      </w:r>
    </w:p>
    <w:p w14:paraId="787A2DBF" w14:textId="5564697C" w:rsidR="008C75D8" w:rsidRPr="008C75D8" w:rsidRDefault="008C75D8" w:rsidP="00615B1A">
      <w:pPr>
        <w:jc w:val="thaiDistribute"/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>โทรศัพท์ +</w:t>
      </w:r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>65 6424 7045</w:t>
      </w:r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</w:p>
    <w:p w14:paraId="0239E51D" w14:textId="082F8FFF" w:rsidR="008C75D8" w:rsidRPr="008C75D8" w:rsidRDefault="008C75D8" w:rsidP="00615B1A">
      <w:pPr>
        <w:jc w:val="thaiDistribute"/>
        <w:rPr>
          <w:rStyle w:val="AboutandContactBody"/>
          <w:rFonts w:ascii="Cordia New" w:hAnsi="Cordia New" w:cs="Cordia New"/>
          <w:sz w:val="22"/>
          <w:szCs w:val="22"/>
          <w:lang w:bidi="th-TH"/>
        </w:rPr>
      </w:pPr>
      <w:r w:rsidRPr="008C75D8">
        <w:rPr>
          <w:rStyle w:val="AboutandContactBody"/>
          <w:rFonts w:ascii="Cordia New" w:hAnsi="Cordia New" w:cs="Cordia New"/>
          <w:sz w:val="22"/>
          <w:szCs w:val="22"/>
          <w:cs/>
          <w:lang w:bidi="th-TH"/>
        </w:rPr>
        <w:t xml:space="preserve">อีเมล </w:t>
      </w:r>
      <w:hyperlink r:id="rId12" w:history="1">
        <w:r w:rsidRPr="008C75D8">
          <w:rPr>
            <w:rStyle w:val="Hyperlink"/>
            <w:rFonts w:ascii="Cordia New" w:eastAsiaTheme="majorEastAsia" w:hAnsi="Cordia New" w:cs="Cordia New"/>
            <w:sz w:val="22"/>
            <w:szCs w:val="22"/>
            <w:lang w:bidi="th-TH"/>
          </w:rPr>
          <w:t>maggie</w:t>
        </w:r>
        <w:r w:rsidRPr="008C75D8">
          <w:rPr>
            <w:rStyle w:val="Hyperlink"/>
            <w:rFonts w:ascii="Cordia New" w:hAnsi="Cordia New" w:cs="Cordia New"/>
            <w:sz w:val="22"/>
            <w:szCs w:val="22"/>
            <w:cs/>
            <w:lang w:bidi="th-TH"/>
          </w:rPr>
          <w:t>.</w:t>
        </w:r>
        <w:r w:rsidRPr="008C75D8">
          <w:rPr>
            <w:rStyle w:val="Hyperlink"/>
            <w:rFonts w:ascii="Cordia New" w:eastAsiaTheme="majorEastAsia" w:hAnsi="Cordia New" w:cs="Cordia New"/>
            <w:sz w:val="22"/>
            <w:szCs w:val="22"/>
            <w:lang w:bidi="th-TH"/>
          </w:rPr>
          <w:t>tan@henkel</w:t>
        </w:r>
        <w:r w:rsidRPr="008C75D8">
          <w:rPr>
            <w:rStyle w:val="Hyperlink"/>
            <w:rFonts w:ascii="Cordia New" w:hAnsi="Cordia New" w:cs="Cordia New"/>
            <w:sz w:val="22"/>
            <w:szCs w:val="22"/>
            <w:cs/>
            <w:lang w:bidi="th-TH"/>
          </w:rPr>
          <w:t>.</w:t>
        </w:r>
        <w:r w:rsidRPr="008C75D8">
          <w:rPr>
            <w:rStyle w:val="Hyperlink"/>
            <w:rFonts w:ascii="Cordia New" w:eastAsiaTheme="majorEastAsia" w:hAnsi="Cordia New" w:cs="Cordia New"/>
            <w:sz w:val="22"/>
            <w:szCs w:val="22"/>
            <w:lang w:bidi="th-TH"/>
          </w:rPr>
          <w:t>com</w:t>
        </w:r>
      </w:hyperlink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  <w:r w:rsidRPr="008C75D8">
        <w:rPr>
          <w:rStyle w:val="AboutandContactBody"/>
          <w:rFonts w:ascii="Cordia New" w:hAnsi="Cordia New" w:cs="Cordia New"/>
          <w:sz w:val="22"/>
          <w:szCs w:val="22"/>
          <w:lang w:bidi="th-TH"/>
        </w:rPr>
        <w:tab/>
      </w:r>
    </w:p>
    <w:p w14:paraId="02172C3B" w14:textId="77777777" w:rsidR="008C75D8" w:rsidRPr="008C75D8" w:rsidRDefault="008C75D8" w:rsidP="00615B1A">
      <w:pPr>
        <w:jc w:val="thaiDistribute"/>
        <w:rPr>
          <w:rStyle w:val="AboutandContactBody"/>
          <w:rFonts w:ascii="Cordia New" w:hAnsi="Cordia New" w:cs="Cordia New"/>
          <w:sz w:val="22"/>
          <w:szCs w:val="22"/>
        </w:rPr>
      </w:pPr>
    </w:p>
    <w:p w14:paraId="4E088ABC" w14:textId="77777777" w:rsidR="008C75D8" w:rsidRPr="008C75D8" w:rsidRDefault="008C75D8" w:rsidP="00615B1A">
      <w:pPr>
        <w:jc w:val="thaiDistribute"/>
        <w:rPr>
          <w:rStyle w:val="AboutandContactBody"/>
          <w:rFonts w:ascii="Cordia New" w:hAnsi="Cordia New" w:cs="Cordia New"/>
          <w:sz w:val="22"/>
          <w:szCs w:val="22"/>
        </w:rPr>
      </w:pPr>
    </w:p>
    <w:p w14:paraId="1DB3994D" w14:textId="5B8B0657" w:rsidR="006A4BF6" w:rsidRPr="008C75D8" w:rsidRDefault="006A4BF6" w:rsidP="008C75D8">
      <w:pPr>
        <w:rPr>
          <w:rStyle w:val="AboutandContactBody"/>
          <w:rFonts w:asciiTheme="majorHAnsi" w:hAnsiTheme="majorHAnsi" w:cstheme="minorBidi"/>
          <w:color w:val="0000FF"/>
          <w:szCs w:val="22"/>
          <w:u w:val="single"/>
          <w:cs/>
          <w:lang w:bidi="th-TH"/>
        </w:rPr>
      </w:pPr>
    </w:p>
    <w:sectPr w:rsidR="006A4BF6" w:rsidRPr="008C75D8" w:rsidSect="007E49C6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737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CBB52" w14:textId="77777777" w:rsidR="006A3DDC" w:rsidRDefault="006A3DDC">
      <w:r>
        <w:separator/>
      </w:r>
    </w:p>
  </w:endnote>
  <w:endnote w:type="continuationSeparator" w:id="0">
    <w:p w14:paraId="5EDBFFD6" w14:textId="77777777" w:rsidR="006A3DDC" w:rsidRDefault="006A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77777777" w:rsidR="00CF6F33" w:rsidRPr="00992A11" w:rsidRDefault="0059722C" w:rsidP="00992A11">
    <w:pPr>
      <w:pStyle w:val="Footer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4B77F" w14:textId="77777777" w:rsidR="006A3DDC" w:rsidRDefault="006A3DDC">
      <w:r>
        <w:separator/>
      </w:r>
    </w:p>
  </w:footnote>
  <w:footnote w:type="continuationSeparator" w:id="0">
    <w:p w14:paraId="7943B69D" w14:textId="77777777" w:rsidR="006A3DDC" w:rsidRDefault="006A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05DAD9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5947E4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" stroked="f" strokecolor="#e1000f" strokeweight=".5pt"/>
              <w10:wrap anchorx="page" anchory="page"/>
            </v:group>
          </w:pict>
        </mc:Fallback>
      </mc:AlternateContent>
    </w:r>
    <w:r w:rsidR="005E3FBB">
      <w:rPr>
        <w:noProof/>
      </w:rPr>
      <w:t>News</w:t>
    </w:r>
    <w:r w:rsidR="005E3FBB" w:rsidRPr="00EB46D9">
      <w:t xml:space="preserve"> </w:t>
    </w:r>
    <w:r w:rsidR="00B422EC" w:rsidRPr="00EB46D9">
      <w:t>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F47AD4"/>
    <w:multiLevelType w:val="hybridMultilevel"/>
    <w:tmpl w:val="EA4604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71CE"/>
    <w:multiLevelType w:val="hybridMultilevel"/>
    <w:tmpl w:val="52A27F7A"/>
    <w:lvl w:ilvl="0" w:tplc="7A28B6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A085E"/>
    <w:multiLevelType w:val="hybridMultilevel"/>
    <w:tmpl w:val="94F64E38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2DC6"/>
    <w:multiLevelType w:val="hybridMultilevel"/>
    <w:tmpl w:val="83863AD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04B71"/>
    <w:multiLevelType w:val="hybridMultilevel"/>
    <w:tmpl w:val="036C999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49D2"/>
    <w:rsid w:val="00005267"/>
    <w:rsid w:val="00006346"/>
    <w:rsid w:val="000069EB"/>
    <w:rsid w:val="00006A45"/>
    <w:rsid w:val="00011E99"/>
    <w:rsid w:val="00021C67"/>
    <w:rsid w:val="00023DD7"/>
    <w:rsid w:val="000301F0"/>
    <w:rsid w:val="00030557"/>
    <w:rsid w:val="00030F51"/>
    <w:rsid w:val="00035A84"/>
    <w:rsid w:val="00040CC9"/>
    <w:rsid w:val="000425ED"/>
    <w:rsid w:val="000510FC"/>
    <w:rsid w:val="00051E86"/>
    <w:rsid w:val="000575F9"/>
    <w:rsid w:val="00057771"/>
    <w:rsid w:val="0006004C"/>
    <w:rsid w:val="000618FC"/>
    <w:rsid w:val="00067071"/>
    <w:rsid w:val="00080D10"/>
    <w:rsid w:val="0008357F"/>
    <w:rsid w:val="0008406B"/>
    <w:rsid w:val="000B1A47"/>
    <w:rsid w:val="000B27FE"/>
    <w:rsid w:val="000B5D2F"/>
    <w:rsid w:val="000B695A"/>
    <w:rsid w:val="000C210A"/>
    <w:rsid w:val="000C56DD"/>
    <w:rsid w:val="000D1672"/>
    <w:rsid w:val="000E2F62"/>
    <w:rsid w:val="000E38ED"/>
    <w:rsid w:val="000E7704"/>
    <w:rsid w:val="000E7F24"/>
    <w:rsid w:val="000F03BE"/>
    <w:rsid w:val="000F1757"/>
    <w:rsid w:val="000F225B"/>
    <w:rsid w:val="000F7FAF"/>
    <w:rsid w:val="00105975"/>
    <w:rsid w:val="00111F4D"/>
    <w:rsid w:val="00111FE0"/>
    <w:rsid w:val="001128B1"/>
    <w:rsid w:val="00112A28"/>
    <w:rsid w:val="00115230"/>
    <w:rsid w:val="00115B5F"/>
    <w:rsid w:val="001162B4"/>
    <w:rsid w:val="001224D4"/>
    <w:rsid w:val="00122CBC"/>
    <w:rsid w:val="0012529F"/>
    <w:rsid w:val="00126C65"/>
    <w:rsid w:val="00126D4A"/>
    <w:rsid w:val="00127CA0"/>
    <w:rsid w:val="00132DA9"/>
    <w:rsid w:val="0013305B"/>
    <w:rsid w:val="00133B99"/>
    <w:rsid w:val="0013569C"/>
    <w:rsid w:val="00136F87"/>
    <w:rsid w:val="001443BD"/>
    <w:rsid w:val="00147F55"/>
    <w:rsid w:val="001577E9"/>
    <w:rsid w:val="00160880"/>
    <w:rsid w:val="0016138C"/>
    <w:rsid w:val="001731CE"/>
    <w:rsid w:val="00173CCD"/>
    <w:rsid w:val="0019292E"/>
    <w:rsid w:val="001B7C20"/>
    <w:rsid w:val="001C0B32"/>
    <w:rsid w:val="001C2BFA"/>
    <w:rsid w:val="001C4BE1"/>
    <w:rsid w:val="001D7ADF"/>
    <w:rsid w:val="001E0F71"/>
    <w:rsid w:val="001E6D05"/>
    <w:rsid w:val="001E73E8"/>
    <w:rsid w:val="001E7C28"/>
    <w:rsid w:val="001F1BDF"/>
    <w:rsid w:val="001F7110"/>
    <w:rsid w:val="001F7E96"/>
    <w:rsid w:val="002005F5"/>
    <w:rsid w:val="00201851"/>
    <w:rsid w:val="00202284"/>
    <w:rsid w:val="0020528D"/>
    <w:rsid w:val="00212488"/>
    <w:rsid w:val="002129A6"/>
    <w:rsid w:val="00216D67"/>
    <w:rsid w:val="00220628"/>
    <w:rsid w:val="00223A44"/>
    <w:rsid w:val="002260C7"/>
    <w:rsid w:val="002304D2"/>
    <w:rsid w:val="00233D04"/>
    <w:rsid w:val="00234ABD"/>
    <w:rsid w:val="00236491"/>
    <w:rsid w:val="00236E2A"/>
    <w:rsid w:val="00237F62"/>
    <w:rsid w:val="00244DBB"/>
    <w:rsid w:val="0024586A"/>
    <w:rsid w:val="002518A2"/>
    <w:rsid w:val="00255EB1"/>
    <w:rsid w:val="00256F0C"/>
    <w:rsid w:val="00262C05"/>
    <w:rsid w:val="00280245"/>
    <w:rsid w:val="00281D14"/>
    <w:rsid w:val="00282C13"/>
    <w:rsid w:val="002855F9"/>
    <w:rsid w:val="002906AC"/>
    <w:rsid w:val="002A0DF7"/>
    <w:rsid w:val="002A2975"/>
    <w:rsid w:val="002A460D"/>
    <w:rsid w:val="002A5EE9"/>
    <w:rsid w:val="002A60E0"/>
    <w:rsid w:val="002C1344"/>
    <w:rsid w:val="002C252E"/>
    <w:rsid w:val="002C6773"/>
    <w:rsid w:val="002D2A3D"/>
    <w:rsid w:val="002D74CF"/>
    <w:rsid w:val="002E0B17"/>
    <w:rsid w:val="002E4FFB"/>
    <w:rsid w:val="002E7DED"/>
    <w:rsid w:val="002F7E11"/>
    <w:rsid w:val="00304087"/>
    <w:rsid w:val="00310ACD"/>
    <w:rsid w:val="0031379F"/>
    <w:rsid w:val="00316ADF"/>
    <w:rsid w:val="00320A26"/>
    <w:rsid w:val="00321344"/>
    <w:rsid w:val="0032723C"/>
    <w:rsid w:val="00327EC0"/>
    <w:rsid w:val="0033451C"/>
    <w:rsid w:val="00336854"/>
    <w:rsid w:val="0034015C"/>
    <w:rsid w:val="003442F4"/>
    <w:rsid w:val="00353705"/>
    <w:rsid w:val="003562E8"/>
    <w:rsid w:val="003579F5"/>
    <w:rsid w:val="0036357D"/>
    <w:rsid w:val="003649BC"/>
    <w:rsid w:val="00364F7E"/>
    <w:rsid w:val="00365E44"/>
    <w:rsid w:val="003662B1"/>
    <w:rsid w:val="00367704"/>
    <w:rsid w:val="00367AA1"/>
    <w:rsid w:val="00370A5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953A0"/>
    <w:rsid w:val="003A4E62"/>
    <w:rsid w:val="003A6418"/>
    <w:rsid w:val="003B1069"/>
    <w:rsid w:val="003B390A"/>
    <w:rsid w:val="003C15DE"/>
    <w:rsid w:val="003C2889"/>
    <w:rsid w:val="003C4EB2"/>
    <w:rsid w:val="003D139F"/>
    <w:rsid w:val="003D483D"/>
    <w:rsid w:val="003F1AF3"/>
    <w:rsid w:val="003F4D8D"/>
    <w:rsid w:val="00403265"/>
    <w:rsid w:val="0040386D"/>
    <w:rsid w:val="00405196"/>
    <w:rsid w:val="00405EC3"/>
    <w:rsid w:val="00417FDE"/>
    <w:rsid w:val="004313E7"/>
    <w:rsid w:val="00442BE3"/>
    <w:rsid w:val="00444A70"/>
    <w:rsid w:val="00446628"/>
    <w:rsid w:val="0044763B"/>
    <w:rsid w:val="00456A53"/>
    <w:rsid w:val="0046266D"/>
    <w:rsid w:val="004629B3"/>
    <w:rsid w:val="0046376E"/>
    <w:rsid w:val="0046690F"/>
    <w:rsid w:val="00472FEC"/>
    <w:rsid w:val="00490A03"/>
    <w:rsid w:val="00493327"/>
    <w:rsid w:val="00494DBE"/>
    <w:rsid w:val="00495CE6"/>
    <w:rsid w:val="004A144D"/>
    <w:rsid w:val="004A323C"/>
    <w:rsid w:val="004B35AD"/>
    <w:rsid w:val="004B54E8"/>
    <w:rsid w:val="004C0888"/>
    <w:rsid w:val="004C4FEB"/>
    <w:rsid w:val="004C6B79"/>
    <w:rsid w:val="004D059B"/>
    <w:rsid w:val="004D0E64"/>
    <w:rsid w:val="004D48A8"/>
    <w:rsid w:val="004D4CB6"/>
    <w:rsid w:val="004E2D61"/>
    <w:rsid w:val="004E3341"/>
    <w:rsid w:val="004F10C1"/>
    <w:rsid w:val="004F11F0"/>
    <w:rsid w:val="004F2C4B"/>
    <w:rsid w:val="004F5AD9"/>
    <w:rsid w:val="00502E62"/>
    <w:rsid w:val="00506B8A"/>
    <w:rsid w:val="0052212B"/>
    <w:rsid w:val="005266EA"/>
    <w:rsid w:val="00532614"/>
    <w:rsid w:val="00534B46"/>
    <w:rsid w:val="00534C43"/>
    <w:rsid w:val="00540358"/>
    <w:rsid w:val="00540D47"/>
    <w:rsid w:val="005463C3"/>
    <w:rsid w:val="00550864"/>
    <w:rsid w:val="00552C99"/>
    <w:rsid w:val="0055571E"/>
    <w:rsid w:val="00556F67"/>
    <w:rsid w:val="005652E8"/>
    <w:rsid w:val="00574136"/>
    <w:rsid w:val="00576BDA"/>
    <w:rsid w:val="005833F0"/>
    <w:rsid w:val="00586CAF"/>
    <w:rsid w:val="005873E9"/>
    <w:rsid w:val="00587B05"/>
    <w:rsid w:val="00591180"/>
    <w:rsid w:val="00592463"/>
    <w:rsid w:val="0059722C"/>
    <w:rsid w:val="00597D07"/>
    <w:rsid w:val="005A3846"/>
    <w:rsid w:val="005A6229"/>
    <w:rsid w:val="005A622C"/>
    <w:rsid w:val="005B2517"/>
    <w:rsid w:val="005B2CD2"/>
    <w:rsid w:val="005B6A58"/>
    <w:rsid w:val="005C7112"/>
    <w:rsid w:val="005D0561"/>
    <w:rsid w:val="005D0AD9"/>
    <w:rsid w:val="005D22F6"/>
    <w:rsid w:val="005D2E4D"/>
    <w:rsid w:val="005D3405"/>
    <w:rsid w:val="005D470E"/>
    <w:rsid w:val="005E0C30"/>
    <w:rsid w:val="005E3FBB"/>
    <w:rsid w:val="005E69D9"/>
    <w:rsid w:val="005F27F4"/>
    <w:rsid w:val="005F3239"/>
    <w:rsid w:val="005F6567"/>
    <w:rsid w:val="00603989"/>
    <w:rsid w:val="00607094"/>
    <w:rsid w:val="00607256"/>
    <w:rsid w:val="0061079E"/>
    <w:rsid w:val="006144B1"/>
    <w:rsid w:val="00615B1A"/>
    <w:rsid w:val="006335F1"/>
    <w:rsid w:val="006345B6"/>
    <w:rsid w:val="00635616"/>
    <w:rsid w:val="00635712"/>
    <w:rsid w:val="006368FF"/>
    <w:rsid w:val="0064107F"/>
    <w:rsid w:val="0064331D"/>
    <w:rsid w:val="00643D8A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3DDC"/>
    <w:rsid w:val="006A409B"/>
    <w:rsid w:val="006A4BF6"/>
    <w:rsid w:val="006A79F0"/>
    <w:rsid w:val="006B47EE"/>
    <w:rsid w:val="006B499F"/>
    <w:rsid w:val="006C33BE"/>
    <w:rsid w:val="006C7E78"/>
    <w:rsid w:val="006D098F"/>
    <w:rsid w:val="006D4996"/>
    <w:rsid w:val="006D54AB"/>
    <w:rsid w:val="006D5726"/>
    <w:rsid w:val="006E01B6"/>
    <w:rsid w:val="006E1FA9"/>
    <w:rsid w:val="006E3006"/>
    <w:rsid w:val="006E5032"/>
    <w:rsid w:val="006E5BDA"/>
    <w:rsid w:val="006F0FC7"/>
    <w:rsid w:val="006F39A9"/>
    <w:rsid w:val="006F670F"/>
    <w:rsid w:val="006F7D20"/>
    <w:rsid w:val="007018C1"/>
    <w:rsid w:val="00702921"/>
    <w:rsid w:val="00702BCD"/>
    <w:rsid w:val="00703272"/>
    <w:rsid w:val="00703E7A"/>
    <w:rsid w:val="0070733C"/>
    <w:rsid w:val="00710C5D"/>
    <w:rsid w:val="0071348C"/>
    <w:rsid w:val="00713FCE"/>
    <w:rsid w:val="00717273"/>
    <w:rsid w:val="00720FD4"/>
    <w:rsid w:val="00724AF2"/>
    <w:rsid w:val="0073096C"/>
    <w:rsid w:val="00730F3A"/>
    <w:rsid w:val="00733A46"/>
    <w:rsid w:val="00735850"/>
    <w:rsid w:val="00742398"/>
    <w:rsid w:val="007432A9"/>
    <w:rsid w:val="00743A63"/>
    <w:rsid w:val="007462D9"/>
    <w:rsid w:val="007507B5"/>
    <w:rsid w:val="0075091D"/>
    <w:rsid w:val="00753A24"/>
    <w:rsid w:val="0075430D"/>
    <w:rsid w:val="00772188"/>
    <w:rsid w:val="0077222A"/>
    <w:rsid w:val="00777B8F"/>
    <w:rsid w:val="007813D0"/>
    <w:rsid w:val="007845AC"/>
    <w:rsid w:val="00785993"/>
    <w:rsid w:val="007866E2"/>
    <w:rsid w:val="00786BA3"/>
    <w:rsid w:val="0079202F"/>
    <w:rsid w:val="00795AF2"/>
    <w:rsid w:val="007A2AAD"/>
    <w:rsid w:val="007A4432"/>
    <w:rsid w:val="007A445F"/>
    <w:rsid w:val="007A784E"/>
    <w:rsid w:val="007B499C"/>
    <w:rsid w:val="007B4D4B"/>
    <w:rsid w:val="007B58C6"/>
    <w:rsid w:val="007B611A"/>
    <w:rsid w:val="007D2A02"/>
    <w:rsid w:val="007D62A4"/>
    <w:rsid w:val="007E49C6"/>
    <w:rsid w:val="007E6EA1"/>
    <w:rsid w:val="007F0F63"/>
    <w:rsid w:val="007F2338"/>
    <w:rsid w:val="007F2B1E"/>
    <w:rsid w:val="007F3208"/>
    <w:rsid w:val="007F62B4"/>
    <w:rsid w:val="00801517"/>
    <w:rsid w:val="0080233C"/>
    <w:rsid w:val="00813492"/>
    <w:rsid w:val="00813EEC"/>
    <w:rsid w:val="00815026"/>
    <w:rsid w:val="00817AE8"/>
    <w:rsid w:val="00817DE8"/>
    <w:rsid w:val="0082062B"/>
    <w:rsid w:val="008229F5"/>
    <w:rsid w:val="00824086"/>
    <w:rsid w:val="00824A1F"/>
    <w:rsid w:val="00824A80"/>
    <w:rsid w:val="00825E0A"/>
    <w:rsid w:val="0082699A"/>
    <w:rsid w:val="00832633"/>
    <w:rsid w:val="00833CEB"/>
    <w:rsid w:val="00834282"/>
    <w:rsid w:val="00834727"/>
    <w:rsid w:val="008372D2"/>
    <w:rsid w:val="008377BC"/>
    <w:rsid w:val="00844C17"/>
    <w:rsid w:val="00846017"/>
    <w:rsid w:val="00847726"/>
    <w:rsid w:val="00847942"/>
    <w:rsid w:val="008520A1"/>
    <w:rsid w:val="00852511"/>
    <w:rsid w:val="00853EF8"/>
    <w:rsid w:val="00856D23"/>
    <w:rsid w:val="00857408"/>
    <w:rsid w:val="008578A9"/>
    <w:rsid w:val="0086072A"/>
    <w:rsid w:val="0086088F"/>
    <w:rsid w:val="008614F1"/>
    <w:rsid w:val="008639B3"/>
    <w:rsid w:val="00863C1A"/>
    <w:rsid w:val="00867040"/>
    <w:rsid w:val="008712FE"/>
    <w:rsid w:val="0087142D"/>
    <w:rsid w:val="00873416"/>
    <w:rsid w:val="00873956"/>
    <w:rsid w:val="00880E72"/>
    <w:rsid w:val="008825EE"/>
    <w:rsid w:val="008851F9"/>
    <w:rsid w:val="0088596E"/>
    <w:rsid w:val="0089796A"/>
    <w:rsid w:val="008A2375"/>
    <w:rsid w:val="008A6A19"/>
    <w:rsid w:val="008A6B3A"/>
    <w:rsid w:val="008B3223"/>
    <w:rsid w:val="008B36B6"/>
    <w:rsid w:val="008C144F"/>
    <w:rsid w:val="008C694E"/>
    <w:rsid w:val="008C75D8"/>
    <w:rsid w:val="008D76C5"/>
    <w:rsid w:val="008E0327"/>
    <w:rsid w:val="008E0A04"/>
    <w:rsid w:val="008E0AFA"/>
    <w:rsid w:val="008E2025"/>
    <w:rsid w:val="008E4DAC"/>
    <w:rsid w:val="008E75D3"/>
    <w:rsid w:val="008F0CE4"/>
    <w:rsid w:val="008F125E"/>
    <w:rsid w:val="008F4D2F"/>
    <w:rsid w:val="00906292"/>
    <w:rsid w:val="00911A90"/>
    <w:rsid w:val="00914B5B"/>
    <w:rsid w:val="00917162"/>
    <w:rsid w:val="009178AA"/>
    <w:rsid w:val="009251CC"/>
    <w:rsid w:val="00925AA6"/>
    <w:rsid w:val="0092714E"/>
    <w:rsid w:val="00936506"/>
    <w:rsid w:val="00942002"/>
    <w:rsid w:val="00946A7D"/>
    <w:rsid w:val="00947885"/>
    <w:rsid w:val="009504AB"/>
    <w:rsid w:val="00952168"/>
    <w:rsid w:val="009527FE"/>
    <w:rsid w:val="009529B2"/>
    <w:rsid w:val="009565AD"/>
    <w:rsid w:val="0096315E"/>
    <w:rsid w:val="009739A0"/>
    <w:rsid w:val="00974F84"/>
    <w:rsid w:val="00976144"/>
    <w:rsid w:val="009767C7"/>
    <w:rsid w:val="0098579A"/>
    <w:rsid w:val="009918DD"/>
    <w:rsid w:val="0099195A"/>
    <w:rsid w:val="00992A11"/>
    <w:rsid w:val="009934D4"/>
    <w:rsid w:val="00994681"/>
    <w:rsid w:val="0099486A"/>
    <w:rsid w:val="009A0E26"/>
    <w:rsid w:val="009A16EC"/>
    <w:rsid w:val="009A22C2"/>
    <w:rsid w:val="009B2627"/>
    <w:rsid w:val="009B29B7"/>
    <w:rsid w:val="009B3B37"/>
    <w:rsid w:val="009B7D1F"/>
    <w:rsid w:val="009C088E"/>
    <w:rsid w:val="009C4D35"/>
    <w:rsid w:val="009D1522"/>
    <w:rsid w:val="009D66F6"/>
    <w:rsid w:val="009D7252"/>
    <w:rsid w:val="009E37E2"/>
    <w:rsid w:val="009E5EB4"/>
    <w:rsid w:val="009F3ED6"/>
    <w:rsid w:val="009F610E"/>
    <w:rsid w:val="009F68AA"/>
    <w:rsid w:val="009F6FCF"/>
    <w:rsid w:val="00A044D6"/>
    <w:rsid w:val="00A04ADB"/>
    <w:rsid w:val="00A05F11"/>
    <w:rsid w:val="00A11E0F"/>
    <w:rsid w:val="00A22EB0"/>
    <w:rsid w:val="00A2538C"/>
    <w:rsid w:val="00A26CB6"/>
    <w:rsid w:val="00A300E1"/>
    <w:rsid w:val="00A32F82"/>
    <w:rsid w:val="00A32F8B"/>
    <w:rsid w:val="00A3489F"/>
    <w:rsid w:val="00A3756F"/>
    <w:rsid w:val="00A40818"/>
    <w:rsid w:val="00A42D6F"/>
    <w:rsid w:val="00A45A62"/>
    <w:rsid w:val="00A547FD"/>
    <w:rsid w:val="00A54AC5"/>
    <w:rsid w:val="00A55DC3"/>
    <w:rsid w:val="00A56D41"/>
    <w:rsid w:val="00A60529"/>
    <w:rsid w:val="00A61353"/>
    <w:rsid w:val="00A61481"/>
    <w:rsid w:val="00A66DB1"/>
    <w:rsid w:val="00A67A92"/>
    <w:rsid w:val="00A722C4"/>
    <w:rsid w:val="00A7572A"/>
    <w:rsid w:val="00A87870"/>
    <w:rsid w:val="00A90228"/>
    <w:rsid w:val="00A902CA"/>
    <w:rsid w:val="00A905AE"/>
    <w:rsid w:val="00A91A70"/>
    <w:rsid w:val="00A97316"/>
    <w:rsid w:val="00AA1247"/>
    <w:rsid w:val="00AA1B85"/>
    <w:rsid w:val="00AA78E5"/>
    <w:rsid w:val="00AB1CB6"/>
    <w:rsid w:val="00AB1D9A"/>
    <w:rsid w:val="00AC2D44"/>
    <w:rsid w:val="00AC3E54"/>
    <w:rsid w:val="00AC6074"/>
    <w:rsid w:val="00AD0C22"/>
    <w:rsid w:val="00AD442C"/>
    <w:rsid w:val="00AD44FE"/>
    <w:rsid w:val="00AD5A37"/>
    <w:rsid w:val="00AE3DD7"/>
    <w:rsid w:val="00AE400C"/>
    <w:rsid w:val="00AE49F1"/>
    <w:rsid w:val="00AE5532"/>
    <w:rsid w:val="00AF2468"/>
    <w:rsid w:val="00B05CCA"/>
    <w:rsid w:val="00B1008D"/>
    <w:rsid w:val="00B14271"/>
    <w:rsid w:val="00B16270"/>
    <w:rsid w:val="00B17584"/>
    <w:rsid w:val="00B2685D"/>
    <w:rsid w:val="00B30351"/>
    <w:rsid w:val="00B33C2A"/>
    <w:rsid w:val="00B35967"/>
    <w:rsid w:val="00B40B75"/>
    <w:rsid w:val="00B422EC"/>
    <w:rsid w:val="00B54885"/>
    <w:rsid w:val="00B62F3C"/>
    <w:rsid w:val="00B634AB"/>
    <w:rsid w:val="00B726D4"/>
    <w:rsid w:val="00B73C29"/>
    <w:rsid w:val="00B8214F"/>
    <w:rsid w:val="00B82B48"/>
    <w:rsid w:val="00B831D7"/>
    <w:rsid w:val="00B866FF"/>
    <w:rsid w:val="00B86A4F"/>
    <w:rsid w:val="00B93035"/>
    <w:rsid w:val="00B958E8"/>
    <w:rsid w:val="00B97E4A"/>
    <w:rsid w:val="00BA09B2"/>
    <w:rsid w:val="00BA465D"/>
    <w:rsid w:val="00BA5B46"/>
    <w:rsid w:val="00BB2D73"/>
    <w:rsid w:val="00BB45BA"/>
    <w:rsid w:val="00BB5D0B"/>
    <w:rsid w:val="00BC0995"/>
    <w:rsid w:val="00BE2197"/>
    <w:rsid w:val="00BE2D0A"/>
    <w:rsid w:val="00BE47D4"/>
    <w:rsid w:val="00BE793A"/>
    <w:rsid w:val="00BF28A0"/>
    <w:rsid w:val="00BF2B82"/>
    <w:rsid w:val="00BF3EB7"/>
    <w:rsid w:val="00BF432A"/>
    <w:rsid w:val="00BF6E82"/>
    <w:rsid w:val="00C01800"/>
    <w:rsid w:val="00C060C7"/>
    <w:rsid w:val="00C10945"/>
    <w:rsid w:val="00C11513"/>
    <w:rsid w:val="00C24C17"/>
    <w:rsid w:val="00C30317"/>
    <w:rsid w:val="00C31B09"/>
    <w:rsid w:val="00C31D31"/>
    <w:rsid w:val="00C3758F"/>
    <w:rsid w:val="00C40B88"/>
    <w:rsid w:val="00C44489"/>
    <w:rsid w:val="00C47D87"/>
    <w:rsid w:val="00C5376E"/>
    <w:rsid w:val="00C5701B"/>
    <w:rsid w:val="00C66218"/>
    <w:rsid w:val="00C677C9"/>
    <w:rsid w:val="00C808A6"/>
    <w:rsid w:val="00C833ED"/>
    <w:rsid w:val="00C91E73"/>
    <w:rsid w:val="00C95D92"/>
    <w:rsid w:val="00C97091"/>
    <w:rsid w:val="00C97260"/>
    <w:rsid w:val="00CA2001"/>
    <w:rsid w:val="00CA429B"/>
    <w:rsid w:val="00CB5B6C"/>
    <w:rsid w:val="00CC0250"/>
    <w:rsid w:val="00CC052E"/>
    <w:rsid w:val="00CC33A0"/>
    <w:rsid w:val="00CC4C03"/>
    <w:rsid w:val="00CC4DAB"/>
    <w:rsid w:val="00CC5879"/>
    <w:rsid w:val="00CD16BE"/>
    <w:rsid w:val="00CD4616"/>
    <w:rsid w:val="00CD56AF"/>
    <w:rsid w:val="00CD79A3"/>
    <w:rsid w:val="00CE33D5"/>
    <w:rsid w:val="00CF21F2"/>
    <w:rsid w:val="00CF5D37"/>
    <w:rsid w:val="00CF6F33"/>
    <w:rsid w:val="00D02248"/>
    <w:rsid w:val="00D063B8"/>
    <w:rsid w:val="00D06825"/>
    <w:rsid w:val="00D10D31"/>
    <w:rsid w:val="00D1780D"/>
    <w:rsid w:val="00D17E3B"/>
    <w:rsid w:val="00D2306F"/>
    <w:rsid w:val="00D23C09"/>
    <w:rsid w:val="00D23CED"/>
    <w:rsid w:val="00D24BD2"/>
    <w:rsid w:val="00D2573D"/>
    <w:rsid w:val="00D260A2"/>
    <w:rsid w:val="00D30CC6"/>
    <w:rsid w:val="00D3260C"/>
    <w:rsid w:val="00D35790"/>
    <w:rsid w:val="00D37FF6"/>
    <w:rsid w:val="00D44AF9"/>
    <w:rsid w:val="00D5611E"/>
    <w:rsid w:val="00D5653B"/>
    <w:rsid w:val="00D62EF1"/>
    <w:rsid w:val="00D6309D"/>
    <w:rsid w:val="00D644CA"/>
    <w:rsid w:val="00D64EA0"/>
    <w:rsid w:val="00D66FC2"/>
    <w:rsid w:val="00D7044E"/>
    <w:rsid w:val="00D752E7"/>
    <w:rsid w:val="00D76C7E"/>
    <w:rsid w:val="00D771DE"/>
    <w:rsid w:val="00D7776D"/>
    <w:rsid w:val="00D80B3E"/>
    <w:rsid w:val="00D92179"/>
    <w:rsid w:val="00D922C6"/>
    <w:rsid w:val="00D9293F"/>
    <w:rsid w:val="00D93598"/>
    <w:rsid w:val="00DA1E18"/>
    <w:rsid w:val="00DA2009"/>
    <w:rsid w:val="00DA53FA"/>
    <w:rsid w:val="00DB05B1"/>
    <w:rsid w:val="00DB3786"/>
    <w:rsid w:val="00DB5897"/>
    <w:rsid w:val="00DB59E8"/>
    <w:rsid w:val="00DB5A79"/>
    <w:rsid w:val="00DC2465"/>
    <w:rsid w:val="00DC7D48"/>
    <w:rsid w:val="00DD512E"/>
    <w:rsid w:val="00DE1177"/>
    <w:rsid w:val="00DE2CEA"/>
    <w:rsid w:val="00DE6A3C"/>
    <w:rsid w:val="00DE74F4"/>
    <w:rsid w:val="00DE7F97"/>
    <w:rsid w:val="00DF1010"/>
    <w:rsid w:val="00DF5119"/>
    <w:rsid w:val="00DF5AEA"/>
    <w:rsid w:val="00DF63F6"/>
    <w:rsid w:val="00DF7BD0"/>
    <w:rsid w:val="00E01FA6"/>
    <w:rsid w:val="00E113FB"/>
    <w:rsid w:val="00E13747"/>
    <w:rsid w:val="00E14758"/>
    <w:rsid w:val="00E160C4"/>
    <w:rsid w:val="00E21088"/>
    <w:rsid w:val="00E24632"/>
    <w:rsid w:val="00E25AEA"/>
    <w:rsid w:val="00E264B1"/>
    <w:rsid w:val="00E30D26"/>
    <w:rsid w:val="00E30DEF"/>
    <w:rsid w:val="00E30ED2"/>
    <w:rsid w:val="00E31276"/>
    <w:rsid w:val="00E34666"/>
    <w:rsid w:val="00E37F70"/>
    <w:rsid w:val="00E41377"/>
    <w:rsid w:val="00E41985"/>
    <w:rsid w:val="00E446C1"/>
    <w:rsid w:val="00E52F55"/>
    <w:rsid w:val="00E538FC"/>
    <w:rsid w:val="00E545D7"/>
    <w:rsid w:val="00E547FE"/>
    <w:rsid w:val="00E60ECA"/>
    <w:rsid w:val="00E663B6"/>
    <w:rsid w:val="00E70808"/>
    <w:rsid w:val="00E758B9"/>
    <w:rsid w:val="00E82D85"/>
    <w:rsid w:val="00E85569"/>
    <w:rsid w:val="00E856AF"/>
    <w:rsid w:val="00E86B83"/>
    <w:rsid w:val="00E87C64"/>
    <w:rsid w:val="00E93A01"/>
    <w:rsid w:val="00E93FF8"/>
    <w:rsid w:val="00E94ED4"/>
    <w:rsid w:val="00E96DE1"/>
    <w:rsid w:val="00E96EAF"/>
    <w:rsid w:val="00EA0DDB"/>
    <w:rsid w:val="00EA1752"/>
    <w:rsid w:val="00EA5A89"/>
    <w:rsid w:val="00EA5BDB"/>
    <w:rsid w:val="00EB0DA4"/>
    <w:rsid w:val="00EB46D9"/>
    <w:rsid w:val="00EB75D0"/>
    <w:rsid w:val="00EC0E64"/>
    <w:rsid w:val="00EC142D"/>
    <w:rsid w:val="00EC1E16"/>
    <w:rsid w:val="00EC2DD1"/>
    <w:rsid w:val="00EC3188"/>
    <w:rsid w:val="00ED0024"/>
    <w:rsid w:val="00ED0F85"/>
    <w:rsid w:val="00ED19C3"/>
    <w:rsid w:val="00ED2B5C"/>
    <w:rsid w:val="00ED3269"/>
    <w:rsid w:val="00ED3A18"/>
    <w:rsid w:val="00ED3CFA"/>
    <w:rsid w:val="00ED655F"/>
    <w:rsid w:val="00EE1A8C"/>
    <w:rsid w:val="00EE4643"/>
    <w:rsid w:val="00EF0E78"/>
    <w:rsid w:val="00EF1330"/>
    <w:rsid w:val="00EF15FF"/>
    <w:rsid w:val="00EF7111"/>
    <w:rsid w:val="00EF7D1A"/>
    <w:rsid w:val="00F03451"/>
    <w:rsid w:val="00F0448F"/>
    <w:rsid w:val="00F05E3E"/>
    <w:rsid w:val="00F0716C"/>
    <w:rsid w:val="00F10DF4"/>
    <w:rsid w:val="00F14FBB"/>
    <w:rsid w:val="00F270E9"/>
    <w:rsid w:val="00F27440"/>
    <w:rsid w:val="00F275C0"/>
    <w:rsid w:val="00F317B5"/>
    <w:rsid w:val="00F346B6"/>
    <w:rsid w:val="00F36145"/>
    <w:rsid w:val="00F37BDD"/>
    <w:rsid w:val="00F41503"/>
    <w:rsid w:val="00F46207"/>
    <w:rsid w:val="00F466C8"/>
    <w:rsid w:val="00F469A9"/>
    <w:rsid w:val="00F46B50"/>
    <w:rsid w:val="00F50B46"/>
    <w:rsid w:val="00F50D1F"/>
    <w:rsid w:val="00F51545"/>
    <w:rsid w:val="00F635FC"/>
    <w:rsid w:val="00F63D03"/>
    <w:rsid w:val="00F65E2F"/>
    <w:rsid w:val="00F67DF1"/>
    <w:rsid w:val="00F76D2B"/>
    <w:rsid w:val="00F8309B"/>
    <w:rsid w:val="00F833C9"/>
    <w:rsid w:val="00F86084"/>
    <w:rsid w:val="00F90064"/>
    <w:rsid w:val="00F9586C"/>
    <w:rsid w:val="00F966E3"/>
    <w:rsid w:val="00F96AFD"/>
    <w:rsid w:val="00FA1398"/>
    <w:rsid w:val="00FA2E19"/>
    <w:rsid w:val="00FA697F"/>
    <w:rsid w:val="00FB3846"/>
    <w:rsid w:val="00FB5521"/>
    <w:rsid w:val="00FB610D"/>
    <w:rsid w:val="00FC4477"/>
    <w:rsid w:val="00FC46FB"/>
    <w:rsid w:val="00FC5075"/>
    <w:rsid w:val="00FC7B66"/>
    <w:rsid w:val="00FD2BD3"/>
    <w:rsid w:val="00FD4CCA"/>
    <w:rsid w:val="00FE2A9E"/>
    <w:rsid w:val="00FE34B3"/>
    <w:rsid w:val="00FE46B7"/>
    <w:rsid w:val="00FF22AD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styleId="Revision">
    <w:name w:val="Revision"/>
    <w:hidden/>
    <w:uiPriority w:val="62"/>
    <w:unhideWhenUsed/>
    <w:rsid w:val="00A3489F"/>
    <w:rPr>
      <w:sz w:val="22"/>
    </w:rPr>
  </w:style>
  <w:style w:type="character" w:customStyle="1" w:styleId="wcontent-1595260689796">
    <w:name w:val="wcontent-1595260689796"/>
    <w:rsid w:val="008C75D8"/>
  </w:style>
  <w:style w:type="character" w:styleId="Strong">
    <w:name w:val="Strong"/>
    <w:basedOn w:val="DefaultParagraphFont"/>
    <w:uiPriority w:val="22"/>
    <w:qFormat/>
    <w:rsid w:val="00E01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ggie.tan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5" ma:contentTypeDescription="Create a new document." ma:contentTypeScope="" ma:versionID="49ddd117ad7685b16fda84ddcc9eeb1e">
  <xsd:schema xmlns:xsd="http://www.w3.org/2001/XMLSchema" xmlns:xs="http://www.w3.org/2001/XMLSchema" xmlns:p="http://schemas.microsoft.com/office/2006/metadata/properties" xmlns:ns2="487aa4a8-6e08-4624-a126-3644f60fbb35" xmlns:ns3="cec4b484-d643-4c02-a873-288aa5369532" targetNamespace="http://schemas.microsoft.com/office/2006/metadata/properties" ma:root="true" ma:fieldsID="f10cf402bfd216ccdf60631c4b5b4adc" ns2:_="" ns3:_="">
    <xsd:import namespace="487aa4a8-6e08-4624-a126-3644f60fbb35"/>
    <xsd:import namespace="cec4b484-d643-4c02-a873-288aa5369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87aa4a8-6e08-4624-a126-3644f60fbb35" xsi:nil="true"/>
  </documentManagement>
</p:properties>
</file>

<file path=customXml/itemProps1.xml><?xml version="1.0" encoding="utf-8"?>
<ds:datastoreItem xmlns:ds="http://schemas.openxmlformats.org/officeDocument/2006/customXml" ds:itemID="{DC50C23D-7155-4181-B29A-A92E624FF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E06FA-B6DD-462B-BFF1-18D974EF4E8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0C983FC-24BE-4E84-9ACE-E99A22F0B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7C8433-5C50-48CA-81FF-7A4666C531E1}">
  <ds:schemaRefs>
    <ds:schemaRef ds:uri="http://schemas.microsoft.com/office/2006/metadata/properties"/>
    <ds:schemaRef ds:uri="http://schemas.microsoft.com/office/infopath/2007/PartnerControls"/>
    <ds:schemaRef ds:uri="487aa4a8-6e08-4624-a126-3644f60fb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Wulf Klueppelholz</dc:creator>
  <cp:lastModifiedBy>Jiexi Tan</cp:lastModifiedBy>
  <cp:revision>6</cp:revision>
  <cp:lastPrinted>2021-04-08T08:47:00Z</cp:lastPrinted>
  <dcterms:created xsi:type="dcterms:W3CDTF">2021-04-09T04:37:00Z</dcterms:created>
  <dcterms:modified xsi:type="dcterms:W3CDTF">2021-04-14T05:32:00Z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</Properties>
</file>