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1D87D" w14:textId="4A785B81" w:rsidR="00B422EC" w:rsidRPr="001658F0" w:rsidRDefault="00B71732" w:rsidP="00643D8A">
      <w:pPr>
        <w:pStyle w:val="MonthDayYear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12</w:t>
      </w:r>
      <w:r w:rsidR="0018282C" w:rsidRPr="001658F0">
        <w:rPr>
          <w:rFonts w:ascii="Calibri" w:hAnsi="Calibri" w:cs="Calibri"/>
          <w:lang w:val="sk-SK"/>
        </w:rPr>
        <w:t>.</w:t>
      </w:r>
      <w:r w:rsidR="00B86F4F" w:rsidRPr="001658F0">
        <w:rPr>
          <w:rFonts w:ascii="Calibri" w:hAnsi="Calibri" w:cs="Calibri"/>
          <w:lang w:val="sk-SK"/>
        </w:rPr>
        <w:t xml:space="preserve"> </w:t>
      </w:r>
      <w:r w:rsidR="00B37811" w:rsidRPr="001658F0">
        <w:rPr>
          <w:rFonts w:ascii="Calibri" w:hAnsi="Calibri" w:cs="Calibri"/>
          <w:lang w:val="sk-SK"/>
        </w:rPr>
        <w:t>január</w:t>
      </w:r>
      <w:r w:rsidR="00263D3E" w:rsidRPr="001658F0">
        <w:rPr>
          <w:rFonts w:ascii="Calibri" w:hAnsi="Calibri" w:cs="Calibri"/>
          <w:lang w:val="sk-SK"/>
        </w:rPr>
        <w:t xml:space="preserve"> </w:t>
      </w:r>
      <w:r w:rsidR="00BF6E82" w:rsidRPr="001658F0">
        <w:rPr>
          <w:rFonts w:ascii="Calibri" w:hAnsi="Calibri" w:cs="Calibri"/>
          <w:lang w:val="sk-SK"/>
        </w:rPr>
        <w:t>20</w:t>
      </w:r>
      <w:r w:rsidR="00F635FC" w:rsidRPr="001658F0">
        <w:rPr>
          <w:rFonts w:ascii="Calibri" w:hAnsi="Calibri" w:cs="Calibri"/>
          <w:lang w:val="sk-SK"/>
        </w:rPr>
        <w:t>2</w:t>
      </w:r>
      <w:r w:rsidR="00B37811" w:rsidRPr="001658F0">
        <w:rPr>
          <w:rFonts w:ascii="Calibri" w:hAnsi="Calibri" w:cs="Calibri"/>
          <w:lang w:val="sk-SK"/>
        </w:rPr>
        <w:t>1</w:t>
      </w:r>
    </w:p>
    <w:p w14:paraId="036B72C0" w14:textId="698C406A" w:rsidR="00C51B88" w:rsidRPr="001658F0" w:rsidRDefault="00C51B88" w:rsidP="0084769D">
      <w:pPr>
        <w:rPr>
          <w:rFonts w:ascii="Calibri" w:hAnsi="Calibri" w:cs="Calibri"/>
          <w:szCs w:val="22"/>
          <w:lang w:val="sk-SK"/>
        </w:rPr>
      </w:pPr>
    </w:p>
    <w:p w14:paraId="74B94AB7" w14:textId="77777777" w:rsidR="00B71732" w:rsidRPr="00FF23B8" w:rsidRDefault="00B71732" w:rsidP="00B71732">
      <w:pPr>
        <w:rPr>
          <w:szCs w:val="22"/>
          <w:lang w:val="sk-SK"/>
        </w:rPr>
      </w:pPr>
      <w:proofErr w:type="spellStart"/>
      <w:r w:rsidRPr="00FF23B8">
        <w:rPr>
          <w:szCs w:val="22"/>
          <w:lang w:val="sk-SK"/>
        </w:rPr>
        <w:t>KeyModel</w:t>
      </w:r>
      <w:proofErr w:type="spellEnd"/>
      <w:r w:rsidRPr="00FF23B8">
        <w:rPr>
          <w:szCs w:val="22"/>
          <w:lang w:val="sk-SK"/>
        </w:rPr>
        <w:t xml:space="preserve"> </w:t>
      </w:r>
      <w:proofErr w:type="spellStart"/>
      <w:r w:rsidRPr="00FF23B8">
        <w:rPr>
          <w:szCs w:val="22"/>
          <w:lang w:val="sk-SK"/>
        </w:rPr>
        <w:t>Ultra</w:t>
      </w:r>
      <w:proofErr w:type="spellEnd"/>
      <w:r w:rsidRPr="00FF23B8">
        <w:rPr>
          <w:szCs w:val="22"/>
          <w:lang w:val="sk-SK"/>
        </w:rPr>
        <w:t>: Stomatologické modelovanie novej generácie</w:t>
      </w:r>
    </w:p>
    <w:p w14:paraId="003B87A4" w14:textId="77777777" w:rsidR="00A85C85" w:rsidRPr="001658F0" w:rsidRDefault="00A85C85" w:rsidP="00A85C85">
      <w:pPr>
        <w:rPr>
          <w:rFonts w:ascii="Calibri" w:hAnsi="Calibri" w:cs="Calibri"/>
          <w:b/>
          <w:bCs/>
          <w:sz w:val="28"/>
          <w:szCs w:val="28"/>
          <w:lang w:val="sk-SK" w:bidi="bo-CN"/>
        </w:rPr>
      </w:pPr>
    </w:p>
    <w:p w14:paraId="1F13AF2A" w14:textId="5A8E026A" w:rsidR="00A85C85" w:rsidRDefault="00B75D03" w:rsidP="00A85C85">
      <w:pPr>
        <w:rPr>
          <w:b/>
          <w:bCs/>
          <w:sz w:val="32"/>
          <w:szCs w:val="32"/>
          <w:lang w:val="sk-SK"/>
        </w:rPr>
      </w:pPr>
      <w:proofErr w:type="spellStart"/>
      <w:r w:rsidRPr="00FF23B8">
        <w:rPr>
          <w:b/>
          <w:bCs/>
          <w:sz w:val="32"/>
          <w:szCs w:val="32"/>
          <w:lang w:val="sk-SK"/>
        </w:rPr>
        <w:t>Keystone</w:t>
      </w:r>
      <w:proofErr w:type="spellEnd"/>
      <w:r w:rsidRPr="00FF23B8">
        <w:rPr>
          <w:b/>
          <w:bCs/>
          <w:sz w:val="32"/>
          <w:szCs w:val="32"/>
          <w:lang w:val="sk-SK"/>
        </w:rPr>
        <w:t xml:space="preserve"> a Henkel prichádzajú s novou živicou na 3D modelovanie v</w:t>
      </w:r>
      <w:r>
        <w:rPr>
          <w:b/>
          <w:bCs/>
          <w:sz w:val="32"/>
          <w:szCs w:val="32"/>
          <w:lang w:val="sk-SK"/>
        </w:rPr>
        <w:t> </w:t>
      </w:r>
      <w:r w:rsidRPr="00FF23B8">
        <w:rPr>
          <w:b/>
          <w:bCs/>
          <w:sz w:val="32"/>
          <w:szCs w:val="32"/>
          <w:lang w:val="sk-SK"/>
        </w:rPr>
        <w:t>stomatológii</w:t>
      </w:r>
    </w:p>
    <w:p w14:paraId="6DDCEC9E" w14:textId="77777777" w:rsidR="00B75D03" w:rsidRPr="00B75D03" w:rsidRDefault="00B75D03" w:rsidP="00A85C85">
      <w:pPr>
        <w:rPr>
          <w:b/>
          <w:bCs/>
          <w:sz w:val="32"/>
          <w:szCs w:val="32"/>
          <w:lang w:val="sk-SK"/>
        </w:rPr>
      </w:pPr>
    </w:p>
    <w:p w14:paraId="19E66158" w14:textId="5561A3DF" w:rsidR="00D54EAF" w:rsidRDefault="0014615D" w:rsidP="0084769D">
      <w:pPr>
        <w:rPr>
          <w:rFonts w:asciiTheme="majorHAnsi" w:hAnsiTheme="majorHAnsi" w:cs="Cambria"/>
          <w:szCs w:val="22"/>
          <w:lang w:val="sk-SK"/>
        </w:rPr>
      </w:pPr>
      <w:proofErr w:type="spellStart"/>
      <w:r w:rsidRPr="00FF23B8">
        <w:rPr>
          <w:rFonts w:asciiTheme="majorHAnsi" w:hAnsiTheme="majorHAnsi" w:cs="Cambria"/>
          <w:szCs w:val="22"/>
          <w:lang w:val="sk-SK"/>
        </w:rPr>
        <w:t>Düsseldorf</w:t>
      </w:r>
      <w:proofErr w:type="spellEnd"/>
      <w:r w:rsidRPr="00FF23B8">
        <w:rPr>
          <w:rFonts w:asciiTheme="majorHAnsi" w:hAnsiTheme="majorHAnsi" w:cs="Cambria"/>
          <w:szCs w:val="22"/>
          <w:lang w:val="sk-SK"/>
        </w:rPr>
        <w:t xml:space="preserve"> (Nemecko) a </w:t>
      </w:r>
      <w:proofErr w:type="spellStart"/>
      <w:r w:rsidRPr="00FF23B8">
        <w:rPr>
          <w:rFonts w:asciiTheme="majorHAnsi" w:hAnsiTheme="majorHAnsi" w:cs="Cambria"/>
          <w:szCs w:val="22"/>
          <w:lang w:val="sk-SK"/>
        </w:rPr>
        <w:t>Gibbstown</w:t>
      </w:r>
      <w:proofErr w:type="spellEnd"/>
      <w:r w:rsidRPr="00FF23B8">
        <w:rPr>
          <w:rFonts w:asciiTheme="majorHAnsi" w:hAnsiTheme="majorHAnsi" w:cs="Cambria"/>
          <w:szCs w:val="22"/>
          <w:lang w:val="sk-SK"/>
        </w:rPr>
        <w:t xml:space="preserve"> (New Jersey, USA) – V rámci prebiehajúcej spolupráce zameranej na praktické riešenia v oblasti 3D tlače v stomatológii vyvinuli spoločnosti </w:t>
      </w:r>
      <w:proofErr w:type="spellStart"/>
      <w:r w:rsidRPr="00FF23B8">
        <w:rPr>
          <w:rFonts w:asciiTheme="majorHAnsi" w:hAnsiTheme="majorHAnsi" w:cs="Cambria"/>
          <w:szCs w:val="22"/>
          <w:lang w:val="sk-SK"/>
        </w:rPr>
        <w:t>Keystone</w:t>
      </w:r>
      <w:proofErr w:type="spellEnd"/>
      <w:r w:rsidRPr="00FF23B8">
        <w:rPr>
          <w:rFonts w:asciiTheme="majorHAnsi" w:hAnsiTheme="majorHAnsi" w:cs="Cambria"/>
          <w:szCs w:val="22"/>
          <w:lang w:val="sk-SK"/>
        </w:rPr>
        <w:t xml:space="preserve"> </w:t>
      </w:r>
      <w:proofErr w:type="spellStart"/>
      <w:r w:rsidRPr="00FF23B8">
        <w:rPr>
          <w:rFonts w:asciiTheme="majorHAnsi" w:hAnsiTheme="majorHAnsi" w:cs="Cambria"/>
          <w:szCs w:val="22"/>
          <w:lang w:val="sk-SK"/>
        </w:rPr>
        <w:t>Industries</w:t>
      </w:r>
      <w:proofErr w:type="spellEnd"/>
      <w:r w:rsidRPr="00FF23B8">
        <w:rPr>
          <w:rFonts w:asciiTheme="majorHAnsi" w:hAnsiTheme="majorHAnsi" w:cs="Cambria"/>
          <w:szCs w:val="22"/>
          <w:lang w:val="sk-SK"/>
        </w:rPr>
        <w:t xml:space="preserve"> (</w:t>
      </w:r>
      <w:proofErr w:type="spellStart"/>
      <w:r w:rsidRPr="00FF23B8">
        <w:rPr>
          <w:rFonts w:asciiTheme="majorHAnsi" w:hAnsiTheme="majorHAnsi" w:cs="Cambria"/>
          <w:szCs w:val="22"/>
          <w:lang w:val="sk-SK"/>
        </w:rPr>
        <w:t>Keystone</w:t>
      </w:r>
      <w:proofErr w:type="spellEnd"/>
      <w:r w:rsidRPr="00FF23B8">
        <w:rPr>
          <w:rFonts w:asciiTheme="majorHAnsi" w:hAnsiTheme="majorHAnsi" w:cs="Cambria"/>
          <w:szCs w:val="22"/>
          <w:lang w:val="sk-SK"/>
        </w:rPr>
        <w:t xml:space="preserve">) a Henkel produkt s názvom </w:t>
      </w:r>
      <w:proofErr w:type="spellStart"/>
      <w:r w:rsidRPr="00FF23B8">
        <w:rPr>
          <w:rFonts w:asciiTheme="majorHAnsi" w:hAnsiTheme="majorHAnsi" w:cs="Cambria"/>
          <w:szCs w:val="22"/>
          <w:lang w:val="sk-SK"/>
        </w:rPr>
        <w:t>KeyModel</w:t>
      </w:r>
      <w:proofErr w:type="spellEnd"/>
      <w:r w:rsidRPr="00FF23B8">
        <w:rPr>
          <w:rFonts w:asciiTheme="majorHAnsi" w:hAnsiTheme="majorHAnsi" w:cs="Cambria"/>
          <w:szCs w:val="22"/>
          <w:lang w:val="sk-SK"/>
        </w:rPr>
        <w:t xml:space="preserve"> </w:t>
      </w:r>
      <w:proofErr w:type="spellStart"/>
      <w:r w:rsidRPr="00FF23B8">
        <w:rPr>
          <w:rFonts w:asciiTheme="majorHAnsi" w:hAnsiTheme="majorHAnsi" w:cs="Cambria"/>
          <w:szCs w:val="22"/>
          <w:lang w:val="sk-SK"/>
        </w:rPr>
        <w:t>Ultra</w:t>
      </w:r>
      <w:proofErr w:type="spellEnd"/>
      <w:r w:rsidRPr="00FF23B8">
        <w:rPr>
          <w:rFonts w:asciiTheme="majorHAnsi" w:hAnsiTheme="majorHAnsi" w:cs="Cambria"/>
          <w:szCs w:val="22"/>
          <w:lang w:val="sk-SK"/>
        </w:rPr>
        <w:t>. Táto nová generácia živice otvára nové možnosti vo sfére dentálneho 3D modelovania z hľadiska presnosti, detailnosti aj rýchlosti. Chemické zloženie novej živice nahráva bleskovej tlači a rýchlemu tuhnutiu a navyše znižuje pravdepodobnosť odlupovania vrstiev, čo v konečnom dôsledku predstavuje zvýšenú presnosť tlače.</w:t>
      </w:r>
    </w:p>
    <w:p w14:paraId="33B650CA" w14:textId="5B8115A5" w:rsidR="0014615D" w:rsidRDefault="0014615D" w:rsidP="0084769D">
      <w:pPr>
        <w:rPr>
          <w:rFonts w:asciiTheme="majorHAnsi" w:hAnsiTheme="majorHAnsi" w:cs="Cambria"/>
          <w:szCs w:val="22"/>
          <w:lang w:val="sk-SK"/>
        </w:rPr>
      </w:pPr>
    </w:p>
    <w:p w14:paraId="02284F89" w14:textId="20B7E03C" w:rsidR="0014615D" w:rsidRDefault="00915FBA" w:rsidP="0084769D">
      <w:pPr>
        <w:rPr>
          <w:rFonts w:asciiTheme="majorHAnsi" w:hAnsiTheme="majorHAnsi" w:cs="Cambria"/>
          <w:szCs w:val="22"/>
          <w:lang w:val="sk-SK"/>
        </w:rPr>
      </w:pPr>
      <w:r w:rsidRPr="00FF23B8">
        <w:rPr>
          <w:rFonts w:asciiTheme="majorHAnsi" w:hAnsiTheme="majorHAnsi" w:cs="Cambria"/>
          <w:szCs w:val="22"/>
          <w:lang w:val="sk-SK"/>
        </w:rPr>
        <w:t xml:space="preserve">V prípade </w:t>
      </w:r>
      <w:proofErr w:type="spellStart"/>
      <w:r w:rsidRPr="00FF23B8">
        <w:rPr>
          <w:rFonts w:asciiTheme="majorHAnsi" w:hAnsiTheme="majorHAnsi" w:cs="Cambria"/>
          <w:szCs w:val="22"/>
          <w:lang w:val="sk-SK"/>
        </w:rPr>
        <w:t>KeyModel</w:t>
      </w:r>
      <w:proofErr w:type="spellEnd"/>
      <w:r w:rsidRPr="00FF23B8">
        <w:rPr>
          <w:rFonts w:asciiTheme="majorHAnsi" w:hAnsiTheme="majorHAnsi" w:cs="Cambria"/>
          <w:szCs w:val="22"/>
          <w:lang w:val="sk-SK"/>
        </w:rPr>
        <w:t xml:space="preserve"> </w:t>
      </w:r>
      <w:proofErr w:type="spellStart"/>
      <w:r w:rsidRPr="00FF23B8">
        <w:rPr>
          <w:rFonts w:asciiTheme="majorHAnsi" w:hAnsiTheme="majorHAnsi" w:cs="Cambria"/>
          <w:szCs w:val="22"/>
          <w:lang w:val="sk-SK"/>
        </w:rPr>
        <w:t>Ultra</w:t>
      </w:r>
      <w:proofErr w:type="spellEnd"/>
      <w:r w:rsidRPr="00FF23B8">
        <w:rPr>
          <w:rFonts w:asciiTheme="majorHAnsi" w:hAnsiTheme="majorHAnsi" w:cs="Cambria"/>
          <w:szCs w:val="22"/>
          <w:lang w:val="sk-SK"/>
        </w:rPr>
        <w:t xml:space="preserve"> nie sú pre tepelne tvarované dentálne </w:t>
      </w:r>
      <w:proofErr w:type="spellStart"/>
      <w:r w:rsidRPr="00FF23B8">
        <w:rPr>
          <w:rFonts w:asciiTheme="majorHAnsi" w:hAnsiTheme="majorHAnsi" w:cs="Cambria"/>
          <w:szCs w:val="22"/>
          <w:lang w:val="sk-SK"/>
        </w:rPr>
        <w:t>alignery</w:t>
      </w:r>
      <w:proofErr w:type="spellEnd"/>
      <w:r w:rsidRPr="00FF23B8">
        <w:rPr>
          <w:rFonts w:asciiTheme="majorHAnsi" w:hAnsiTheme="majorHAnsi" w:cs="Cambria"/>
          <w:szCs w:val="22"/>
          <w:lang w:val="sk-SK"/>
        </w:rPr>
        <w:t xml:space="preserve"> alebo iné produkty potrebné žiadne uvoľňovacie činidlá. Vďaka detailne spracovanému materiálu tepelne tvarované strojčeky perfektne sadnú a navyše sa v prípade potreby dajú následne aj prispôsobiť bez akýchkoľvek prasklín či úlomkov. Živice </w:t>
      </w:r>
      <w:proofErr w:type="spellStart"/>
      <w:r w:rsidRPr="00FF23B8">
        <w:rPr>
          <w:rFonts w:asciiTheme="majorHAnsi" w:hAnsiTheme="majorHAnsi" w:cs="Cambria"/>
          <w:szCs w:val="22"/>
          <w:lang w:val="sk-SK"/>
        </w:rPr>
        <w:t>KeyModel</w:t>
      </w:r>
      <w:proofErr w:type="spellEnd"/>
      <w:r w:rsidRPr="00FF23B8">
        <w:rPr>
          <w:rFonts w:asciiTheme="majorHAnsi" w:hAnsiTheme="majorHAnsi" w:cs="Cambria"/>
          <w:szCs w:val="22"/>
          <w:lang w:val="sk-SK"/>
        </w:rPr>
        <w:t xml:space="preserve"> </w:t>
      </w:r>
      <w:proofErr w:type="spellStart"/>
      <w:r w:rsidRPr="00FF23B8">
        <w:rPr>
          <w:rFonts w:asciiTheme="majorHAnsi" w:hAnsiTheme="majorHAnsi" w:cs="Cambria"/>
          <w:szCs w:val="22"/>
          <w:lang w:val="sk-SK"/>
        </w:rPr>
        <w:t>Ultra</w:t>
      </w:r>
      <w:proofErr w:type="spellEnd"/>
      <w:r w:rsidRPr="00FF23B8">
        <w:rPr>
          <w:rFonts w:asciiTheme="majorHAnsi" w:hAnsiTheme="majorHAnsi" w:cs="Cambria"/>
          <w:szCs w:val="22"/>
          <w:lang w:val="sk-SK"/>
        </w:rPr>
        <w:t xml:space="preserve"> sú dostupné v slonovinovej a svetlo šedej farbe.</w:t>
      </w:r>
    </w:p>
    <w:p w14:paraId="20B02FC5" w14:textId="22255BC7" w:rsidR="00915FBA" w:rsidRDefault="00915FBA" w:rsidP="0084769D">
      <w:pPr>
        <w:rPr>
          <w:rFonts w:asciiTheme="majorHAnsi" w:hAnsiTheme="majorHAnsi" w:cs="Cambria"/>
          <w:szCs w:val="22"/>
          <w:lang w:val="sk-SK"/>
        </w:rPr>
      </w:pPr>
    </w:p>
    <w:p w14:paraId="0E3EB883" w14:textId="52384C00" w:rsidR="00915FBA" w:rsidRDefault="00707C49" w:rsidP="0084769D">
      <w:pPr>
        <w:rPr>
          <w:rFonts w:asciiTheme="majorHAnsi" w:hAnsiTheme="majorHAnsi" w:cs="Cambria"/>
          <w:szCs w:val="22"/>
          <w:lang w:val="sk-SK"/>
        </w:rPr>
      </w:pPr>
      <w:r w:rsidRPr="00F21F97">
        <w:rPr>
          <w:rFonts w:asciiTheme="majorHAnsi" w:hAnsiTheme="majorHAnsi" w:cs="Cambria"/>
          <w:i/>
          <w:iCs/>
          <w:szCs w:val="22"/>
          <w:lang w:val="sk-SK"/>
        </w:rPr>
        <w:t>„Spolupráca medzi tímami zo spoločností Henkel a </w:t>
      </w:r>
      <w:proofErr w:type="spellStart"/>
      <w:r w:rsidRPr="00F21F97">
        <w:rPr>
          <w:rFonts w:asciiTheme="majorHAnsi" w:hAnsiTheme="majorHAnsi" w:cs="Cambria"/>
          <w:i/>
          <w:iCs/>
          <w:szCs w:val="22"/>
          <w:lang w:val="sk-SK"/>
        </w:rPr>
        <w:t>Keystone</w:t>
      </w:r>
      <w:proofErr w:type="spellEnd"/>
      <w:r w:rsidRPr="00F21F97">
        <w:rPr>
          <w:rFonts w:asciiTheme="majorHAnsi" w:hAnsiTheme="majorHAnsi" w:cs="Cambria"/>
          <w:i/>
          <w:iCs/>
          <w:szCs w:val="22"/>
          <w:lang w:val="sk-SK"/>
        </w:rPr>
        <w:t xml:space="preserve"> vytvára priestor pre vývoj inovatívneho modelovacieho materiálu s unikátnymi vlastnosťami. </w:t>
      </w:r>
      <w:proofErr w:type="spellStart"/>
      <w:r w:rsidRPr="00F21F97">
        <w:rPr>
          <w:rFonts w:asciiTheme="majorHAnsi" w:hAnsiTheme="majorHAnsi" w:cs="Cambria"/>
          <w:i/>
          <w:iCs/>
          <w:szCs w:val="22"/>
          <w:lang w:val="sk-SK"/>
        </w:rPr>
        <w:t>KeyModel</w:t>
      </w:r>
      <w:proofErr w:type="spellEnd"/>
      <w:r w:rsidRPr="00F21F97">
        <w:rPr>
          <w:rFonts w:asciiTheme="majorHAnsi" w:hAnsiTheme="majorHAnsi" w:cs="Cambria"/>
          <w:i/>
          <w:iCs/>
          <w:szCs w:val="22"/>
          <w:lang w:val="sk-SK"/>
        </w:rPr>
        <w:t xml:space="preserve"> </w:t>
      </w:r>
      <w:proofErr w:type="spellStart"/>
      <w:r w:rsidRPr="00F21F97">
        <w:rPr>
          <w:rFonts w:asciiTheme="majorHAnsi" w:hAnsiTheme="majorHAnsi" w:cs="Cambria"/>
          <w:i/>
          <w:iCs/>
          <w:szCs w:val="22"/>
          <w:lang w:val="sk-SK"/>
        </w:rPr>
        <w:t>Ultra</w:t>
      </w:r>
      <w:proofErr w:type="spellEnd"/>
      <w:r w:rsidRPr="00F21F97">
        <w:rPr>
          <w:rFonts w:asciiTheme="majorHAnsi" w:hAnsiTheme="majorHAnsi" w:cs="Cambria"/>
          <w:i/>
          <w:iCs/>
          <w:szCs w:val="22"/>
          <w:lang w:val="sk-SK"/>
        </w:rPr>
        <w:t xml:space="preserve"> sa dá nielen tlačiť rýchlejšie ako iné materiály, ale aj povrch 3D modelu je vo finále hladší,“</w:t>
      </w:r>
      <w:r w:rsidRPr="00FF23B8">
        <w:rPr>
          <w:rFonts w:asciiTheme="majorHAnsi" w:hAnsiTheme="majorHAnsi" w:cs="Cambria"/>
          <w:szCs w:val="22"/>
          <w:lang w:val="sk-SK"/>
        </w:rPr>
        <w:t xml:space="preserve"> vysvetľuje </w:t>
      </w:r>
      <w:proofErr w:type="spellStart"/>
      <w:r w:rsidRPr="00FF23B8">
        <w:rPr>
          <w:rFonts w:asciiTheme="majorHAnsi" w:hAnsiTheme="majorHAnsi" w:cs="Cambria"/>
          <w:szCs w:val="22"/>
          <w:lang w:val="sk-SK"/>
        </w:rPr>
        <w:t>Doug</w:t>
      </w:r>
      <w:proofErr w:type="spellEnd"/>
      <w:r w:rsidRPr="00FF23B8">
        <w:rPr>
          <w:rFonts w:asciiTheme="majorHAnsi" w:hAnsiTheme="majorHAnsi" w:cs="Cambria"/>
          <w:szCs w:val="22"/>
          <w:lang w:val="sk-SK"/>
        </w:rPr>
        <w:t xml:space="preserve"> </w:t>
      </w:r>
      <w:proofErr w:type="spellStart"/>
      <w:r w:rsidRPr="00FF23B8">
        <w:rPr>
          <w:rFonts w:asciiTheme="majorHAnsi" w:hAnsiTheme="majorHAnsi" w:cs="Cambria"/>
          <w:szCs w:val="22"/>
          <w:lang w:val="sk-SK"/>
        </w:rPr>
        <w:t>Statham</w:t>
      </w:r>
      <w:proofErr w:type="spellEnd"/>
      <w:r w:rsidRPr="00FF23B8">
        <w:rPr>
          <w:rFonts w:asciiTheme="majorHAnsi" w:hAnsiTheme="majorHAnsi" w:cs="Cambria"/>
          <w:szCs w:val="22"/>
          <w:lang w:val="sk-SK"/>
        </w:rPr>
        <w:t xml:space="preserve">, ktorý pracuje v spoločnosti </w:t>
      </w:r>
      <w:proofErr w:type="spellStart"/>
      <w:r w:rsidRPr="00FF23B8">
        <w:rPr>
          <w:rFonts w:asciiTheme="majorHAnsi" w:hAnsiTheme="majorHAnsi" w:cs="Cambria"/>
          <w:szCs w:val="22"/>
          <w:lang w:val="sk-SK"/>
        </w:rPr>
        <w:t>Key</w:t>
      </w:r>
      <w:r w:rsidR="004E626A">
        <w:rPr>
          <w:rFonts w:asciiTheme="majorHAnsi" w:hAnsiTheme="majorHAnsi" w:cs="Cambria"/>
          <w:szCs w:val="22"/>
          <w:lang w:val="sk-SK"/>
        </w:rPr>
        <w:t>s</w:t>
      </w:r>
      <w:r w:rsidRPr="00FF23B8">
        <w:rPr>
          <w:rFonts w:asciiTheme="majorHAnsi" w:hAnsiTheme="majorHAnsi" w:cs="Cambria"/>
          <w:szCs w:val="22"/>
          <w:lang w:val="sk-SK"/>
        </w:rPr>
        <w:t>tone</w:t>
      </w:r>
      <w:proofErr w:type="spellEnd"/>
      <w:r w:rsidRPr="00FF23B8">
        <w:rPr>
          <w:rFonts w:asciiTheme="majorHAnsi" w:hAnsiTheme="majorHAnsi" w:cs="Cambria"/>
          <w:szCs w:val="22"/>
          <w:lang w:val="sk-SK"/>
        </w:rPr>
        <w:t xml:space="preserve"> ako Senior </w:t>
      </w:r>
      <w:proofErr w:type="spellStart"/>
      <w:r w:rsidRPr="00FF23B8">
        <w:rPr>
          <w:rFonts w:asciiTheme="majorHAnsi" w:hAnsiTheme="majorHAnsi" w:cs="Cambria"/>
          <w:szCs w:val="22"/>
          <w:lang w:val="sk-SK"/>
        </w:rPr>
        <w:t>Director</w:t>
      </w:r>
      <w:proofErr w:type="spellEnd"/>
      <w:r w:rsidRPr="00FF23B8">
        <w:rPr>
          <w:rFonts w:asciiTheme="majorHAnsi" w:hAnsiTheme="majorHAnsi" w:cs="Cambria"/>
          <w:szCs w:val="22"/>
          <w:lang w:val="sk-SK"/>
        </w:rPr>
        <w:t xml:space="preserve"> na oddelení Digitálnych materiálov. </w:t>
      </w:r>
      <w:r w:rsidRPr="00F21F97">
        <w:rPr>
          <w:rFonts w:asciiTheme="majorHAnsi" w:hAnsiTheme="majorHAnsi" w:cs="Cambria"/>
          <w:i/>
          <w:iCs/>
          <w:szCs w:val="22"/>
          <w:lang w:val="sk-SK"/>
        </w:rPr>
        <w:t xml:space="preserve">„Keďže je modelovanie priehľadných strojčekov pomocou 3D tlače v zubárstve maximálnou prioritou, naše tímy vyvinuli materiál, ktorý obsahuje uvoľňovacie činidlo, vďaka ktorému sa vákuovo tvarované zubné strojčeky uvoľňujú ľahšie ako iné materiály a celý proces sa zjednodušuje. Okrem toho </w:t>
      </w:r>
      <w:proofErr w:type="spellStart"/>
      <w:r w:rsidRPr="00F21F97">
        <w:rPr>
          <w:rFonts w:asciiTheme="majorHAnsi" w:hAnsiTheme="majorHAnsi" w:cs="Cambria"/>
          <w:i/>
          <w:iCs/>
          <w:szCs w:val="22"/>
          <w:lang w:val="sk-SK"/>
        </w:rPr>
        <w:t>Keystone</w:t>
      </w:r>
      <w:proofErr w:type="spellEnd"/>
      <w:r w:rsidRPr="00F21F97">
        <w:rPr>
          <w:rFonts w:asciiTheme="majorHAnsi" w:hAnsiTheme="majorHAnsi" w:cs="Cambria"/>
          <w:i/>
          <w:iCs/>
          <w:szCs w:val="22"/>
          <w:lang w:val="sk-SK"/>
        </w:rPr>
        <w:t xml:space="preserve"> a Henkel dodávajú tento materiál za nižšiu cenu v porovnaní s inými modelovacími materiálmi dostupnými na trhu, čo je nepochybne výhodou pre koncových používateľov.“</w:t>
      </w:r>
    </w:p>
    <w:p w14:paraId="7468F0B7" w14:textId="78E79D3E" w:rsidR="00707C49" w:rsidRDefault="00707C49" w:rsidP="0084769D">
      <w:pPr>
        <w:rPr>
          <w:rFonts w:asciiTheme="majorHAnsi" w:hAnsiTheme="majorHAnsi" w:cs="Cambria"/>
          <w:szCs w:val="22"/>
          <w:lang w:val="sk-SK"/>
        </w:rPr>
      </w:pPr>
    </w:p>
    <w:p w14:paraId="184908D2" w14:textId="7DE5DFBB" w:rsidR="0014615D" w:rsidRPr="00F21F97" w:rsidRDefault="003F6489" w:rsidP="0084769D">
      <w:pPr>
        <w:rPr>
          <w:rFonts w:asciiTheme="majorHAnsi" w:hAnsiTheme="majorHAnsi" w:cs="Cambria"/>
          <w:i/>
          <w:iCs/>
          <w:szCs w:val="22"/>
          <w:lang w:val="sk-SK"/>
        </w:rPr>
      </w:pPr>
      <w:r w:rsidRPr="00F21F97">
        <w:rPr>
          <w:rFonts w:asciiTheme="majorHAnsi" w:hAnsiTheme="majorHAnsi" w:cs="Cambria"/>
          <w:i/>
          <w:iCs/>
          <w:szCs w:val="22"/>
          <w:lang w:val="sk-SK"/>
        </w:rPr>
        <w:lastRenderedPageBreak/>
        <w:t>„Z našej spolupráce so spoločnosťou </w:t>
      </w:r>
      <w:proofErr w:type="spellStart"/>
      <w:r w:rsidRPr="00F21F97">
        <w:rPr>
          <w:rFonts w:asciiTheme="majorHAnsi" w:hAnsiTheme="majorHAnsi" w:cs="Cambria"/>
          <w:i/>
          <w:iCs/>
          <w:szCs w:val="22"/>
          <w:lang w:val="sk-SK"/>
        </w:rPr>
        <w:t>Keystone</w:t>
      </w:r>
      <w:proofErr w:type="spellEnd"/>
      <w:r w:rsidRPr="00F21F97">
        <w:rPr>
          <w:rFonts w:asciiTheme="majorHAnsi" w:hAnsiTheme="majorHAnsi" w:cs="Cambria"/>
          <w:i/>
          <w:iCs/>
          <w:szCs w:val="22"/>
          <w:lang w:val="sk-SK"/>
        </w:rPr>
        <w:t xml:space="preserve"> na novom produkte </w:t>
      </w:r>
      <w:proofErr w:type="spellStart"/>
      <w:r w:rsidRPr="00F21F97">
        <w:rPr>
          <w:rFonts w:asciiTheme="majorHAnsi" w:hAnsiTheme="majorHAnsi" w:cs="Cambria"/>
          <w:i/>
          <w:iCs/>
          <w:szCs w:val="22"/>
          <w:lang w:val="sk-SK"/>
        </w:rPr>
        <w:t>KeyModel</w:t>
      </w:r>
      <w:proofErr w:type="spellEnd"/>
      <w:r w:rsidRPr="00F21F97">
        <w:rPr>
          <w:rFonts w:asciiTheme="majorHAnsi" w:hAnsiTheme="majorHAnsi" w:cs="Cambria"/>
          <w:i/>
          <w:iCs/>
          <w:szCs w:val="22"/>
          <w:lang w:val="sk-SK"/>
        </w:rPr>
        <w:t xml:space="preserve"> </w:t>
      </w:r>
      <w:proofErr w:type="spellStart"/>
      <w:r w:rsidRPr="00F21F97">
        <w:rPr>
          <w:rFonts w:asciiTheme="majorHAnsi" w:hAnsiTheme="majorHAnsi" w:cs="Cambria"/>
          <w:i/>
          <w:iCs/>
          <w:szCs w:val="22"/>
          <w:lang w:val="sk-SK"/>
        </w:rPr>
        <w:t>Ultra</w:t>
      </w:r>
      <w:proofErr w:type="spellEnd"/>
      <w:r w:rsidRPr="00F21F97">
        <w:rPr>
          <w:rFonts w:asciiTheme="majorHAnsi" w:hAnsiTheme="majorHAnsi" w:cs="Cambria"/>
          <w:i/>
          <w:iCs/>
          <w:szCs w:val="22"/>
          <w:lang w:val="sk-SK"/>
        </w:rPr>
        <w:t xml:space="preserve"> v oblasti stomatológie máme veľkú radosť,“ </w:t>
      </w:r>
      <w:r w:rsidRPr="00BA2788">
        <w:rPr>
          <w:rFonts w:asciiTheme="majorHAnsi" w:hAnsiTheme="majorHAnsi" w:cs="Cambria"/>
          <w:szCs w:val="22"/>
          <w:lang w:val="sk-SK"/>
        </w:rPr>
        <w:t xml:space="preserve">hovorí </w:t>
      </w:r>
      <w:proofErr w:type="spellStart"/>
      <w:r w:rsidRPr="00BA2788">
        <w:rPr>
          <w:rFonts w:asciiTheme="majorHAnsi" w:hAnsiTheme="majorHAnsi" w:cs="Cambria"/>
          <w:szCs w:val="22"/>
          <w:lang w:val="sk-SK"/>
        </w:rPr>
        <w:t>Ken</w:t>
      </w:r>
      <w:proofErr w:type="spellEnd"/>
      <w:r w:rsidRPr="00BA2788">
        <w:rPr>
          <w:rFonts w:asciiTheme="majorHAnsi" w:hAnsiTheme="majorHAnsi" w:cs="Cambria"/>
          <w:szCs w:val="22"/>
          <w:lang w:val="sk-SK"/>
        </w:rPr>
        <w:t xml:space="preserve"> </w:t>
      </w:r>
      <w:proofErr w:type="spellStart"/>
      <w:r w:rsidRPr="00BA2788">
        <w:rPr>
          <w:rFonts w:asciiTheme="majorHAnsi" w:hAnsiTheme="majorHAnsi" w:cs="Cambria"/>
          <w:szCs w:val="22"/>
          <w:lang w:val="sk-SK"/>
        </w:rPr>
        <w:t>Kisner</w:t>
      </w:r>
      <w:proofErr w:type="spellEnd"/>
      <w:r w:rsidRPr="00BA2788">
        <w:rPr>
          <w:rFonts w:asciiTheme="majorHAnsi" w:hAnsiTheme="majorHAnsi" w:cs="Cambria"/>
          <w:szCs w:val="22"/>
          <w:lang w:val="sk-SK"/>
        </w:rPr>
        <w:t>, ktorý pracuje v spoločnosti Henkel ako vedúci tímu Inovácií v 3D tlači.</w:t>
      </w:r>
      <w:r w:rsidRPr="00F21F97">
        <w:rPr>
          <w:rFonts w:asciiTheme="majorHAnsi" w:hAnsiTheme="majorHAnsi" w:cs="Cambria"/>
          <w:i/>
          <w:iCs/>
          <w:szCs w:val="22"/>
          <w:lang w:val="sk-SK"/>
        </w:rPr>
        <w:t xml:space="preserve"> „Spojenie vysokého potenciálu, ktorý má spoločnosť Henkel na poli rýchlych inovácií, a výrobných kapacít a trhového know-how, ktorými disponuje spoločnosť </w:t>
      </w:r>
      <w:proofErr w:type="spellStart"/>
      <w:r w:rsidRPr="00F21F97">
        <w:rPr>
          <w:rFonts w:asciiTheme="majorHAnsi" w:hAnsiTheme="majorHAnsi" w:cs="Cambria"/>
          <w:i/>
          <w:iCs/>
          <w:szCs w:val="22"/>
          <w:lang w:val="sk-SK"/>
        </w:rPr>
        <w:t>Keystone</w:t>
      </w:r>
      <w:proofErr w:type="spellEnd"/>
      <w:r w:rsidRPr="00F21F97">
        <w:rPr>
          <w:rFonts w:asciiTheme="majorHAnsi" w:hAnsiTheme="majorHAnsi" w:cs="Cambria"/>
          <w:i/>
          <w:iCs/>
          <w:szCs w:val="22"/>
          <w:lang w:val="sk-SK"/>
        </w:rPr>
        <w:t xml:space="preserve">, bolo zárukou ďalšej výnimočnej technológie – novej generácie modelovacích živíc, ktoré v sebe spájajú rýchlosť a presnosť aplikácie s jemnosťou detailu. Ide len o prvý z mnohých nových produktov, ktoré máme v pláne uviesť na trh. Dlhoročné skúsenosti spoločnosti </w:t>
      </w:r>
      <w:proofErr w:type="spellStart"/>
      <w:r w:rsidRPr="00F21F97">
        <w:rPr>
          <w:rFonts w:asciiTheme="majorHAnsi" w:hAnsiTheme="majorHAnsi" w:cs="Cambria"/>
          <w:i/>
          <w:iCs/>
          <w:szCs w:val="22"/>
          <w:lang w:val="sk-SK"/>
        </w:rPr>
        <w:t>Keystone</w:t>
      </w:r>
      <w:proofErr w:type="spellEnd"/>
      <w:r w:rsidRPr="00F21F97">
        <w:rPr>
          <w:rFonts w:asciiTheme="majorHAnsi" w:hAnsiTheme="majorHAnsi" w:cs="Cambria"/>
          <w:i/>
          <w:iCs/>
          <w:szCs w:val="22"/>
          <w:lang w:val="sk-SK"/>
        </w:rPr>
        <w:t xml:space="preserve"> vo sfére stomatológie a naše bohaté skúsenosti s vývojom materiálov budú aj naďalej prispievať k prechodu na digitálnu stomatológiu.“</w:t>
      </w:r>
    </w:p>
    <w:p w14:paraId="76C50F6D" w14:textId="00EDCA9A" w:rsidR="00291BDB" w:rsidRDefault="00291BDB" w:rsidP="0084769D">
      <w:pPr>
        <w:rPr>
          <w:rFonts w:asciiTheme="majorHAnsi" w:hAnsiTheme="majorHAnsi" w:cs="Cambria"/>
          <w:szCs w:val="22"/>
          <w:lang w:val="sk-SK"/>
        </w:rPr>
      </w:pPr>
    </w:p>
    <w:p w14:paraId="3D822F1E" w14:textId="46565C14" w:rsidR="00291BDB" w:rsidRPr="00291BDB" w:rsidRDefault="00291BDB" w:rsidP="0084769D">
      <w:pPr>
        <w:rPr>
          <w:rFonts w:asciiTheme="majorHAnsi" w:hAnsiTheme="majorHAnsi" w:cs="Cambria"/>
          <w:szCs w:val="22"/>
          <w:lang w:val="sk-SK"/>
        </w:rPr>
      </w:pPr>
      <w:r w:rsidRPr="00291BDB">
        <w:rPr>
          <w:rStyle w:val="AboutandContactHeadline"/>
          <w:lang w:val="sk-SK"/>
        </w:rPr>
        <w:t xml:space="preserve">Obrazová galéria je dostupná na stránke </w:t>
      </w:r>
      <w:hyperlink r:id="rId11" w:history="1">
        <w:r w:rsidRPr="00291BDB">
          <w:rPr>
            <w:rStyle w:val="Hyperlink"/>
            <w:b/>
            <w:bCs/>
            <w:color w:val="auto"/>
            <w:lang w:val="sk-SK"/>
          </w:rPr>
          <w:t>www.henkel.com/press</w:t>
        </w:r>
      </w:hyperlink>
    </w:p>
    <w:p w14:paraId="012CA5F6" w14:textId="43F32999" w:rsidR="0014615D" w:rsidRDefault="0014615D" w:rsidP="0084769D">
      <w:pPr>
        <w:rPr>
          <w:rFonts w:asciiTheme="majorHAnsi" w:hAnsiTheme="majorHAnsi" w:cs="Cambria"/>
          <w:szCs w:val="22"/>
          <w:lang w:val="sk-SK"/>
        </w:rPr>
      </w:pPr>
    </w:p>
    <w:p w14:paraId="628FB077" w14:textId="1D541941" w:rsidR="009D6B66" w:rsidRPr="00DC23C3" w:rsidRDefault="009D6B66" w:rsidP="0084769D">
      <w:pPr>
        <w:rPr>
          <w:rFonts w:cs="Segoe UI"/>
          <w:b/>
          <w:sz w:val="18"/>
          <w:szCs w:val="18"/>
          <w:lang w:val="sk-SK"/>
        </w:rPr>
      </w:pPr>
      <w:r w:rsidRPr="00DC23C3">
        <w:rPr>
          <w:rFonts w:cs="Segoe UI"/>
          <w:b/>
          <w:sz w:val="18"/>
          <w:szCs w:val="18"/>
          <w:lang w:val="sk-SK"/>
        </w:rPr>
        <w:t xml:space="preserve">O spoločnosti </w:t>
      </w:r>
      <w:proofErr w:type="spellStart"/>
      <w:r w:rsidRPr="00DC23C3">
        <w:rPr>
          <w:rFonts w:cs="Segoe UI"/>
          <w:b/>
          <w:sz w:val="18"/>
          <w:szCs w:val="18"/>
          <w:lang w:val="sk-SK"/>
        </w:rPr>
        <w:t>Keystone</w:t>
      </w:r>
      <w:proofErr w:type="spellEnd"/>
    </w:p>
    <w:p w14:paraId="6D7E7F00" w14:textId="77777777" w:rsidR="00DC23C3" w:rsidRPr="00DC23C3" w:rsidRDefault="00DC23C3" w:rsidP="00DC23C3">
      <w:pPr>
        <w:rPr>
          <w:rFonts w:cs="Segoe UI"/>
          <w:sz w:val="18"/>
          <w:szCs w:val="18"/>
          <w:lang w:val="sk-SK"/>
        </w:rPr>
      </w:pPr>
      <w:proofErr w:type="spellStart"/>
      <w:r w:rsidRPr="00DC23C3">
        <w:rPr>
          <w:rFonts w:cs="Segoe UI"/>
          <w:sz w:val="18"/>
          <w:szCs w:val="18"/>
          <w:lang w:val="sk-SK"/>
        </w:rPr>
        <w:t>Keystone</w:t>
      </w:r>
      <w:proofErr w:type="spellEnd"/>
      <w:r w:rsidRPr="00DC23C3">
        <w:rPr>
          <w:rFonts w:cs="Segoe UI"/>
          <w:sz w:val="18"/>
          <w:szCs w:val="18"/>
          <w:lang w:val="sk-SK"/>
        </w:rPr>
        <w:t xml:space="preserve"> predstavuje skupinu spoločností pôsobiacich v stomatologickom priemysle, ktorá sa sústreďuje hlavne na spotrebný tovar vo sfére digitálnych technológií, v laboratórnom a operačnom prostredí a v oblasti prevencie. Sme globálnym dodávateľom so širokou sieťou, ktorá v oblasti stomatologického priemyslu spája viac než 800 distribučných partnerov v rámci USA a viac než 70 krajinách po celom svete. </w:t>
      </w:r>
      <w:proofErr w:type="spellStart"/>
      <w:r w:rsidRPr="00DC23C3">
        <w:rPr>
          <w:rFonts w:cs="Segoe UI"/>
          <w:sz w:val="18"/>
          <w:szCs w:val="18"/>
          <w:lang w:val="sk-SK"/>
        </w:rPr>
        <w:t>Keystone</w:t>
      </w:r>
      <w:proofErr w:type="spellEnd"/>
      <w:r w:rsidRPr="00DC23C3">
        <w:rPr>
          <w:rFonts w:cs="Segoe UI"/>
          <w:sz w:val="18"/>
          <w:szCs w:val="18"/>
          <w:lang w:val="sk-SK"/>
        </w:rPr>
        <w:t xml:space="preserve"> vyvíja špičkové výrobky vo svojom odvetví, napr. inovatívny produktový rad živíc na 3D tlač </w:t>
      </w:r>
      <w:proofErr w:type="spellStart"/>
      <w:r w:rsidRPr="00DC23C3">
        <w:rPr>
          <w:rFonts w:cs="Segoe UI"/>
          <w:sz w:val="18"/>
          <w:szCs w:val="18"/>
          <w:lang w:val="sk-SK"/>
        </w:rPr>
        <w:t>KeyPrint</w:t>
      </w:r>
      <w:proofErr w:type="spellEnd"/>
      <w:r w:rsidRPr="00DC23C3">
        <w:rPr>
          <w:rFonts w:cs="Segoe UI"/>
          <w:sz w:val="18"/>
          <w:szCs w:val="18"/>
          <w:lang w:val="sk-SK"/>
        </w:rPr>
        <w:t xml:space="preserve">®, vysokopevný materiál na umelý chrup </w:t>
      </w:r>
      <w:proofErr w:type="spellStart"/>
      <w:r w:rsidRPr="00DC23C3">
        <w:rPr>
          <w:rFonts w:cs="Segoe UI"/>
          <w:sz w:val="18"/>
          <w:szCs w:val="18"/>
          <w:lang w:val="sk-SK"/>
        </w:rPr>
        <w:t>Diamond</w:t>
      </w:r>
      <w:proofErr w:type="spellEnd"/>
      <w:r w:rsidRPr="00DC23C3">
        <w:rPr>
          <w:rFonts w:cs="Segoe UI"/>
          <w:sz w:val="18"/>
          <w:szCs w:val="18"/>
          <w:lang w:val="sk-SK"/>
        </w:rPr>
        <w:t xml:space="preserve"> D®, produktový rad </w:t>
      </w:r>
      <w:proofErr w:type="spellStart"/>
      <w:r w:rsidRPr="00DC23C3">
        <w:rPr>
          <w:rFonts w:cs="Segoe UI"/>
          <w:sz w:val="18"/>
          <w:szCs w:val="18"/>
          <w:lang w:val="sk-SK"/>
        </w:rPr>
        <w:t>termoplastických</w:t>
      </w:r>
      <w:proofErr w:type="spellEnd"/>
      <w:r w:rsidRPr="00DC23C3">
        <w:rPr>
          <w:rFonts w:cs="Segoe UI"/>
          <w:sz w:val="18"/>
          <w:szCs w:val="18"/>
          <w:lang w:val="sk-SK"/>
        </w:rPr>
        <w:t xml:space="preserve"> materiálov Pro-</w:t>
      </w:r>
      <w:proofErr w:type="spellStart"/>
      <w:r w:rsidRPr="00DC23C3">
        <w:rPr>
          <w:rFonts w:cs="Segoe UI"/>
          <w:sz w:val="18"/>
          <w:szCs w:val="18"/>
          <w:lang w:val="sk-SK"/>
        </w:rPr>
        <w:t>Form</w:t>
      </w:r>
      <w:proofErr w:type="spellEnd"/>
      <w:r w:rsidRPr="00DC23C3">
        <w:rPr>
          <w:rFonts w:cs="Segoe UI"/>
          <w:sz w:val="18"/>
          <w:szCs w:val="18"/>
          <w:lang w:val="sk-SK"/>
        </w:rPr>
        <w:t xml:space="preserve">®, inovatívne a patentom chránené výrobky pre laboratóriá, ako sú napr. keramický sprej </w:t>
      </w:r>
      <w:proofErr w:type="spellStart"/>
      <w:r w:rsidRPr="00DC23C3">
        <w:rPr>
          <w:rFonts w:cs="Segoe UI"/>
          <w:sz w:val="18"/>
          <w:szCs w:val="18"/>
          <w:lang w:val="sk-SK"/>
        </w:rPr>
        <w:t>Enamelite</w:t>
      </w:r>
      <w:proofErr w:type="spellEnd"/>
      <w:r w:rsidRPr="00DC23C3">
        <w:rPr>
          <w:rFonts w:cs="Segoe UI"/>
          <w:sz w:val="18"/>
          <w:szCs w:val="18"/>
          <w:lang w:val="sk-SK"/>
        </w:rPr>
        <w:t xml:space="preserve"> na glazúry a profylaktická pasta </w:t>
      </w:r>
      <w:proofErr w:type="spellStart"/>
      <w:r w:rsidRPr="00DC23C3">
        <w:rPr>
          <w:rFonts w:cs="Segoe UI"/>
          <w:sz w:val="18"/>
          <w:szCs w:val="18"/>
          <w:lang w:val="sk-SK"/>
        </w:rPr>
        <w:t>Gelato</w:t>
      </w:r>
      <w:proofErr w:type="spellEnd"/>
      <w:r w:rsidRPr="00DC23C3">
        <w:rPr>
          <w:rFonts w:cs="Segoe UI"/>
          <w:sz w:val="18"/>
          <w:szCs w:val="18"/>
          <w:lang w:val="sk-SK"/>
        </w:rPr>
        <w:t xml:space="preserve"> </w:t>
      </w:r>
      <w:proofErr w:type="spellStart"/>
      <w:r w:rsidRPr="00DC23C3">
        <w:rPr>
          <w:rFonts w:cs="Segoe UI"/>
          <w:sz w:val="18"/>
          <w:szCs w:val="18"/>
          <w:lang w:val="sk-SK"/>
        </w:rPr>
        <w:t>Prophy</w:t>
      </w:r>
      <w:proofErr w:type="spellEnd"/>
      <w:r w:rsidRPr="00DC23C3">
        <w:rPr>
          <w:rFonts w:cs="Segoe UI"/>
          <w:sz w:val="18"/>
          <w:szCs w:val="18"/>
          <w:lang w:val="sk-SK"/>
        </w:rPr>
        <w:t xml:space="preserve"> Paste, ktorá získala cenu za Najlepší výrobok roka v súťaži organizovanej časopisom </w:t>
      </w:r>
      <w:proofErr w:type="spellStart"/>
      <w:r w:rsidRPr="00DC23C3">
        <w:rPr>
          <w:rFonts w:cs="Segoe UI"/>
          <w:sz w:val="18"/>
          <w:szCs w:val="18"/>
          <w:lang w:val="sk-SK"/>
        </w:rPr>
        <w:t>Dental</w:t>
      </w:r>
      <w:proofErr w:type="spellEnd"/>
      <w:r w:rsidRPr="00DC23C3">
        <w:rPr>
          <w:rFonts w:cs="Segoe UI"/>
          <w:sz w:val="18"/>
          <w:szCs w:val="18"/>
          <w:lang w:val="sk-SK"/>
        </w:rPr>
        <w:t xml:space="preserve"> </w:t>
      </w:r>
      <w:proofErr w:type="spellStart"/>
      <w:r w:rsidRPr="00DC23C3">
        <w:rPr>
          <w:rFonts w:cs="Segoe UI"/>
          <w:sz w:val="18"/>
          <w:szCs w:val="18"/>
          <w:lang w:val="sk-SK"/>
        </w:rPr>
        <w:t>Advisor</w:t>
      </w:r>
      <w:proofErr w:type="spellEnd"/>
      <w:r w:rsidRPr="00DC23C3">
        <w:rPr>
          <w:rFonts w:cs="Segoe UI"/>
          <w:sz w:val="18"/>
          <w:szCs w:val="18"/>
          <w:lang w:val="sk-SK"/>
        </w:rPr>
        <w:t xml:space="preserve">. Spoločnosť </w:t>
      </w:r>
      <w:proofErr w:type="spellStart"/>
      <w:r w:rsidRPr="00DC23C3">
        <w:rPr>
          <w:rFonts w:cs="Segoe UI"/>
          <w:sz w:val="18"/>
          <w:szCs w:val="18"/>
          <w:lang w:val="sk-SK"/>
        </w:rPr>
        <w:t>Keystone</w:t>
      </w:r>
      <w:proofErr w:type="spellEnd"/>
      <w:r w:rsidRPr="00DC23C3">
        <w:rPr>
          <w:rFonts w:cs="Segoe UI"/>
          <w:sz w:val="18"/>
          <w:szCs w:val="18"/>
          <w:lang w:val="sk-SK"/>
        </w:rPr>
        <w:t xml:space="preserve"> už takmer tridsať rokov vyvíja a vyrába najmodernejšie </w:t>
      </w:r>
      <w:proofErr w:type="spellStart"/>
      <w:r w:rsidRPr="00DC23C3">
        <w:rPr>
          <w:rFonts w:cs="Segoe UI"/>
          <w:sz w:val="18"/>
          <w:szCs w:val="18"/>
          <w:lang w:val="sk-SK"/>
        </w:rPr>
        <w:t>biokompatibilné</w:t>
      </w:r>
      <w:proofErr w:type="spellEnd"/>
      <w:r w:rsidRPr="00DC23C3">
        <w:rPr>
          <w:rFonts w:cs="Segoe UI"/>
          <w:sz w:val="18"/>
          <w:szCs w:val="18"/>
          <w:lang w:val="sk-SK"/>
        </w:rPr>
        <w:t xml:space="preserve"> patentované </w:t>
      </w:r>
      <w:proofErr w:type="spellStart"/>
      <w:r w:rsidRPr="00DC23C3">
        <w:rPr>
          <w:rFonts w:cs="Segoe UI"/>
          <w:sz w:val="18"/>
          <w:szCs w:val="18"/>
          <w:lang w:val="sk-SK"/>
        </w:rPr>
        <w:t>fotopolymérové</w:t>
      </w:r>
      <w:proofErr w:type="spellEnd"/>
      <w:r w:rsidRPr="00DC23C3">
        <w:rPr>
          <w:rFonts w:cs="Segoe UI"/>
          <w:sz w:val="18"/>
          <w:szCs w:val="18"/>
          <w:lang w:val="sk-SK"/>
        </w:rPr>
        <w:t xml:space="preserve"> živice pre stomatologický priemysel a nechtovú kozmetiku. Je držiteľom licencie Amerického úradu pre kontrolu potravín a liekov (FDA) a certifikátov ISO 13485 (zdravotnícke pomôcky) a 22716, vrátane certifikátov pre správnu výrobnú prax (GMP) a medzinárodných registrácií produktov. Viac sa dozviete na stránke </w:t>
      </w:r>
      <w:hyperlink r:id="rId12" w:history="1">
        <w:r w:rsidRPr="00DC23C3">
          <w:rPr>
            <w:rStyle w:val="Hyperlink"/>
            <w:rFonts w:cs="Segoe UI"/>
            <w:color w:val="auto"/>
            <w:szCs w:val="18"/>
            <w:lang w:val="sk-SK"/>
          </w:rPr>
          <w:t>https://dental.keystoneindustries.com</w:t>
        </w:r>
      </w:hyperlink>
      <w:r w:rsidRPr="00DC23C3">
        <w:rPr>
          <w:rFonts w:cs="Segoe UI"/>
          <w:sz w:val="18"/>
          <w:szCs w:val="18"/>
          <w:lang w:val="sk-SK"/>
        </w:rPr>
        <w:t xml:space="preserve">, prípadne pridajte </w:t>
      </w:r>
      <w:proofErr w:type="spellStart"/>
      <w:r w:rsidRPr="00DC23C3">
        <w:rPr>
          <w:rFonts w:cs="Segoe UI"/>
          <w:sz w:val="18"/>
          <w:szCs w:val="18"/>
          <w:lang w:val="sk-SK"/>
        </w:rPr>
        <w:t>Like</w:t>
      </w:r>
      <w:proofErr w:type="spellEnd"/>
      <w:r w:rsidRPr="00DC23C3">
        <w:rPr>
          <w:rFonts w:cs="Segoe UI"/>
          <w:sz w:val="18"/>
          <w:szCs w:val="18"/>
          <w:lang w:val="sk-SK"/>
        </w:rPr>
        <w:t xml:space="preserve"> na stránke spoločnosti </w:t>
      </w:r>
      <w:proofErr w:type="spellStart"/>
      <w:r w:rsidRPr="00DC23C3">
        <w:rPr>
          <w:rFonts w:cs="Segoe UI"/>
          <w:sz w:val="18"/>
          <w:szCs w:val="18"/>
          <w:lang w:val="sk-SK"/>
        </w:rPr>
        <w:t>Keystone</w:t>
      </w:r>
      <w:proofErr w:type="spellEnd"/>
      <w:r w:rsidRPr="00DC23C3">
        <w:rPr>
          <w:rFonts w:cs="Segoe UI"/>
          <w:sz w:val="18"/>
          <w:szCs w:val="18"/>
          <w:lang w:val="sk-SK"/>
        </w:rPr>
        <w:t xml:space="preserve"> na Facebooku alebo nás sledujte na Instagrame a Twitteri.</w:t>
      </w:r>
    </w:p>
    <w:p w14:paraId="3E59887D" w14:textId="77777777" w:rsidR="009D6B66" w:rsidRDefault="009D6B66" w:rsidP="0084769D">
      <w:pPr>
        <w:rPr>
          <w:rFonts w:asciiTheme="majorHAnsi" w:hAnsiTheme="majorHAnsi" w:cs="Cambria"/>
          <w:szCs w:val="22"/>
          <w:lang w:val="sk-SK"/>
        </w:rPr>
      </w:pPr>
    </w:p>
    <w:p w14:paraId="51AFACB2" w14:textId="77777777" w:rsidR="0014615D" w:rsidRPr="001658F0" w:rsidRDefault="0014615D" w:rsidP="0084769D">
      <w:pPr>
        <w:rPr>
          <w:rStyle w:val="AboutandContactHeadline"/>
          <w:rFonts w:ascii="Calibri" w:hAnsi="Calibri" w:cs="Calibri"/>
          <w:lang w:val="sk-SK"/>
        </w:rPr>
      </w:pPr>
    </w:p>
    <w:p w14:paraId="160E7297" w14:textId="77777777" w:rsidR="00C50C62" w:rsidRPr="001658F0" w:rsidRDefault="00C50C62" w:rsidP="00C50C62">
      <w:pPr>
        <w:spacing w:line="280" w:lineRule="auto"/>
        <w:rPr>
          <w:rFonts w:ascii="Calibri" w:hAnsi="Calibri" w:cs="Calibri"/>
          <w:sz w:val="20"/>
          <w:szCs w:val="20"/>
          <w:lang w:val="sk-SK" w:eastAsia="zh-CN"/>
        </w:rPr>
      </w:pPr>
      <w:r w:rsidRPr="001658F0">
        <w:rPr>
          <w:rFonts w:ascii="Calibri" w:hAnsi="Calibri" w:cs="Calibri"/>
          <w:b/>
          <w:bCs/>
          <w:sz w:val="20"/>
          <w:szCs w:val="20"/>
          <w:lang w:val="sk-SK"/>
        </w:rPr>
        <w:t>O spoločnosti Henkel</w:t>
      </w:r>
    </w:p>
    <w:p w14:paraId="51F7301B" w14:textId="025C59C6" w:rsidR="0018282C" w:rsidRPr="001658F0" w:rsidRDefault="00C50C62" w:rsidP="00C50C62">
      <w:pPr>
        <w:spacing w:line="280" w:lineRule="auto"/>
        <w:rPr>
          <w:rFonts w:ascii="Calibri" w:hAnsi="Calibri" w:cs="Calibri"/>
          <w:color w:val="000000"/>
          <w:sz w:val="20"/>
          <w:szCs w:val="20"/>
          <w:lang w:val="sk-SK"/>
        </w:rPr>
      </w:pPr>
      <w:r w:rsidRPr="001658F0">
        <w:rPr>
          <w:rFonts w:ascii="Calibri" w:hAnsi="Calibri" w:cs="Calibri"/>
          <w:sz w:val="20"/>
          <w:szCs w:val="2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Adhesive Technologies celosvetovým lídrom na trhu v rámci všetkých priemyselných segmentov. V oblastiach Laundry &amp; Home </w:t>
      </w:r>
      <w:proofErr w:type="spellStart"/>
      <w:r w:rsidRPr="001658F0">
        <w:rPr>
          <w:rFonts w:ascii="Calibri" w:hAnsi="Calibri" w:cs="Calibri"/>
          <w:sz w:val="20"/>
          <w:szCs w:val="20"/>
          <w:lang w:val="sk-SK"/>
        </w:rPr>
        <w:t>Care</w:t>
      </w:r>
      <w:proofErr w:type="spellEnd"/>
      <w:r w:rsidRPr="001658F0">
        <w:rPr>
          <w:rFonts w:ascii="Calibri" w:hAnsi="Calibri" w:cs="Calibri"/>
          <w:sz w:val="20"/>
          <w:szCs w:val="20"/>
          <w:lang w:val="sk-SK"/>
        </w:rPr>
        <w:t xml:space="preserve"> a </w:t>
      </w:r>
      <w:proofErr w:type="spellStart"/>
      <w:r w:rsidRPr="001658F0">
        <w:rPr>
          <w:rFonts w:ascii="Calibri" w:hAnsi="Calibri" w:cs="Calibri"/>
          <w:sz w:val="20"/>
          <w:szCs w:val="20"/>
          <w:lang w:val="sk-SK"/>
        </w:rPr>
        <w:t>Beauty</w:t>
      </w:r>
      <w:proofErr w:type="spellEnd"/>
      <w:r w:rsidRPr="001658F0">
        <w:rPr>
          <w:rFonts w:ascii="Calibri" w:hAnsi="Calibri" w:cs="Calibri"/>
          <w:sz w:val="20"/>
          <w:szCs w:val="20"/>
          <w:lang w:val="sk-SK"/>
        </w:rPr>
        <w:t xml:space="preserve"> </w:t>
      </w:r>
      <w:proofErr w:type="spellStart"/>
      <w:r w:rsidRPr="001658F0">
        <w:rPr>
          <w:rFonts w:ascii="Calibri" w:hAnsi="Calibri" w:cs="Calibri"/>
          <w:sz w:val="20"/>
          <w:szCs w:val="20"/>
          <w:lang w:val="sk-SK"/>
        </w:rPr>
        <w:t>Care</w:t>
      </w:r>
      <w:proofErr w:type="spellEnd"/>
      <w:r w:rsidRPr="001658F0">
        <w:rPr>
          <w:rFonts w:ascii="Calibri" w:hAnsi="Calibri" w:cs="Calibri"/>
          <w:sz w:val="20"/>
          <w:szCs w:val="20"/>
          <w:lang w:val="sk-SK"/>
        </w:rPr>
        <w:t xml:space="preserve"> je Henkel na vedúcich pozíciách na viacerých trhoch a v kategóriách vo svete. Spoločnosť bola založená v roku 1876 a má za sebou viac než 140 úspešných rokov. V roku 2019 dosiahla obrat vo výške 20 mld. eur a upravený prevádzkový zisk približne vo výške 3,2 mld. eur. Henkel zamestnáva viac než 52 000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</w:t>
      </w:r>
      <w:r w:rsidR="0018282C" w:rsidRPr="001658F0">
        <w:rPr>
          <w:rFonts w:ascii="Calibri" w:hAnsi="Calibri" w:cs="Calibri"/>
          <w:sz w:val="20"/>
          <w:szCs w:val="20"/>
          <w:lang w:val="sk-SK"/>
        </w:rPr>
        <w:t>ach</w:t>
      </w:r>
      <w:r w:rsidRPr="001658F0">
        <w:rPr>
          <w:rFonts w:ascii="Calibri" w:hAnsi="Calibri" w:cs="Calibri"/>
          <w:sz w:val="20"/>
          <w:szCs w:val="20"/>
          <w:lang w:val="sk-SK"/>
        </w:rPr>
        <w:t xml:space="preserve"> </w:t>
      </w:r>
      <w:hyperlink r:id="rId13" w:history="1">
        <w:r w:rsidRPr="001658F0">
          <w:rPr>
            <w:rStyle w:val="Hyperlink"/>
            <w:rFonts w:ascii="Calibri" w:hAnsi="Calibri" w:cs="Calibri"/>
            <w:sz w:val="20"/>
            <w:szCs w:val="20"/>
            <w:lang w:val="sk-SK"/>
          </w:rPr>
          <w:t>www.henkel.com</w:t>
        </w:r>
      </w:hyperlink>
      <w:r w:rsidR="0018282C" w:rsidRPr="001658F0">
        <w:rPr>
          <w:rFonts w:ascii="Calibri" w:hAnsi="Calibri" w:cs="Calibri"/>
          <w:color w:val="000000"/>
          <w:sz w:val="20"/>
          <w:szCs w:val="20"/>
          <w:lang w:val="sk-SK"/>
        </w:rPr>
        <w:t xml:space="preserve"> a </w:t>
      </w:r>
      <w:hyperlink r:id="rId14" w:history="1">
        <w:r w:rsidR="0018282C" w:rsidRPr="001658F0">
          <w:rPr>
            <w:rStyle w:val="Hyperlink"/>
            <w:rFonts w:ascii="Calibri" w:hAnsi="Calibri" w:cs="Calibri"/>
            <w:sz w:val="20"/>
            <w:szCs w:val="20"/>
            <w:lang w:val="sk-SK"/>
          </w:rPr>
          <w:t>www.henkel.sk</w:t>
        </w:r>
      </w:hyperlink>
    </w:p>
    <w:p w14:paraId="3EF9D3C6" w14:textId="77777777" w:rsidR="00C50C62" w:rsidRPr="001658F0" w:rsidRDefault="00C50C62" w:rsidP="00C50C62">
      <w:pPr>
        <w:spacing w:line="280" w:lineRule="auto"/>
        <w:rPr>
          <w:rFonts w:ascii="Calibri" w:hAnsi="Calibri" w:cs="Calibri"/>
          <w:color w:val="000000"/>
          <w:sz w:val="20"/>
          <w:szCs w:val="20"/>
          <w:lang w:val="sk-SK"/>
        </w:rPr>
      </w:pPr>
    </w:p>
    <w:p w14:paraId="113E39F6" w14:textId="77777777" w:rsidR="00C50C62" w:rsidRPr="001658F0" w:rsidRDefault="00C50C62" w:rsidP="00C50C62">
      <w:pPr>
        <w:spacing w:line="240" w:lineRule="auto"/>
        <w:rPr>
          <w:rFonts w:ascii="Calibri" w:hAnsi="Calibri" w:cs="Calibri"/>
          <w:sz w:val="20"/>
          <w:szCs w:val="20"/>
          <w:lang w:val="sk-SK"/>
        </w:rPr>
      </w:pPr>
      <w:r w:rsidRPr="001658F0">
        <w:rPr>
          <w:rFonts w:ascii="Calibri" w:hAnsi="Calibri" w:cs="Calibri"/>
          <w:sz w:val="20"/>
          <w:szCs w:val="20"/>
          <w:lang w:val="sk-SK" w:bidi="sk-SK"/>
        </w:rPr>
        <w:t>Na Slovensku pôsobí Henkel vo všetkých troch strategických oblastiach už od roku 1991. Henkel Slovensko predáva viac ako 50 značiek a dnes zamestnáva viac ako 1 900 pracovníkov.</w:t>
      </w:r>
    </w:p>
    <w:p w14:paraId="1B423C7B" w14:textId="77777777" w:rsidR="00C50C62" w:rsidRPr="001658F0" w:rsidRDefault="00C50C62" w:rsidP="00C50C62">
      <w:pPr>
        <w:spacing w:line="280" w:lineRule="auto"/>
        <w:rPr>
          <w:rFonts w:ascii="Calibri" w:hAnsi="Calibri" w:cs="Calibri"/>
          <w:sz w:val="20"/>
          <w:szCs w:val="20"/>
          <w:lang w:val="sk-SK"/>
        </w:rPr>
      </w:pPr>
    </w:p>
    <w:p w14:paraId="5716F14E" w14:textId="77777777" w:rsidR="00C50C62" w:rsidRPr="001658F0" w:rsidRDefault="00C50C62" w:rsidP="00C50C62">
      <w:pPr>
        <w:spacing w:line="240" w:lineRule="auto"/>
        <w:rPr>
          <w:rFonts w:ascii="Calibri" w:hAnsi="Calibri" w:cs="Calibri"/>
          <w:bCs/>
          <w:sz w:val="24"/>
          <w:lang w:val="sk-SK" w:eastAsia="de-DE"/>
        </w:rPr>
      </w:pPr>
    </w:p>
    <w:p w14:paraId="26342723" w14:textId="77777777" w:rsidR="00C50C62" w:rsidRPr="001658F0" w:rsidRDefault="00C50C62" w:rsidP="00C50C62">
      <w:pPr>
        <w:spacing w:line="240" w:lineRule="auto"/>
        <w:rPr>
          <w:rFonts w:ascii="Calibri" w:hAnsi="Calibri" w:cs="Calibri"/>
          <w:b/>
          <w:sz w:val="24"/>
          <w:lang w:val="sk-SK" w:eastAsia="de-DE"/>
        </w:rPr>
      </w:pPr>
    </w:p>
    <w:p w14:paraId="39CE2F79" w14:textId="77777777" w:rsidR="00C50C62" w:rsidRPr="001658F0" w:rsidRDefault="00C50C62" w:rsidP="00C50C62">
      <w:pPr>
        <w:spacing w:line="240" w:lineRule="auto"/>
        <w:rPr>
          <w:rFonts w:ascii="Calibri" w:hAnsi="Calibri" w:cs="Calibri"/>
          <w:b/>
          <w:sz w:val="24"/>
          <w:lang w:val="sk-SK" w:eastAsia="de-DE"/>
        </w:rPr>
      </w:pPr>
    </w:p>
    <w:p w14:paraId="360012EB" w14:textId="77777777" w:rsidR="00C50C62" w:rsidRPr="001658F0" w:rsidRDefault="00C50C62" w:rsidP="00C50C62">
      <w:pPr>
        <w:spacing w:line="240" w:lineRule="auto"/>
        <w:rPr>
          <w:rFonts w:ascii="Calibri" w:hAnsi="Calibri" w:cs="Calibri"/>
          <w:b/>
          <w:szCs w:val="20"/>
          <w:lang w:val="sk-SK" w:eastAsia="de-DE"/>
        </w:rPr>
      </w:pPr>
      <w:r w:rsidRPr="001658F0">
        <w:rPr>
          <w:rFonts w:ascii="Calibri" w:hAnsi="Calibri" w:cs="Calibri"/>
          <w:b/>
          <w:szCs w:val="20"/>
          <w:lang w:val="sk-SK" w:eastAsia="de-DE"/>
        </w:rPr>
        <w:t xml:space="preserve">Kontakt  </w:t>
      </w:r>
    </w:p>
    <w:p w14:paraId="3BE292AB" w14:textId="77777777" w:rsidR="00C50C62" w:rsidRPr="001658F0" w:rsidRDefault="00C50C62" w:rsidP="00C50C62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1658F0">
        <w:rPr>
          <w:rFonts w:ascii="Calibri" w:hAnsi="Calibri" w:cs="Calibri"/>
          <w:szCs w:val="20"/>
          <w:lang w:val="sk-SK" w:bidi="sk-SK"/>
        </w:rPr>
        <w:t>Zuzana Kaňuchová</w:t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</w:p>
    <w:p w14:paraId="7E218707" w14:textId="4BBD9929" w:rsidR="00C50C62" w:rsidRPr="001658F0" w:rsidRDefault="00C50C62" w:rsidP="00C50C62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1658F0">
        <w:rPr>
          <w:rFonts w:ascii="Calibri" w:hAnsi="Calibri" w:cs="Calibri"/>
          <w:szCs w:val="20"/>
          <w:lang w:val="sk-SK" w:bidi="sk-SK"/>
        </w:rPr>
        <w:t>Riaditeľka korporátnej komunikáci</w:t>
      </w:r>
      <w:r w:rsidR="00A2135B">
        <w:rPr>
          <w:rFonts w:ascii="Calibri" w:hAnsi="Calibri" w:cs="Calibri"/>
          <w:szCs w:val="20"/>
          <w:lang w:val="sk-SK" w:bidi="sk-SK"/>
        </w:rPr>
        <w:t>e CEE</w:t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</w:p>
    <w:p w14:paraId="674620BC" w14:textId="77777777" w:rsidR="00C50C62" w:rsidRPr="001658F0" w:rsidRDefault="00C50C62" w:rsidP="00C50C62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sk-SK" w:bidi="sk-SK"/>
        </w:rPr>
      </w:pPr>
    </w:p>
    <w:p w14:paraId="0862BC9E" w14:textId="77777777" w:rsidR="00C50C62" w:rsidRPr="001658F0" w:rsidRDefault="00C50C62" w:rsidP="00C50C62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sk-SK" w:bidi="sk-SK"/>
        </w:rPr>
      </w:pPr>
      <w:r w:rsidRPr="001658F0">
        <w:rPr>
          <w:rFonts w:ascii="Calibri" w:hAnsi="Calibri" w:cs="Calibri"/>
          <w:szCs w:val="20"/>
          <w:lang w:val="sk-SK" w:bidi="sk-SK"/>
        </w:rPr>
        <w:t>Telefón: +421 917 160 597</w:t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</w:p>
    <w:p w14:paraId="121A4D26" w14:textId="0B855DDE" w:rsidR="00C50C62" w:rsidRPr="001658F0" w:rsidRDefault="00C50C62" w:rsidP="001658F0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1658F0">
        <w:rPr>
          <w:rFonts w:ascii="Calibri" w:hAnsi="Calibri" w:cs="Calibri"/>
          <w:szCs w:val="20"/>
          <w:lang w:val="sk-SK" w:bidi="sk-SK"/>
        </w:rPr>
        <w:t>E-mail:</w:t>
      </w:r>
      <w:r w:rsidRPr="001658F0">
        <w:rPr>
          <w:rFonts w:ascii="Calibri" w:hAnsi="Calibri" w:cs="Calibri"/>
          <w:szCs w:val="20"/>
          <w:lang w:val="sk-SK" w:bidi="sk-SK"/>
        </w:rPr>
        <w:tab/>
        <w:t xml:space="preserve">  </w:t>
      </w:r>
      <w:hyperlink r:id="rId15" w:history="1">
        <w:r w:rsidRPr="001658F0">
          <w:rPr>
            <w:rStyle w:val="Hyperlink"/>
            <w:rFonts w:ascii="Calibri" w:hAnsi="Calibri" w:cs="Calibri"/>
            <w:lang w:val="sk-SK" w:bidi="sk-SK"/>
          </w:rPr>
          <w:t>zuzana.kanuchova@henkel.com</w:t>
        </w:r>
      </w:hyperlink>
      <w:r w:rsidRPr="001658F0">
        <w:rPr>
          <w:rFonts w:ascii="Calibri" w:hAnsi="Calibri" w:cs="Calibri"/>
          <w:szCs w:val="20"/>
          <w:lang w:val="sk-SK" w:bidi="sk-SK"/>
        </w:rPr>
        <w:tab/>
      </w:r>
    </w:p>
    <w:sectPr w:rsidR="00C50C62" w:rsidRPr="001658F0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B7C93" w14:textId="77777777" w:rsidR="0045179F" w:rsidRDefault="0045179F">
      <w:r>
        <w:separator/>
      </w:r>
    </w:p>
  </w:endnote>
  <w:endnote w:type="continuationSeparator" w:id="0">
    <w:p w14:paraId="4D108A17" w14:textId="77777777" w:rsidR="0045179F" w:rsidRDefault="0045179F">
      <w:r>
        <w:continuationSeparator/>
      </w:r>
    </w:p>
  </w:endnote>
  <w:endnote w:type="continuationNotice" w:id="1">
    <w:p w14:paraId="08B62AE2" w14:textId="77777777" w:rsidR="0045179F" w:rsidRDefault="004517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455D0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r w:rsidR="009D642C">
      <w:fldChar w:fldCharType="begin"/>
    </w:r>
    <w:r w:rsidR="009D642C">
      <w:instrText xml:space="preserve"> NUMPAGES  \* Arabic  \* MERGEFORMAT </w:instrText>
    </w:r>
    <w:r w:rsidR="009D642C">
      <w:fldChar w:fldCharType="separate"/>
    </w:r>
    <w:r w:rsidR="00AD749D">
      <w:t>4</w:t>
    </w:r>
    <w:r w:rsidR="009D642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6DB69" w14:textId="12E87325" w:rsidR="00DB5D40" w:rsidRDefault="009242D9" w:rsidP="00DB5D40">
    <w:pPr>
      <w:pStyle w:val="Footer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5066C" w14:textId="77777777" w:rsidR="0045179F" w:rsidRDefault="0045179F">
      <w:bookmarkStart w:id="0" w:name="_Hlk47541104"/>
      <w:bookmarkEnd w:id="0"/>
      <w:r>
        <w:separator/>
      </w:r>
    </w:p>
  </w:footnote>
  <w:footnote w:type="continuationSeparator" w:id="0">
    <w:p w14:paraId="16441379" w14:textId="77777777" w:rsidR="0045179F" w:rsidRDefault="0045179F">
      <w:r>
        <w:continuationSeparator/>
      </w:r>
    </w:p>
  </w:footnote>
  <w:footnote w:type="continuationNotice" w:id="1">
    <w:p w14:paraId="731E035B" w14:textId="77777777" w:rsidR="0045179F" w:rsidRDefault="004517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C2504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C7719" w14:textId="7782F052" w:rsidR="00CF6F33" w:rsidRPr="00962C60" w:rsidRDefault="0009087E" w:rsidP="00EB46D9">
    <w:pPr>
      <w:pStyle w:val="Header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8240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14E7"/>
    <w:rsid w:val="00002AA4"/>
    <w:rsid w:val="00005267"/>
    <w:rsid w:val="00006346"/>
    <w:rsid w:val="00021C67"/>
    <w:rsid w:val="00026AFB"/>
    <w:rsid w:val="000273F2"/>
    <w:rsid w:val="00027C76"/>
    <w:rsid w:val="00030557"/>
    <w:rsid w:val="00030F51"/>
    <w:rsid w:val="00035A84"/>
    <w:rsid w:val="00040CC9"/>
    <w:rsid w:val="00046DD5"/>
    <w:rsid w:val="00051E86"/>
    <w:rsid w:val="000575F9"/>
    <w:rsid w:val="000618FC"/>
    <w:rsid w:val="00062609"/>
    <w:rsid w:val="00067071"/>
    <w:rsid w:val="00080D10"/>
    <w:rsid w:val="0008357F"/>
    <w:rsid w:val="0009087E"/>
    <w:rsid w:val="00097CF3"/>
    <w:rsid w:val="000B695A"/>
    <w:rsid w:val="000C1075"/>
    <w:rsid w:val="000C210A"/>
    <w:rsid w:val="000C56DD"/>
    <w:rsid w:val="000D1672"/>
    <w:rsid w:val="000E2F62"/>
    <w:rsid w:val="000E33CB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4615D"/>
    <w:rsid w:val="00151F08"/>
    <w:rsid w:val="001577E9"/>
    <w:rsid w:val="0016138C"/>
    <w:rsid w:val="001658F0"/>
    <w:rsid w:val="001731CE"/>
    <w:rsid w:val="001813F3"/>
    <w:rsid w:val="0018282C"/>
    <w:rsid w:val="00183245"/>
    <w:rsid w:val="001A59E3"/>
    <w:rsid w:val="001B743B"/>
    <w:rsid w:val="001B7C20"/>
    <w:rsid w:val="001C0B32"/>
    <w:rsid w:val="001C4BE1"/>
    <w:rsid w:val="001D7568"/>
    <w:rsid w:val="001D7ADF"/>
    <w:rsid w:val="001E0F71"/>
    <w:rsid w:val="001E6D05"/>
    <w:rsid w:val="001E7C28"/>
    <w:rsid w:val="001F1BDF"/>
    <w:rsid w:val="001F7110"/>
    <w:rsid w:val="001F7E96"/>
    <w:rsid w:val="00202284"/>
    <w:rsid w:val="00202BDC"/>
    <w:rsid w:val="00203B9E"/>
    <w:rsid w:val="00206C15"/>
    <w:rsid w:val="00212488"/>
    <w:rsid w:val="00220628"/>
    <w:rsid w:val="00225F4C"/>
    <w:rsid w:val="002304D2"/>
    <w:rsid w:val="00232AFF"/>
    <w:rsid w:val="00234ABD"/>
    <w:rsid w:val="00236E2A"/>
    <w:rsid w:val="00237F62"/>
    <w:rsid w:val="0024586A"/>
    <w:rsid w:val="00246020"/>
    <w:rsid w:val="00256F0C"/>
    <w:rsid w:val="00262C05"/>
    <w:rsid w:val="00263D3E"/>
    <w:rsid w:val="002814DA"/>
    <w:rsid w:val="00281D14"/>
    <w:rsid w:val="00282C13"/>
    <w:rsid w:val="00291BDB"/>
    <w:rsid w:val="002A0DF7"/>
    <w:rsid w:val="002A2975"/>
    <w:rsid w:val="002A60E0"/>
    <w:rsid w:val="002B0810"/>
    <w:rsid w:val="002B5578"/>
    <w:rsid w:val="002C0FD5"/>
    <w:rsid w:val="002C252E"/>
    <w:rsid w:val="002C6773"/>
    <w:rsid w:val="002D01B0"/>
    <w:rsid w:val="002D1A66"/>
    <w:rsid w:val="002D2A3D"/>
    <w:rsid w:val="002D74A3"/>
    <w:rsid w:val="002E0B17"/>
    <w:rsid w:val="002E1DAB"/>
    <w:rsid w:val="002E4FFB"/>
    <w:rsid w:val="002E7DED"/>
    <w:rsid w:val="002F23B0"/>
    <w:rsid w:val="002F666E"/>
    <w:rsid w:val="002F7E11"/>
    <w:rsid w:val="00302D10"/>
    <w:rsid w:val="00304087"/>
    <w:rsid w:val="00310ACD"/>
    <w:rsid w:val="003116E8"/>
    <w:rsid w:val="0031379F"/>
    <w:rsid w:val="00314264"/>
    <w:rsid w:val="00317C01"/>
    <w:rsid w:val="00320A26"/>
    <w:rsid w:val="00321344"/>
    <w:rsid w:val="00322DAD"/>
    <w:rsid w:val="00323AB5"/>
    <w:rsid w:val="0033451C"/>
    <w:rsid w:val="00336854"/>
    <w:rsid w:val="0034015C"/>
    <w:rsid w:val="003442F4"/>
    <w:rsid w:val="00347FE7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0597"/>
    <w:rsid w:val="003A1116"/>
    <w:rsid w:val="003A4E62"/>
    <w:rsid w:val="003B1069"/>
    <w:rsid w:val="003B390A"/>
    <w:rsid w:val="003B4C4C"/>
    <w:rsid w:val="003C04FE"/>
    <w:rsid w:val="003C0A9E"/>
    <w:rsid w:val="003C15DE"/>
    <w:rsid w:val="003C4EB2"/>
    <w:rsid w:val="003D128E"/>
    <w:rsid w:val="003D24DD"/>
    <w:rsid w:val="003E2CEF"/>
    <w:rsid w:val="003E5F59"/>
    <w:rsid w:val="003F1AF3"/>
    <w:rsid w:val="003F4D8D"/>
    <w:rsid w:val="003F5B99"/>
    <w:rsid w:val="003F6489"/>
    <w:rsid w:val="004074DB"/>
    <w:rsid w:val="00414CB7"/>
    <w:rsid w:val="00421AF1"/>
    <w:rsid w:val="004313E7"/>
    <w:rsid w:val="0044763B"/>
    <w:rsid w:val="0045179F"/>
    <w:rsid w:val="004629B3"/>
    <w:rsid w:val="0046376E"/>
    <w:rsid w:val="0046690F"/>
    <w:rsid w:val="00472640"/>
    <w:rsid w:val="00472FEC"/>
    <w:rsid w:val="00484677"/>
    <w:rsid w:val="00490A03"/>
    <w:rsid w:val="00493327"/>
    <w:rsid w:val="00494DBE"/>
    <w:rsid w:val="00495CE6"/>
    <w:rsid w:val="004968A1"/>
    <w:rsid w:val="004A323C"/>
    <w:rsid w:val="004A481A"/>
    <w:rsid w:val="004B54E8"/>
    <w:rsid w:val="004C4FEB"/>
    <w:rsid w:val="004C6B79"/>
    <w:rsid w:val="004D059B"/>
    <w:rsid w:val="004D4CB6"/>
    <w:rsid w:val="004E3341"/>
    <w:rsid w:val="004E626A"/>
    <w:rsid w:val="004E67B7"/>
    <w:rsid w:val="004F10C1"/>
    <w:rsid w:val="00502E62"/>
    <w:rsid w:val="00506767"/>
    <w:rsid w:val="00506B8A"/>
    <w:rsid w:val="005118BD"/>
    <w:rsid w:val="005154AA"/>
    <w:rsid w:val="0051615D"/>
    <w:rsid w:val="0052212B"/>
    <w:rsid w:val="00534B46"/>
    <w:rsid w:val="00540358"/>
    <w:rsid w:val="00540D47"/>
    <w:rsid w:val="005449BB"/>
    <w:rsid w:val="00550864"/>
    <w:rsid w:val="0055571E"/>
    <w:rsid w:val="00556F67"/>
    <w:rsid w:val="00575350"/>
    <w:rsid w:val="005833F0"/>
    <w:rsid w:val="005854C8"/>
    <w:rsid w:val="0058684E"/>
    <w:rsid w:val="00586CAF"/>
    <w:rsid w:val="005873E9"/>
    <w:rsid w:val="0058794F"/>
    <w:rsid w:val="00591180"/>
    <w:rsid w:val="0059722C"/>
    <w:rsid w:val="00597D07"/>
    <w:rsid w:val="005A3846"/>
    <w:rsid w:val="005A3C87"/>
    <w:rsid w:val="005B1CBB"/>
    <w:rsid w:val="005B6A58"/>
    <w:rsid w:val="005C2EA2"/>
    <w:rsid w:val="005C58BA"/>
    <w:rsid w:val="005C7112"/>
    <w:rsid w:val="005D0561"/>
    <w:rsid w:val="005D0AD9"/>
    <w:rsid w:val="005D22F6"/>
    <w:rsid w:val="005E0C30"/>
    <w:rsid w:val="005E69D9"/>
    <w:rsid w:val="005F27F4"/>
    <w:rsid w:val="005F3239"/>
    <w:rsid w:val="005F3CA4"/>
    <w:rsid w:val="005F5FC5"/>
    <w:rsid w:val="005F6567"/>
    <w:rsid w:val="00605BFE"/>
    <w:rsid w:val="00607256"/>
    <w:rsid w:val="006141A6"/>
    <w:rsid w:val="006144B1"/>
    <w:rsid w:val="006209A6"/>
    <w:rsid w:val="006335F1"/>
    <w:rsid w:val="006345B6"/>
    <w:rsid w:val="00635712"/>
    <w:rsid w:val="006402B4"/>
    <w:rsid w:val="006403F3"/>
    <w:rsid w:val="00643D8A"/>
    <w:rsid w:val="00644595"/>
    <w:rsid w:val="00652229"/>
    <w:rsid w:val="00652793"/>
    <w:rsid w:val="00652E4F"/>
    <w:rsid w:val="006626CA"/>
    <w:rsid w:val="00663487"/>
    <w:rsid w:val="00672382"/>
    <w:rsid w:val="0067359B"/>
    <w:rsid w:val="00677A30"/>
    <w:rsid w:val="00682643"/>
    <w:rsid w:val="00682EB9"/>
    <w:rsid w:val="0068441A"/>
    <w:rsid w:val="00690B19"/>
    <w:rsid w:val="006A0A3C"/>
    <w:rsid w:val="006A34AA"/>
    <w:rsid w:val="006A4FFF"/>
    <w:rsid w:val="006A79F0"/>
    <w:rsid w:val="006B06C1"/>
    <w:rsid w:val="006B4030"/>
    <w:rsid w:val="006B47EE"/>
    <w:rsid w:val="006B499F"/>
    <w:rsid w:val="006D1AFF"/>
    <w:rsid w:val="006D4996"/>
    <w:rsid w:val="006D54AB"/>
    <w:rsid w:val="006E3006"/>
    <w:rsid w:val="006E4948"/>
    <w:rsid w:val="006E5032"/>
    <w:rsid w:val="006E5BDA"/>
    <w:rsid w:val="006F0FC7"/>
    <w:rsid w:val="006F39A9"/>
    <w:rsid w:val="006F5D05"/>
    <w:rsid w:val="006F670F"/>
    <w:rsid w:val="00703272"/>
    <w:rsid w:val="00705BDE"/>
    <w:rsid w:val="0070733C"/>
    <w:rsid w:val="00707C49"/>
    <w:rsid w:val="00710C5D"/>
    <w:rsid w:val="0071348C"/>
    <w:rsid w:val="00717273"/>
    <w:rsid w:val="00720FD4"/>
    <w:rsid w:val="00724AF2"/>
    <w:rsid w:val="00726216"/>
    <w:rsid w:val="0073096C"/>
    <w:rsid w:val="00742398"/>
    <w:rsid w:val="007507B5"/>
    <w:rsid w:val="0075091D"/>
    <w:rsid w:val="00753A24"/>
    <w:rsid w:val="007551E7"/>
    <w:rsid w:val="007630AF"/>
    <w:rsid w:val="00765795"/>
    <w:rsid w:val="00772188"/>
    <w:rsid w:val="007808C1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C50BB"/>
    <w:rsid w:val="007D2A02"/>
    <w:rsid w:val="007E36BD"/>
    <w:rsid w:val="007E53D6"/>
    <w:rsid w:val="007E6EA1"/>
    <w:rsid w:val="007F0F63"/>
    <w:rsid w:val="007F2B1E"/>
    <w:rsid w:val="007F2D93"/>
    <w:rsid w:val="007F62B4"/>
    <w:rsid w:val="00801517"/>
    <w:rsid w:val="00817AE8"/>
    <w:rsid w:val="00817DE8"/>
    <w:rsid w:val="008229F5"/>
    <w:rsid w:val="0082699A"/>
    <w:rsid w:val="00833CEB"/>
    <w:rsid w:val="008367DF"/>
    <w:rsid w:val="008372D2"/>
    <w:rsid w:val="008377BC"/>
    <w:rsid w:val="00844C17"/>
    <w:rsid w:val="0084769D"/>
    <w:rsid w:val="00847726"/>
    <w:rsid w:val="0084790A"/>
    <w:rsid w:val="00852511"/>
    <w:rsid w:val="008614F1"/>
    <w:rsid w:val="008639B3"/>
    <w:rsid w:val="00863C1A"/>
    <w:rsid w:val="00866171"/>
    <w:rsid w:val="0087142D"/>
    <w:rsid w:val="00873956"/>
    <w:rsid w:val="00880E72"/>
    <w:rsid w:val="008825EE"/>
    <w:rsid w:val="0088596E"/>
    <w:rsid w:val="008954A0"/>
    <w:rsid w:val="0089796A"/>
    <w:rsid w:val="008A2375"/>
    <w:rsid w:val="008A6920"/>
    <w:rsid w:val="008C42F5"/>
    <w:rsid w:val="008C4BF9"/>
    <w:rsid w:val="008C74E8"/>
    <w:rsid w:val="008D4D44"/>
    <w:rsid w:val="008D76C5"/>
    <w:rsid w:val="008E0AFA"/>
    <w:rsid w:val="008E58D7"/>
    <w:rsid w:val="008E5A1D"/>
    <w:rsid w:val="008E75D3"/>
    <w:rsid w:val="008F125E"/>
    <w:rsid w:val="008F4D2F"/>
    <w:rsid w:val="00906292"/>
    <w:rsid w:val="00915FBA"/>
    <w:rsid w:val="00917162"/>
    <w:rsid w:val="0092140A"/>
    <w:rsid w:val="009242D9"/>
    <w:rsid w:val="009251CC"/>
    <w:rsid w:val="00926FF4"/>
    <w:rsid w:val="0092714E"/>
    <w:rsid w:val="00927230"/>
    <w:rsid w:val="00942002"/>
    <w:rsid w:val="00942D97"/>
    <w:rsid w:val="00945889"/>
    <w:rsid w:val="0094704B"/>
    <w:rsid w:val="00947885"/>
    <w:rsid w:val="00951482"/>
    <w:rsid w:val="00952168"/>
    <w:rsid w:val="009527FE"/>
    <w:rsid w:val="00962C60"/>
    <w:rsid w:val="00966B91"/>
    <w:rsid w:val="009739A0"/>
    <w:rsid w:val="00973E9C"/>
    <w:rsid w:val="00974F84"/>
    <w:rsid w:val="009767C7"/>
    <w:rsid w:val="00982CDC"/>
    <w:rsid w:val="0098579A"/>
    <w:rsid w:val="00986275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3A96"/>
    <w:rsid w:val="009D642C"/>
    <w:rsid w:val="009D6B66"/>
    <w:rsid w:val="009D7252"/>
    <w:rsid w:val="009D792E"/>
    <w:rsid w:val="009E5EB4"/>
    <w:rsid w:val="009F06DE"/>
    <w:rsid w:val="00A02D13"/>
    <w:rsid w:val="00A044D6"/>
    <w:rsid w:val="00A04ADB"/>
    <w:rsid w:val="00A06937"/>
    <w:rsid w:val="00A11E0F"/>
    <w:rsid w:val="00A2135B"/>
    <w:rsid w:val="00A26CB6"/>
    <w:rsid w:val="00A32F82"/>
    <w:rsid w:val="00A32F8B"/>
    <w:rsid w:val="00A33C0C"/>
    <w:rsid w:val="00A3756F"/>
    <w:rsid w:val="00A42D6F"/>
    <w:rsid w:val="00A45A62"/>
    <w:rsid w:val="00A52EA0"/>
    <w:rsid w:val="00A54AC5"/>
    <w:rsid w:val="00A55DC3"/>
    <w:rsid w:val="00A56D41"/>
    <w:rsid w:val="00A61353"/>
    <w:rsid w:val="00A61626"/>
    <w:rsid w:val="00A66DB1"/>
    <w:rsid w:val="00A67A92"/>
    <w:rsid w:val="00A85C85"/>
    <w:rsid w:val="00A87870"/>
    <w:rsid w:val="00A91A70"/>
    <w:rsid w:val="00AA1B85"/>
    <w:rsid w:val="00AB1CB6"/>
    <w:rsid w:val="00AB1D9A"/>
    <w:rsid w:val="00AD01B0"/>
    <w:rsid w:val="00AD44FE"/>
    <w:rsid w:val="00AD749D"/>
    <w:rsid w:val="00AE3ABD"/>
    <w:rsid w:val="00AE464C"/>
    <w:rsid w:val="00AE49F1"/>
    <w:rsid w:val="00B05CCA"/>
    <w:rsid w:val="00B14271"/>
    <w:rsid w:val="00B16270"/>
    <w:rsid w:val="00B2685D"/>
    <w:rsid w:val="00B30351"/>
    <w:rsid w:val="00B33C2A"/>
    <w:rsid w:val="00B368BD"/>
    <w:rsid w:val="00B377F7"/>
    <w:rsid w:val="00B37811"/>
    <w:rsid w:val="00B422EC"/>
    <w:rsid w:val="00B63C6C"/>
    <w:rsid w:val="00B6597F"/>
    <w:rsid w:val="00B71732"/>
    <w:rsid w:val="00B726D4"/>
    <w:rsid w:val="00B75D03"/>
    <w:rsid w:val="00B8214F"/>
    <w:rsid w:val="00B86A4F"/>
    <w:rsid w:val="00B86F4F"/>
    <w:rsid w:val="00B93035"/>
    <w:rsid w:val="00B958E8"/>
    <w:rsid w:val="00B97E4A"/>
    <w:rsid w:val="00BA09B2"/>
    <w:rsid w:val="00BA2788"/>
    <w:rsid w:val="00BA5B46"/>
    <w:rsid w:val="00BA6EA6"/>
    <w:rsid w:val="00BC0995"/>
    <w:rsid w:val="00BE5D38"/>
    <w:rsid w:val="00BE793A"/>
    <w:rsid w:val="00BF2B82"/>
    <w:rsid w:val="00BF432A"/>
    <w:rsid w:val="00BF6E82"/>
    <w:rsid w:val="00C0209A"/>
    <w:rsid w:val="00C060C7"/>
    <w:rsid w:val="00C24C17"/>
    <w:rsid w:val="00C34B18"/>
    <w:rsid w:val="00C3758F"/>
    <w:rsid w:val="00C40B88"/>
    <w:rsid w:val="00C43223"/>
    <w:rsid w:val="00C47D87"/>
    <w:rsid w:val="00C50A63"/>
    <w:rsid w:val="00C50C62"/>
    <w:rsid w:val="00C51B88"/>
    <w:rsid w:val="00C5219F"/>
    <w:rsid w:val="00C5376E"/>
    <w:rsid w:val="00C565D4"/>
    <w:rsid w:val="00C570AB"/>
    <w:rsid w:val="00C634BF"/>
    <w:rsid w:val="00C743A7"/>
    <w:rsid w:val="00C808A6"/>
    <w:rsid w:val="00C97091"/>
    <w:rsid w:val="00C97260"/>
    <w:rsid w:val="00CA047F"/>
    <w:rsid w:val="00CA2001"/>
    <w:rsid w:val="00CB09E9"/>
    <w:rsid w:val="00CB5B6C"/>
    <w:rsid w:val="00CB6F95"/>
    <w:rsid w:val="00CC052E"/>
    <w:rsid w:val="00CD140C"/>
    <w:rsid w:val="00CD16BE"/>
    <w:rsid w:val="00CD4616"/>
    <w:rsid w:val="00CD56AF"/>
    <w:rsid w:val="00CD7D2B"/>
    <w:rsid w:val="00CE0734"/>
    <w:rsid w:val="00CE33D5"/>
    <w:rsid w:val="00CE6A6E"/>
    <w:rsid w:val="00CF16DC"/>
    <w:rsid w:val="00CF5D37"/>
    <w:rsid w:val="00CF6F33"/>
    <w:rsid w:val="00D015B7"/>
    <w:rsid w:val="00D02248"/>
    <w:rsid w:val="00D063B8"/>
    <w:rsid w:val="00D06825"/>
    <w:rsid w:val="00D162B6"/>
    <w:rsid w:val="00D17E3B"/>
    <w:rsid w:val="00D23C09"/>
    <w:rsid w:val="00D23CED"/>
    <w:rsid w:val="00D24BD2"/>
    <w:rsid w:val="00D2573D"/>
    <w:rsid w:val="00D260A2"/>
    <w:rsid w:val="00D2795D"/>
    <w:rsid w:val="00D30CC6"/>
    <w:rsid w:val="00D3260C"/>
    <w:rsid w:val="00D35790"/>
    <w:rsid w:val="00D44221"/>
    <w:rsid w:val="00D476DF"/>
    <w:rsid w:val="00D5051D"/>
    <w:rsid w:val="00D5182B"/>
    <w:rsid w:val="00D54EAF"/>
    <w:rsid w:val="00D5653B"/>
    <w:rsid w:val="00D61492"/>
    <w:rsid w:val="00D61781"/>
    <w:rsid w:val="00D617CD"/>
    <w:rsid w:val="00D62EF1"/>
    <w:rsid w:val="00D6309D"/>
    <w:rsid w:val="00D644CA"/>
    <w:rsid w:val="00D66FC2"/>
    <w:rsid w:val="00D710CA"/>
    <w:rsid w:val="00D76C7E"/>
    <w:rsid w:val="00D771DE"/>
    <w:rsid w:val="00D7776D"/>
    <w:rsid w:val="00D91F92"/>
    <w:rsid w:val="00D9293F"/>
    <w:rsid w:val="00D93598"/>
    <w:rsid w:val="00DA1086"/>
    <w:rsid w:val="00DA1E18"/>
    <w:rsid w:val="00DA2009"/>
    <w:rsid w:val="00DA2EB3"/>
    <w:rsid w:val="00DB05B1"/>
    <w:rsid w:val="00DB3950"/>
    <w:rsid w:val="00DB5A79"/>
    <w:rsid w:val="00DB5D40"/>
    <w:rsid w:val="00DC23C3"/>
    <w:rsid w:val="00DC2465"/>
    <w:rsid w:val="00DC542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2DD0"/>
    <w:rsid w:val="00E06A2E"/>
    <w:rsid w:val="00E07340"/>
    <w:rsid w:val="00E13747"/>
    <w:rsid w:val="00E25AEA"/>
    <w:rsid w:val="00E30DEF"/>
    <w:rsid w:val="00E30ED2"/>
    <w:rsid w:val="00E31276"/>
    <w:rsid w:val="00E37F70"/>
    <w:rsid w:val="00E446C1"/>
    <w:rsid w:val="00E57867"/>
    <w:rsid w:val="00E707AD"/>
    <w:rsid w:val="00E758B9"/>
    <w:rsid w:val="00E8269A"/>
    <w:rsid w:val="00E85569"/>
    <w:rsid w:val="00E856AF"/>
    <w:rsid w:val="00E86B83"/>
    <w:rsid w:val="00E87C64"/>
    <w:rsid w:val="00E910C0"/>
    <w:rsid w:val="00E926C4"/>
    <w:rsid w:val="00E93A01"/>
    <w:rsid w:val="00E93FF8"/>
    <w:rsid w:val="00E9582F"/>
    <w:rsid w:val="00E96EAF"/>
    <w:rsid w:val="00EA1752"/>
    <w:rsid w:val="00EA5A89"/>
    <w:rsid w:val="00EA5BDB"/>
    <w:rsid w:val="00EA5F8C"/>
    <w:rsid w:val="00EB3CB6"/>
    <w:rsid w:val="00EB46D9"/>
    <w:rsid w:val="00EC142D"/>
    <w:rsid w:val="00EC17A8"/>
    <w:rsid w:val="00EC1E16"/>
    <w:rsid w:val="00EC254A"/>
    <w:rsid w:val="00ED0024"/>
    <w:rsid w:val="00ED0F85"/>
    <w:rsid w:val="00ED2B5C"/>
    <w:rsid w:val="00ED3269"/>
    <w:rsid w:val="00EE1A8C"/>
    <w:rsid w:val="00EE4643"/>
    <w:rsid w:val="00EE64AD"/>
    <w:rsid w:val="00EF1330"/>
    <w:rsid w:val="00EF15FF"/>
    <w:rsid w:val="00EF570A"/>
    <w:rsid w:val="00EF7111"/>
    <w:rsid w:val="00EF7D1A"/>
    <w:rsid w:val="00F00AF6"/>
    <w:rsid w:val="00F0448F"/>
    <w:rsid w:val="00F0716C"/>
    <w:rsid w:val="00F14097"/>
    <w:rsid w:val="00F21F97"/>
    <w:rsid w:val="00F22014"/>
    <w:rsid w:val="00F26849"/>
    <w:rsid w:val="00F270E9"/>
    <w:rsid w:val="00F275C0"/>
    <w:rsid w:val="00F346B6"/>
    <w:rsid w:val="00F36145"/>
    <w:rsid w:val="00F36E15"/>
    <w:rsid w:val="00F37BDD"/>
    <w:rsid w:val="00F4089B"/>
    <w:rsid w:val="00F40F82"/>
    <w:rsid w:val="00F41503"/>
    <w:rsid w:val="00F466C8"/>
    <w:rsid w:val="00F469A9"/>
    <w:rsid w:val="00F50B46"/>
    <w:rsid w:val="00F50D1F"/>
    <w:rsid w:val="00F51909"/>
    <w:rsid w:val="00F55340"/>
    <w:rsid w:val="00F565D0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C745F"/>
    <w:rsid w:val="00FD2BD3"/>
    <w:rsid w:val="00FD4CCA"/>
    <w:rsid w:val="00FE2A9E"/>
    <w:rsid w:val="00FE3773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E497938"/>
  <w14:defaultImageDpi w14:val="0"/>
  <w15:docId w15:val="{A48D90E4-64CC-45A1-8E4F-4C876333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eader">
    <w:name w:val="header"/>
    <w:basedOn w:val="Normal"/>
    <w:link w:val="Header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FootnoteText">
    <w:name w:val="footnote text"/>
    <w:basedOn w:val="Normal"/>
    <w:link w:val="FootnoteText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FootnoteReference">
    <w:name w:val="footnote reference"/>
    <w:basedOn w:val="DefaultParagraphFont"/>
    <w:uiPriority w:val="99"/>
    <w:rsid w:val="004074D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585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85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C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85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54C8"/>
    <w:rPr>
      <w:rFonts w:cs="Times New Roman"/>
      <w:b/>
      <w:bCs/>
      <w:sz w:val="20"/>
      <w:szCs w:val="20"/>
    </w:rPr>
  </w:style>
  <w:style w:type="paragraph" w:customStyle="1" w:styleId="p1">
    <w:name w:val="p1"/>
    <w:basedOn w:val="Normal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dental.keystoneindustries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/pres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uzana.kanuchova@henkel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0" ma:contentTypeDescription="Umožňuje vytvoriť nový dokument." ma:contentTypeScope="" ma:versionID="4a6b74ac396a20f0a949fdb21012dce7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4c4267c5c120ac8485154d53792ad13c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B6B83-8754-41CA-BFAB-08310E61C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D09ADC-E764-431A-9A87-C5B0D058C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795</Words>
  <Characters>5215</Characters>
  <Application>Microsoft Office Word</Application>
  <DocSecurity>4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Driving Food Safety and Efficiency in Packaging with Henkel’s Technomelt Supra Pro</vt:lpstr>
      <vt:lpstr>Driving Food Safety and Efficiency in Packaging with Henkel’s Technomelt Supra Pro</vt:lpstr>
    </vt:vector>
  </TitlesOfParts>
  <Company>Henkel AG &amp; Co. KGaA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Food Safety and Efficiency in Packaging with Henkel’s Technomelt Supra Pro</dc:title>
  <dc:subject>Henkel Adhesive Technologies as a Food Safety Pioneer</dc:subject>
  <dc:creator>Henkel AG &amp; Co. KGaA</dc:creator>
  <cp:keywords/>
  <dc:description/>
  <cp:lastModifiedBy>Zuzana Kanuchova</cp:lastModifiedBy>
  <cp:revision>2</cp:revision>
  <cp:lastPrinted>2016-11-16T02:11:00Z</cp:lastPrinted>
  <dcterms:created xsi:type="dcterms:W3CDTF">2021-04-14T11:33:00Z</dcterms:created>
  <dcterms:modified xsi:type="dcterms:W3CDTF">2021-04-14T11:33:00Z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