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66F5D0F" w:rsidR="00B422EC" w:rsidRPr="00A17873" w:rsidRDefault="00714EDF" w:rsidP="00643D8A">
      <w:pPr>
        <w:pStyle w:val="MonthDayYear"/>
        <w:rPr>
          <w:lang w:val="pl-PL"/>
        </w:rPr>
      </w:pPr>
      <w:r>
        <w:rPr>
          <w:lang w:val="pl-PL"/>
        </w:rPr>
        <w:t>1</w:t>
      </w:r>
      <w:r w:rsidR="00CB1850">
        <w:rPr>
          <w:lang w:val="pl-PL"/>
        </w:rPr>
        <w:t>7</w:t>
      </w:r>
      <w:r w:rsidR="004F4377" w:rsidRPr="00A17873">
        <w:rPr>
          <w:lang w:val="pl-PL"/>
        </w:rPr>
        <w:t xml:space="preserve"> czerwca 2021 r.</w:t>
      </w:r>
    </w:p>
    <w:p w14:paraId="09896324" w14:textId="19C4F397" w:rsidR="007F0F63" w:rsidRPr="00A17873" w:rsidRDefault="004F4377" w:rsidP="009D1522">
      <w:pPr>
        <w:pStyle w:val="Topline"/>
        <w:rPr>
          <w:lang w:val="pl-PL"/>
        </w:rPr>
      </w:pPr>
      <w:r w:rsidRPr="00A17873">
        <w:rPr>
          <w:lang w:val="pl-PL"/>
        </w:rPr>
        <w:t xml:space="preserve">Henkel Polska </w:t>
      </w:r>
      <w:r w:rsidR="00A03E02">
        <w:rPr>
          <w:lang w:val="pl-PL"/>
        </w:rPr>
        <w:t xml:space="preserve">ponownie </w:t>
      </w:r>
      <w:r w:rsidRPr="00A17873">
        <w:rPr>
          <w:lang w:val="pl-PL"/>
        </w:rPr>
        <w:t>wyróżniony za działania CSR</w:t>
      </w:r>
    </w:p>
    <w:p w14:paraId="76AD0789" w14:textId="3B02C5ED" w:rsidR="007F0F63" w:rsidRPr="00A17873" w:rsidRDefault="004F4377" w:rsidP="00A3756F">
      <w:pPr>
        <w:rPr>
          <w:rStyle w:val="Headline"/>
          <w:lang w:val="pl-PL"/>
        </w:rPr>
      </w:pPr>
      <w:r w:rsidRPr="00A17873">
        <w:rPr>
          <w:rStyle w:val="Headline"/>
          <w:lang w:val="pl-PL"/>
        </w:rPr>
        <w:t>Henkel Polska z Białym Listkiem CSR P</w:t>
      </w:r>
      <w:r w:rsidR="000F77B1">
        <w:rPr>
          <w:rStyle w:val="Headline"/>
          <w:lang w:val="pl-PL"/>
        </w:rPr>
        <w:t>OLITYKI</w:t>
      </w:r>
    </w:p>
    <w:p w14:paraId="10B6FFE0" w14:textId="77777777" w:rsidR="004F4377" w:rsidRPr="00A17873" w:rsidRDefault="004F4377" w:rsidP="004F4377">
      <w:pPr>
        <w:spacing w:line="360" w:lineRule="auto"/>
        <w:rPr>
          <w:szCs w:val="22"/>
          <w:lang w:val="pl-PL"/>
        </w:rPr>
      </w:pPr>
    </w:p>
    <w:p w14:paraId="672D4F5A" w14:textId="513A0324" w:rsidR="004F4377" w:rsidRPr="0049183F" w:rsidRDefault="004F4377" w:rsidP="00A17873">
      <w:pPr>
        <w:spacing w:after="240" w:line="360" w:lineRule="auto"/>
        <w:rPr>
          <w:b/>
          <w:bCs/>
          <w:szCs w:val="22"/>
          <w:lang w:val="pl-PL"/>
        </w:rPr>
      </w:pPr>
      <w:r w:rsidRPr="0049183F">
        <w:rPr>
          <w:b/>
          <w:bCs/>
          <w:szCs w:val="22"/>
          <w:lang w:val="pl-PL"/>
        </w:rPr>
        <w:t xml:space="preserve">Firma Henkel Polska otrzymała Biały Listek CSR POLITYKI w 10., jubileuszowej edycji </w:t>
      </w:r>
      <w:r w:rsidR="0009382F" w:rsidRPr="0049183F">
        <w:rPr>
          <w:b/>
          <w:bCs/>
          <w:szCs w:val="22"/>
          <w:lang w:val="pl-PL"/>
        </w:rPr>
        <w:t xml:space="preserve">tego </w:t>
      </w:r>
      <w:r w:rsidR="00CA0F78" w:rsidRPr="0049183F">
        <w:rPr>
          <w:b/>
          <w:bCs/>
          <w:szCs w:val="22"/>
          <w:lang w:val="pl-PL"/>
        </w:rPr>
        <w:t>plebiscytu</w:t>
      </w:r>
      <w:r w:rsidRPr="0049183F">
        <w:rPr>
          <w:b/>
          <w:bCs/>
          <w:szCs w:val="22"/>
          <w:lang w:val="pl-PL"/>
        </w:rPr>
        <w:t xml:space="preserve">. Coroczne zestawienie prezentuje największe firmy w Polsce, </w:t>
      </w:r>
      <w:r w:rsidR="00CA0F78" w:rsidRPr="0049183F">
        <w:rPr>
          <w:b/>
          <w:bCs/>
          <w:szCs w:val="22"/>
          <w:lang w:val="pl-PL"/>
        </w:rPr>
        <w:t xml:space="preserve">którym </w:t>
      </w:r>
      <w:r w:rsidR="00CA0F78" w:rsidRPr="0049183F">
        <w:rPr>
          <w:b/>
          <w:bCs/>
          <w:lang w:val="pl-PL"/>
        </w:rPr>
        <w:t>bliskie są idee zrównoważonego rozwoju</w:t>
      </w:r>
      <w:r w:rsidRPr="0049183F">
        <w:rPr>
          <w:b/>
          <w:bCs/>
          <w:szCs w:val="22"/>
          <w:lang w:val="pl-PL"/>
        </w:rPr>
        <w:t xml:space="preserve">. Henkel Polska zdobył wyróżnienie już po raz ósmy. </w:t>
      </w:r>
    </w:p>
    <w:p w14:paraId="451D0A44" w14:textId="39841CA5" w:rsidR="004F4377" w:rsidRDefault="004F4377" w:rsidP="00A56123">
      <w:pPr>
        <w:spacing w:after="240" w:line="360" w:lineRule="auto"/>
        <w:rPr>
          <w:szCs w:val="22"/>
          <w:lang w:val="pl-PL"/>
        </w:rPr>
      </w:pPr>
      <w:r w:rsidRPr="00A17873">
        <w:rPr>
          <w:szCs w:val="22"/>
          <w:lang w:val="pl-PL"/>
        </w:rPr>
        <w:t>Tygodnik POLITYKA we współpracy z firmą doradczą Deloitte oraz Forum Odpowiedzialnego Biznesu</w:t>
      </w:r>
      <w:r w:rsidR="000008A5" w:rsidRPr="00A17873">
        <w:rPr>
          <w:szCs w:val="22"/>
          <w:lang w:val="pl-PL"/>
        </w:rPr>
        <w:t>,</w:t>
      </w:r>
      <w:r w:rsidRPr="00A17873">
        <w:rPr>
          <w:szCs w:val="22"/>
          <w:lang w:val="pl-PL"/>
        </w:rPr>
        <w:t xml:space="preserve"> już po raz dziesiąty opublikowa</w:t>
      </w:r>
      <w:r w:rsidR="002430B4">
        <w:rPr>
          <w:szCs w:val="22"/>
          <w:lang w:val="pl-PL"/>
        </w:rPr>
        <w:t>ł</w:t>
      </w:r>
      <w:r w:rsidRPr="00A17873">
        <w:rPr>
          <w:szCs w:val="22"/>
          <w:lang w:val="pl-PL"/>
        </w:rPr>
        <w:t xml:space="preserve"> zestawienie</w:t>
      </w:r>
      <w:r w:rsidR="000008A5" w:rsidRPr="00A17873">
        <w:rPr>
          <w:szCs w:val="22"/>
          <w:lang w:val="pl-PL"/>
        </w:rPr>
        <w:t xml:space="preserve"> firm, dla których w strategii biznesowej kluczową rolę odgrywają zrównoważony rozwój i społeczn</w:t>
      </w:r>
      <w:r w:rsidR="004A1859">
        <w:rPr>
          <w:szCs w:val="22"/>
          <w:lang w:val="pl-PL"/>
        </w:rPr>
        <w:t>a</w:t>
      </w:r>
      <w:r w:rsidR="000008A5" w:rsidRPr="00A17873">
        <w:rPr>
          <w:szCs w:val="22"/>
          <w:lang w:val="pl-PL"/>
        </w:rPr>
        <w:t xml:space="preserve"> odpowiedzialność biznesu. </w:t>
      </w:r>
      <w:r w:rsidRPr="00A17873">
        <w:rPr>
          <w:szCs w:val="22"/>
          <w:lang w:val="pl-PL"/>
        </w:rPr>
        <w:t xml:space="preserve">Ranking tworzony jest na podstawie </w:t>
      </w:r>
      <w:r w:rsidR="00545487" w:rsidRPr="00A17873">
        <w:rPr>
          <w:szCs w:val="22"/>
          <w:lang w:val="pl-PL"/>
        </w:rPr>
        <w:t>analizy ankiet przesłanych przez firmy i obejmuje s</w:t>
      </w:r>
      <w:r w:rsidRPr="00A17873">
        <w:rPr>
          <w:szCs w:val="22"/>
          <w:lang w:val="pl-PL"/>
        </w:rPr>
        <w:t>iedem kluczowych obszarów odpowiedzialności: ład korporacyjny, prawa człowieka, zachowanie wobec pracowników, ochronę środowiska, dbałość</w:t>
      </w:r>
      <w:r w:rsidR="00545487" w:rsidRPr="00A17873">
        <w:rPr>
          <w:szCs w:val="22"/>
          <w:lang w:val="pl-PL"/>
        </w:rPr>
        <w:t xml:space="preserve"> </w:t>
      </w:r>
      <w:r w:rsidRPr="00A17873">
        <w:rPr>
          <w:szCs w:val="22"/>
          <w:lang w:val="pl-PL"/>
        </w:rPr>
        <w:t>o klienta, uczciwość biznesową i zaangażowanie społeczne.</w:t>
      </w:r>
    </w:p>
    <w:p w14:paraId="68F43DBD" w14:textId="77777777" w:rsidR="007E21CA" w:rsidRDefault="00274014" w:rsidP="00A56123">
      <w:pPr>
        <w:spacing w:after="240" w:line="360" w:lineRule="auto"/>
        <w:rPr>
          <w:lang w:val="pl-PL"/>
        </w:rPr>
      </w:pPr>
      <w:r w:rsidRPr="00A56123">
        <w:rPr>
          <w:lang w:val="pl-PL"/>
        </w:rPr>
        <w:t>S</w:t>
      </w:r>
      <w:r w:rsidR="002430B4">
        <w:rPr>
          <w:lang w:val="pl-PL"/>
        </w:rPr>
        <w:t>zeroko rozumiana s</w:t>
      </w:r>
      <w:r w:rsidRPr="00A56123">
        <w:rPr>
          <w:lang w:val="pl-PL"/>
        </w:rPr>
        <w:t xml:space="preserve">połeczna odpowiedzialność biznesu </w:t>
      </w:r>
      <w:r w:rsidR="002430B4">
        <w:rPr>
          <w:lang w:val="pl-PL"/>
        </w:rPr>
        <w:t>to</w:t>
      </w:r>
      <w:r w:rsidRPr="00A56123">
        <w:rPr>
          <w:lang w:val="pl-PL"/>
        </w:rPr>
        <w:t xml:space="preserve"> </w:t>
      </w:r>
      <w:r w:rsidR="002430B4">
        <w:rPr>
          <w:lang w:val="pl-PL"/>
        </w:rPr>
        <w:t>jeden</w:t>
      </w:r>
      <w:r w:rsidRPr="00A56123">
        <w:rPr>
          <w:lang w:val="pl-PL"/>
        </w:rPr>
        <w:t xml:space="preserve"> z fundamentów strategii biznesowej </w:t>
      </w:r>
      <w:r w:rsidR="002430B4">
        <w:rPr>
          <w:lang w:val="pl-PL"/>
        </w:rPr>
        <w:t>firmy Henkel</w:t>
      </w:r>
      <w:r w:rsidR="004C4ABD" w:rsidRPr="00A56123">
        <w:rPr>
          <w:lang w:val="pl-PL"/>
        </w:rPr>
        <w:t>, któr</w:t>
      </w:r>
      <w:r w:rsidR="002430B4">
        <w:rPr>
          <w:lang w:val="pl-PL"/>
        </w:rPr>
        <w:t xml:space="preserve">a </w:t>
      </w:r>
      <w:r w:rsidR="003A0118">
        <w:rPr>
          <w:lang w:val="pl-PL"/>
        </w:rPr>
        <w:t>na terenie Polski</w:t>
      </w:r>
      <w:r w:rsidR="003A0118" w:rsidRPr="00A56123" w:rsidDel="002430B4">
        <w:rPr>
          <w:lang w:val="pl-PL"/>
        </w:rPr>
        <w:t xml:space="preserve"> </w:t>
      </w:r>
      <w:r w:rsidR="003A0118" w:rsidRPr="00A56123">
        <w:rPr>
          <w:lang w:val="pl-PL"/>
        </w:rPr>
        <w:t>został</w:t>
      </w:r>
      <w:r w:rsidR="003A0118">
        <w:rPr>
          <w:lang w:val="pl-PL"/>
        </w:rPr>
        <w:t>a</w:t>
      </w:r>
      <w:r w:rsidR="003A0118" w:rsidRPr="00A56123">
        <w:rPr>
          <w:lang w:val="pl-PL"/>
        </w:rPr>
        <w:t xml:space="preserve"> </w:t>
      </w:r>
      <w:r w:rsidR="004C4ABD" w:rsidRPr="00A56123">
        <w:rPr>
          <w:lang w:val="pl-PL"/>
        </w:rPr>
        <w:t>po raz kolejny wyróżnion</w:t>
      </w:r>
      <w:r w:rsidR="002430B4">
        <w:rPr>
          <w:lang w:val="pl-PL"/>
        </w:rPr>
        <w:t>a</w:t>
      </w:r>
      <w:r w:rsidR="004C4ABD" w:rsidRPr="00A56123">
        <w:rPr>
          <w:lang w:val="pl-PL"/>
        </w:rPr>
        <w:t xml:space="preserve"> Białym Listkiem CSR</w:t>
      </w:r>
      <w:r w:rsidR="00A56123">
        <w:rPr>
          <w:lang w:val="pl-PL"/>
        </w:rPr>
        <w:t xml:space="preserve"> POLITYKI</w:t>
      </w:r>
      <w:r w:rsidR="002430B4">
        <w:rPr>
          <w:lang w:val="pl-PL"/>
        </w:rPr>
        <w:t xml:space="preserve"> za działania w tym obszarze</w:t>
      </w:r>
      <w:r w:rsidR="004C4ABD" w:rsidRPr="00A56123">
        <w:rPr>
          <w:lang w:val="pl-PL"/>
        </w:rPr>
        <w:t xml:space="preserve">. </w:t>
      </w:r>
    </w:p>
    <w:p w14:paraId="3A2E606D" w14:textId="27628F6B" w:rsidR="003A0118" w:rsidRPr="00AF6009" w:rsidRDefault="002A7ECE" w:rsidP="00AF6009">
      <w:pPr>
        <w:spacing w:after="240" w:line="360" w:lineRule="auto"/>
        <w:rPr>
          <w:lang w:val="pl-PL"/>
        </w:rPr>
      </w:pPr>
      <w:r>
        <w:rPr>
          <w:lang w:val="pl-PL"/>
        </w:rPr>
        <w:t>W 2020 r. p</w:t>
      </w:r>
      <w:r w:rsidR="002430B4">
        <w:rPr>
          <w:lang w:val="pl-PL"/>
        </w:rPr>
        <w:t xml:space="preserve">andemia </w:t>
      </w:r>
      <w:proofErr w:type="spellStart"/>
      <w:r w:rsidR="002430B4">
        <w:rPr>
          <w:lang w:val="pl-PL"/>
        </w:rPr>
        <w:t>koronawirusa</w:t>
      </w:r>
      <w:proofErr w:type="spellEnd"/>
      <w:r w:rsidR="002430B4">
        <w:rPr>
          <w:lang w:val="pl-PL"/>
        </w:rPr>
        <w:t xml:space="preserve"> stała się tym czynnikiem, który także Henklowi kazał </w:t>
      </w:r>
      <w:r w:rsidR="00AF6009">
        <w:rPr>
          <w:lang w:val="pl-PL"/>
        </w:rPr>
        <w:t xml:space="preserve">tu </w:t>
      </w:r>
      <w:r w:rsidR="002430B4">
        <w:rPr>
          <w:lang w:val="pl-PL"/>
        </w:rPr>
        <w:t>szukać szybkich i trafnych rozwiązań rodzących się</w:t>
      </w:r>
      <w:r w:rsidR="003A0118" w:rsidRPr="003A0118">
        <w:rPr>
          <w:lang w:val="pl-PL"/>
        </w:rPr>
        <w:t xml:space="preserve"> </w:t>
      </w:r>
      <w:r w:rsidR="003A0118">
        <w:rPr>
          <w:lang w:val="pl-PL"/>
        </w:rPr>
        <w:t>problemów.</w:t>
      </w:r>
      <w:r w:rsidR="007E21CA">
        <w:rPr>
          <w:lang w:val="pl-PL"/>
        </w:rPr>
        <w:t xml:space="preserve"> </w:t>
      </w:r>
      <w:r w:rsidR="003A0118">
        <w:rPr>
          <w:lang w:val="pl-PL"/>
        </w:rPr>
        <w:t>W</w:t>
      </w:r>
      <w:r w:rsidR="003A0118" w:rsidRPr="006030D8">
        <w:rPr>
          <w:lang w:val="pl-PL"/>
        </w:rPr>
        <w:t xml:space="preserve"> obliczu kryzysu </w:t>
      </w:r>
      <w:r w:rsidR="003A0118" w:rsidRPr="00AF6009">
        <w:rPr>
          <w:lang w:val="pl-PL"/>
        </w:rPr>
        <w:t>najważniejsz</w:t>
      </w:r>
      <w:r w:rsidR="00AF6009">
        <w:rPr>
          <w:lang w:val="pl-PL"/>
        </w:rPr>
        <w:t>e stało</w:t>
      </w:r>
      <w:r w:rsidR="003A0118" w:rsidRPr="00AF6009">
        <w:rPr>
          <w:lang w:val="pl-PL"/>
        </w:rPr>
        <w:t xml:space="preserve"> się zapewnienie bezpieczeństwa pracownikom oraz utrzymanie ciągłości biznesowej. </w:t>
      </w:r>
      <w:r w:rsidR="003A0118" w:rsidRPr="00A56123">
        <w:rPr>
          <w:lang w:val="pl-PL"/>
        </w:rPr>
        <w:t xml:space="preserve">Firma powołała </w:t>
      </w:r>
      <w:r w:rsidR="003A0118">
        <w:rPr>
          <w:lang w:val="pl-PL"/>
        </w:rPr>
        <w:t xml:space="preserve">w tym celu </w:t>
      </w:r>
      <w:r w:rsidR="003A0118" w:rsidRPr="00A56123">
        <w:rPr>
          <w:lang w:val="pl-PL"/>
        </w:rPr>
        <w:t>sztab kryzysowy</w:t>
      </w:r>
      <w:r w:rsidR="003A0118">
        <w:rPr>
          <w:lang w:val="pl-PL"/>
        </w:rPr>
        <w:t>, który</w:t>
      </w:r>
      <w:r w:rsidR="003A0118" w:rsidRPr="00A56123">
        <w:rPr>
          <w:lang w:val="pl-PL"/>
        </w:rPr>
        <w:t xml:space="preserve"> umożliwił pracę zdalną </w:t>
      </w:r>
      <w:r>
        <w:rPr>
          <w:lang w:val="pl-PL"/>
        </w:rPr>
        <w:t xml:space="preserve">pracownikom biurowym i sekcji sprzedaży, a produkcji zapewnił pracę </w:t>
      </w:r>
      <w:r w:rsidR="003A0118" w:rsidRPr="00A56123">
        <w:rPr>
          <w:lang w:val="pl-PL"/>
        </w:rPr>
        <w:t xml:space="preserve">zmianową w pełnym </w:t>
      </w:r>
      <w:r w:rsidR="003A0118" w:rsidRPr="00A56123">
        <w:rPr>
          <w:lang w:val="pl-PL"/>
        </w:rPr>
        <w:lastRenderedPageBreak/>
        <w:t xml:space="preserve">reżimie sanitarnym. </w:t>
      </w:r>
      <w:r w:rsidR="0062668F">
        <w:rPr>
          <w:lang w:val="pl-PL"/>
        </w:rPr>
        <w:t xml:space="preserve">Dbał także o regularne i rzetelne informowanie pracowników o bieżącej sytuacji. </w:t>
      </w:r>
      <w:r w:rsidR="003A0118" w:rsidRPr="00AF6009">
        <w:rPr>
          <w:lang w:val="pl-PL"/>
        </w:rPr>
        <w:t xml:space="preserve">By wesprzeć </w:t>
      </w:r>
      <w:r w:rsidR="00AF6009">
        <w:rPr>
          <w:lang w:val="pl-PL"/>
        </w:rPr>
        <w:t>ich</w:t>
      </w:r>
      <w:r w:rsidR="003A0118" w:rsidRPr="00AF6009">
        <w:rPr>
          <w:lang w:val="pl-PL"/>
        </w:rPr>
        <w:t xml:space="preserve"> w obliczu wielkie</w:t>
      </w:r>
      <w:r w:rsidR="009A09F2">
        <w:rPr>
          <w:lang w:val="pl-PL"/>
        </w:rPr>
        <w:t>j</w:t>
      </w:r>
      <w:r w:rsidR="003A0118" w:rsidRPr="00AF6009">
        <w:rPr>
          <w:lang w:val="pl-PL"/>
        </w:rPr>
        <w:t xml:space="preserve"> zmiany</w:t>
      </w:r>
      <w:r w:rsidR="009A09F2">
        <w:rPr>
          <w:lang w:val="pl-PL"/>
        </w:rPr>
        <w:t>,</w:t>
      </w:r>
      <w:r>
        <w:rPr>
          <w:lang w:val="pl-PL"/>
        </w:rPr>
        <w:t xml:space="preserve"> </w:t>
      </w:r>
      <w:r w:rsidR="003A0118" w:rsidRPr="00AF6009">
        <w:rPr>
          <w:lang w:val="pl-PL"/>
        </w:rPr>
        <w:t>w maju 2020 r. uruchom</w:t>
      </w:r>
      <w:r>
        <w:rPr>
          <w:lang w:val="pl-PL"/>
        </w:rPr>
        <w:t>iony został</w:t>
      </w:r>
      <w:r w:rsidR="003A0118" w:rsidRPr="00AF6009">
        <w:rPr>
          <w:lang w:val="pl-PL"/>
        </w:rPr>
        <w:t xml:space="preserve"> program wsparcia „Możesz na nas liczyć”.</w:t>
      </w:r>
      <w:r w:rsidR="009A09F2">
        <w:rPr>
          <w:lang w:val="pl-PL"/>
        </w:rPr>
        <w:t xml:space="preserve"> Korzystający z niego pracownicy mogą</w:t>
      </w:r>
      <w:r w:rsidR="003A0118" w:rsidRPr="00AF6009">
        <w:rPr>
          <w:lang w:val="pl-PL"/>
        </w:rPr>
        <w:t xml:space="preserve"> uzyska</w:t>
      </w:r>
      <w:r w:rsidR="009A09F2">
        <w:rPr>
          <w:lang w:val="pl-PL"/>
        </w:rPr>
        <w:t xml:space="preserve">ć </w:t>
      </w:r>
      <w:r w:rsidR="003A0118" w:rsidRPr="00AF6009">
        <w:rPr>
          <w:lang w:val="pl-PL"/>
        </w:rPr>
        <w:t>w pełni anonimow</w:t>
      </w:r>
      <w:r w:rsidR="009A09F2">
        <w:rPr>
          <w:lang w:val="pl-PL"/>
        </w:rPr>
        <w:t>ą</w:t>
      </w:r>
      <w:r w:rsidR="003A0118" w:rsidRPr="00AF6009">
        <w:rPr>
          <w:lang w:val="pl-PL"/>
        </w:rPr>
        <w:t xml:space="preserve"> profesjonaln</w:t>
      </w:r>
      <w:r w:rsidR="009A09F2">
        <w:rPr>
          <w:lang w:val="pl-PL"/>
        </w:rPr>
        <w:t>ą</w:t>
      </w:r>
      <w:r w:rsidR="003A0118" w:rsidRPr="00AF6009">
        <w:rPr>
          <w:lang w:val="pl-PL"/>
        </w:rPr>
        <w:t xml:space="preserve"> porad</w:t>
      </w:r>
      <w:r w:rsidR="009A09F2">
        <w:rPr>
          <w:lang w:val="pl-PL"/>
        </w:rPr>
        <w:t>ę</w:t>
      </w:r>
      <w:r w:rsidR="003A0118" w:rsidRPr="00AF6009">
        <w:rPr>
          <w:lang w:val="pl-PL"/>
        </w:rPr>
        <w:t xml:space="preserve"> psychologa, prawnika lub doradcy finansowego. Miesięcznie po tę formę pomocy sięga kilkudziesięciu pracowników. </w:t>
      </w:r>
    </w:p>
    <w:p w14:paraId="20360819" w14:textId="0B24BA5D" w:rsidR="003A0118" w:rsidRPr="00AF6009" w:rsidRDefault="003A0118" w:rsidP="00AF6009">
      <w:pPr>
        <w:spacing w:after="240" w:line="360" w:lineRule="auto"/>
        <w:rPr>
          <w:lang w:val="pl-PL"/>
        </w:rPr>
      </w:pPr>
      <w:r w:rsidRPr="00AF6009">
        <w:rPr>
          <w:lang w:val="pl-PL"/>
        </w:rPr>
        <w:t>Równocześnie</w:t>
      </w:r>
      <w:r w:rsidR="00997A03">
        <w:rPr>
          <w:lang w:val="pl-PL"/>
        </w:rPr>
        <w:t>,</w:t>
      </w:r>
      <w:r w:rsidR="0062668F">
        <w:rPr>
          <w:lang w:val="pl-PL"/>
        </w:rPr>
        <w:t xml:space="preserve"> </w:t>
      </w:r>
      <w:r w:rsidRPr="00AF6009">
        <w:rPr>
          <w:lang w:val="pl-PL"/>
        </w:rPr>
        <w:t xml:space="preserve">część pracowników brała udział w Programie </w:t>
      </w:r>
      <w:proofErr w:type="spellStart"/>
      <w:r w:rsidRPr="00AF6009">
        <w:rPr>
          <w:lang w:val="pl-PL"/>
        </w:rPr>
        <w:t>Rezyliencji</w:t>
      </w:r>
      <w:proofErr w:type="spellEnd"/>
      <w:r w:rsidRPr="00AF6009">
        <w:rPr>
          <w:lang w:val="pl-PL"/>
        </w:rPr>
        <w:t>, którego celem było budowanie w uczestnikach większej odporności na wyzwania w życiu zawodowym i prywatnym. Uczestnicy</w:t>
      </w:r>
      <w:r w:rsidR="0062668F">
        <w:rPr>
          <w:lang w:val="pl-PL"/>
        </w:rPr>
        <w:t xml:space="preserve"> </w:t>
      </w:r>
      <w:r w:rsidRPr="00AF6009">
        <w:rPr>
          <w:lang w:val="pl-PL"/>
        </w:rPr>
        <w:t xml:space="preserve">korzystali z </w:t>
      </w:r>
      <w:proofErr w:type="spellStart"/>
      <w:r w:rsidRPr="00AF6009">
        <w:rPr>
          <w:lang w:val="pl-PL"/>
        </w:rPr>
        <w:t>onlinowego</w:t>
      </w:r>
      <w:proofErr w:type="spellEnd"/>
      <w:r w:rsidRPr="00AF6009">
        <w:rPr>
          <w:lang w:val="pl-PL"/>
        </w:rPr>
        <w:t xml:space="preserve"> narzędzia HelloDriven.com, które oferuje wsparcie wirtualnego </w:t>
      </w:r>
      <w:proofErr w:type="spellStart"/>
      <w:r w:rsidRPr="00AF6009">
        <w:rPr>
          <w:lang w:val="pl-PL"/>
        </w:rPr>
        <w:t>coacha</w:t>
      </w:r>
      <w:proofErr w:type="spellEnd"/>
      <w:r w:rsidR="0062668F">
        <w:rPr>
          <w:lang w:val="pl-PL"/>
        </w:rPr>
        <w:t>, d</w:t>
      </w:r>
      <w:r w:rsidRPr="00AF6009">
        <w:rPr>
          <w:lang w:val="pl-PL"/>
        </w:rPr>
        <w:t xml:space="preserve">zięki </w:t>
      </w:r>
      <w:r w:rsidR="0062668F">
        <w:rPr>
          <w:lang w:val="pl-PL"/>
        </w:rPr>
        <w:t>czemu</w:t>
      </w:r>
      <w:r w:rsidRPr="00AF6009">
        <w:rPr>
          <w:lang w:val="pl-PL"/>
        </w:rPr>
        <w:t xml:space="preserve"> każdy z nich mógł iść w programie własną ścieżką</w:t>
      </w:r>
      <w:r w:rsidR="0062668F">
        <w:rPr>
          <w:lang w:val="pl-PL"/>
        </w:rPr>
        <w:t xml:space="preserve">. W programie wzięło </w:t>
      </w:r>
      <w:r w:rsidR="00AF6009">
        <w:rPr>
          <w:lang w:val="pl-PL"/>
        </w:rPr>
        <w:t xml:space="preserve">udział 40 </w:t>
      </w:r>
      <w:r w:rsidR="0062668F">
        <w:rPr>
          <w:lang w:val="pl-PL"/>
        </w:rPr>
        <w:t>osób</w:t>
      </w:r>
      <w:r w:rsidR="00AF6009">
        <w:rPr>
          <w:lang w:val="pl-PL"/>
        </w:rPr>
        <w:t>, a badanie</w:t>
      </w:r>
      <w:r w:rsidRPr="00AF6009">
        <w:rPr>
          <w:lang w:val="pl-PL"/>
        </w:rPr>
        <w:t xml:space="preserve"> ankietowe wykazało zwiększenie poziomu</w:t>
      </w:r>
      <w:r w:rsidR="00AF6009">
        <w:rPr>
          <w:lang w:val="pl-PL"/>
        </w:rPr>
        <w:t xml:space="preserve"> ich</w:t>
      </w:r>
      <w:r w:rsidRPr="00AF6009">
        <w:rPr>
          <w:lang w:val="pl-PL"/>
        </w:rPr>
        <w:t xml:space="preserve"> </w:t>
      </w:r>
      <w:proofErr w:type="spellStart"/>
      <w:r w:rsidRPr="00AF6009">
        <w:rPr>
          <w:lang w:val="pl-PL"/>
        </w:rPr>
        <w:t>rezyliencji</w:t>
      </w:r>
      <w:proofErr w:type="spellEnd"/>
      <w:r w:rsidRPr="00AF6009">
        <w:rPr>
          <w:lang w:val="pl-PL"/>
        </w:rPr>
        <w:t xml:space="preserve"> aż o 18%. </w:t>
      </w:r>
      <w:r w:rsidR="00AF6009">
        <w:rPr>
          <w:lang w:val="pl-PL"/>
        </w:rPr>
        <w:t xml:space="preserve">Obecnie trwa już druga edycja programu. </w:t>
      </w:r>
    </w:p>
    <w:p w14:paraId="29F9E001" w14:textId="731B63EF" w:rsidR="00E2772D" w:rsidRPr="00A56123" w:rsidRDefault="002A7ECE" w:rsidP="00AF6009">
      <w:pPr>
        <w:spacing w:after="240" w:line="360" w:lineRule="auto"/>
        <w:rPr>
          <w:lang w:val="pl-PL"/>
        </w:rPr>
      </w:pPr>
      <w:r>
        <w:rPr>
          <w:lang w:val="pl-PL"/>
        </w:rPr>
        <w:t xml:space="preserve">Zaangażowanie firmy w walce ze skutkami pandemii nie ograniczyło się do samej organizacji. </w:t>
      </w:r>
      <w:r w:rsidR="00AF6009">
        <w:rPr>
          <w:lang w:val="pl-PL"/>
        </w:rPr>
        <w:t>Henkel</w:t>
      </w:r>
      <w:r w:rsidR="002C6BA3" w:rsidRPr="00A56123">
        <w:rPr>
          <w:lang w:val="pl-PL"/>
        </w:rPr>
        <w:t xml:space="preserve"> </w:t>
      </w:r>
      <w:r w:rsidR="00997A03">
        <w:rPr>
          <w:lang w:val="pl-PL"/>
        </w:rPr>
        <w:t>przekazał placówkom medycznym środki czystości i higieny osobistej o łącznej wartości blisko pół miliona złotych</w:t>
      </w:r>
      <w:r w:rsidR="009A09F2">
        <w:rPr>
          <w:lang w:val="pl-PL"/>
        </w:rPr>
        <w:t xml:space="preserve"> i </w:t>
      </w:r>
      <w:r w:rsidR="00997A03">
        <w:rPr>
          <w:lang w:val="pl-PL"/>
        </w:rPr>
        <w:t xml:space="preserve">zasilił Fundusz Interwencyjny WOŚP kwotą ponad 135 tys. złotych. Dzięki wsparciu </w:t>
      </w:r>
      <w:r w:rsidR="00AF6009">
        <w:rPr>
          <w:lang w:val="pl-PL"/>
        </w:rPr>
        <w:t>firmy</w:t>
      </w:r>
      <w:r w:rsidR="00997A03">
        <w:rPr>
          <w:lang w:val="pl-PL"/>
        </w:rPr>
        <w:t xml:space="preserve"> możliwe stał</w:t>
      </w:r>
      <w:r w:rsidR="009A09F2">
        <w:rPr>
          <w:lang w:val="pl-PL"/>
        </w:rPr>
        <w:t xml:space="preserve">o </w:t>
      </w:r>
      <w:r w:rsidR="00997A03">
        <w:rPr>
          <w:lang w:val="pl-PL"/>
        </w:rPr>
        <w:t xml:space="preserve">się także </w:t>
      </w:r>
      <w:r w:rsidR="009A09F2" w:rsidRPr="00AF6009">
        <w:rPr>
          <w:lang w:val="pl-PL"/>
        </w:rPr>
        <w:t xml:space="preserve">wydłużenie działania dla rodziców/opiekunów i nauczycieli </w:t>
      </w:r>
      <w:r w:rsidR="009A09F2">
        <w:rPr>
          <w:lang w:val="pl-PL"/>
        </w:rPr>
        <w:t xml:space="preserve">telefonu zaufania </w:t>
      </w:r>
      <w:r w:rsidR="009A09F2" w:rsidRPr="00AF6009">
        <w:rPr>
          <w:lang w:val="pl-PL"/>
        </w:rPr>
        <w:t xml:space="preserve">oraz zwiększenie zakresu i skali </w:t>
      </w:r>
      <w:r w:rsidR="009A09F2" w:rsidRPr="00AA5EB0">
        <w:rPr>
          <w:lang w:val="pl-PL"/>
        </w:rPr>
        <w:t>pomocy psychologicznej</w:t>
      </w:r>
      <w:r w:rsidR="009A09F2" w:rsidRPr="009A09F2">
        <w:rPr>
          <w:lang w:val="pl-PL"/>
        </w:rPr>
        <w:t xml:space="preserve"> </w:t>
      </w:r>
      <w:r w:rsidR="009A09F2" w:rsidRPr="00AF6009">
        <w:rPr>
          <w:lang w:val="pl-PL"/>
        </w:rPr>
        <w:t xml:space="preserve">oferowanej przez </w:t>
      </w:r>
      <w:r w:rsidR="009A09F2" w:rsidRPr="00A56123">
        <w:rPr>
          <w:lang w:val="pl-PL"/>
        </w:rPr>
        <w:t>Fundacj</w:t>
      </w:r>
      <w:r w:rsidR="009A09F2">
        <w:rPr>
          <w:lang w:val="pl-PL"/>
        </w:rPr>
        <w:t xml:space="preserve">ę </w:t>
      </w:r>
      <w:r w:rsidR="009A09F2" w:rsidRPr="00A56123">
        <w:rPr>
          <w:lang w:val="pl-PL"/>
        </w:rPr>
        <w:t>Daj</w:t>
      </w:r>
      <w:r w:rsidR="009A09F2">
        <w:rPr>
          <w:lang w:val="pl-PL"/>
        </w:rPr>
        <w:t>e</w:t>
      </w:r>
      <w:r w:rsidR="009A09F2" w:rsidRPr="00A56123">
        <w:rPr>
          <w:lang w:val="pl-PL"/>
        </w:rPr>
        <w:t>my Dzieciom Siłę</w:t>
      </w:r>
      <w:r w:rsidR="009A09F2" w:rsidRPr="00AF6009">
        <w:rPr>
          <w:lang w:val="pl-PL"/>
        </w:rPr>
        <w:t>.</w:t>
      </w:r>
      <w:r w:rsidR="009A09F2">
        <w:rPr>
          <w:b/>
          <w:bCs/>
          <w:color w:val="000000"/>
          <w:sz w:val="24"/>
          <w:shd w:val="clear" w:color="auto" w:fill="FFFFFF"/>
          <w:lang w:val="pl-PL"/>
        </w:rPr>
        <w:t xml:space="preserve"> </w:t>
      </w:r>
    </w:p>
    <w:p w14:paraId="60AC6DA5" w14:textId="57CF396D" w:rsidR="004F4377" w:rsidRPr="00A03E02" w:rsidRDefault="008302D3">
      <w:pPr>
        <w:spacing w:after="240" w:line="360" w:lineRule="auto"/>
        <w:rPr>
          <w:rFonts w:ascii="Arial" w:hAnsi="Arial" w:cs="Arial"/>
          <w:bCs/>
          <w:color w:val="000000" w:themeColor="text1"/>
          <w:sz w:val="24"/>
          <w:highlight w:val="yellow"/>
          <w:lang w:val="pl"/>
        </w:rPr>
      </w:pPr>
      <w:r w:rsidRPr="00A17873">
        <w:rPr>
          <w:lang w:val="pl-PL"/>
        </w:rPr>
        <w:t xml:space="preserve">Tegoroczna jubileuszowa edycja </w:t>
      </w:r>
      <w:r w:rsidR="00714EDF">
        <w:rPr>
          <w:lang w:val="pl-PL"/>
        </w:rPr>
        <w:t xml:space="preserve">Listków CSR Polityki </w:t>
      </w:r>
      <w:r w:rsidRPr="00A17873">
        <w:rPr>
          <w:lang w:val="pl-PL"/>
        </w:rPr>
        <w:t xml:space="preserve">była absolutnie rekordowa pod względem zgłoszeń i nagrodzonych firm. </w:t>
      </w:r>
      <w:r w:rsidRPr="008302D3">
        <w:rPr>
          <w:lang w:val="pl-PL"/>
        </w:rPr>
        <w:t>Ankiety wypełniły 124 firmy (o 28 więcej niż w ub.r</w:t>
      </w:r>
      <w:r w:rsidR="002E48CB">
        <w:rPr>
          <w:lang w:val="pl-PL"/>
        </w:rPr>
        <w:t>.</w:t>
      </w:r>
      <w:r w:rsidRPr="008302D3">
        <w:rPr>
          <w:lang w:val="pl-PL"/>
        </w:rPr>
        <w:t xml:space="preserve">). Spośród wszystkich zgłoszeń wyróżnienie otrzymały aż 92 przedsiębiorstwa (o 24 </w:t>
      </w:r>
      <w:r w:rsidR="00714EDF">
        <w:rPr>
          <w:lang w:val="pl-PL"/>
        </w:rPr>
        <w:t xml:space="preserve">podmioty </w:t>
      </w:r>
      <w:r w:rsidRPr="008302D3">
        <w:rPr>
          <w:lang w:val="pl-PL"/>
        </w:rPr>
        <w:t>więcej niż rok wcześniej).</w:t>
      </w:r>
    </w:p>
    <w:p w14:paraId="342AF30A" w14:textId="77777777" w:rsidR="007B3DCD" w:rsidRPr="00A17873" w:rsidRDefault="007B3DCD" w:rsidP="007B3DCD">
      <w:pPr>
        <w:rPr>
          <w:b/>
          <w:bCs/>
          <w:sz w:val="18"/>
          <w:lang w:val="pl-PL"/>
        </w:rPr>
      </w:pPr>
      <w:r w:rsidRPr="00A17873">
        <w:rPr>
          <w:b/>
          <w:bCs/>
          <w:sz w:val="18"/>
          <w:lang w:val="pl-PL"/>
        </w:rPr>
        <w:t>O firmie Henkel</w:t>
      </w:r>
    </w:p>
    <w:p w14:paraId="6EBA947B" w14:textId="77777777" w:rsidR="007B3DCD" w:rsidRPr="00A17873" w:rsidRDefault="007B3DCD" w:rsidP="007B3DCD">
      <w:pPr>
        <w:rPr>
          <w:sz w:val="18"/>
          <w:lang w:val="pl-PL"/>
        </w:rPr>
      </w:pPr>
      <w:r w:rsidRPr="00A17873">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A17873">
        <w:rPr>
          <w:sz w:val="18"/>
          <w:lang w:val="pl-PL"/>
        </w:rPr>
        <w:t>Adhesive</w:t>
      </w:r>
      <w:proofErr w:type="spellEnd"/>
      <w:r w:rsidRPr="00A17873">
        <w:rPr>
          <w:sz w:val="18"/>
          <w:lang w:val="pl-PL"/>
        </w:rPr>
        <w:t xml:space="preserve"> Technologies (dział klejów budowlanych i konsumenckich oraz technologii dla przemysłu) jest światowym liderem rynku klejów. Działy </w:t>
      </w:r>
      <w:proofErr w:type="spellStart"/>
      <w:r w:rsidRPr="00A17873">
        <w:rPr>
          <w:sz w:val="18"/>
          <w:lang w:val="pl-PL"/>
        </w:rPr>
        <w:t>Laundry</w:t>
      </w:r>
      <w:proofErr w:type="spellEnd"/>
      <w:r w:rsidRPr="00A17873">
        <w:rPr>
          <w:sz w:val="18"/>
          <w:lang w:val="pl-PL"/>
        </w:rPr>
        <w:t xml:space="preserve"> &amp; Home </w:t>
      </w:r>
      <w:proofErr w:type="spellStart"/>
      <w:r w:rsidRPr="00A17873">
        <w:rPr>
          <w:sz w:val="18"/>
          <w:lang w:val="pl-PL"/>
        </w:rPr>
        <w:t>Care</w:t>
      </w:r>
      <w:proofErr w:type="spellEnd"/>
      <w:r w:rsidRPr="00A17873">
        <w:rPr>
          <w:sz w:val="18"/>
          <w:lang w:val="pl-PL"/>
        </w:rPr>
        <w:t xml:space="preserve"> (środków piorących i czystości) oraz </w:t>
      </w:r>
      <w:proofErr w:type="spellStart"/>
      <w:r w:rsidRPr="00A17873">
        <w:rPr>
          <w:sz w:val="18"/>
          <w:lang w:val="pl-PL"/>
        </w:rPr>
        <w:t>Beauty</w:t>
      </w:r>
      <w:proofErr w:type="spellEnd"/>
      <w:r w:rsidRPr="00A17873">
        <w:rPr>
          <w:sz w:val="18"/>
          <w:lang w:val="pl-PL"/>
        </w:rPr>
        <w:t xml:space="preserve"> </w:t>
      </w:r>
      <w:proofErr w:type="spellStart"/>
      <w:r w:rsidRPr="00A17873">
        <w:rPr>
          <w:sz w:val="18"/>
          <w:lang w:val="pl-PL"/>
        </w:rPr>
        <w:t>Care</w:t>
      </w:r>
      <w:proofErr w:type="spellEnd"/>
      <w:r w:rsidRPr="00A17873">
        <w:rPr>
          <w:sz w:val="18"/>
          <w:lang w:val="pl-PL"/>
        </w:rPr>
        <w:t xml:space="preserve"> (kosmetyków) zajmują wiodące pozycje na wielu rynkach świata i w wielu grupach asortymentowych. Firma, założona w 1876, działa i odnosi sukcesy od ponad 140 lat. W 2020 roku Henkel odnotował przychody ze sprzedaży na poziomie około 19 mld oraz skorygowany zysk operacyjny na poziomie 2,6 mld euro. Firma zatrudnia na całym świecie ponad 53 tysiące pracowników, tworzących zaangażowany i zróżnicowany zespół, o silnej kulturze korporacyjnej, wspólnym systemie wartości i dążeniu do kreowania trwałej wartości. Jako uznany lider </w:t>
      </w:r>
      <w:r w:rsidRPr="00A17873">
        <w:rPr>
          <w:sz w:val="18"/>
          <w:lang w:val="pl-PL"/>
        </w:rPr>
        <w:lastRenderedPageBreak/>
        <w:t xml:space="preserve">zrównoważonego rozwoju Henkel zajmuje czołowe miejsca w wielu międzynarodowych indeksach i rankingach. Akcje uprzywilejowane spółki wchodzą w skład niemieckiego indeksu giełdowego DAX. Więcej informacji na </w:t>
      </w:r>
      <w:hyperlink r:id="rId12" w:history="1">
        <w:r w:rsidRPr="00A17873">
          <w:rPr>
            <w:rStyle w:val="Hipercze"/>
            <w:szCs w:val="24"/>
            <w:lang w:val="pl-PL"/>
          </w:rPr>
          <w:t>www.henkel.com</w:t>
        </w:r>
      </w:hyperlink>
      <w:r w:rsidRPr="00A17873">
        <w:rPr>
          <w:sz w:val="18"/>
          <w:lang w:val="pl-PL"/>
        </w:rPr>
        <w:t xml:space="preserve"> oraz </w:t>
      </w:r>
      <w:hyperlink r:id="rId13" w:history="1">
        <w:r w:rsidRPr="00A17873">
          <w:rPr>
            <w:rStyle w:val="Hipercze"/>
            <w:szCs w:val="24"/>
            <w:lang w:val="pl-PL"/>
          </w:rPr>
          <w:t>www.henkel.pl</w:t>
        </w:r>
      </w:hyperlink>
      <w:r w:rsidRPr="00A17873">
        <w:rPr>
          <w:sz w:val="18"/>
          <w:lang w:val="pl-PL"/>
        </w:rPr>
        <w:t xml:space="preserve"> </w:t>
      </w:r>
    </w:p>
    <w:p w14:paraId="06DF2853" w14:textId="77777777" w:rsidR="007B3DCD" w:rsidRPr="00A17873" w:rsidRDefault="007B3DCD" w:rsidP="007B3DCD">
      <w:pPr>
        <w:rPr>
          <w:rStyle w:val="AboutandContactHeadline"/>
          <w:lang w:val="pl-PL"/>
        </w:rPr>
      </w:pPr>
    </w:p>
    <w:p w14:paraId="3A1AB286" w14:textId="595204FB" w:rsidR="007B3DCD" w:rsidRPr="00A17873" w:rsidRDefault="007B3DCD" w:rsidP="007B3DCD">
      <w:pPr>
        <w:rPr>
          <w:rStyle w:val="AboutandContactHeadline"/>
          <w:lang w:val="pl-PL"/>
        </w:rPr>
      </w:pPr>
      <w:r w:rsidRPr="00A17873">
        <w:rPr>
          <w:rStyle w:val="AboutandContactHeadline"/>
          <w:lang w:val="pl-PL"/>
        </w:rPr>
        <w:t xml:space="preserve">Materiały graficzne są dostępne na stronie: </w:t>
      </w:r>
      <w:hyperlink r:id="rId14" w:history="1">
        <w:r w:rsidRPr="00A17873">
          <w:rPr>
            <w:rStyle w:val="Hipercze"/>
            <w:b/>
            <w:bCs/>
            <w:szCs w:val="24"/>
            <w:lang w:val="pl-PL"/>
          </w:rPr>
          <w:t>www.henkel.com/press</w:t>
        </w:r>
      </w:hyperlink>
      <w:r w:rsidR="00164E74">
        <w:rPr>
          <w:rStyle w:val="Hipercze"/>
          <w:b/>
          <w:bCs/>
          <w:szCs w:val="24"/>
          <w:lang w:val="pl-PL"/>
        </w:rPr>
        <w:t xml:space="preserve"> </w:t>
      </w:r>
    </w:p>
    <w:p w14:paraId="2A474A70" w14:textId="77777777" w:rsidR="00BF6E82" w:rsidRPr="00A17873" w:rsidRDefault="00BF6E82" w:rsidP="00BF6E82">
      <w:pPr>
        <w:rPr>
          <w:rStyle w:val="AboutandContactBody"/>
          <w:lang w:val="pl-PL"/>
        </w:rPr>
      </w:pPr>
    </w:p>
    <w:p w14:paraId="0BFF6B34" w14:textId="77777777" w:rsidR="00BF6E82" w:rsidRPr="00A17873" w:rsidRDefault="00BF6E82" w:rsidP="00BF6E82">
      <w:pPr>
        <w:rPr>
          <w:rStyle w:val="AboutandContactBody"/>
          <w:lang w:val="pl-PL"/>
        </w:rPr>
      </w:pPr>
    </w:p>
    <w:p w14:paraId="7E0B34C9" w14:textId="77777777" w:rsidR="007B3DCD" w:rsidRPr="00A17873" w:rsidRDefault="007B3DCD" w:rsidP="007B3DCD">
      <w:pPr>
        <w:rPr>
          <w:b/>
          <w:sz w:val="18"/>
          <w:lang w:val="pl-PL"/>
        </w:rPr>
      </w:pPr>
      <w:r w:rsidRPr="00A17873">
        <w:rPr>
          <w:b/>
          <w:sz w:val="18"/>
          <w:lang w:val="pl-PL"/>
        </w:rPr>
        <w:t>Kontakt dla mediów:</w:t>
      </w:r>
    </w:p>
    <w:p w14:paraId="0EF5088C" w14:textId="77777777" w:rsidR="007B3DCD" w:rsidRPr="00A17873" w:rsidRDefault="007B3DCD" w:rsidP="007B3DCD">
      <w:pPr>
        <w:rPr>
          <w:sz w:val="18"/>
          <w:lang w:val="pl-PL"/>
        </w:rPr>
      </w:pPr>
      <w:r w:rsidRPr="00A17873">
        <w:rPr>
          <w:sz w:val="18"/>
          <w:lang w:val="pl-PL"/>
        </w:rPr>
        <w:t>Dorota Strosznajder</w:t>
      </w:r>
      <w:r w:rsidRPr="00A17873">
        <w:rPr>
          <w:sz w:val="18"/>
          <w:lang w:val="pl-PL"/>
        </w:rPr>
        <w:tab/>
      </w:r>
      <w:r w:rsidRPr="00A17873">
        <w:rPr>
          <w:sz w:val="18"/>
          <w:lang w:val="pl-PL"/>
        </w:rPr>
        <w:tab/>
      </w:r>
      <w:r w:rsidRPr="00A17873">
        <w:rPr>
          <w:sz w:val="18"/>
          <w:lang w:val="pl-PL"/>
        </w:rPr>
        <w:tab/>
        <w:t>Magdalena Bryksa-Szymańczak</w:t>
      </w:r>
    </w:p>
    <w:p w14:paraId="69558A58" w14:textId="77777777" w:rsidR="007B3DCD" w:rsidRPr="0049183F" w:rsidRDefault="007B3DCD" w:rsidP="007B3DCD">
      <w:pPr>
        <w:rPr>
          <w:sz w:val="18"/>
        </w:rPr>
      </w:pPr>
      <w:r w:rsidRPr="00A17873">
        <w:rPr>
          <w:sz w:val="18"/>
          <w:lang w:val="pl-PL"/>
        </w:rPr>
        <w:t>Henkel Polska Sp. z o.o.</w:t>
      </w:r>
      <w:r w:rsidRPr="00A17873">
        <w:rPr>
          <w:sz w:val="18"/>
          <w:lang w:val="pl-PL"/>
        </w:rPr>
        <w:tab/>
      </w:r>
      <w:r w:rsidRPr="00A17873">
        <w:rPr>
          <w:sz w:val="18"/>
          <w:lang w:val="pl-PL"/>
        </w:rPr>
        <w:tab/>
      </w:r>
      <w:r w:rsidRPr="00A17873">
        <w:rPr>
          <w:sz w:val="18"/>
          <w:lang w:val="pl-PL"/>
        </w:rPr>
        <w:tab/>
      </w:r>
      <w:r w:rsidRPr="0049183F">
        <w:rPr>
          <w:sz w:val="18"/>
        </w:rPr>
        <w:t>Solski Communications</w:t>
      </w:r>
    </w:p>
    <w:p w14:paraId="11A9479C" w14:textId="77777777" w:rsidR="007B3DCD" w:rsidRPr="0049183F" w:rsidRDefault="007B3DCD" w:rsidP="007B3DCD">
      <w:pPr>
        <w:rPr>
          <w:sz w:val="18"/>
        </w:rPr>
      </w:pPr>
      <w:proofErr w:type="spellStart"/>
      <w:r w:rsidRPr="0049183F">
        <w:rPr>
          <w:sz w:val="18"/>
        </w:rPr>
        <w:t>tel</w:t>
      </w:r>
      <w:proofErr w:type="spellEnd"/>
      <w:r w:rsidRPr="0049183F">
        <w:rPr>
          <w:sz w:val="18"/>
        </w:rPr>
        <w:t>: (022) 565 66 65</w:t>
      </w:r>
      <w:r w:rsidRPr="0049183F">
        <w:rPr>
          <w:sz w:val="18"/>
        </w:rPr>
        <w:tab/>
      </w:r>
      <w:r w:rsidRPr="0049183F">
        <w:rPr>
          <w:sz w:val="18"/>
        </w:rPr>
        <w:tab/>
      </w:r>
      <w:r w:rsidRPr="0049183F">
        <w:rPr>
          <w:sz w:val="18"/>
        </w:rPr>
        <w:tab/>
      </w:r>
      <w:proofErr w:type="spellStart"/>
      <w:r w:rsidRPr="0049183F">
        <w:rPr>
          <w:sz w:val="18"/>
        </w:rPr>
        <w:t>tel</w:t>
      </w:r>
      <w:proofErr w:type="spellEnd"/>
      <w:r w:rsidRPr="0049183F">
        <w:rPr>
          <w:sz w:val="18"/>
        </w:rPr>
        <w:t>: (022) 24 28 642</w:t>
      </w:r>
    </w:p>
    <w:p w14:paraId="262CE5E5" w14:textId="77777777" w:rsidR="007B3DCD" w:rsidRPr="0049183F" w:rsidRDefault="000F77B1" w:rsidP="007B3DCD">
      <w:pPr>
        <w:rPr>
          <w:rStyle w:val="AboutandContactBody"/>
        </w:rPr>
      </w:pPr>
      <w:hyperlink r:id="rId15" w:history="1">
        <w:r w:rsidR="007B3DCD" w:rsidRPr="0049183F">
          <w:rPr>
            <w:rStyle w:val="Hipercze"/>
            <w:szCs w:val="24"/>
          </w:rPr>
          <w:t>dorota.strosznajder@henkel.com</w:t>
        </w:r>
      </w:hyperlink>
      <w:r w:rsidR="007B3DCD" w:rsidRPr="0049183F">
        <w:rPr>
          <w:sz w:val="18"/>
        </w:rPr>
        <w:t xml:space="preserve"> </w:t>
      </w:r>
      <w:r w:rsidR="007B3DCD" w:rsidRPr="0049183F">
        <w:rPr>
          <w:sz w:val="18"/>
        </w:rPr>
        <w:tab/>
      </w:r>
      <w:r w:rsidR="007B3DCD" w:rsidRPr="0049183F">
        <w:rPr>
          <w:sz w:val="18"/>
        </w:rPr>
        <w:tab/>
      </w:r>
      <w:hyperlink r:id="rId16" w:history="1">
        <w:r w:rsidR="007B3DCD" w:rsidRPr="0049183F">
          <w:rPr>
            <w:rStyle w:val="Hipercze"/>
            <w:szCs w:val="24"/>
          </w:rPr>
          <w:t>mszymanczak@solskipr.pl</w:t>
        </w:r>
      </w:hyperlink>
      <w:r w:rsidR="007B3DCD" w:rsidRPr="0049183F">
        <w:rPr>
          <w:sz w:val="18"/>
        </w:rPr>
        <w:t xml:space="preserve"> </w:t>
      </w:r>
    </w:p>
    <w:p w14:paraId="76457730" w14:textId="77777777" w:rsidR="00BF6E82" w:rsidRPr="0049183F" w:rsidRDefault="00BF6E82" w:rsidP="00BF6E82">
      <w:pPr>
        <w:rPr>
          <w:rStyle w:val="AboutandContactBody"/>
        </w:rPr>
      </w:pPr>
    </w:p>
    <w:p w14:paraId="1CAE75D3" w14:textId="00897998" w:rsidR="00112A28" w:rsidRPr="0049183F" w:rsidRDefault="00112A28" w:rsidP="001577E9">
      <w:pPr>
        <w:rPr>
          <w:rStyle w:val="AboutandContactBody"/>
        </w:rPr>
      </w:pPr>
    </w:p>
    <w:sectPr w:rsidR="00112A28" w:rsidRPr="0049183F"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FE15" w14:textId="77777777" w:rsidR="004D38B9" w:rsidRDefault="004D38B9">
      <w:r>
        <w:separator/>
      </w:r>
    </w:p>
  </w:endnote>
  <w:endnote w:type="continuationSeparator" w:id="0">
    <w:p w14:paraId="08575EC9" w14:textId="77777777" w:rsidR="004D38B9" w:rsidRDefault="004D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B243840" w:rsidR="00CF6F33" w:rsidRPr="00992A11" w:rsidRDefault="007B3DCD" w:rsidP="00992A11">
    <w:pPr>
      <w:pStyle w:val="Stopka"/>
    </w:pPr>
    <w:r>
      <w:drawing>
        <wp:anchor distT="0" distB="0" distL="114300" distR="114300" simplePos="0" relativeHeight="251662848" behindDoc="0" locked="0" layoutInCell="1" allowOverlap="1" wp14:anchorId="50FC7D0E" wp14:editId="7237520E">
          <wp:simplePos x="0" y="0"/>
          <wp:positionH relativeFrom="column">
            <wp:posOffset>2797084</wp:posOffset>
          </wp:positionH>
          <wp:positionV relativeFrom="paragraph">
            <wp:posOffset>-435610</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11">
      <w:drawing>
        <wp:anchor distT="0" distB="0" distL="114300" distR="114300" simplePos="0" relativeHeight="251664896" behindDoc="0" locked="0" layoutInCell="1" allowOverlap="1" wp14:anchorId="1537BA91" wp14:editId="1E98052A">
          <wp:simplePos x="0" y="0"/>
          <wp:positionH relativeFrom="margin">
            <wp:align>right</wp:align>
          </wp:positionH>
          <wp:positionV relativeFrom="paragraph">
            <wp:posOffset>-468720</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2A11">
      <w:drawing>
        <wp:anchor distT="0" distB="0" distL="114300" distR="114300" simplePos="0" relativeHeight="251660800" behindDoc="0" locked="0" layoutInCell="1" allowOverlap="1" wp14:anchorId="5292F4AD" wp14:editId="727FA790">
          <wp:simplePos x="0" y="0"/>
          <wp:positionH relativeFrom="margin">
            <wp:posOffset>-315685</wp:posOffset>
          </wp:positionH>
          <wp:positionV relativeFrom="paragraph">
            <wp:posOffset>-468721</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3FF5" w14:textId="77777777" w:rsidR="004D38B9" w:rsidRDefault="004D38B9">
      <w:r>
        <w:separator/>
      </w:r>
    </w:p>
  </w:footnote>
  <w:footnote w:type="continuationSeparator" w:id="0">
    <w:p w14:paraId="4235CECB" w14:textId="77777777" w:rsidR="004D38B9" w:rsidRDefault="004D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C84694F"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4FF25C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7B3DCD">
      <w:t>Informacja</w:t>
    </w:r>
    <w:proofErr w:type="spellEnd"/>
    <w:r w:rsidR="007B3DCD">
      <w:t xml:space="preserve"> </w:t>
    </w:r>
    <w:proofErr w:type="spellStart"/>
    <w:r w:rsidR="007B3DCD">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8A5"/>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9382F"/>
    <w:rsid w:val="000B695A"/>
    <w:rsid w:val="000C210A"/>
    <w:rsid w:val="000C56DD"/>
    <w:rsid w:val="000D1672"/>
    <w:rsid w:val="000E2F62"/>
    <w:rsid w:val="000E38ED"/>
    <w:rsid w:val="000E7F24"/>
    <w:rsid w:val="000F03BE"/>
    <w:rsid w:val="000F1757"/>
    <w:rsid w:val="000F225B"/>
    <w:rsid w:val="000F77B1"/>
    <w:rsid w:val="000F7FAF"/>
    <w:rsid w:val="00105975"/>
    <w:rsid w:val="00111F4D"/>
    <w:rsid w:val="00112A28"/>
    <w:rsid w:val="00115230"/>
    <w:rsid w:val="00115B5F"/>
    <w:rsid w:val="001162B4"/>
    <w:rsid w:val="00122CBC"/>
    <w:rsid w:val="00124DCF"/>
    <w:rsid w:val="00126D4A"/>
    <w:rsid w:val="00132DA9"/>
    <w:rsid w:val="0013305B"/>
    <w:rsid w:val="00133B99"/>
    <w:rsid w:val="001443BD"/>
    <w:rsid w:val="001577E9"/>
    <w:rsid w:val="0016138C"/>
    <w:rsid w:val="00164E74"/>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30B4"/>
    <w:rsid w:val="0024586A"/>
    <w:rsid w:val="00256F0C"/>
    <w:rsid w:val="00262C05"/>
    <w:rsid w:val="00274014"/>
    <w:rsid w:val="00281D14"/>
    <w:rsid w:val="00282C13"/>
    <w:rsid w:val="002A0DF7"/>
    <w:rsid w:val="002A2975"/>
    <w:rsid w:val="002A60E0"/>
    <w:rsid w:val="002A7ECE"/>
    <w:rsid w:val="002C1344"/>
    <w:rsid w:val="002C252E"/>
    <w:rsid w:val="002C6773"/>
    <w:rsid w:val="002C6BA3"/>
    <w:rsid w:val="002D2A3D"/>
    <w:rsid w:val="002E0B17"/>
    <w:rsid w:val="002E48CB"/>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0118"/>
    <w:rsid w:val="003A4E62"/>
    <w:rsid w:val="003B1069"/>
    <w:rsid w:val="003B390A"/>
    <w:rsid w:val="003C15DE"/>
    <w:rsid w:val="003C4EB2"/>
    <w:rsid w:val="003F1AF3"/>
    <w:rsid w:val="003F4D8D"/>
    <w:rsid w:val="004313E7"/>
    <w:rsid w:val="0044763B"/>
    <w:rsid w:val="004629B3"/>
    <w:rsid w:val="0046376E"/>
    <w:rsid w:val="0046690F"/>
    <w:rsid w:val="00472FEC"/>
    <w:rsid w:val="00490A03"/>
    <w:rsid w:val="0049183F"/>
    <w:rsid w:val="00493327"/>
    <w:rsid w:val="00494DBE"/>
    <w:rsid w:val="00495CE6"/>
    <w:rsid w:val="004A1859"/>
    <w:rsid w:val="004A323C"/>
    <w:rsid w:val="004B54E8"/>
    <w:rsid w:val="004C4ABD"/>
    <w:rsid w:val="004C4FEB"/>
    <w:rsid w:val="004C6B79"/>
    <w:rsid w:val="004D059B"/>
    <w:rsid w:val="004D38B9"/>
    <w:rsid w:val="004D4CB6"/>
    <w:rsid w:val="004E3341"/>
    <w:rsid w:val="004F10C1"/>
    <w:rsid w:val="004F4377"/>
    <w:rsid w:val="00502E62"/>
    <w:rsid w:val="00504452"/>
    <w:rsid w:val="00506B8A"/>
    <w:rsid w:val="0052212B"/>
    <w:rsid w:val="00534B46"/>
    <w:rsid w:val="00540358"/>
    <w:rsid w:val="00540D47"/>
    <w:rsid w:val="00545487"/>
    <w:rsid w:val="00550864"/>
    <w:rsid w:val="0055571E"/>
    <w:rsid w:val="00556F67"/>
    <w:rsid w:val="005833F0"/>
    <w:rsid w:val="00586CAF"/>
    <w:rsid w:val="005873E9"/>
    <w:rsid w:val="00591180"/>
    <w:rsid w:val="0059722C"/>
    <w:rsid w:val="00597D07"/>
    <w:rsid w:val="005A3846"/>
    <w:rsid w:val="005A6DB9"/>
    <w:rsid w:val="005B6A58"/>
    <w:rsid w:val="005C7112"/>
    <w:rsid w:val="005D0561"/>
    <w:rsid w:val="005D0AD9"/>
    <w:rsid w:val="005D22F6"/>
    <w:rsid w:val="005E0C30"/>
    <w:rsid w:val="005E69D9"/>
    <w:rsid w:val="005F27F4"/>
    <w:rsid w:val="005F3239"/>
    <w:rsid w:val="005F6567"/>
    <w:rsid w:val="00607256"/>
    <w:rsid w:val="006144B1"/>
    <w:rsid w:val="0062668F"/>
    <w:rsid w:val="006335F1"/>
    <w:rsid w:val="006345B6"/>
    <w:rsid w:val="00635712"/>
    <w:rsid w:val="00643D8A"/>
    <w:rsid w:val="006513EB"/>
    <w:rsid w:val="00652229"/>
    <w:rsid w:val="00652793"/>
    <w:rsid w:val="006626CA"/>
    <w:rsid w:val="00663487"/>
    <w:rsid w:val="00672382"/>
    <w:rsid w:val="00682643"/>
    <w:rsid w:val="00682EB9"/>
    <w:rsid w:val="0068441A"/>
    <w:rsid w:val="00685003"/>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4EDF"/>
    <w:rsid w:val="00717273"/>
    <w:rsid w:val="00720FD4"/>
    <w:rsid w:val="00724AF2"/>
    <w:rsid w:val="0073096C"/>
    <w:rsid w:val="00742398"/>
    <w:rsid w:val="00747653"/>
    <w:rsid w:val="007507B5"/>
    <w:rsid w:val="0075091D"/>
    <w:rsid w:val="00753A24"/>
    <w:rsid w:val="00772188"/>
    <w:rsid w:val="007813D0"/>
    <w:rsid w:val="00785993"/>
    <w:rsid w:val="007866E2"/>
    <w:rsid w:val="00786BA3"/>
    <w:rsid w:val="0079202F"/>
    <w:rsid w:val="00795AF2"/>
    <w:rsid w:val="007A2AAD"/>
    <w:rsid w:val="007A4432"/>
    <w:rsid w:val="007A784E"/>
    <w:rsid w:val="007B3DCD"/>
    <w:rsid w:val="007B499C"/>
    <w:rsid w:val="007B4D4B"/>
    <w:rsid w:val="007D2A02"/>
    <w:rsid w:val="007E21CA"/>
    <w:rsid w:val="007E6EA1"/>
    <w:rsid w:val="007F0F63"/>
    <w:rsid w:val="007F2B1E"/>
    <w:rsid w:val="007F62B4"/>
    <w:rsid w:val="00801517"/>
    <w:rsid w:val="0080552A"/>
    <w:rsid w:val="00817AE8"/>
    <w:rsid w:val="00817DE8"/>
    <w:rsid w:val="008229F5"/>
    <w:rsid w:val="0082699A"/>
    <w:rsid w:val="008302D3"/>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023F"/>
    <w:rsid w:val="0098579A"/>
    <w:rsid w:val="0099195A"/>
    <w:rsid w:val="00992A11"/>
    <w:rsid w:val="00994681"/>
    <w:rsid w:val="0099486A"/>
    <w:rsid w:val="00997A03"/>
    <w:rsid w:val="009A09F2"/>
    <w:rsid w:val="009A0E26"/>
    <w:rsid w:val="009A16EC"/>
    <w:rsid w:val="009B29B7"/>
    <w:rsid w:val="009B3B37"/>
    <w:rsid w:val="009B7D1F"/>
    <w:rsid w:val="009C088E"/>
    <w:rsid w:val="009C4D35"/>
    <w:rsid w:val="009D1522"/>
    <w:rsid w:val="009D7252"/>
    <w:rsid w:val="009E5EB4"/>
    <w:rsid w:val="00A03E02"/>
    <w:rsid w:val="00A044D6"/>
    <w:rsid w:val="00A04ADB"/>
    <w:rsid w:val="00A11E0F"/>
    <w:rsid w:val="00A17873"/>
    <w:rsid w:val="00A26CB6"/>
    <w:rsid w:val="00A32F82"/>
    <w:rsid w:val="00A32F8B"/>
    <w:rsid w:val="00A3756F"/>
    <w:rsid w:val="00A42D6F"/>
    <w:rsid w:val="00A45A62"/>
    <w:rsid w:val="00A54AC5"/>
    <w:rsid w:val="00A55DC3"/>
    <w:rsid w:val="00A56123"/>
    <w:rsid w:val="00A56D41"/>
    <w:rsid w:val="00A61353"/>
    <w:rsid w:val="00A66DB1"/>
    <w:rsid w:val="00A67A92"/>
    <w:rsid w:val="00A87870"/>
    <w:rsid w:val="00A91A70"/>
    <w:rsid w:val="00AA1B85"/>
    <w:rsid w:val="00AB1CB6"/>
    <w:rsid w:val="00AB1D9A"/>
    <w:rsid w:val="00AD44FE"/>
    <w:rsid w:val="00AE49F1"/>
    <w:rsid w:val="00AF6009"/>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0F78"/>
    <w:rsid w:val="00CA2001"/>
    <w:rsid w:val="00CB1850"/>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2772D"/>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character" w:styleId="Odwoaniedokomentarza">
    <w:name w:val="annotation reference"/>
    <w:basedOn w:val="Domylnaczcionkaakapitu"/>
    <w:rsid w:val="004F4377"/>
    <w:rPr>
      <w:sz w:val="16"/>
      <w:szCs w:val="16"/>
    </w:rPr>
  </w:style>
  <w:style w:type="paragraph" w:styleId="Tekstkomentarza">
    <w:name w:val="annotation text"/>
    <w:basedOn w:val="Normalny"/>
    <w:link w:val="TekstkomentarzaZnak"/>
    <w:rsid w:val="004F4377"/>
    <w:pPr>
      <w:spacing w:line="240" w:lineRule="auto"/>
    </w:pPr>
    <w:rPr>
      <w:sz w:val="20"/>
      <w:szCs w:val="20"/>
    </w:rPr>
  </w:style>
  <w:style w:type="character" w:customStyle="1" w:styleId="TekstkomentarzaZnak">
    <w:name w:val="Tekst komentarza Znak"/>
    <w:basedOn w:val="Domylnaczcionkaakapitu"/>
    <w:link w:val="Tekstkomentarza"/>
    <w:rsid w:val="004F4377"/>
    <w:rPr>
      <w:sz w:val="20"/>
      <w:szCs w:val="20"/>
    </w:rPr>
  </w:style>
  <w:style w:type="paragraph" w:styleId="Tematkomentarza">
    <w:name w:val="annotation subject"/>
    <w:basedOn w:val="Tekstkomentarza"/>
    <w:next w:val="Tekstkomentarza"/>
    <w:link w:val="TematkomentarzaZnak"/>
    <w:rsid w:val="004F4377"/>
    <w:rPr>
      <w:b/>
      <w:bCs/>
    </w:rPr>
  </w:style>
  <w:style w:type="character" w:customStyle="1" w:styleId="TematkomentarzaZnak">
    <w:name w:val="Temat komentarza Znak"/>
    <w:basedOn w:val="TekstkomentarzaZnak"/>
    <w:link w:val="Tematkomentarza"/>
    <w:rsid w:val="004F4377"/>
    <w:rPr>
      <w:b/>
      <w:bCs/>
      <w:sz w:val="20"/>
      <w:szCs w:val="20"/>
    </w:rPr>
  </w:style>
  <w:style w:type="paragraph" w:styleId="NormalnyWeb">
    <w:name w:val="Normal (Web)"/>
    <w:basedOn w:val="Normalny"/>
    <w:uiPriority w:val="99"/>
    <w:unhideWhenUsed/>
    <w:rsid w:val="004F4377"/>
    <w:pPr>
      <w:spacing w:before="100" w:beforeAutospacing="1" w:after="100" w:afterAutospacing="1" w:line="240" w:lineRule="auto"/>
      <w:jc w:val="left"/>
    </w:pPr>
    <w:rPr>
      <w:rFonts w:ascii="Times New Roman" w:hAnsi="Times New Roman"/>
      <w:sz w:val="24"/>
      <w:lang w:val="pl-PL" w:eastAsia="pl-PL"/>
    </w:rPr>
  </w:style>
  <w:style w:type="character" w:styleId="Pogrubienie">
    <w:name w:val="Strong"/>
    <w:basedOn w:val="Domylnaczcionkaakapitu"/>
    <w:uiPriority w:val="22"/>
    <w:qFormat/>
    <w:rsid w:val="004F4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017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zymanczak@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TotalTime>
  <Pages>3</Pages>
  <Words>640</Words>
  <Characters>4546</Characters>
  <Application>Microsoft Office Word</Application>
  <DocSecurity>0</DocSecurity>
  <Lines>37</Lines>
  <Paragraphs>10</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5176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Joanna Sadowska</cp:lastModifiedBy>
  <cp:revision>2</cp:revision>
  <cp:lastPrinted>2016-11-16T01:11:00Z</cp:lastPrinted>
  <dcterms:created xsi:type="dcterms:W3CDTF">2021-06-18T11:24:00Z</dcterms:created>
  <dcterms:modified xsi:type="dcterms:W3CDTF">2021-06-18T11:24:00Z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