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F47C10" w14:textId="1A756A66" w:rsidR="00B422EC" w:rsidRPr="00BB2532" w:rsidRDefault="004D4CB6" w:rsidP="00B02FC0">
      <w:pPr>
        <w:spacing w:before="120"/>
        <w:jc w:val="right"/>
        <w:rPr>
          <w:rFonts w:ascii="Segoe UI" w:hAnsi="Segoe UI" w:cs="Segoe UI"/>
          <w:i/>
          <w:sz w:val="24"/>
          <w:lang w:val="hu-HU"/>
        </w:rPr>
      </w:pPr>
      <w:r w:rsidRPr="009A6D07">
        <w:rPr>
          <w:bCs/>
          <w:i/>
          <w:iCs/>
          <w:sz w:val="24"/>
          <w:lang w:val="hu-HU"/>
        </w:rPr>
        <w:t xml:space="preserve"> </w:t>
      </w:r>
      <w:r w:rsidR="00B02FC0" w:rsidRPr="00BB2532">
        <w:rPr>
          <w:rFonts w:ascii="Segoe UI" w:hAnsi="Segoe UI" w:cs="Segoe UI"/>
          <w:sz w:val="24"/>
          <w:lang w:val="hu-HU"/>
        </w:rPr>
        <w:t>20</w:t>
      </w:r>
      <w:r w:rsidR="00EE1460" w:rsidRPr="00BB2532">
        <w:rPr>
          <w:rFonts w:ascii="Segoe UI" w:hAnsi="Segoe UI" w:cs="Segoe UI"/>
          <w:sz w:val="24"/>
          <w:lang w:val="hu-HU"/>
        </w:rPr>
        <w:t>2</w:t>
      </w:r>
      <w:r w:rsidR="00752384" w:rsidRPr="00BB2532">
        <w:rPr>
          <w:rFonts w:ascii="Segoe UI" w:hAnsi="Segoe UI" w:cs="Segoe UI"/>
          <w:sz w:val="24"/>
          <w:lang w:val="hu-HU"/>
        </w:rPr>
        <w:t>1</w:t>
      </w:r>
      <w:r w:rsidR="00B02FC0" w:rsidRPr="00BB2532">
        <w:rPr>
          <w:rFonts w:ascii="Segoe UI" w:hAnsi="Segoe UI" w:cs="Segoe UI"/>
          <w:sz w:val="24"/>
          <w:lang w:val="hu-HU"/>
        </w:rPr>
        <w:t xml:space="preserve">. </w:t>
      </w:r>
      <w:r w:rsidR="00674857" w:rsidRPr="00777E0C">
        <w:rPr>
          <w:rFonts w:ascii="Segoe UI" w:hAnsi="Segoe UI" w:cs="Segoe UI"/>
          <w:sz w:val="24"/>
          <w:lang w:val="hu-HU"/>
        </w:rPr>
        <w:t xml:space="preserve">október </w:t>
      </w:r>
      <w:r w:rsidR="00995658">
        <w:rPr>
          <w:rFonts w:ascii="Segoe UI" w:hAnsi="Segoe UI" w:cs="Segoe UI"/>
          <w:sz w:val="24"/>
          <w:lang w:val="hu-HU"/>
        </w:rPr>
        <w:t>4</w:t>
      </w:r>
      <w:r w:rsidR="00B02FC0" w:rsidRPr="00777E0C">
        <w:rPr>
          <w:rFonts w:ascii="Segoe UI" w:hAnsi="Segoe UI" w:cs="Segoe UI"/>
          <w:sz w:val="24"/>
          <w:lang w:val="hu-HU"/>
        </w:rPr>
        <w:t>.</w:t>
      </w:r>
    </w:p>
    <w:p w14:paraId="0D484549" w14:textId="77777777" w:rsidR="005E69D9" w:rsidRPr="009A6D07" w:rsidRDefault="005E69D9" w:rsidP="00B422EC">
      <w:pPr>
        <w:pStyle w:val="Standard12pt"/>
        <w:rPr>
          <w:lang w:val="hu-HU"/>
        </w:rPr>
      </w:pPr>
    </w:p>
    <w:p w14:paraId="1C0CA88F" w14:textId="77777777" w:rsidR="00C26894" w:rsidRPr="009A6D07" w:rsidRDefault="00C26894" w:rsidP="00C26894">
      <w:pPr>
        <w:pStyle w:val="PRTopline"/>
        <w:spacing w:after="0" w:line="300" w:lineRule="atLeast"/>
        <w:rPr>
          <w:szCs w:val="24"/>
          <w:lang w:val="hu-HU"/>
        </w:rPr>
      </w:pPr>
    </w:p>
    <w:p w14:paraId="4EDA797B" w14:textId="0D7CB152" w:rsidR="004A44F6" w:rsidRPr="00AD7996" w:rsidRDefault="00674857" w:rsidP="004A44F6">
      <w:pPr>
        <w:pStyle w:val="PRTopline"/>
        <w:spacing w:after="0" w:line="300" w:lineRule="atLeast"/>
        <w:rPr>
          <w:rFonts w:ascii="Segoe UI" w:hAnsi="Segoe UI" w:cs="Segoe UI"/>
          <w:szCs w:val="24"/>
          <w:lang w:val="hu-HU"/>
        </w:rPr>
      </w:pPr>
      <w:r>
        <w:rPr>
          <w:rFonts w:ascii="Segoe UI" w:hAnsi="Segoe UI" w:cs="Segoe UI"/>
          <w:szCs w:val="24"/>
          <w:lang w:val="hu-HU"/>
        </w:rPr>
        <w:t>Fenntarthatóság Szimbóluma</w:t>
      </w:r>
      <w:r w:rsidR="00214F63">
        <w:rPr>
          <w:rFonts w:ascii="Segoe UI" w:hAnsi="Segoe UI" w:cs="Segoe UI"/>
          <w:szCs w:val="24"/>
          <w:lang w:val="hu-HU"/>
        </w:rPr>
        <w:t xml:space="preserve"> díj</w:t>
      </w:r>
      <w:r w:rsidR="004A44F6" w:rsidRPr="00AD7996">
        <w:rPr>
          <w:rFonts w:ascii="Segoe UI" w:hAnsi="Segoe UI" w:cs="Segoe UI"/>
          <w:szCs w:val="24"/>
          <w:lang w:val="hu-HU"/>
        </w:rPr>
        <w:br/>
      </w:r>
    </w:p>
    <w:p w14:paraId="2E734AB6" w14:textId="009E5DDE" w:rsidR="004A44F6" w:rsidRPr="00AD7996" w:rsidRDefault="00674857" w:rsidP="004A44F6">
      <w:pPr>
        <w:pStyle w:val="PRHeadline"/>
        <w:spacing w:after="0" w:line="300" w:lineRule="atLeast"/>
        <w:rPr>
          <w:rFonts w:ascii="Segoe UI" w:hAnsi="Segoe UI" w:cs="Segoe UI"/>
          <w:sz w:val="36"/>
          <w:szCs w:val="36"/>
        </w:rPr>
      </w:pPr>
      <w:r>
        <w:rPr>
          <w:rFonts w:ascii="Segoe UI" w:hAnsi="Segoe UI" w:cs="Segoe UI"/>
          <w:sz w:val="36"/>
          <w:szCs w:val="36"/>
        </w:rPr>
        <w:t>A</w:t>
      </w:r>
      <w:r w:rsidR="00640DF5" w:rsidRPr="00AD7996">
        <w:rPr>
          <w:rFonts w:ascii="Segoe UI" w:hAnsi="Segoe UI" w:cs="Segoe UI"/>
          <w:sz w:val="36"/>
          <w:szCs w:val="36"/>
        </w:rPr>
        <w:t xml:space="preserve"> </w:t>
      </w:r>
      <w:r w:rsidR="004A44F6" w:rsidRPr="00AD7996">
        <w:rPr>
          <w:rFonts w:ascii="Segoe UI" w:hAnsi="Segoe UI" w:cs="Segoe UI"/>
          <w:sz w:val="36"/>
          <w:szCs w:val="36"/>
        </w:rPr>
        <w:t>Henkel</w:t>
      </w:r>
      <w:r>
        <w:rPr>
          <w:rFonts w:ascii="Segoe UI" w:hAnsi="Segoe UI" w:cs="Segoe UI"/>
          <w:sz w:val="36"/>
          <w:szCs w:val="36"/>
        </w:rPr>
        <w:t xml:space="preserve"> két termékcsaládja </w:t>
      </w:r>
      <w:r w:rsidR="003B1DBE">
        <w:rPr>
          <w:rFonts w:ascii="Segoe UI" w:hAnsi="Segoe UI" w:cs="Segoe UI"/>
          <w:sz w:val="36"/>
          <w:szCs w:val="36"/>
        </w:rPr>
        <w:t xml:space="preserve">kapott </w:t>
      </w:r>
      <w:r w:rsidR="001D09BD">
        <w:rPr>
          <w:rFonts w:ascii="Segoe UI" w:hAnsi="Segoe UI" w:cs="Segoe UI"/>
          <w:sz w:val="36"/>
          <w:szCs w:val="36"/>
        </w:rPr>
        <w:t xml:space="preserve">újabb </w:t>
      </w:r>
      <w:r w:rsidR="00AD7996" w:rsidRPr="00AD7996">
        <w:rPr>
          <w:rFonts w:ascii="Segoe UI" w:hAnsi="Segoe UI" w:cs="Segoe UI"/>
          <w:sz w:val="36"/>
          <w:szCs w:val="36"/>
        </w:rPr>
        <w:t>elismerés</w:t>
      </w:r>
      <w:r>
        <w:rPr>
          <w:rFonts w:ascii="Segoe UI" w:hAnsi="Segoe UI" w:cs="Segoe UI"/>
          <w:sz w:val="36"/>
          <w:szCs w:val="36"/>
        </w:rPr>
        <w:t>t</w:t>
      </w:r>
      <w:r w:rsidR="00AD7996" w:rsidRPr="00AD7996">
        <w:rPr>
          <w:rFonts w:ascii="Segoe UI" w:hAnsi="Segoe UI" w:cs="Segoe UI"/>
          <w:sz w:val="36"/>
          <w:szCs w:val="36"/>
        </w:rPr>
        <w:t xml:space="preserve"> </w:t>
      </w:r>
    </w:p>
    <w:p w14:paraId="2EE779DC" w14:textId="77777777" w:rsidR="004A44F6" w:rsidRPr="00AD7996" w:rsidRDefault="004A44F6" w:rsidP="004A44F6">
      <w:pPr>
        <w:rPr>
          <w:rFonts w:ascii="Segoe UI" w:hAnsi="Segoe UI" w:cs="Segoe UI"/>
          <w:lang w:val="hu-HU" w:eastAsia="de-DE"/>
        </w:rPr>
      </w:pPr>
    </w:p>
    <w:p w14:paraId="2D881633" w14:textId="6E88885A" w:rsidR="003B1DBE" w:rsidRPr="003B1DBE" w:rsidRDefault="003B1DBE" w:rsidP="003B1DBE">
      <w:pPr>
        <w:spacing w:line="271" w:lineRule="auto"/>
        <w:jc w:val="both"/>
        <w:rPr>
          <w:rFonts w:ascii="Segoe UI" w:hAnsi="Segoe UI" w:cs="Segoe UI"/>
          <w:b/>
          <w:sz w:val="24"/>
          <w:lang w:val="hu-HU" w:eastAsia="de-DE"/>
        </w:rPr>
      </w:pPr>
      <w:r w:rsidRPr="003B1DBE">
        <w:rPr>
          <w:rFonts w:ascii="Segoe UI" w:hAnsi="Segoe UI" w:cs="Segoe UI"/>
          <w:b/>
          <w:sz w:val="24"/>
          <w:lang w:val="hu-HU" w:eastAsia="de-DE"/>
        </w:rPr>
        <w:t xml:space="preserve">A Trade </w:t>
      </w:r>
      <w:r w:rsidR="005D38B2">
        <w:rPr>
          <w:rFonts w:ascii="Segoe UI" w:hAnsi="Segoe UI" w:cs="Segoe UI"/>
          <w:b/>
          <w:sz w:val="24"/>
          <w:lang w:val="hu-HU" w:eastAsia="de-DE"/>
        </w:rPr>
        <w:t>M</w:t>
      </w:r>
      <w:r w:rsidRPr="003B1DBE">
        <w:rPr>
          <w:rFonts w:ascii="Segoe UI" w:hAnsi="Segoe UI" w:cs="Segoe UI"/>
          <w:b/>
          <w:sz w:val="24"/>
          <w:lang w:val="hu-HU" w:eastAsia="de-DE"/>
        </w:rPr>
        <w:t>agazin Fenntarthatóság Szimbóluma pályázat</w:t>
      </w:r>
      <w:r w:rsidR="005D38B2">
        <w:rPr>
          <w:rFonts w:ascii="Segoe UI" w:hAnsi="Segoe UI" w:cs="Segoe UI"/>
          <w:b/>
          <w:sz w:val="24"/>
          <w:lang w:val="hu-HU" w:eastAsia="de-DE"/>
        </w:rPr>
        <w:t>ának</w:t>
      </w:r>
      <w:r w:rsidRPr="003B1DBE">
        <w:rPr>
          <w:rFonts w:ascii="Segoe UI" w:hAnsi="Segoe UI" w:cs="Segoe UI"/>
          <w:b/>
          <w:sz w:val="24"/>
          <w:lang w:val="hu-HU" w:eastAsia="de-DE"/>
        </w:rPr>
        <w:t xml:space="preserve"> </w:t>
      </w:r>
      <w:r w:rsidR="00210362">
        <w:rPr>
          <w:rFonts w:ascii="Segoe UI" w:hAnsi="Segoe UI" w:cs="Segoe UI"/>
          <w:b/>
          <w:sz w:val="24"/>
          <w:lang w:val="hu-HU" w:eastAsia="de-DE"/>
        </w:rPr>
        <w:t>t</w:t>
      </w:r>
      <w:r w:rsidRPr="003B1DBE">
        <w:rPr>
          <w:rFonts w:ascii="Segoe UI" w:hAnsi="Segoe UI" w:cs="Segoe UI"/>
          <w:b/>
          <w:sz w:val="24"/>
          <w:lang w:val="hu-HU" w:eastAsia="de-DE"/>
        </w:rPr>
        <w:t>ermék</w:t>
      </w:r>
      <w:r w:rsidR="00001265">
        <w:rPr>
          <w:rFonts w:ascii="Segoe UI" w:hAnsi="Segoe UI" w:cs="Segoe UI"/>
          <w:b/>
          <w:sz w:val="24"/>
          <w:lang w:val="hu-HU" w:eastAsia="de-DE"/>
        </w:rPr>
        <w:t xml:space="preserve"> és </w:t>
      </w:r>
      <w:r w:rsidR="00210362">
        <w:rPr>
          <w:rFonts w:ascii="Segoe UI" w:hAnsi="Segoe UI" w:cs="Segoe UI"/>
          <w:b/>
          <w:sz w:val="24"/>
          <w:lang w:val="hu-HU" w:eastAsia="de-DE"/>
        </w:rPr>
        <w:t>s</w:t>
      </w:r>
      <w:r w:rsidRPr="003B1DBE">
        <w:rPr>
          <w:rFonts w:ascii="Segoe UI" w:hAnsi="Segoe UI" w:cs="Segoe UI"/>
          <w:b/>
          <w:sz w:val="24"/>
          <w:lang w:val="hu-HU" w:eastAsia="de-DE"/>
        </w:rPr>
        <w:t xml:space="preserve">zolgáltatás kategória nyertesei között </w:t>
      </w:r>
      <w:r>
        <w:rPr>
          <w:rFonts w:ascii="Segoe UI" w:hAnsi="Segoe UI" w:cs="Segoe UI"/>
          <w:b/>
          <w:sz w:val="24"/>
          <w:lang w:val="hu-HU" w:eastAsia="de-DE"/>
        </w:rPr>
        <w:t xml:space="preserve">szerepelnek </w:t>
      </w:r>
      <w:r w:rsidRPr="003B1DBE">
        <w:rPr>
          <w:rFonts w:ascii="Segoe UI" w:hAnsi="Segoe UI" w:cs="Segoe UI"/>
          <w:b/>
          <w:sz w:val="24"/>
          <w:lang w:val="hu-HU" w:eastAsia="de-DE"/>
        </w:rPr>
        <w:t>a</w:t>
      </w:r>
      <w:r w:rsidR="00001265">
        <w:rPr>
          <w:rFonts w:ascii="Segoe UI" w:hAnsi="Segoe UI" w:cs="Segoe UI"/>
          <w:b/>
          <w:sz w:val="24"/>
          <w:lang w:val="hu-HU" w:eastAsia="de-DE"/>
        </w:rPr>
        <w:t xml:space="preserve"> </w:t>
      </w:r>
      <w:r w:rsidRPr="003B1DBE">
        <w:rPr>
          <w:rFonts w:ascii="Segoe UI" w:hAnsi="Segoe UI" w:cs="Segoe UI"/>
          <w:b/>
          <w:sz w:val="24"/>
          <w:lang w:val="hu-HU" w:eastAsia="de-DE"/>
        </w:rPr>
        <w:t>Nature Box szilárd sampon</w:t>
      </w:r>
      <w:r w:rsidR="00001265">
        <w:rPr>
          <w:rFonts w:ascii="Segoe UI" w:hAnsi="Segoe UI" w:cs="Segoe UI"/>
          <w:b/>
          <w:sz w:val="24"/>
          <w:lang w:val="hu-HU" w:eastAsia="de-DE"/>
        </w:rPr>
        <w:t>jai</w:t>
      </w:r>
      <w:r w:rsidRPr="003B1DBE">
        <w:rPr>
          <w:rFonts w:ascii="Segoe UI" w:hAnsi="Segoe UI" w:cs="Segoe UI"/>
          <w:b/>
          <w:sz w:val="24"/>
          <w:lang w:val="hu-HU" w:eastAsia="de-DE"/>
        </w:rPr>
        <w:t xml:space="preserve"> valamint a ProNature </w:t>
      </w:r>
      <w:r w:rsidR="001D09BD">
        <w:rPr>
          <w:rFonts w:ascii="Segoe UI" w:hAnsi="Segoe UI" w:cs="Segoe UI"/>
          <w:b/>
          <w:sz w:val="24"/>
          <w:lang w:val="hu-HU" w:eastAsia="de-DE"/>
        </w:rPr>
        <w:t>termék</w:t>
      </w:r>
      <w:r w:rsidRPr="003B1DBE">
        <w:rPr>
          <w:rFonts w:ascii="Segoe UI" w:hAnsi="Segoe UI" w:cs="Segoe UI"/>
          <w:b/>
          <w:sz w:val="24"/>
          <w:lang w:val="hu-HU" w:eastAsia="de-DE"/>
        </w:rPr>
        <w:t xml:space="preserve">család. </w:t>
      </w:r>
    </w:p>
    <w:p w14:paraId="1A94FF26" w14:textId="77777777" w:rsidR="003B1DBE" w:rsidRDefault="003B1DBE" w:rsidP="003B1DBE">
      <w:pPr>
        <w:spacing w:line="271" w:lineRule="auto"/>
        <w:jc w:val="both"/>
        <w:rPr>
          <w:rFonts w:ascii="Segoe UI" w:hAnsi="Segoe UI" w:cs="Segoe UI"/>
          <w:sz w:val="24"/>
          <w:lang w:val="hu-HU"/>
        </w:rPr>
      </w:pPr>
    </w:p>
    <w:p w14:paraId="6C89C168" w14:textId="3BC81C08" w:rsidR="003B1DBE" w:rsidRPr="003B1DBE" w:rsidRDefault="003B1DBE" w:rsidP="003B1DBE">
      <w:pPr>
        <w:spacing w:line="271" w:lineRule="auto"/>
        <w:jc w:val="both"/>
        <w:rPr>
          <w:rFonts w:ascii="Segoe UI" w:hAnsi="Segoe UI" w:cs="Segoe UI"/>
          <w:sz w:val="24"/>
          <w:lang w:val="hu-HU"/>
        </w:rPr>
      </w:pPr>
      <w:r w:rsidRPr="003B1DBE">
        <w:rPr>
          <w:rFonts w:ascii="Segoe UI" w:hAnsi="Segoe UI" w:cs="Segoe UI"/>
          <w:sz w:val="24"/>
          <w:lang w:val="hu-HU"/>
        </w:rPr>
        <w:t xml:space="preserve">A Trade </w:t>
      </w:r>
      <w:r w:rsidR="005D38B2">
        <w:rPr>
          <w:rFonts w:ascii="Segoe UI" w:hAnsi="Segoe UI" w:cs="Segoe UI"/>
          <w:sz w:val="24"/>
          <w:lang w:val="hu-HU"/>
        </w:rPr>
        <w:t>M</w:t>
      </w:r>
      <w:r w:rsidRPr="003B1DBE">
        <w:rPr>
          <w:rFonts w:ascii="Segoe UI" w:hAnsi="Segoe UI" w:cs="Segoe UI"/>
          <w:sz w:val="24"/>
          <w:lang w:val="hu-HU"/>
        </w:rPr>
        <w:t xml:space="preserve">agazin évek óta kiemelten foglalkozik a fenntarthatóság kiterjesztett témakörével a magazin oldalain, valamint eseményein. A </w:t>
      </w:r>
      <w:r w:rsidR="0094759E">
        <w:rPr>
          <w:rFonts w:ascii="Segoe UI" w:hAnsi="Segoe UI" w:cs="Segoe UI"/>
          <w:sz w:val="24"/>
          <w:lang w:val="hu-HU"/>
        </w:rPr>
        <w:t xml:space="preserve">tavaly debütált </w:t>
      </w:r>
      <w:r w:rsidRPr="003B1DBE">
        <w:rPr>
          <w:rFonts w:ascii="Segoe UI" w:hAnsi="Segoe UI" w:cs="Segoe UI"/>
          <w:sz w:val="24"/>
          <w:lang w:val="hu-HU"/>
        </w:rPr>
        <w:t>Fenntarthatóság Szimbóluma verseny</w:t>
      </w:r>
      <w:r w:rsidR="0094759E">
        <w:rPr>
          <w:rFonts w:ascii="Segoe UI" w:hAnsi="Segoe UI" w:cs="Segoe UI"/>
          <w:sz w:val="24"/>
          <w:lang w:val="hu-HU"/>
        </w:rPr>
        <w:t>é</w:t>
      </w:r>
      <w:r w:rsidRPr="003B1DBE">
        <w:rPr>
          <w:rFonts w:ascii="Segoe UI" w:hAnsi="Segoe UI" w:cs="Segoe UI"/>
          <w:sz w:val="24"/>
          <w:lang w:val="hu-HU"/>
        </w:rPr>
        <w:t xml:space="preserve">n </w:t>
      </w:r>
      <w:r w:rsidR="00001265">
        <w:rPr>
          <w:rFonts w:ascii="Segoe UI" w:hAnsi="Segoe UI" w:cs="Segoe UI"/>
          <w:sz w:val="24"/>
          <w:lang w:val="hu-HU"/>
        </w:rPr>
        <w:t xml:space="preserve">idén is </w:t>
      </w:r>
      <w:r w:rsidRPr="003B1DBE">
        <w:rPr>
          <w:rFonts w:ascii="Segoe UI" w:hAnsi="Segoe UI" w:cs="Segoe UI"/>
          <w:sz w:val="24"/>
          <w:lang w:val="hu-HU"/>
        </w:rPr>
        <w:t>olyan cégek és projektek részesül</w:t>
      </w:r>
      <w:r w:rsidR="0094759E">
        <w:rPr>
          <w:rFonts w:ascii="Segoe UI" w:hAnsi="Segoe UI" w:cs="Segoe UI"/>
          <w:sz w:val="24"/>
          <w:lang w:val="hu-HU"/>
        </w:rPr>
        <w:t>tek</w:t>
      </w:r>
      <w:r w:rsidRPr="003B1DBE">
        <w:rPr>
          <w:rFonts w:ascii="Segoe UI" w:hAnsi="Segoe UI" w:cs="Segoe UI"/>
          <w:sz w:val="24"/>
          <w:lang w:val="hu-HU"/>
        </w:rPr>
        <w:t xml:space="preserve"> elismerésben, amelyek hozzájárulnak a klímaváltozás</w:t>
      </w:r>
      <w:r w:rsidR="0094759E">
        <w:rPr>
          <w:rFonts w:ascii="Segoe UI" w:hAnsi="Segoe UI" w:cs="Segoe UI"/>
          <w:sz w:val="24"/>
          <w:lang w:val="hu-HU"/>
        </w:rPr>
        <w:t>,</w:t>
      </w:r>
      <w:r w:rsidRPr="003B1DBE">
        <w:rPr>
          <w:rFonts w:ascii="Segoe UI" w:hAnsi="Segoe UI" w:cs="Segoe UI"/>
          <w:sz w:val="24"/>
          <w:lang w:val="hu-HU"/>
        </w:rPr>
        <w:t xml:space="preserve"> </w:t>
      </w:r>
      <w:r w:rsidR="0094759E" w:rsidRPr="003B1DBE">
        <w:rPr>
          <w:rFonts w:ascii="Segoe UI" w:hAnsi="Segoe UI" w:cs="Segoe UI"/>
          <w:sz w:val="24"/>
          <w:lang w:val="hu-HU"/>
        </w:rPr>
        <w:t xml:space="preserve">élelmiszerpazarlás </w:t>
      </w:r>
      <w:r w:rsidRPr="003B1DBE">
        <w:rPr>
          <w:rFonts w:ascii="Segoe UI" w:hAnsi="Segoe UI" w:cs="Segoe UI"/>
          <w:sz w:val="24"/>
          <w:lang w:val="hu-HU"/>
        </w:rPr>
        <w:t>elleni küzdelem</w:t>
      </w:r>
      <w:r w:rsidR="0094759E">
        <w:rPr>
          <w:rFonts w:ascii="Segoe UI" w:hAnsi="Segoe UI" w:cs="Segoe UI"/>
          <w:sz w:val="24"/>
          <w:lang w:val="hu-HU"/>
        </w:rPr>
        <w:t>hez</w:t>
      </w:r>
      <w:r w:rsidRPr="003B1DBE">
        <w:rPr>
          <w:rFonts w:ascii="Segoe UI" w:hAnsi="Segoe UI" w:cs="Segoe UI"/>
          <w:sz w:val="24"/>
          <w:lang w:val="hu-HU"/>
        </w:rPr>
        <w:t>, a körforgásos gazdaság</w:t>
      </w:r>
      <w:r w:rsidR="0094759E">
        <w:rPr>
          <w:rFonts w:ascii="Segoe UI" w:hAnsi="Segoe UI" w:cs="Segoe UI"/>
          <w:sz w:val="24"/>
          <w:lang w:val="hu-HU"/>
        </w:rPr>
        <w:t>hoz</w:t>
      </w:r>
      <w:r w:rsidRPr="003B1DBE">
        <w:rPr>
          <w:rFonts w:ascii="Segoe UI" w:hAnsi="Segoe UI" w:cs="Segoe UI"/>
          <w:sz w:val="24"/>
          <w:lang w:val="hu-HU"/>
        </w:rPr>
        <w:t xml:space="preserve">, </w:t>
      </w:r>
      <w:r w:rsidR="00001265" w:rsidRPr="003B1DBE">
        <w:rPr>
          <w:rFonts w:ascii="Segoe UI" w:hAnsi="Segoe UI" w:cs="Segoe UI"/>
          <w:sz w:val="24"/>
          <w:lang w:val="hu-HU"/>
        </w:rPr>
        <w:t xml:space="preserve">a karbonlábnyom csökkentéséhez, </w:t>
      </w:r>
      <w:r w:rsidRPr="003B1DBE">
        <w:rPr>
          <w:rFonts w:ascii="Segoe UI" w:hAnsi="Segoe UI" w:cs="Segoe UI"/>
          <w:sz w:val="24"/>
          <w:lang w:val="hu-HU"/>
        </w:rPr>
        <w:t xml:space="preserve">a hulladékkezelés hatékonyságának növeléséhez, beleértve a környezetbarát csomagolóanyagok jelenlétének növelését. </w:t>
      </w:r>
    </w:p>
    <w:p w14:paraId="7BCD916A" w14:textId="77777777" w:rsidR="003B1DBE" w:rsidRPr="003B1DBE" w:rsidRDefault="003B1DBE" w:rsidP="003B1DBE">
      <w:pPr>
        <w:spacing w:line="271" w:lineRule="auto"/>
        <w:jc w:val="both"/>
        <w:rPr>
          <w:rFonts w:ascii="Segoe UI" w:hAnsi="Segoe UI" w:cs="Segoe UI"/>
          <w:sz w:val="24"/>
          <w:lang w:val="hu-HU"/>
        </w:rPr>
      </w:pPr>
    </w:p>
    <w:p w14:paraId="1850793C" w14:textId="4264AAEF" w:rsidR="003B1DBE" w:rsidRPr="003B1DBE" w:rsidRDefault="0094759E" w:rsidP="003B1DBE">
      <w:pPr>
        <w:spacing w:line="271" w:lineRule="auto"/>
        <w:jc w:val="both"/>
        <w:rPr>
          <w:rFonts w:ascii="Segoe UI" w:hAnsi="Segoe UI" w:cs="Segoe UI"/>
          <w:sz w:val="24"/>
          <w:lang w:val="hu-HU"/>
        </w:rPr>
      </w:pPr>
      <w:r w:rsidRPr="003B1DBE">
        <w:rPr>
          <w:rFonts w:ascii="Segoe UI" w:hAnsi="Segoe UI" w:cs="Segoe UI"/>
          <w:sz w:val="24"/>
          <w:lang w:val="hu-HU"/>
        </w:rPr>
        <w:t>A három</w:t>
      </w:r>
      <w:r>
        <w:rPr>
          <w:rFonts w:ascii="Segoe UI" w:hAnsi="Segoe UI" w:cs="Segoe UI"/>
          <w:sz w:val="24"/>
          <w:lang w:val="hu-HU"/>
        </w:rPr>
        <w:t xml:space="preserve"> –</w:t>
      </w:r>
      <w:r w:rsidRPr="003B1DBE">
        <w:rPr>
          <w:rFonts w:ascii="Segoe UI" w:hAnsi="Segoe UI" w:cs="Segoe UI"/>
          <w:sz w:val="24"/>
          <w:lang w:val="hu-HU"/>
        </w:rPr>
        <w:t xml:space="preserve"> </w:t>
      </w:r>
      <w:r w:rsidRPr="0094759E">
        <w:rPr>
          <w:rFonts w:ascii="Segoe UI" w:hAnsi="Segoe UI" w:cs="Segoe UI"/>
          <w:sz w:val="24"/>
          <w:lang w:val="hu-HU"/>
        </w:rPr>
        <w:t>vállalati, termék és szolgáltatási</w:t>
      </w:r>
      <w:r>
        <w:rPr>
          <w:rFonts w:ascii="Segoe UI" w:hAnsi="Segoe UI" w:cs="Segoe UI"/>
          <w:sz w:val="24"/>
          <w:lang w:val="hu-HU"/>
        </w:rPr>
        <w:t xml:space="preserve">, </w:t>
      </w:r>
      <w:r w:rsidRPr="0094759E">
        <w:rPr>
          <w:rFonts w:ascii="Segoe UI" w:hAnsi="Segoe UI" w:cs="Segoe UI"/>
          <w:sz w:val="24"/>
          <w:lang w:val="hu-HU"/>
        </w:rPr>
        <w:t>személyi</w:t>
      </w:r>
      <w:r>
        <w:rPr>
          <w:rFonts w:ascii="Segoe UI" w:hAnsi="Segoe UI" w:cs="Segoe UI"/>
          <w:sz w:val="24"/>
          <w:lang w:val="hu-HU"/>
        </w:rPr>
        <w:t xml:space="preserve"> –</w:t>
      </w:r>
      <w:r w:rsidRPr="0094759E">
        <w:rPr>
          <w:rFonts w:ascii="Segoe UI" w:hAnsi="Segoe UI" w:cs="Segoe UI"/>
          <w:sz w:val="24"/>
          <w:lang w:val="hu-HU"/>
        </w:rPr>
        <w:t xml:space="preserve"> </w:t>
      </w:r>
      <w:r w:rsidRPr="003B1DBE">
        <w:rPr>
          <w:rFonts w:ascii="Segoe UI" w:hAnsi="Segoe UI" w:cs="Segoe UI"/>
          <w:sz w:val="24"/>
          <w:lang w:val="hu-HU"/>
        </w:rPr>
        <w:t>kategóriába</w:t>
      </w:r>
      <w:r>
        <w:rPr>
          <w:rFonts w:ascii="Segoe UI" w:hAnsi="Segoe UI" w:cs="Segoe UI"/>
          <w:sz w:val="24"/>
          <w:lang w:val="hu-HU"/>
        </w:rPr>
        <w:t>n</w:t>
      </w:r>
      <w:r w:rsidRPr="003B1DBE">
        <w:rPr>
          <w:rFonts w:ascii="Segoe UI" w:hAnsi="Segoe UI" w:cs="Segoe UI"/>
          <w:sz w:val="24"/>
          <w:lang w:val="hu-HU"/>
        </w:rPr>
        <w:t xml:space="preserve"> meghirdetett</w:t>
      </w:r>
      <w:r>
        <w:rPr>
          <w:rFonts w:ascii="Segoe UI" w:hAnsi="Segoe UI" w:cs="Segoe UI"/>
          <w:sz w:val="24"/>
          <w:lang w:val="hu-HU"/>
        </w:rPr>
        <w:t xml:space="preserve"> megmérettetésre összesen huszonhét </w:t>
      </w:r>
      <w:r w:rsidRPr="003B1DBE">
        <w:rPr>
          <w:rFonts w:ascii="Segoe UI" w:hAnsi="Segoe UI" w:cs="Segoe UI"/>
          <w:sz w:val="24"/>
          <w:lang w:val="hu-HU"/>
        </w:rPr>
        <w:t>pályázat érkezett</w:t>
      </w:r>
      <w:r w:rsidR="00001265">
        <w:rPr>
          <w:rFonts w:ascii="Segoe UI" w:hAnsi="Segoe UI" w:cs="Segoe UI"/>
          <w:sz w:val="24"/>
          <w:lang w:val="hu-HU"/>
        </w:rPr>
        <w:t>, a</w:t>
      </w:r>
      <w:r w:rsidRPr="003B1DBE">
        <w:rPr>
          <w:rFonts w:ascii="Segoe UI" w:hAnsi="Segoe UI" w:cs="Segoe UI"/>
          <w:sz w:val="24"/>
          <w:lang w:val="hu-HU"/>
        </w:rPr>
        <w:t>melyek közül</w:t>
      </w:r>
      <w:r w:rsidR="00001265">
        <w:rPr>
          <w:rFonts w:ascii="Segoe UI" w:hAnsi="Segoe UI" w:cs="Segoe UI"/>
          <w:sz w:val="24"/>
          <w:lang w:val="hu-HU"/>
        </w:rPr>
        <w:t xml:space="preserve"> a </w:t>
      </w:r>
      <w:bookmarkStart w:id="0" w:name="_Hlk84252370"/>
      <w:r w:rsidR="00001265">
        <w:rPr>
          <w:rFonts w:ascii="Segoe UI" w:hAnsi="Segoe UI" w:cs="Segoe UI"/>
          <w:sz w:val="24"/>
          <w:lang w:val="hu-HU"/>
        </w:rPr>
        <w:t xml:space="preserve">Henkel </w:t>
      </w:r>
      <w:r w:rsidR="001D09BD">
        <w:rPr>
          <w:rFonts w:ascii="Segoe UI" w:hAnsi="Segoe UI" w:cs="Segoe UI"/>
          <w:sz w:val="24"/>
          <w:lang w:val="hu-HU"/>
        </w:rPr>
        <w:t xml:space="preserve">ProNature termékcsaládja és a </w:t>
      </w:r>
      <w:r w:rsidR="00001265" w:rsidRPr="00001265">
        <w:rPr>
          <w:rFonts w:ascii="Segoe UI" w:hAnsi="Segoe UI" w:cs="Segoe UI"/>
          <w:sz w:val="24"/>
          <w:lang w:val="hu-HU"/>
        </w:rPr>
        <w:t xml:space="preserve">Nature Box szilárd </w:t>
      </w:r>
      <w:bookmarkEnd w:id="0"/>
      <w:r w:rsidR="00001265" w:rsidRPr="00001265">
        <w:rPr>
          <w:rFonts w:ascii="Segoe UI" w:hAnsi="Segoe UI" w:cs="Segoe UI"/>
          <w:sz w:val="24"/>
          <w:lang w:val="hu-HU"/>
        </w:rPr>
        <w:t>sampon</w:t>
      </w:r>
      <w:r w:rsidR="001D09BD">
        <w:rPr>
          <w:rFonts w:ascii="Segoe UI" w:hAnsi="Segoe UI" w:cs="Segoe UI"/>
          <w:sz w:val="24"/>
          <w:lang w:val="hu-HU"/>
        </w:rPr>
        <w:t>jai</w:t>
      </w:r>
      <w:r w:rsidR="00001265" w:rsidRPr="00001265">
        <w:rPr>
          <w:rFonts w:ascii="Segoe UI" w:hAnsi="Segoe UI" w:cs="Segoe UI"/>
          <w:sz w:val="24"/>
          <w:lang w:val="hu-HU"/>
        </w:rPr>
        <w:t xml:space="preserve"> </w:t>
      </w:r>
      <w:r w:rsidR="00001265">
        <w:rPr>
          <w:rFonts w:ascii="Segoe UI" w:hAnsi="Segoe UI" w:cs="Segoe UI"/>
          <w:sz w:val="24"/>
          <w:lang w:val="hu-HU"/>
        </w:rPr>
        <w:t xml:space="preserve">is nyertesként kerültek ki, elismerve </w:t>
      </w:r>
      <w:r w:rsidR="003B1DBE" w:rsidRPr="003B1DBE">
        <w:rPr>
          <w:rFonts w:ascii="Segoe UI" w:hAnsi="Segoe UI" w:cs="Segoe UI"/>
          <w:sz w:val="24"/>
          <w:lang w:val="hu-HU"/>
        </w:rPr>
        <w:t>hozzájárul</w:t>
      </w:r>
      <w:r w:rsidR="00001265">
        <w:rPr>
          <w:rFonts w:ascii="Segoe UI" w:hAnsi="Segoe UI" w:cs="Segoe UI"/>
          <w:sz w:val="24"/>
          <w:lang w:val="hu-HU"/>
        </w:rPr>
        <w:t xml:space="preserve">ásokat </w:t>
      </w:r>
      <w:r w:rsidR="003B1DBE" w:rsidRPr="003B1DBE">
        <w:rPr>
          <w:rFonts w:ascii="Segoe UI" w:hAnsi="Segoe UI" w:cs="Segoe UI"/>
          <w:sz w:val="24"/>
          <w:lang w:val="hu-HU"/>
        </w:rPr>
        <w:t>egy fenntarthatóbb jövő eléréséhez</w:t>
      </w:r>
      <w:r w:rsidR="00001265">
        <w:rPr>
          <w:rFonts w:ascii="Segoe UI" w:hAnsi="Segoe UI" w:cs="Segoe UI"/>
          <w:sz w:val="24"/>
          <w:lang w:val="hu-HU"/>
        </w:rPr>
        <w:t xml:space="preserve">. </w:t>
      </w:r>
    </w:p>
    <w:p w14:paraId="6CDBBBEA" w14:textId="77777777" w:rsidR="0094759E" w:rsidRDefault="0094759E" w:rsidP="003B1DBE">
      <w:pPr>
        <w:spacing w:line="271" w:lineRule="auto"/>
        <w:jc w:val="both"/>
        <w:rPr>
          <w:rFonts w:ascii="Segoe UI" w:hAnsi="Segoe UI" w:cs="Segoe UI"/>
          <w:sz w:val="24"/>
          <w:lang w:val="hu-HU"/>
        </w:rPr>
      </w:pPr>
    </w:p>
    <w:p w14:paraId="4D5F1CD3" w14:textId="77777777" w:rsidR="00107457" w:rsidRDefault="00001265" w:rsidP="003B1DBE">
      <w:pPr>
        <w:spacing w:line="271" w:lineRule="auto"/>
        <w:jc w:val="both"/>
        <w:rPr>
          <w:rFonts w:ascii="Segoe UI" w:hAnsi="Segoe UI" w:cs="Segoe UI"/>
          <w:sz w:val="24"/>
          <w:lang w:val="hu-HU"/>
        </w:rPr>
      </w:pPr>
      <w:r w:rsidRPr="00001265">
        <w:rPr>
          <w:rFonts w:ascii="Segoe UI" w:hAnsi="Segoe UI" w:cs="Segoe UI"/>
          <w:sz w:val="24"/>
          <w:lang w:val="hu-HU"/>
        </w:rPr>
        <w:t xml:space="preserve">A Nature Box pozitív, vidám </w:t>
      </w:r>
      <w:r>
        <w:rPr>
          <w:rFonts w:ascii="Segoe UI" w:hAnsi="Segoe UI" w:cs="Segoe UI"/>
          <w:sz w:val="24"/>
          <w:lang w:val="hu-HU"/>
        </w:rPr>
        <w:t>megjelenésben</w:t>
      </w:r>
      <w:r w:rsidR="001107AA">
        <w:rPr>
          <w:rFonts w:ascii="Segoe UI" w:hAnsi="Segoe UI" w:cs="Segoe UI"/>
          <w:sz w:val="24"/>
          <w:lang w:val="hu-HU"/>
        </w:rPr>
        <w:t>, a „</w:t>
      </w:r>
      <w:r w:rsidR="001107AA" w:rsidRPr="00001265">
        <w:rPr>
          <w:rFonts w:ascii="Segoe UI" w:hAnsi="Segoe UI" w:cs="Segoe UI"/>
          <w:sz w:val="24"/>
          <w:lang w:val="hu-HU"/>
        </w:rPr>
        <w:t>Gondold újra a természetes szépségápolást!</w:t>
      </w:r>
      <w:r w:rsidR="001107AA">
        <w:rPr>
          <w:rFonts w:ascii="Segoe UI" w:hAnsi="Segoe UI" w:cs="Segoe UI"/>
          <w:sz w:val="24"/>
          <w:lang w:val="hu-HU"/>
        </w:rPr>
        <w:t>”</w:t>
      </w:r>
      <w:r w:rsidRPr="00001265">
        <w:rPr>
          <w:rFonts w:ascii="Segoe UI" w:hAnsi="Segoe UI" w:cs="Segoe UI"/>
          <w:sz w:val="24"/>
          <w:lang w:val="hu-HU"/>
        </w:rPr>
        <w:t xml:space="preserve"> üzenettel hozza a fenntarthatóságot és környezetvédelmet közelebb fogyasztó</w:t>
      </w:r>
      <w:r w:rsidR="001107AA">
        <w:rPr>
          <w:rFonts w:ascii="Segoe UI" w:hAnsi="Segoe UI" w:cs="Segoe UI"/>
          <w:sz w:val="24"/>
          <w:lang w:val="hu-HU"/>
        </w:rPr>
        <w:t>i</w:t>
      </w:r>
      <w:r w:rsidRPr="00001265">
        <w:rPr>
          <w:rFonts w:ascii="Segoe UI" w:hAnsi="Segoe UI" w:cs="Segoe UI"/>
          <w:sz w:val="24"/>
          <w:lang w:val="hu-HU"/>
        </w:rPr>
        <w:t>hoz</w:t>
      </w:r>
      <w:r w:rsidR="00107457">
        <w:rPr>
          <w:rFonts w:ascii="Segoe UI" w:hAnsi="Segoe UI" w:cs="Segoe UI"/>
          <w:sz w:val="24"/>
          <w:lang w:val="hu-HU"/>
        </w:rPr>
        <w:t xml:space="preserve">. A Fenntarthatóság szimbóluma díjat elnyert </w:t>
      </w:r>
      <w:r w:rsidR="00107457" w:rsidRPr="00107457">
        <w:rPr>
          <w:rFonts w:ascii="Segoe UI" w:hAnsi="Segoe UI" w:cs="Segoe UI"/>
          <w:sz w:val="24"/>
          <w:lang w:val="hu-HU"/>
        </w:rPr>
        <w:t>szilárd samponok csomagolása teljesen műanyagmentes, FSC tanúsítványú, újrahasznosítható papírdoboz felhasználásával készülnek. A szilárd termékek fenntartható és gazdaságos alternatívái</w:t>
      </w:r>
      <w:r w:rsidR="00107457" w:rsidRPr="00107457">
        <w:rPr>
          <w:lang w:val="hu-HU"/>
        </w:rPr>
        <w:t xml:space="preserve"> </w:t>
      </w:r>
      <w:r w:rsidR="00107457" w:rsidRPr="00107457">
        <w:rPr>
          <w:rFonts w:ascii="Segoe UI" w:hAnsi="Segoe UI" w:cs="Segoe UI"/>
          <w:sz w:val="24"/>
          <w:lang w:val="hu-HU"/>
        </w:rPr>
        <w:t xml:space="preserve">a folyékony flakonos samponoknak, hiszen 1db szilárd sampon ~2db 250ml-es samponnak felel meg. A Nature Box összes termékei ECOCERT Cosmos Natural tanúsítvánnyal rendelkezik, legalább 96%-ban* természetes eredetű összetevőket </w:t>
      </w:r>
      <w:r w:rsidR="00107457" w:rsidRPr="00107457">
        <w:rPr>
          <w:rFonts w:ascii="Segoe UI" w:hAnsi="Segoe UI" w:cs="Segoe UI"/>
          <w:sz w:val="24"/>
          <w:lang w:val="hu-HU"/>
        </w:rPr>
        <w:lastRenderedPageBreak/>
        <w:t xml:space="preserve">tartalmaznak, vegán formulával. A termékek sikerét bizonyítja, hogy az ECOCERT Cosmos Natural tanúsítvánnyal rendelkező márkák közül a Nature Box a legnagyobb piacrésszel rendelkező hajápolási márka. A fenntarthatóság jegyében a Nature Box flakonos termékek 98%-ban Social Plastic-ból készült újrahasznosított flakonokban** foglalnak helyet a polcokon. A márka elhivatottan támogatja a Plastic Bank szervezetet, melynek Social Plastic® programján keresztül célja a műanyaghulladékok megelőzése és a szegénységben élők élethelyzetének javítása. </w:t>
      </w:r>
    </w:p>
    <w:p w14:paraId="2F57F3F2" w14:textId="5F47076F" w:rsidR="003726F8" w:rsidRPr="00777E0C" w:rsidRDefault="003726F8" w:rsidP="003B1DBE">
      <w:pPr>
        <w:spacing w:line="271" w:lineRule="auto"/>
        <w:jc w:val="both"/>
        <w:rPr>
          <w:rFonts w:ascii="Segoe UI" w:hAnsi="Segoe UI" w:cs="Segoe UI"/>
          <w:sz w:val="18"/>
          <w:szCs w:val="18"/>
          <w:lang w:val="hu-HU"/>
        </w:rPr>
      </w:pPr>
      <w:r w:rsidRPr="00777E0C">
        <w:rPr>
          <w:rFonts w:ascii="Segoe UI" w:hAnsi="Segoe UI" w:cs="Segoe UI"/>
          <w:sz w:val="18"/>
          <w:szCs w:val="18"/>
          <w:lang w:val="hu-HU"/>
        </w:rPr>
        <w:t xml:space="preserve">*a </w:t>
      </w:r>
      <w:r w:rsidR="00107457">
        <w:rPr>
          <w:rFonts w:ascii="Segoe UI" w:hAnsi="Segoe UI" w:cs="Segoe UI"/>
          <w:sz w:val="18"/>
          <w:szCs w:val="18"/>
          <w:lang w:val="hu-HU"/>
        </w:rPr>
        <w:t xml:space="preserve">termék </w:t>
      </w:r>
      <w:r w:rsidRPr="00777E0C">
        <w:rPr>
          <w:rFonts w:ascii="Segoe UI" w:hAnsi="Segoe UI" w:cs="Segoe UI"/>
          <w:sz w:val="18"/>
          <w:szCs w:val="18"/>
          <w:lang w:val="hu-HU"/>
        </w:rPr>
        <w:t>v</w:t>
      </w:r>
      <w:r w:rsidR="00107457">
        <w:rPr>
          <w:rFonts w:ascii="Segoe UI" w:hAnsi="Segoe UI" w:cs="Segoe UI"/>
          <w:sz w:val="18"/>
          <w:szCs w:val="18"/>
          <w:lang w:val="hu-HU"/>
        </w:rPr>
        <w:t>í</w:t>
      </w:r>
      <w:r w:rsidRPr="00777E0C">
        <w:rPr>
          <w:rFonts w:ascii="Segoe UI" w:hAnsi="Segoe UI" w:cs="Segoe UI"/>
          <w:sz w:val="18"/>
          <w:szCs w:val="18"/>
          <w:lang w:val="hu-HU"/>
        </w:rPr>
        <w:t>z</w:t>
      </w:r>
      <w:r w:rsidR="00107457">
        <w:rPr>
          <w:rFonts w:ascii="Segoe UI" w:hAnsi="Segoe UI" w:cs="Segoe UI"/>
          <w:sz w:val="18"/>
          <w:szCs w:val="18"/>
          <w:lang w:val="hu-HU"/>
        </w:rPr>
        <w:t xml:space="preserve">tartalmát </w:t>
      </w:r>
      <w:r w:rsidRPr="00777E0C">
        <w:rPr>
          <w:rFonts w:ascii="Segoe UI" w:hAnsi="Segoe UI" w:cs="Segoe UI"/>
          <w:sz w:val="18"/>
          <w:szCs w:val="18"/>
          <w:lang w:val="hu-HU"/>
        </w:rPr>
        <w:t xml:space="preserve">is beleértve </w:t>
      </w:r>
    </w:p>
    <w:p w14:paraId="7F4F6CC7" w14:textId="534759AB" w:rsidR="003726F8" w:rsidRPr="00777E0C" w:rsidRDefault="003726F8" w:rsidP="003B1DBE">
      <w:pPr>
        <w:spacing w:line="271" w:lineRule="auto"/>
        <w:jc w:val="both"/>
        <w:rPr>
          <w:rFonts w:ascii="Segoe UI" w:hAnsi="Segoe UI" w:cs="Segoe UI"/>
          <w:sz w:val="18"/>
          <w:szCs w:val="18"/>
          <w:lang w:val="hu-HU"/>
        </w:rPr>
      </w:pPr>
      <w:r w:rsidRPr="00777E0C">
        <w:rPr>
          <w:rFonts w:ascii="Segoe UI" w:hAnsi="Segoe UI" w:cs="Segoe UI"/>
          <w:sz w:val="18"/>
          <w:szCs w:val="18"/>
          <w:lang w:val="hu-HU"/>
        </w:rPr>
        <w:t>**a kupak, szilárd termékek csomagolásának kivételével</w:t>
      </w:r>
    </w:p>
    <w:p w14:paraId="04296A7C" w14:textId="43E6D457" w:rsidR="001107AA" w:rsidRDefault="001107AA" w:rsidP="003B1DBE">
      <w:pPr>
        <w:spacing w:line="271" w:lineRule="auto"/>
        <w:jc w:val="both"/>
        <w:rPr>
          <w:rFonts w:ascii="Segoe UI" w:hAnsi="Segoe UI" w:cs="Segoe UI"/>
          <w:sz w:val="24"/>
          <w:lang w:val="hu-HU"/>
        </w:rPr>
      </w:pPr>
    </w:p>
    <w:p w14:paraId="3CCFADB9" w14:textId="7A7F7A67" w:rsidR="00777E0C" w:rsidRPr="00777E0C" w:rsidRDefault="001107AA" w:rsidP="00777E0C">
      <w:pPr>
        <w:spacing w:line="271" w:lineRule="auto"/>
        <w:jc w:val="both"/>
        <w:rPr>
          <w:rFonts w:ascii="Segoe UI" w:hAnsi="Segoe UI" w:cs="Segoe UI"/>
          <w:sz w:val="24"/>
          <w:lang w:val="hu-HU"/>
        </w:rPr>
      </w:pPr>
      <w:r w:rsidRPr="001107AA">
        <w:rPr>
          <w:rFonts w:ascii="Segoe UI" w:hAnsi="Segoe UI" w:cs="Segoe UI"/>
          <w:sz w:val="24"/>
          <w:lang w:val="hu-HU"/>
        </w:rPr>
        <w:t>A Henkel Laundry &amp; Home Care üzletága új normákat állít fel az innováció és a fenntarthatóság ötvözésével. Termékfejlesztése</w:t>
      </w:r>
      <w:r>
        <w:rPr>
          <w:rFonts w:ascii="Segoe UI" w:hAnsi="Segoe UI" w:cs="Segoe UI"/>
          <w:sz w:val="24"/>
          <w:lang w:val="hu-HU"/>
        </w:rPr>
        <w:t xml:space="preserve">ikkel </w:t>
      </w:r>
      <w:r w:rsidRPr="001107AA">
        <w:rPr>
          <w:rFonts w:ascii="Segoe UI" w:hAnsi="Segoe UI" w:cs="Segoe UI"/>
          <w:sz w:val="24"/>
          <w:lang w:val="hu-HU"/>
        </w:rPr>
        <w:t>folyamatosan arra töreksz</w:t>
      </w:r>
      <w:r w:rsidR="00A600AF">
        <w:rPr>
          <w:rFonts w:ascii="Segoe UI" w:hAnsi="Segoe UI" w:cs="Segoe UI"/>
          <w:sz w:val="24"/>
          <w:lang w:val="hu-HU"/>
        </w:rPr>
        <w:t>enek</w:t>
      </w:r>
      <w:r w:rsidRPr="001107AA">
        <w:rPr>
          <w:rFonts w:ascii="Segoe UI" w:hAnsi="Segoe UI" w:cs="Segoe UI"/>
          <w:sz w:val="24"/>
          <w:lang w:val="hu-HU"/>
        </w:rPr>
        <w:t>, hogy fogyasztóik mindennapjait megkönnyítsék. Kiváló példa erre a ProNature termékcsalád, mely a megbízható Henkel márkák bizonyítottan jó minőségű tisztítási teljesítményét kínálja még fenntarthatóbb módon</w:t>
      </w:r>
      <w:r w:rsidR="00777E0C">
        <w:rPr>
          <w:rFonts w:ascii="Segoe UI" w:hAnsi="Segoe UI" w:cs="Segoe UI"/>
          <w:sz w:val="24"/>
          <w:lang w:val="hu-HU"/>
        </w:rPr>
        <w:t xml:space="preserve">, </w:t>
      </w:r>
      <w:r w:rsidR="00777E0C" w:rsidRPr="00777E0C">
        <w:rPr>
          <w:rFonts w:ascii="Segoe UI" w:hAnsi="Segoe UI" w:cs="Segoe UI"/>
          <w:sz w:val="24"/>
          <w:lang w:val="hu-HU"/>
        </w:rPr>
        <w:t xml:space="preserve">a „Tiszta otthon, tiszta bolygó” üzenet kommunikálásával. A ProNature termékcsalád több fenntartható és természetes eredetű összetevő felhasználásával készül. Ezenkívül a csomagolás 100%-ban újrahasznosított műanyagot* és kartont, valamint Social Plastic®-ot tartalmaz. </w:t>
      </w:r>
      <w:r w:rsidR="00543FF5">
        <w:rPr>
          <w:rFonts w:ascii="Segoe UI" w:hAnsi="Segoe UI" w:cs="Segoe UI"/>
          <w:sz w:val="24"/>
          <w:lang w:val="hu-HU"/>
        </w:rPr>
        <w:t xml:space="preserve"> </w:t>
      </w:r>
      <w:r w:rsidR="00777E0C" w:rsidRPr="00777E0C">
        <w:rPr>
          <w:rFonts w:ascii="Segoe UI" w:hAnsi="Segoe UI" w:cs="Segoe UI"/>
          <w:sz w:val="24"/>
          <w:lang w:val="hu-HU"/>
        </w:rPr>
        <w:t>A ProNature termékek az Ecolabel** címkét is magukon viselik.</w:t>
      </w:r>
    </w:p>
    <w:p w14:paraId="2557CC8B" w14:textId="77777777" w:rsidR="00777E0C" w:rsidRPr="00777E0C" w:rsidRDefault="00777E0C" w:rsidP="00777E0C">
      <w:pPr>
        <w:spacing w:line="271" w:lineRule="auto"/>
        <w:jc w:val="both"/>
        <w:rPr>
          <w:rFonts w:ascii="Segoe UI" w:hAnsi="Segoe UI" w:cs="Segoe UI"/>
          <w:sz w:val="18"/>
          <w:szCs w:val="18"/>
          <w:lang w:val="hu-HU"/>
        </w:rPr>
      </w:pPr>
      <w:r w:rsidRPr="00777E0C">
        <w:rPr>
          <w:rFonts w:ascii="Segoe UI" w:hAnsi="Segoe UI" w:cs="Segoe UI"/>
          <w:sz w:val="18"/>
          <w:szCs w:val="18"/>
          <w:lang w:val="hu-HU"/>
        </w:rPr>
        <w:t>*a flakon kupak és Bref ProNature WC tisztító kivételével (75%rPE)</w:t>
      </w:r>
    </w:p>
    <w:p w14:paraId="100F4616" w14:textId="77777777" w:rsidR="00777E0C" w:rsidRPr="00777E0C" w:rsidRDefault="00777E0C" w:rsidP="00777E0C">
      <w:pPr>
        <w:spacing w:line="271" w:lineRule="auto"/>
        <w:jc w:val="both"/>
        <w:rPr>
          <w:rFonts w:ascii="Segoe UI" w:hAnsi="Segoe UI" w:cs="Segoe UI"/>
          <w:sz w:val="18"/>
          <w:szCs w:val="18"/>
          <w:lang w:val="hu-HU"/>
        </w:rPr>
      </w:pPr>
      <w:r w:rsidRPr="00777E0C">
        <w:rPr>
          <w:rFonts w:ascii="Segoe UI" w:hAnsi="Segoe UI" w:cs="Segoe UI"/>
          <w:sz w:val="18"/>
          <w:szCs w:val="18"/>
          <w:lang w:val="hu-HU"/>
        </w:rPr>
        <w:t>**Bref ProNature WC illatosító kivételével</w:t>
      </w:r>
    </w:p>
    <w:p w14:paraId="73778971" w14:textId="77777777" w:rsidR="003B1DBE" w:rsidRPr="003B1DBE" w:rsidRDefault="003B1DBE" w:rsidP="003B1DBE">
      <w:pPr>
        <w:spacing w:line="271" w:lineRule="auto"/>
        <w:jc w:val="both"/>
        <w:rPr>
          <w:rFonts w:ascii="Segoe UI" w:hAnsi="Segoe UI" w:cs="Segoe UI"/>
          <w:sz w:val="24"/>
          <w:lang w:val="hu-HU"/>
        </w:rPr>
      </w:pPr>
    </w:p>
    <w:p w14:paraId="4BE0A737" w14:textId="306A1B2B" w:rsidR="003B1DBE" w:rsidRPr="003B1DBE" w:rsidRDefault="003B1DBE" w:rsidP="003B1DBE">
      <w:pPr>
        <w:spacing w:line="271" w:lineRule="auto"/>
        <w:jc w:val="both"/>
        <w:rPr>
          <w:rFonts w:ascii="Segoe UI" w:hAnsi="Segoe UI" w:cs="Segoe UI"/>
          <w:sz w:val="24"/>
          <w:lang w:val="hu-HU"/>
        </w:rPr>
      </w:pPr>
      <w:r w:rsidRPr="003B1DBE">
        <w:rPr>
          <w:rFonts w:ascii="Segoe UI" w:hAnsi="Segoe UI" w:cs="Segoe UI"/>
          <w:sz w:val="24"/>
          <w:lang w:val="hu-HU"/>
        </w:rPr>
        <w:t>A</w:t>
      </w:r>
      <w:r w:rsidR="00A600AF">
        <w:rPr>
          <w:rFonts w:ascii="Segoe UI" w:hAnsi="Segoe UI" w:cs="Segoe UI"/>
          <w:sz w:val="24"/>
          <w:lang w:val="hu-HU"/>
        </w:rPr>
        <w:t xml:space="preserve">z ünnepélyes </w:t>
      </w:r>
      <w:r w:rsidRPr="003B1DBE">
        <w:rPr>
          <w:rFonts w:ascii="Segoe UI" w:hAnsi="Segoe UI" w:cs="Segoe UI"/>
          <w:sz w:val="24"/>
          <w:lang w:val="hu-HU"/>
        </w:rPr>
        <w:t>díjátadó</w:t>
      </w:r>
      <w:r w:rsidR="0094759E">
        <w:rPr>
          <w:rFonts w:ascii="Segoe UI" w:hAnsi="Segoe UI" w:cs="Segoe UI"/>
          <w:sz w:val="24"/>
          <w:lang w:val="hu-HU"/>
        </w:rPr>
        <w:t>ra</w:t>
      </w:r>
      <w:r w:rsidRPr="003B1DBE">
        <w:rPr>
          <w:rFonts w:ascii="Segoe UI" w:hAnsi="Segoe UI" w:cs="Segoe UI"/>
          <w:sz w:val="24"/>
          <w:lang w:val="hu-HU"/>
        </w:rPr>
        <w:t xml:space="preserve">, szeptember 22-én </w:t>
      </w:r>
      <w:r w:rsidR="0094759E" w:rsidRPr="0094759E">
        <w:rPr>
          <w:rFonts w:ascii="Segoe UI" w:hAnsi="Segoe UI" w:cs="Segoe UI"/>
          <w:sz w:val="24"/>
          <w:lang w:val="hu-HU"/>
        </w:rPr>
        <w:t xml:space="preserve">az FMCG szakma legnagyobb konferenciáján, az ötnapos Business Days </w:t>
      </w:r>
      <w:r w:rsidR="00A600AF">
        <w:rPr>
          <w:rFonts w:ascii="Segoe UI" w:hAnsi="Segoe UI" w:cs="Segoe UI"/>
          <w:sz w:val="24"/>
          <w:lang w:val="hu-HU"/>
        </w:rPr>
        <w:t xml:space="preserve">rendezvényen </w:t>
      </w:r>
      <w:r w:rsidR="0094759E" w:rsidRPr="0094759E">
        <w:rPr>
          <w:rFonts w:ascii="Segoe UI" w:hAnsi="Segoe UI" w:cs="Segoe UI"/>
          <w:sz w:val="24"/>
          <w:lang w:val="hu-HU"/>
        </w:rPr>
        <w:t>került</w:t>
      </w:r>
      <w:r w:rsidR="0094759E">
        <w:rPr>
          <w:rFonts w:ascii="Segoe UI" w:hAnsi="Segoe UI" w:cs="Segoe UI"/>
          <w:sz w:val="24"/>
          <w:lang w:val="hu-HU"/>
        </w:rPr>
        <w:t xml:space="preserve"> sor. A </w:t>
      </w:r>
      <w:r w:rsidR="00EB2D91" w:rsidRPr="003B1DBE">
        <w:rPr>
          <w:rFonts w:ascii="Segoe UI" w:hAnsi="Segoe UI" w:cs="Segoe UI"/>
          <w:sz w:val="24"/>
          <w:lang w:val="hu-HU"/>
        </w:rPr>
        <w:t xml:space="preserve">Fenntarthatóság Szimbóluma 2021 </w:t>
      </w:r>
      <w:r w:rsidRPr="003B1DBE">
        <w:rPr>
          <w:rFonts w:ascii="Segoe UI" w:hAnsi="Segoe UI" w:cs="Segoe UI"/>
          <w:sz w:val="24"/>
          <w:lang w:val="hu-HU"/>
        </w:rPr>
        <w:t xml:space="preserve">elismerő okleveleket, </w:t>
      </w:r>
      <w:r w:rsidR="0094759E">
        <w:rPr>
          <w:rFonts w:ascii="Segoe UI" w:hAnsi="Segoe UI" w:cs="Segoe UI"/>
          <w:sz w:val="24"/>
          <w:lang w:val="hu-HU"/>
        </w:rPr>
        <w:t>Szak Zsuzsanna, Beauty Care üzletág igazgató és Tóth Kinga</w:t>
      </w:r>
      <w:r w:rsidR="00210362">
        <w:rPr>
          <w:rFonts w:ascii="Segoe UI" w:hAnsi="Segoe UI" w:cs="Segoe UI"/>
          <w:sz w:val="24"/>
          <w:lang w:val="hu-HU"/>
        </w:rPr>
        <w:t>,</w:t>
      </w:r>
      <w:r w:rsidR="0094759E">
        <w:rPr>
          <w:rFonts w:ascii="Segoe UI" w:hAnsi="Segoe UI" w:cs="Segoe UI"/>
          <w:sz w:val="24"/>
          <w:lang w:val="hu-HU"/>
        </w:rPr>
        <w:t xml:space="preserve"> </w:t>
      </w:r>
      <w:r w:rsidR="00210362">
        <w:rPr>
          <w:rFonts w:ascii="Segoe UI" w:hAnsi="Segoe UI" w:cs="Segoe UI"/>
          <w:sz w:val="24"/>
          <w:lang w:val="hu-HU"/>
        </w:rPr>
        <w:t>Laundry &amp; Home Care T</w:t>
      </w:r>
      <w:r w:rsidR="00A600AF" w:rsidRPr="00A600AF">
        <w:rPr>
          <w:rFonts w:ascii="Segoe UI" w:hAnsi="Segoe UI" w:cs="Segoe UI"/>
          <w:sz w:val="24"/>
          <w:lang w:val="hu-HU"/>
        </w:rPr>
        <w:t xml:space="preserve">rade </w:t>
      </w:r>
      <w:r w:rsidR="00210362">
        <w:rPr>
          <w:rFonts w:ascii="Segoe UI" w:hAnsi="Segoe UI" w:cs="Segoe UI"/>
          <w:sz w:val="24"/>
          <w:lang w:val="hu-HU"/>
        </w:rPr>
        <w:t>m</w:t>
      </w:r>
      <w:r w:rsidR="00A600AF" w:rsidRPr="00A600AF">
        <w:rPr>
          <w:rFonts w:ascii="Segoe UI" w:hAnsi="Segoe UI" w:cs="Segoe UI"/>
          <w:sz w:val="24"/>
          <w:lang w:val="hu-HU"/>
        </w:rPr>
        <w:t xml:space="preserve">arketing </w:t>
      </w:r>
      <w:r w:rsidR="00210362">
        <w:rPr>
          <w:rFonts w:ascii="Segoe UI" w:hAnsi="Segoe UI" w:cs="Segoe UI"/>
          <w:sz w:val="24"/>
          <w:lang w:val="hu-HU"/>
        </w:rPr>
        <w:t>menedzser</w:t>
      </w:r>
      <w:r w:rsidR="00A600AF" w:rsidRPr="00A600AF">
        <w:rPr>
          <w:rFonts w:ascii="Segoe UI" w:hAnsi="Segoe UI" w:cs="Segoe UI"/>
          <w:sz w:val="24"/>
          <w:lang w:val="hu-HU"/>
        </w:rPr>
        <w:t xml:space="preserve"> </w:t>
      </w:r>
      <w:r w:rsidR="00EB2D91">
        <w:rPr>
          <w:rFonts w:ascii="Segoe UI" w:hAnsi="Segoe UI" w:cs="Segoe UI"/>
          <w:sz w:val="24"/>
          <w:lang w:val="hu-HU"/>
        </w:rPr>
        <w:t xml:space="preserve">vette át. </w:t>
      </w:r>
      <w:r w:rsidR="0094759E">
        <w:rPr>
          <w:rFonts w:ascii="Segoe UI" w:hAnsi="Segoe UI" w:cs="Segoe UI"/>
          <w:sz w:val="24"/>
          <w:lang w:val="hu-HU"/>
        </w:rPr>
        <w:t xml:space="preserve"> </w:t>
      </w:r>
    </w:p>
    <w:p w14:paraId="4F6B8878" w14:textId="77777777" w:rsidR="00A600AF" w:rsidRDefault="00A600AF" w:rsidP="00AD7996">
      <w:pPr>
        <w:pStyle w:val="PRContact"/>
        <w:tabs>
          <w:tab w:val="left" w:pos="1800"/>
          <w:tab w:val="left" w:pos="4860"/>
        </w:tabs>
        <w:jc w:val="both"/>
        <w:rPr>
          <w:rFonts w:ascii="Segoe UI" w:hAnsi="Segoe UI" w:cs="Times New Roman"/>
          <w:b/>
          <w:sz w:val="18"/>
          <w:szCs w:val="24"/>
          <w:lang w:val="hu-HU" w:eastAsia="en-US"/>
        </w:rPr>
      </w:pPr>
    </w:p>
    <w:p w14:paraId="0B3557BA" w14:textId="3C20BFD1" w:rsidR="00AD7996" w:rsidRPr="00AD7996" w:rsidRDefault="00AD7996" w:rsidP="00AD7996">
      <w:pPr>
        <w:pStyle w:val="PRContact"/>
        <w:tabs>
          <w:tab w:val="left" w:pos="1800"/>
          <w:tab w:val="left" w:pos="4860"/>
        </w:tabs>
        <w:jc w:val="both"/>
        <w:rPr>
          <w:rFonts w:ascii="Segoe UI" w:hAnsi="Segoe UI" w:cs="Times New Roman"/>
          <w:b/>
          <w:sz w:val="18"/>
          <w:szCs w:val="24"/>
          <w:lang w:val="hu-HU" w:eastAsia="en-US"/>
        </w:rPr>
      </w:pPr>
      <w:r w:rsidRPr="00AD7996">
        <w:rPr>
          <w:rFonts w:ascii="Segoe UI" w:hAnsi="Segoe UI" w:cs="Times New Roman"/>
          <w:b/>
          <w:sz w:val="18"/>
          <w:szCs w:val="24"/>
          <w:lang w:val="hu-HU" w:eastAsia="en-US"/>
        </w:rPr>
        <w:t>A Henkelről</w:t>
      </w:r>
    </w:p>
    <w:p w14:paraId="75C2A89A" w14:textId="18731F96" w:rsidR="000B1D64" w:rsidRPr="00AD7996" w:rsidRDefault="00AD7996" w:rsidP="00AD7996">
      <w:pPr>
        <w:pStyle w:val="PRContact"/>
        <w:tabs>
          <w:tab w:val="clear" w:pos="284"/>
          <w:tab w:val="clear" w:pos="567"/>
          <w:tab w:val="clear" w:pos="851"/>
          <w:tab w:val="clear" w:pos="4451"/>
          <w:tab w:val="clear" w:pos="4734"/>
          <w:tab w:val="left" w:pos="1800"/>
          <w:tab w:val="left" w:pos="4860"/>
        </w:tabs>
        <w:jc w:val="both"/>
        <w:rPr>
          <w:rFonts w:ascii="Segoe UI" w:hAnsi="Segoe UI"/>
          <w:sz w:val="18"/>
          <w:lang w:val="hu-HU"/>
        </w:rPr>
      </w:pPr>
      <w:r w:rsidRPr="00AD7996">
        <w:rPr>
          <w:rFonts w:ascii="Segoe UI" w:hAnsi="Segoe UI" w:cs="Times New Roman"/>
          <w:bCs/>
          <w:sz w:val="18"/>
          <w:szCs w:val="24"/>
          <w:lang w:val="hu-HU" w:eastAsia="en-US"/>
        </w:rPr>
        <w:t>A Henkel világszerte kiegyensúlyozott és változatos portfólióval működik. Az erőteljes márkáknak, innovációknak és technológiáknak köszönhetően a társaság vezető pozíciókat foglal el három üzletágával mind az ipari, mind a fogyasztási cikkek terén. A Henkel Adhesive Technologies üzletága globális vezető szerepet tölt be a ragasztók piacán – valamennyi iparági szegmensben, világszerte. A Henkel Laundry &amp; Home Care és a Beauty Care üzletágaival számos piacon és kategóriában vezető szerepet tölt be, szerte a világon. Az 1876-ban alapított Henkel több mint 140 éves sikert tudhat maga mögött. A Henkel 2020-ban több mint 19 milliárd euró árbevételt és mintegy 2,6 milliárd euró korrigált üzemi eredményt ért el. A Henkel világszerte mintegy 53 000 embert foglalkoztat – lelkes és sokszínű csapat, amelyet erős vállalati kultúra, a fenntartható érték létrehozásának közös célja és azonos értékek egyesítenek. Mint a fenntarthatóság terén elismert vezető vállalat a Henkel számos nemzetközi indexben és rangsorban az első helyet foglalja el. A Henkel elsőbbségi részvényeit a német DAX tőzsdeindexben jegyzik. További információért kérjük, látogasson el a Henkel angol nyelvű honlapjára: www.henkel.com</w:t>
      </w:r>
    </w:p>
    <w:p w14:paraId="47CB1122" w14:textId="77777777" w:rsidR="000B1D64" w:rsidRPr="007F26BD" w:rsidRDefault="000B1D64" w:rsidP="000B1D64">
      <w:pPr>
        <w:pStyle w:val="PRContact"/>
        <w:tabs>
          <w:tab w:val="clear" w:pos="284"/>
          <w:tab w:val="clear" w:pos="567"/>
          <w:tab w:val="clear" w:pos="851"/>
          <w:tab w:val="clear" w:pos="4451"/>
          <w:tab w:val="clear" w:pos="4734"/>
          <w:tab w:val="left" w:pos="1800"/>
          <w:tab w:val="left" w:pos="4860"/>
        </w:tabs>
        <w:jc w:val="both"/>
        <w:rPr>
          <w:lang w:val="hu-HU"/>
        </w:rPr>
      </w:pPr>
    </w:p>
    <w:p w14:paraId="31A69F69" w14:textId="44FC6172" w:rsidR="00AD7996" w:rsidRDefault="00AD7996" w:rsidP="000B1D64">
      <w:pPr>
        <w:rPr>
          <w:rFonts w:ascii="Segoe UI" w:hAnsi="Segoe UI" w:cs="Segoe UI"/>
          <w:b/>
          <w:sz w:val="18"/>
          <w:szCs w:val="18"/>
          <w:lang w:val="hu-HU" w:eastAsia="de-DE"/>
        </w:rPr>
      </w:pPr>
    </w:p>
    <w:p w14:paraId="40B48820" w14:textId="77777777" w:rsidR="00995658" w:rsidRDefault="00995658" w:rsidP="00995658">
      <w:pPr>
        <w:spacing w:line="271" w:lineRule="auto"/>
        <w:jc w:val="both"/>
        <w:rPr>
          <w:rFonts w:ascii="Segoe UI" w:hAnsi="Segoe UI" w:cs="Segoe UI"/>
          <w:sz w:val="24"/>
          <w:lang w:val="hu-HU"/>
        </w:rPr>
      </w:pPr>
      <w:r>
        <w:rPr>
          <w:rFonts w:ascii="Segoe UI" w:hAnsi="Segoe UI" w:cs="Segoe UI"/>
          <w:sz w:val="24"/>
          <w:lang w:val="hu-HU"/>
        </w:rPr>
        <w:lastRenderedPageBreak/>
        <w:t>Illusztráció:</w:t>
      </w:r>
    </w:p>
    <w:p w14:paraId="68D70B4A" w14:textId="77777777" w:rsidR="00995658" w:rsidRPr="003B1DBE" w:rsidRDefault="00995658" w:rsidP="00995658">
      <w:pPr>
        <w:spacing w:line="271" w:lineRule="auto"/>
        <w:jc w:val="both"/>
        <w:rPr>
          <w:rFonts w:ascii="Segoe UI" w:hAnsi="Segoe UI" w:cs="Segoe UI"/>
          <w:sz w:val="24"/>
          <w:lang w:val="hu-HU"/>
        </w:rPr>
      </w:pPr>
      <w:r>
        <w:rPr>
          <w:noProof/>
        </w:rPr>
        <w:drawing>
          <wp:inline distT="0" distB="0" distL="0" distR="0" wp14:anchorId="1CD903A8" wp14:editId="4C6DFB7A">
            <wp:extent cx="2363822" cy="1635470"/>
            <wp:effectExtent l="0" t="0" r="0" b="3175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68671" cy="163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egoe UI" w:hAnsi="Segoe UI" w:cs="Segoe UI"/>
          <w:sz w:val="24"/>
          <w:lang w:val="hu-HU"/>
        </w:rPr>
        <w:t xml:space="preserve"> </w:t>
      </w:r>
      <w:r>
        <w:rPr>
          <w:noProof/>
        </w:rPr>
        <w:drawing>
          <wp:inline distT="0" distB="0" distL="0" distR="0" wp14:anchorId="3255610C" wp14:editId="1078C827">
            <wp:extent cx="2575996" cy="1646808"/>
            <wp:effectExtent l="0" t="0" r="0" b="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88308" cy="1654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331B8C" w14:textId="33ADC29F" w:rsidR="00995658" w:rsidRPr="002E515D" w:rsidRDefault="002E515D" w:rsidP="000B1D64">
      <w:pPr>
        <w:rPr>
          <w:rFonts w:ascii="Segoe UI" w:hAnsi="Segoe UI" w:cs="Segoe UI"/>
          <w:szCs w:val="20"/>
          <w:lang w:val="hu-HU"/>
        </w:rPr>
      </w:pPr>
      <w:r w:rsidRPr="002E515D">
        <w:rPr>
          <w:rFonts w:ascii="Segoe UI" w:hAnsi="Segoe UI" w:cs="Segoe UI"/>
          <w:szCs w:val="20"/>
          <w:lang w:val="hu-HU"/>
        </w:rPr>
        <w:t>A Fenntarthatóság Szimbóluma 2021 elismerő okleveleket, Szak Zsuzsanna, Beauty Care üzletág igazgató és Tóth Kinga, Laundry &amp; Home Care Trade marketing menedzser vette át Hermann Zsuzsanna Trade Magazin főszerkesztőtől</w:t>
      </w:r>
    </w:p>
    <w:p w14:paraId="1B92D930" w14:textId="6BA2C5C0" w:rsidR="002E515D" w:rsidRDefault="002E515D" w:rsidP="000B1D64">
      <w:pPr>
        <w:rPr>
          <w:rFonts w:ascii="Segoe UI" w:hAnsi="Segoe UI" w:cs="Segoe UI"/>
          <w:sz w:val="24"/>
          <w:lang w:val="hu-HU"/>
        </w:rPr>
      </w:pPr>
    </w:p>
    <w:p w14:paraId="5E89433F" w14:textId="0A07B83F" w:rsidR="002E515D" w:rsidRPr="00543FF5" w:rsidRDefault="002E515D" w:rsidP="000B1D64">
      <w:pPr>
        <w:rPr>
          <w:noProof/>
          <w:lang w:val="hu-HU"/>
        </w:rPr>
      </w:pPr>
      <w:r>
        <w:rPr>
          <w:noProof/>
        </w:rPr>
        <w:drawing>
          <wp:inline distT="0" distB="0" distL="0" distR="0" wp14:anchorId="519407B0" wp14:editId="6ED55AC2">
            <wp:extent cx="2004646" cy="2015033"/>
            <wp:effectExtent l="0" t="0" r="0" b="4445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26940" cy="2037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43FF5">
        <w:rPr>
          <w:noProof/>
          <w:lang w:val="hu-HU"/>
        </w:rPr>
        <w:t xml:space="preserve"> </w:t>
      </w:r>
      <w:r>
        <w:rPr>
          <w:noProof/>
        </w:rPr>
        <w:drawing>
          <wp:inline distT="0" distB="0" distL="0" distR="0" wp14:anchorId="0A6B9340" wp14:editId="44D3145D">
            <wp:extent cx="2848708" cy="2022768"/>
            <wp:effectExtent l="0" t="0" r="8890" b="0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51272" cy="2024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856D02" w14:textId="3383485A" w:rsidR="002E515D" w:rsidRPr="002E515D" w:rsidRDefault="002E515D" w:rsidP="000B1D64">
      <w:pPr>
        <w:rPr>
          <w:rFonts w:ascii="Segoe UI" w:hAnsi="Segoe UI" w:cs="Segoe UI"/>
          <w:szCs w:val="20"/>
          <w:lang w:val="hu-HU"/>
        </w:rPr>
      </w:pPr>
      <w:r w:rsidRPr="002E515D">
        <w:rPr>
          <w:rFonts w:ascii="Segoe UI" w:hAnsi="Segoe UI" w:cs="Segoe UI"/>
          <w:szCs w:val="20"/>
          <w:lang w:val="hu-HU"/>
        </w:rPr>
        <w:t xml:space="preserve">Fenntarthatóság Szimbóluma 2021 </w:t>
      </w:r>
      <w:r>
        <w:rPr>
          <w:rFonts w:ascii="Segoe UI" w:hAnsi="Segoe UI" w:cs="Segoe UI"/>
          <w:szCs w:val="20"/>
          <w:lang w:val="hu-HU"/>
        </w:rPr>
        <w:t xml:space="preserve">díj nyertesei: </w:t>
      </w:r>
      <w:r w:rsidRPr="002E515D">
        <w:rPr>
          <w:rFonts w:ascii="Segoe UI" w:hAnsi="Segoe UI" w:cs="Segoe UI"/>
          <w:szCs w:val="20"/>
          <w:lang w:val="hu-HU"/>
        </w:rPr>
        <w:t>Nature Box szilárd</w:t>
      </w:r>
      <w:r>
        <w:rPr>
          <w:rFonts w:ascii="Segoe UI" w:hAnsi="Segoe UI" w:cs="Segoe UI"/>
          <w:szCs w:val="20"/>
          <w:lang w:val="hu-HU"/>
        </w:rPr>
        <w:t xml:space="preserve"> samponok, ProNature </w:t>
      </w:r>
      <w:r w:rsidR="00B1366B">
        <w:rPr>
          <w:rFonts w:ascii="Segoe UI" w:hAnsi="Segoe UI" w:cs="Segoe UI"/>
          <w:szCs w:val="20"/>
          <w:lang w:val="hu-HU"/>
        </w:rPr>
        <w:t>t</w:t>
      </w:r>
      <w:r>
        <w:rPr>
          <w:rFonts w:ascii="Segoe UI" w:hAnsi="Segoe UI" w:cs="Segoe UI"/>
          <w:szCs w:val="20"/>
          <w:lang w:val="hu-HU"/>
        </w:rPr>
        <w:t>ermékcsalád</w:t>
      </w:r>
      <w:r w:rsidRPr="002E515D">
        <w:rPr>
          <w:rFonts w:ascii="Segoe UI" w:hAnsi="Segoe UI" w:cs="Segoe UI"/>
          <w:szCs w:val="20"/>
          <w:lang w:val="hu-HU"/>
        </w:rPr>
        <w:t xml:space="preserve"> </w:t>
      </w:r>
    </w:p>
    <w:p w14:paraId="72BB950D" w14:textId="77777777" w:rsidR="002E515D" w:rsidRDefault="002E515D" w:rsidP="000B1D64">
      <w:pPr>
        <w:rPr>
          <w:rFonts w:ascii="Segoe UI" w:hAnsi="Segoe UI" w:cs="Segoe UI"/>
          <w:sz w:val="24"/>
          <w:lang w:val="hu-HU"/>
        </w:rPr>
      </w:pPr>
    </w:p>
    <w:p w14:paraId="6941F1E9" w14:textId="77777777" w:rsidR="00B1366B" w:rsidRDefault="00B1366B" w:rsidP="000B1D64">
      <w:pPr>
        <w:rPr>
          <w:rFonts w:ascii="Segoe UI" w:hAnsi="Segoe UI" w:cs="Segoe UI"/>
          <w:b/>
          <w:sz w:val="18"/>
          <w:szCs w:val="18"/>
          <w:lang w:val="hu-HU" w:eastAsia="de-DE"/>
        </w:rPr>
      </w:pPr>
    </w:p>
    <w:p w14:paraId="3766FB26" w14:textId="77777777" w:rsidR="00B1366B" w:rsidRDefault="00B1366B" w:rsidP="000B1D64">
      <w:pPr>
        <w:rPr>
          <w:rFonts w:ascii="Segoe UI" w:hAnsi="Segoe UI" w:cs="Segoe UI"/>
          <w:b/>
          <w:sz w:val="18"/>
          <w:szCs w:val="18"/>
          <w:lang w:val="hu-HU" w:eastAsia="de-DE"/>
        </w:rPr>
      </w:pPr>
    </w:p>
    <w:p w14:paraId="545D227D" w14:textId="21EA5FB9" w:rsidR="000B1D64" w:rsidRPr="00AD7996" w:rsidRDefault="000B1D64" w:rsidP="000B1D64">
      <w:pPr>
        <w:rPr>
          <w:rFonts w:ascii="Segoe UI" w:hAnsi="Segoe UI" w:cs="Segoe UI"/>
          <w:sz w:val="18"/>
          <w:szCs w:val="18"/>
          <w:lang w:val="hu-HU"/>
        </w:rPr>
      </w:pPr>
      <w:r w:rsidRPr="00AD7996">
        <w:rPr>
          <w:rFonts w:ascii="Segoe UI" w:hAnsi="Segoe UI" w:cs="Segoe UI"/>
          <w:b/>
          <w:sz w:val="18"/>
          <w:szCs w:val="18"/>
          <w:lang w:val="hu-HU" w:eastAsia="de-DE"/>
        </w:rPr>
        <w:t>Sajtókapcsolat</w:t>
      </w:r>
    </w:p>
    <w:p w14:paraId="1400E6C9" w14:textId="77777777" w:rsidR="000B1D64" w:rsidRPr="00AD7996" w:rsidRDefault="000B1D64" w:rsidP="000B1D64">
      <w:pPr>
        <w:spacing w:line="280" w:lineRule="exact"/>
        <w:rPr>
          <w:rFonts w:ascii="Segoe UI" w:hAnsi="Segoe UI" w:cs="Segoe UI"/>
          <w:sz w:val="18"/>
          <w:szCs w:val="18"/>
          <w:lang w:val="hu-HU" w:eastAsia="de-DE"/>
        </w:rPr>
      </w:pPr>
    </w:p>
    <w:p w14:paraId="1DE80685" w14:textId="77777777" w:rsidR="00AD7996" w:rsidRPr="00AD7996" w:rsidRDefault="00AD7996" w:rsidP="00AD7996">
      <w:pPr>
        <w:tabs>
          <w:tab w:val="left" w:pos="0"/>
          <w:tab w:val="left" w:pos="360"/>
          <w:tab w:val="left" w:pos="1080"/>
          <w:tab w:val="left" w:pos="1800"/>
          <w:tab w:val="left" w:pos="2520"/>
          <w:tab w:val="left" w:pos="3240"/>
          <w:tab w:val="left" w:pos="3960"/>
        </w:tabs>
        <w:autoSpaceDE w:val="0"/>
        <w:autoSpaceDN w:val="0"/>
        <w:adjustRightInd w:val="0"/>
        <w:spacing w:line="240" w:lineRule="atLeast"/>
        <w:rPr>
          <w:rFonts w:ascii="Segoe UI" w:hAnsi="Segoe UI" w:cs="Segoe UI"/>
          <w:sz w:val="18"/>
          <w:szCs w:val="18"/>
          <w:lang w:val="hu-HU"/>
        </w:rPr>
      </w:pPr>
      <w:r w:rsidRPr="00AD7996">
        <w:rPr>
          <w:rFonts w:ascii="Segoe UI" w:hAnsi="Segoe UI" w:cs="Segoe UI"/>
          <w:sz w:val="18"/>
          <w:szCs w:val="18"/>
          <w:lang w:val="hu-HU"/>
        </w:rPr>
        <w:t>Henkel Magyarország Kft.</w:t>
      </w:r>
    </w:p>
    <w:p w14:paraId="694EDD80" w14:textId="77777777" w:rsidR="00AD7996" w:rsidRPr="00AD7996" w:rsidRDefault="00AD7996" w:rsidP="00AD7996">
      <w:pPr>
        <w:tabs>
          <w:tab w:val="left" w:pos="0"/>
          <w:tab w:val="left" w:pos="360"/>
          <w:tab w:val="left" w:pos="1080"/>
          <w:tab w:val="left" w:pos="1800"/>
          <w:tab w:val="left" w:pos="2520"/>
          <w:tab w:val="left" w:pos="3240"/>
          <w:tab w:val="left" w:pos="3960"/>
        </w:tabs>
        <w:autoSpaceDE w:val="0"/>
        <w:autoSpaceDN w:val="0"/>
        <w:adjustRightInd w:val="0"/>
        <w:spacing w:line="240" w:lineRule="atLeast"/>
        <w:rPr>
          <w:rFonts w:ascii="Segoe UI" w:hAnsi="Segoe UI" w:cs="Segoe UI"/>
          <w:sz w:val="18"/>
          <w:szCs w:val="18"/>
          <w:lang w:val="hu-HU"/>
        </w:rPr>
      </w:pPr>
      <w:r w:rsidRPr="00AD7996">
        <w:rPr>
          <w:rFonts w:ascii="Segoe UI" w:hAnsi="Segoe UI" w:cs="Segoe UI"/>
          <w:sz w:val="18"/>
          <w:szCs w:val="18"/>
          <w:lang w:val="hu-HU"/>
        </w:rPr>
        <w:t>Vállalati kommunikáció</w:t>
      </w:r>
    </w:p>
    <w:p w14:paraId="2FC7F2AE" w14:textId="114980A1" w:rsidR="00F52372" w:rsidRPr="00AD7996" w:rsidRDefault="006A460B" w:rsidP="00F52372">
      <w:pPr>
        <w:spacing w:line="280" w:lineRule="exact"/>
        <w:rPr>
          <w:rFonts w:ascii="Segoe UI" w:hAnsi="Segoe UI" w:cs="Segoe UI"/>
          <w:b/>
          <w:bCs/>
          <w:sz w:val="18"/>
          <w:szCs w:val="18"/>
          <w:lang w:val="hu-HU" w:eastAsia="de-DE"/>
        </w:rPr>
      </w:pPr>
      <w:r w:rsidRPr="00AD7996">
        <w:rPr>
          <w:rFonts w:ascii="Segoe UI" w:hAnsi="Segoe UI" w:cs="Segoe UI"/>
          <w:b/>
          <w:bCs/>
          <w:sz w:val="18"/>
          <w:szCs w:val="18"/>
          <w:lang w:val="hu-HU" w:eastAsia="de-DE"/>
        </w:rPr>
        <w:t>Dispiter Dorottya</w:t>
      </w:r>
    </w:p>
    <w:p w14:paraId="24B5C359" w14:textId="64EB8CE9" w:rsidR="00F52372" w:rsidRPr="00AD7996" w:rsidRDefault="00F52372" w:rsidP="00F52372">
      <w:pPr>
        <w:spacing w:line="280" w:lineRule="exact"/>
        <w:rPr>
          <w:rFonts w:ascii="Segoe UI" w:hAnsi="Segoe UI" w:cs="Segoe UI"/>
          <w:sz w:val="18"/>
          <w:szCs w:val="18"/>
          <w:lang w:val="hu-HU" w:eastAsia="de-DE"/>
        </w:rPr>
      </w:pPr>
      <w:r w:rsidRPr="00AD7996">
        <w:rPr>
          <w:rFonts w:ascii="Segoe UI" w:hAnsi="Segoe UI" w:cs="Segoe UI"/>
          <w:sz w:val="18"/>
          <w:szCs w:val="18"/>
          <w:lang w:val="hu-HU" w:eastAsia="de-DE"/>
        </w:rPr>
        <w:t>Tel.</w:t>
      </w:r>
      <w:r w:rsidRPr="00AD7996">
        <w:rPr>
          <w:rFonts w:ascii="Segoe UI" w:hAnsi="Segoe UI" w:cs="Segoe UI"/>
          <w:sz w:val="18"/>
          <w:szCs w:val="18"/>
          <w:lang w:val="hu-HU" w:eastAsia="de-DE"/>
        </w:rPr>
        <w:tab/>
        <w:t>(1) 372-55</w:t>
      </w:r>
      <w:r w:rsidR="006A460B" w:rsidRPr="00AD7996">
        <w:rPr>
          <w:rFonts w:ascii="Segoe UI" w:hAnsi="Segoe UI" w:cs="Segoe UI"/>
          <w:sz w:val="18"/>
          <w:szCs w:val="18"/>
          <w:lang w:val="hu-HU" w:eastAsia="de-DE"/>
        </w:rPr>
        <w:t>55</w:t>
      </w:r>
    </w:p>
    <w:p w14:paraId="6C13E168" w14:textId="33854F9E" w:rsidR="00F52372" w:rsidRPr="00AD7996" w:rsidRDefault="00F52372" w:rsidP="00F52372">
      <w:pPr>
        <w:spacing w:line="280" w:lineRule="exact"/>
        <w:rPr>
          <w:rFonts w:ascii="Segoe UI" w:hAnsi="Segoe UI" w:cs="Segoe UI"/>
          <w:color w:val="000000"/>
          <w:sz w:val="18"/>
          <w:szCs w:val="18"/>
          <w:lang w:val="hu-HU" w:eastAsia="de-DE"/>
        </w:rPr>
      </w:pPr>
      <w:r w:rsidRPr="00AD7996">
        <w:rPr>
          <w:rFonts w:ascii="Segoe UI" w:hAnsi="Segoe UI" w:cs="Segoe UI"/>
          <w:color w:val="000000"/>
          <w:sz w:val="18"/>
          <w:szCs w:val="18"/>
          <w:lang w:val="hu-HU" w:eastAsia="de-DE"/>
        </w:rPr>
        <w:t xml:space="preserve">Email: </w:t>
      </w:r>
      <w:r w:rsidR="00AD7996">
        <w:rPr>
          <w:rFonts w:ascii="Segoe UI" w:hAnsi="Segoe UI" w:cs="Segoe UI"/>
          <w:color w:val="000000"/>
          <w:sz w:val="18"/>
          <w:szCs w:val="18"/>
          <w:lang w:val="hu-HU" w:eastAsia="de-DE"/>
        </w:rPr>
        <w:tab/>
      </w:r>
      <w:hyperlink r:id="rId12" w:history="1">
        <w:r w:rsidR="00AD7996" w:rsidRPr="00102C3D">
          <w:rPr>
            <w:rStyle w:val="Hiperhivatkozs"/>
            <w:rFonts w:ascii="Segoe UI" w:hAnsi="Segoe UI" w:cs="Segoe UI"/>
            <w:sz w:val="18"/>
            <w:szCs w:val="18"/>
            <w:lang w:val="hu-HU" w:eastAsia="de-DE"/>
          </w:rPr>
          <w:t>vallalati.kommunikacio@henkel.com</w:t>
        </w:r>
      </w:hyperlink>
    </w:p>
    <w:p w14:paraId="13379902" w14:textId="4384506A" w:rsidR="00F52372" w:rsidRPr="00AD7996" w:rsidRDefault="00F52372" w:rsidP="00F52372">
      <w:pPr>
        <w:tabs>
          <w:tab w:val="left" w:pos="0"/>
          <w:tab w:val="left" w:pos="360"/>
          <w:tab w:val="left" w:pos="1080"/>
          <w:tab w:val="left" w:pos="1800"/>
          <w:tab w:val="left" w:pos="2520"/>
          <w:tab w:val="left" w:pos="3240"/>
          <w:tab w:val="left" w:pos="3960"/>
        </w:tabs>
        <w:autoSpaceDE w:val="0"/>
        <w:autoSpaceDN w:val="0"/>
        <w:adjustRightInd w:val="0"/>
        <w:spacing w:line="240" w:lineRule="atLeast"/>
        <w:rPr>
          <w:rFonts w:ascii="Segoe UI" w:hAnsi="Segoe UI" w:cs="Segoe UI"/>
          <w:szCs w:val="20"/>
          <w:lang w:val="hu-HU"/>
        </w:rPr>
      </w:pPr>
    </w:p>
    <w:sectPr w:rsidR="00F52372" w:rsidRPr="00AD7996" w:rsidSect="00B1366B">
      <w:headerReference w:type="default" r:id="rId13"/>
      <w:footerReference w:type="default" r:id="rId14"/>
      <w:headerReference w:type="first" r:id="rId15"/>
      <w:footerReference w:type="first" r:id="rId16"/>
      <w:pgSz w:w="11907" w:h="16840" w:code="9"/>
      <w:pgMar w:top="1276" w:right="1275" w:bottom="1985" w:left="1418" w:header="1247" w:footer="94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B3D368" w14:textId="77777777" w:rsidR="002017C8" w:rsidRDefault="002017C8">
      <w:r>
        <w:separator/>
      </w:r>
    </w:p>
  </w:endnote>
  <w:endnote w:type="continuationSeparator" w:id="0">
    <w:p w14:paraId="4EEA77EC" w14:textId="77777777" w:rsidR="002017C8" w:rsidRDefault="002017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664D50" w14:textId="2B6B2BDA" w:rsidR="00CF6F33" w:rsidRPr="00B80304" w:rsidRDefault="00B80304" w:rsidP="00D260A2">
    <w:pPr>
      <w:pStyle w:val="llb"/>
      <w:tabs>
        <w:tab w:val="clear" w:pos="7083"/>
        <w:tab w:val="clear" w:pos="8640"/>
        <w:tab w:val="right" w:pos="9057"/>
      </w:tabs>
      <w:rPr>
        <w:b w:val="0"/>
        <w:color w:val="auto"/>
      </w:rPr>
    </w:pPr>
    <w:r w:rsidRPr="00B80304">
      <w:rPr>
        <w:b w:val="0"/>
        <w:color w:val="auto"/>
      </w:rPr>
      <w:t>Henkel</w:t>
    </w:r>
    <w:r w:rsidRPr="00B80304">
      <w:rPr>
        <w:b w:val="0"/>
        <w:color w:val="auto"/>
        <w:lang w:val="hu-HU"/>
      </w:rPr>
      <w:t xml:space="preserve"> Magyarország Kft.</w:t>
    </w:r>
    <w:r>
      <w:rPr>
        <w:b w:val="0"/>
        <w:color w:val="auto"/>
        <w:lang w:val="hu-HU"/>
      </w:rPr>
      <w:t xml:space="preserve"> - </w:t>
    </w:r>
    <w:r w:rsidRPr="00B80304">
      <w:rPr>
        <w:b w:val="0"/>
        <w:color w:val="auto"/>
        <w:lang w:val="hu-HU"/>
      </w:rPr>
      <w:t>Vállalati kommunikáció</w:t>
    </w:r>
    <w:r w:rsidR="00CF6F33" w:rsidRPr="00B80304">
      <w:rPr>
        <w:color w:val="auto"/>
      </w:rPr>
      <w:tab/>
    </w:r>
    <w:r w:rsidRPr="00B80304">
      <w:rPr>
        <w:b w:val="0"/>
        <w:color w:val="auto"/>
      </w:rPr>
      <w:t>Oldal</w:t>
    </w:r>
    <w:r w:rsidR="00CF6F33" w:rsidRPr="00B80304">
      <w:rPr>
        <w:b w:val="0"/>
        <w:color w:val="auto"/>
      </w:rPr>
      <w:t xml:space="preserve"> </w:t>
    </w:r>
    <w:r w:rsidR="00CF6F33" w:rsidRPr="00BF6E82">
      <w:rPr>
        <w:b w:val="0"/>
        <w:color w:val="auto"/>
      </w:rPr>
      <w:fldChar w:fldCharType="begin"/>
    </w:r>
    <w:r w:rsidR="00CF6F33" w:rsidRPr="00B80304">
      <w:rPr>
        <w:b w:val="0"/>
        <w:color w:val="auto"/>
      </w:rPr>
      <w:instrText xml:space="preserve"> </w:instrText>
    </w:r>
    <w:r w:rsidR="00262C05" w:rsidRPr="00B80304">
      <w:rPr>
        <w:b w:val="0"/>
        <w:color w:val="auto"/>
      </w:rPr>
      <w:instrText>PAGE</w:instrText>
    </w:r>
    <w:r w:rsidR="00CF6F33" w:rsidRPr="00B80304">
      <w:rPr>
        <w:b w:val="0"/>
        <w:color w:val="auto"/>
      </w:rPr>
      <w:instrText xml:space="preserve">  \* Arabic  \* MERGEFORMAT </w:instrText>
    </w:r>
    <w:r w:rsidR="00CF6F33" w:rsidRPr="00BF6E82">
      <w:rPr>
        <w:b w:val="0"/>
        <w:color w:val="auto"/>
      </w:rPr>
      <w:fldChar w:fldCharType="separate"/>
    </w:r>
    <w:r w:rsidR="007F6FF5">
      <w:rPr>
        <w:b w:val="0"/>
        <w:noProof/>
        <w:color w:val="auto"/>
      </w:rPr>
      <w:t>3</w:t>
    </w:r>
    <w:r w:rsidR="00CF6F33" w:rsidRPr="00BF6E82">
      <w:rPr>
        <w:b w:val="0"/>
        <w:color w:val="auto"/>
      </w:rPr>
      <w:fldChar w:fldCharType="end"/>
    </w:r>
    <w:r w:rsidR="00CF6F33" w:rsidRPr="00B80304">
      <w:rPr>
        <w:b w:val="0"/>
        <w:color w:val="auto"/>
      </w:rPr>
      <w:t>/</w:t>
    </w:r>
    <w:r w:rsidR="00CF6F33" w:rsidRPr="00BF6E82">
      <w:rPr>
        <w:b w:val="0"/>
        <w:color w:val="auto"/>
      </w:rPr>
      <w:fldChar w:fldCharType="begin"/>
    </w:r>
    <w:r w:rsidR="00CF6F33" w:rsidRPr="00B80304">
      <w:rPr>
        <w:b w:val="0"/>
        <w:color w:val="auto"/>
      </w:rPr>
      <w:instrText xml:space="preserve"> </w:instrText>
    </w:r>
    <w:r w:rsidR="00262C05" w:rsidRPr="00B80304">
      <w:rPr>
        <w:b w:val="0"/>
        <w:color w:val="auto"/>
      </w:rPr>
      <w:instrText>NUMPAGES</w:instrText>
    </w:r>
    <w:r w:rsidR="00CF6F33" w:rsidRPr="00B80304">
      <w:rPr>
        <w:b w:val="0"/>
        <w:color w:val="auto"/>
      </w:rPr>
      <w:instrText xml:space="preserve">  \* Arabic  \* MERGEFORMAT </w:instrText>
    </w:r>
    <w:r w:rsidR="00CF6F33" w:rsidRPr="00BF6E82">
      <w:rPr>
        <w:b w:val="0"/>
        <w:color w:val="auto"/>
      </w:rPr>
      <w:fldChar w:fldCharType="separate"/>
    </w:r>
    <w:r w:rsidR="007F6FF5">
      <w:rPr>
        <w:b w:val="0"/>
        <w:noProof/>
        <w:color w:val="auto"/>
      </w:rPr>
      <w:t>3</w:t>
    </w:r>
    <w:r w:rsidR="00CF6F33" w:rsidRPr="00BF6E82">
      <w:rPr>
        <w:b w:val="0"/>
        <w:color w:val="auto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B747E9" w14:textId="77777777" w:rsidR="00A66DB1" w:rsidRDefault="00B80304" w:rsidP="00A66DB1">
    <w:pPr>
      <w:pStyle w:val="llb"/>
      <w:jc w:val="distribute"/>
      <w:rPr>
        <w:b w:val="0"/>
      </w:rPr>
    </w:pPr>
    <w:r>
      <w:rPr>
        <w:noProof/>
        <w:lang w:val="hu-HU" w:eastAsia="hu-HU"/>
      </w:rPr>
      <w:drawing>
        <wp:anchor distT="0" distB="0" distL="114300" distR="114300" simplePos="0" relativeHeight="251661824" behindDoc="0" locked="0" layoutInCell="1" allowOverlap="1" wp14:anchorId="3BBCF1F6" wp14:editId="5A9B4002">
          <wp:simplePos x="0" y="0"/>
          <wp:positionH relativeFrom="column">
            <wp:posOffset>433070</wp:posOffset>
          </wp:positionH>
          <wp:positionV relativeFrom="paragraph">
            <wp:posOffset>-160655</wp:posOffset>
          </wp:positionV>
          <wp:extent cx="2076450" cy="438150"/>
          <wp:effectExtent l="0" t="0" r="0" b="0"/>
          <wp:wrapNone/>
          <wp:docPr id="25" name="Kép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76450" cy="4381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C38EC">
      <w:rPr>
        <w:b w:val="0"/>
        <w:noProof/>
        <w:lang w:val="hu-HU" w:eastAsia="hu-HU"/>
      </w:rPr>
      <w:drawing>
        <wp:anchor distT="0" distB="0" distL="114300" distR="114300" simplePos="0" relativeHeight="251659776" behindDoc="0" locked="0" layoutInCell="1" allowOverlap="1" wp14:anchorId="10F37E2C" wp14:editId="683C119C">
          <wp:simplePos x="0" y="0"/>
          <wp:positionH relativeFrom="column">
            <wp:posOffset>3034030</wp:posOffset>
          </wp:positionH>
          <wp:positionV relativeFrom="paragraph">
            <wp:posOffset>9915525</wp:posOffset>
          </wp:positionV>
          <wp:extent cx="255905" cy="243205"/>
          <wp:effectExtent l="0" t="0" r="0" b="4445"/>
          <wp:wrapNone/>
          <wp:docPr id="26" name="Kép 26" descr="Fa logo transzparen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Fa logo transzparens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5905" cy="2432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D343E">
      <w:rPr>
        <w:b w:val="0"/>
        <w:noProof/>
        <w:lang w:val="hu-HU" w:eastAsia="hu-HU"/>
      </w:rPr>
      <w:drawing>
        <wp:inline distT="0" distB="0" distL="0" distR="0" wp14:anchorId="637C6D47" wp14:editId="3779344E">
          <wp:extent cx="419100" cy="152400"/>
          <wp:effectExtent l="0" t="0" r="0" b="0"/>
          <wp:docPr id="27" name="Grafik 49" descr="Persil Logo 2007_RGB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49" descr="Persil Logo 2007_RGB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9100" cy="152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66DB1">
      <w:t xml:space="preserve">    </w:t>
    </w:r>
    <w:r>
      <w:rPr>
        <w:b w:val="0"/>
        <w:noProof/>
        <w:position w:val="-10"/>
        <w:lang w:val="hu-HU" w:eastAsia="hu-HU"/>
      </w:rPr>
      <w:t xml:space="preserve">                         </w:t>
    </w:r>
    <w:r w:rsidR="00A66DB1">
      <w:t xml:space="preserve"> </w:t>
    </w:r>
    <w:r w:rsidR="006D343E">
      <w:rPr>
        <w:b w:val="0"/>
        <w:noProof/>
        <w:position w:val="-4"/>
        <w:lang w:val="hu-HU" w:eastAsia="hu-HU"/>
      </w:rPr>
      <w:drawing>
        <wp:inline distT="0" distB="0" distL="0" distR="0" wp14:anchorId="3FD86350" wp14:editId="6B66B8C5">
          <wp:extent cx="495300" cy="123825"/>
          <wp:effectExtent l="0" t="0" r="0" b="9525"/>
          <wp:docPr id="28" name="Grafik 44" descr="Logo_Syos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44" descr="Logo_Syoss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5300" cy="123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66DB1">
      <w:t xml:space="preserve"> </w:t>
    </w:r>
    <w:r w:rsidR="006D343E">
      <w:rPr>
        <w:b w:val="0"/>
        <w:noProof/>
        <w:lang w:val="hu-HU" w:eastAsia="hu-HU"/>
      </w:rPr>
      <w:drawing>
        <wp:inline distT="0" distB="0" distL="0" distR="0" wp14:anchorId="5ECB4D0F" wp14:editId="38581D14">
          <wp:extent cx="581025" cy="104775"/>
          <wp:effectExtent l="0" t="0" r="9525" b="9525"/>
          <wp:docPr id="29" name="Grafik 43" descr="Locti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43" descr="Loctite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1025" cy="104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66DB1">
      <w:t xml:space="preserve"> </w:t>
    </w:r>
    <w:r w:rsidR="006D343E">
      <w:rPr>
        <w:b w:val="0"/>
        <w:noProof/>
        <w:lang w:val="hu-HU" w:eastAsia="hu-HU"/>
      </w:rPr>
      <w:drawing>
        <wp:inline distT="0" distB="0" distL="0" distR="0" wp14:anchorId="27605FEF" wp14:editId="374D1B3B">
          <wp:extent cx="990600" cy="104775"/>
          <wp:effectExtent l="0" t="0" r="0" b="9525"/>
          <wp:docPr id="30" name="Grafik 42" descr="LOGO_TECHNOMELT_3C_6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42" descr="LOGO_TECHNOMELT_3C_62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0600" cy="104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66DB1">
      <w:t xml:space="preserve"> </w:t>
    </w:r>
    <w:r w:rsidR="006D343E">
      <w:rPr>
        <w:b w:val="0"/>
        <w:noProof/>
        <w:lang w:val="hu-HU" w:eastAsia="hu-HU"/>
      </w:rPr>
      <w:drawing>
        <wp:inline distT="0" distB="0" distL="0" distR="0" wp14:anchorId="241A843F" wp14:editId="28502840">
          <wp:extent cx="885825" cy="104775"/>
          <wp:effectExtent l="0" t="0" r="9525" b="9525"/>
          <wp:docPr id="31" name="Grafik 41" descr="LOGO_BONDERITE_R_3C_7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41" descr="LOGO_BONDERITE_R_3C_74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5825" cy="104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94E9F86" w14:textId="69F4BDA7" w:rsidR="00CF6F33" w:rsidRPr="00BF6E82" w:rsidRDefault="003C38EC" w:rsidP="00D260A2">
    <w:pPr>
      <w:pStyle w:val="llb"/>
      <w:jc w:val="right"/>
      <w:rPr>
        <w:color w:val="auto"/>
      </w:rPr>
    </w:pPr>
    <w:r>
      <w:rPr>
        <w:b w:val="0"/>
        <w:noProof/>
        <w:lang w:val="hu-HU" w:eastAsia="hu-HU"/>
      </w:rPr>
      <w:drawing>
        <wp:anchor distT="0" distB="0" distL="114300" distR="114300" simplePos="0" relativeHeight="251660800" behindDoc="0" locked="0" layoutInCell="1" allowOverlap="1" wp14:anchorId="2624DE0B" wp14:editId="6F6707B6">
          <wp:simplePos x="0" y="0"/>
          <wp:positionH relativeFrom="column">
            <wp:posOffset>824230</wp:posOffset>
          </wp:positionH>
          <wp:positionV relativeFrom="paragraph">
            <wp:posOffset>10306050</wp:posOffset>
          </wp:positionV>
          <wp:extent cx="255905" cy="243205"/>
          <wp:effectExtent l="0" t="0" r="0" b="4445"/>
          <wp:wrapNone/>
          <wp:docPr id="32" name="Kép 32" descr="Fa logo transzparen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Fa logo transzparens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5905" cy="2432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80304">
      <w:rPr>
        <w:b w:val="0"/>
        <w:noProof/>
        <w:color w:val="auto"/>
        <w:lang w:val="hu-HU" w:eastAsia="hu-HU"/>
      </w:rPr>
      <w:t>Oldal</w:t>
    </w:r>
    <w:r w:rsidR="00CF6F33" w:rsidRPr="00BF6E82">
      <w:rPr>
        <w:b w:val="0"/>
        <w:color w:val="auto"/>
      </w:rPr>
      <w:t xml:space="preserve"> </w:t>
    </w:r>
    <w:r w:rsidR="00CF6F33" w:rsidRPr="00BF6E82">
      <w:rPr>
        <w:b w:val="0"/>
        <w:color w:val="auto"/>
      </w:rPr>
      <w:fldChar w:fldCharType="begin"/>
    </w:r>
    <w:r w:rsidR="00CF6F33" w:rsidRPr="00BF6E82">
      <w:rPr>
        <w:b w:val="0"/>
        <w:color w:val="auto"/>
      </w:rPr>
      <w:instrText xml:space="preserve"> </w:instrText>
    </w:r>
    <w:r w:rsidR="00262C05" w:rsidRPr="00BF6E82">
      <w:rPr>
        <w:b w:val="0"/>
        <w:color w:val="auto"/>
      </w:rPr>
      <w:instrText>PAGE</w:instrText>
    </w:r>
    <w:r w:rsidR="00CF6F33" w:rsidRPr="00BF6E82">
      <w:rPr>
        <w:b w:val="0"/>
        <w:color w:val="auto"/>
      </w:rPr>
      <w:instrText xml:space="preserve">  \* Arabic  \* MERGEFORMAT </w:instrText>
    </w:r>
    <w:r w:rsidR="00CF6F33" w:rsidRPr="00BF6E82">
      <w:rPr>
        <w:b w:val="0"/>
        <w:color w:val="auto"/>
      </w:rPr>
      <w:fldChar w:fldCharType="separate"/>
    </w:r>
    <w:r w:rsidR="00191623">
      <w:rPr>
        <w:b w:val="0"/>
        <w:noProof/>
        <w:color w:val="auto"/>
      </w:rPr>
      <w:t>1</w:t>
    </w:r>
    <w:r w:rsidR="00CF6F33" w:rsidRPr="00BF6E82">
      <w:rPr>
        <w:b w:val="0"/>
        <w:color w:val="auto"/>
      </w:rPr>
      <w:fldChar w:fldCharType="end"/>
    </w:r>
    <w:r w:rsidR="00CF6F33" w:rsidRPr="00BF6E82">
      <w:rPr>
        <w:b w:val="0"/>
        <w:color w:val="auto"/>
      </w:rPr>
      <w:t>/</w:t>
    </w:r>
    <w:r w:rsidR="00CF6F33" w:rsidRPr="00BF6E82">
      <w:rPr>
        <w:b w:val="0"/>
        <w:color w:val="auto"/>
      </w:rPr>
      <w:fldChar w:fldCharType="begin"/>
    </w:r>
    <w:r w:rsidR="00CF6F33" w:rsidRPr="00BF6E82">
      <w:rPr>
        <w:b w:val="0"/>
        <w:color w:val="auto"/>
      </w:rPr>
      <w:instrText xml:space="preserve"> </w:instrText>
    </w:r>
    <w:r w:rsidR="00262C05" w:rsidRPr="00BF6E82">
      <w:rPr>
        <w:b w:val="0"/>
        <w:color w:val="auto"/>
      </w:rPr>
      <w:instrText>NUMPAGES</w:instrText>
    </w:r>
    <w:r w:rsidR="00CF6F33" w:rsidRPr="00BF6E82">
      <w:rPr>
        <w:b w:val="0"/>
        <w:color w:val="auto"/>
      </w:rPr>
      <w:instrText xml:space="preserve">  \* Arabic  \* MERGEFORMAT </w:instrText>
    </w:r>
    <w:r w:rsidR="00CF6F33" w:rsidRPr="00BF6E82">
      <w:rPr>
        <w:b w:val="0"/>
        <w:color w:val="auto"/>
      </w:rPr>
      <w:fldChar w:fldCharType="separate"/>
    </w:r>
    <w:r w:rsidR="00191623">
      <w:rPr>
        <w:b w:val="0"/>
        <w:noProof/>
        <w:color w:val="auto"/>
      </w:rPr>
      <w:t>3</w:t>
    </w:r>
    <w:r w:rsidR="00CF6F33" w:rsidRPr="00BF6E82">
      <w:rPr>
        <w:b w:val="0"/>
        <w:color w:val="auto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6FE66F" w14:textId="77777777" w:rsidR="002017C8" w:rsidRDefault="002017C8">
      <w:r>
        <w:separator/>
      </w:r>
    </w:p>
  </w:footnote>
  <w:footnote w:type="continuationSeparator" w:id="0">
    <w:p w14:paraId="5D408AF9" w14:textId="77777777" w:rsidR="002017C8" w:rsidRDefault="002017C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625D33" w14:textId="77777777" w:rsidR="00CF6F33" w:rsidRDefault="006D343E" w:rsidP="00D260A2">
    <w:pPr>
      <w:pStyle w:val="lfej"/>
      <w:jc w:val="right"/>
    </w:pPr>
    <w:r>
      <w:rPr>
        <w:noProof/>
        <w:lang w:val="hu-HU" w:eastAsia="hu-HU"/>
      </w:rPr>
      <mc:AlternateContent>
        <mc:Choice Requires="wpg">
          <w:drawing>
            <wp:anchor distT="0" distB="0" distL="114300" distR="114300" simplePos="0" relativeHeight="251657728" behindDoc="0" locked="0" layoutInCell="1" allowOverlap="1" wp14:anchorId="39CDF46A" wp14:editId="2D265FE6">
              <wp:simplePos x="0" y="0"/>
              <wp:positionH relativeFrom="page">
                <wp:posOffset>180340</wp:posOffset>
              </wp:positionH>
              <wp:positionV relativeFrom="page">
                <wp:posOffset>3780790</wp:posOffset>
              </wp:positionV>
              <wp:extent cx="183515" cy="3796030"/>
              <wp:effectExtent l="8890" t="8890" r="7620" b="5080"/>
              <wp:wrapNone/>
              <wp:docPr id="14" name="Group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83515" cy="3796030"/>
                        <a:chOff x="0" y="5954"/>
                        <a:chExt cx="283" cy="5953"/>
                      </a:xfrm>
                    </wpg:grpSpPr>
                    <wps:wsp>
                      <wps:cNvPr id="15" name="Line 21"/>
                      <wps:cNvCnPr>
                        <a:cxnSpLocks noChangeShapeType="1"/>
                      </wps:cNvCnPr>
                      <wps:spPr bwMode="auto">
                        <a:xfrm>
                          <a:off x="0" y="5954"/>
                          <a:ext cx="283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E1000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6" name="Line 22"/>
                      <wps:cNvCnPr>
                        <a:cxnSpLocks noChangeShapeType="1"/>
                      </wps:cNvCnPr>
                      <wps:spPr bwMode="auto">
                        <a:xfrm>
                          <a:off x="0" y="8420"/>
                          <a:ext cx="283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E1000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7" name="Line 23"/>
                      <wps:cNvCnPr>
                        <a:cxnSpLocks noChangeShapeType="1"/>
                      </wps:cNvCnPr>
                      <wps:spPr bwMode="auto">
                        <a:xfrm>
                          <a:off x="0" y="11907"/>
                          <a:ext cx="283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E1000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E8CF324" id="Group 20" o:spid="_x0000_s1026" style="position:absolute;margin-left:14.2pt;margin-top:297.7pt;width:14.45pt;height:298.9pt;z-index:251657728;mso-position-horizontal-relative:page;mso-position-vertical-relative:page" coordorigin=",5954" coordsize="283,5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">
              <v:line id="Line 21" o:spid="_x0000_s1027" style="position:absolute;visibility:visible;mso-wrap-style:square" from="0,5954" to="283,59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CMHEMMAAADbAAAADwAAAGRycy9kb3ducmV2LnhtbESPQUvEQAyF7wv7H4YseNudrqAstdNF&#10;yiqieLAqXmMntsVOpsyM3eqvN8KCt7y8ly9JsZ/doCYKsfdsYLvJQBE33vbcGnh5vlnvQMWEbHHw&#10;TAa+KcK+XC4KzK0/8hNNdWqVQDjmaKBLacy1jk1HDuPGj8TiffjgMIkMrbYBjwJ3gz7PskvtsGfZ&#10;0OFIVUfNZ/3lhOIf7x9+3m/9wSaaq7qp316nypiz1Xx9BUp66T98mr6zcv4F/P0iBejy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gjBxDDAAAA2wAAAA8AAAAAAAAAAAAA&#10;AAAAoQIAAGRycy9kb3ducmV2LnhtbFBLBQYAAAAABAAEAPkAAACRAwAAAAA=&#10;" strokecolor="#e1000f" strokeweight=".5pt"/>
              <v:line id="Line 22" o:spid="_x0000_s1028" style="position:absolute;visibility:visible;mso-wrap-style:square" from="0,8420" to="283,84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PGZZ8QAAADbAAAADwAAAGRycy9kb3ducmV2LnhtbESPQWvCQBCF7wX/wzJCb7rRg5ToKiWo&#10;lEoPjUqv0+w0CWZnQ3YbY399pyD0Nm/em29mVpvBNaqnLtSeDcymCSjiwtuaSwOn427yBCpEZIuN&#10;ZzJwowCb9ehhhan1V36nPo+lEgiHFA1UMbap1qGoyGGY+pZYvC/fOYwiu1LbDq8Cd42eJ8lCO6xZ&#10;NlTYUlZRccm/nVD82+vh53PvtzbSkOVF/nHuM2Mex8PzEpT04n/4Pv1i5fwF/P0iBej1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48ZlnxAAAANsAAAAPAAAAAAAAAAAA&#10;AAAAAKECAABkcnMvZG93bnJldi54bWxQSwUGAAAAAAQABAD5AAAAkgMAAAAA&#10;" strokecolor="#e1000f" strokeweight=".5pt"/>
              <v:line id="Line 23" o:spid="_x0000_s1029" style="position:absolute;visibility:visible;mso-wrap-style:square" from="0,11907" to="283,119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708/MMAAADbAAAADwAAAGRycy9kb3ducmV2LnhtbESPQU/DMAyF75P2HyJP4ral4wBTaTqh&#10;aiAE4kABcTWNaSsap0pCV/j1GGkSNz+/5892sZ/doCYKsfdsYLvJQBE33vbcGnh5vlnvQMWEbHHw&#10;TAa+KcK+XC4KzK0/8hNNdWqVQDjmaKBLacy1jk1HDuPGj8TiffjgMIkMrbYBjwJ3gz7PsgvtsGfZ&#10;0OFIVUfNZ/3lhOIf7x9+3m/9wSaaq7qp316nypiz1Xx9BUp66T98mr6zcv4l/P0iBejy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e9PPzDAAAA2wAAAA8AAAAAAAAAAAAA&#10;AAAAoQIAAGRycy9kb3ducmV2LnhtbFBLBQYAAAAABAAEAPkAAACRAwAAAAA=&#10;" strokecolor="#e1000f" strokeweight=".5pt"/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F2EB3D" w14:textId="77777777" w:rsidR="009A16EC" w:rsidRPr="001C4BE1" w:rsidRDefault="006D343E" w:rsidP="001C4BE1">
    <w:pPr>
      <w:pStyle w:val="lfej"/>
      <w:tabs>
        <w:tab w:val="clear" w:pos="4320"/>
        <w:tab w:val="clear" w:pos="8640"/>
        <w:tab w:val="right" w:pos="9071"/>
      </w:tabs>
      <w:spacing w:line="420" w:lineRule="atLeast"/>
      <w:rPr>
        <w:rFonts w:ascii="Calibri" w:hAnsi="Calibri"/>
        <w:b/>
        <w:bCs/>
        <w:sz w:val="40"/>
        <w:szCs w:val="40"/>
      </w:rPr>
    </w:pPr>
    <w:r>
      <w:rPr>
        <w:noProof/>
        <w:lang w:val="hu-HU" w:eastAsia="hu-HU"/>
      </w:rPr>
      <w:drawing>
        <wp:anchor distT="0" distB="0" distL="114300" distR="114300" simplePos="0" relativeHeight="251658752" behindDoc="0" locked="0" layoutInCell="1" allowOverlap="1" wp14:anchorId="3439C8C8" wp14:editId="27D86C69">
          <wp:simplePos x="0" y="0"/>
          <wp:positionH relativeFrom="margin">
            <wp:posOffset>4725035</wp:posOffset>
          </wp:positionH>
          <wp:positionV relativeFrom="margin">
            <wp:posOffset>-1588770</wp:posOffset>
          </wp:positionV>
          <wp:extent cx="1166495" cy="789305"/>
          <wp:effectExtent l="0" t="0" r="0" b="0"/>
          <wp:wrapSquare wrapText="bothSides"/>
          <wp:docPr id="24" name="Kép 24" descr="HENKEL_Logo_Red_s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6" descr="HENKEL_Logo_Red_sRG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66495" cy="7893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C4BE1" w:rsidRPr="006E5032">
      <w:rPr>
        <w:rFonts w:ascii="Calibri" w:hAnsi="Calibri"/>
        <w:b/>
        <w:bCs/>
        <w:sz w:val="40"/>
        <w:szCs w:val="40"/>
      </w:rPr>
      <w:tab/>
    </w:r>
  </w:p>
  <w:p w14:paraId="08375D74" w14:textId="77777777" w:rsidR="009A16EC" w:rsidRPr="001C4BE1" w:rsidRDefault="009A16EC" w:rsidP="00BD56B7">
    <w:pPr>
      <w:pStyle w:val="lfej"/>
      <w:tabs>
        <w:tab w:val="clear" w:pos="8640"/>
        <w:tab w:val="left" w:pos="2607"/>
        <w:tab w:val="right" w:pos="9071"/>
      </w:tabs>
      <w:spacing w:line="420" w:lineRule="atLeast"/>
      <w:jc w:val="center"/>
      <w:rPr>
        <w:rFonts w:ascii="Calibri" w:hAnsi="Calibri"/>
        <w:b/>
        <w:bCs/>
        <w:sz w:val="40"/>
        <w:szCs w:val="40"/>
      </w:rPr>
    </w:pPr>
  </w:p>
  <w:p w14:paraId="4F08D9E5" w14:textId="77777777" w:rsidR="009767C7" w:rsidRPr="001C4BE1" w:rsidRDefault="009767C7" w:rsidP="009A16EC">
    <w:pPr>
      <w:pStyle w:val="lfej"/>
      <w:tabs>
        <w:tab w:val="clear" w:pos="8640"/>
        <w:tab w:val="left" w:pos="2607"/>
        <w:tab w:val="right" w:pos="9071"/>
      </w:tabs>
      <w:spacing w:line="420" w:lineRule="atLeast"/>
      <w:jc w:val="right"/>
      <w:rPr>
        <w:rFonts w:ascii="Calibri" w:hAnsi="Calibri"/>
        <w:b/>
        <w:bCs/>
        <w:sz w:val="40"/>
        <w:szCs w:val="40"/>
      </w:rPr>
    </w:pPr>
  </w:p>
  <w:p w14:paraId="219C0D38" w14:textId="77777777" w:rsidR="00CF6F33" w:rsidRPr="00BB2532" w:rsidRDefault="006D343E" w:rsidP="009767C7">
    <w:pPr>
      <w:pStyle w:val="lfej"/>
      <w:tabs>
        <w:tab w:val="clear" w:pos="8640"/>
        <w:tab w:val="left" w:pos="2607"/>
        <w:tab w:val="right" w:pos="9071"/>
      </w:tabs>
      <w:spacing w:line="100" w:lineRule="atLeast"/>
      <w:jc w:val="right"/>
      <w:rPr>
        <w:rFonts w:ascii="Segoe UI" w:hAnsi="Segoe UI" w:cs="Segoe UI"/>
        <w:b/>
        <w:bCs/>
        <w:color w:val="3E3C3C"/>
        <w:sz w:val="40"/>
        <w:szCs w:val="40"/>
      </w:rPr>
    </w:pPr>
    <w:r w:rsidRPr="00BB2532">
      <w:rPr>
        <w:rFonts w:ascii="Segoe UI" w:hAnsi="Segoe UI" w:cs="Segoe UI"/>
        <w:b/>
        <w:bCs/>
        <w:noProof/>
        <w:color w:val="3E3C3C"/>
        <w:sz w:val="40"/>
        <w:szCs w:val="40"/>
        <w:lang w:val="hu-HU" w:eastAsia="hu-HU"/>
      </w:rPr>
      <mc:AlternateContent>
        <mc:Choice Requires="wpg">
          <w:drawing>
            <wp:anchor distT="0" distB="0" distL="114300" distR="114300" simplePos="0" relativeHeight="251656704" behindDoc="0" locked="0" layoutInCell="1" allowOverlap="1" wp14:anchorId="34C3C41F" wp14:editId="5547BA25">
              <wp:simplePos x="0" y="0"/>
              <wp:positionH relativeFrom="page">
                <wp:posOffset>180340</wp:posOffset>
              </wp:positionH>
              <wp:positionV relativeFrom="page">
                <wp:posOffset>3780790</wp:posOffset>
              </wp:positionV>
              <wp:extent cx="179705" cy="3780155"/>
              <wp:effectExtent l="8890" t="8890" r="11430" b="11430"/>
              <wp:wrapNone/>
              <wp:docPr id="10" name="Group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79705" cy="3780155"/>
                        <a:chOff x="0" y="5954"/>
                        <a:chExt cx="283" cy="5953"/>
                      </a:xfrm>
                    </wpg:grpSpPr>
                    <wps:wsp>
                      <wps:cNvPr id="11" name="Line 17"/>
                      <wps:cNvCnPr>
                        <a:cxnSpLocks noChangeShapeType="1"/>
                      </wps:cNvCnPr>
                      <wps:spPr bwMode="auto">
                        <a:xfrm>
                          <a:off x="0" y="5954"/>
                          <a:ext cx="283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E1000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2" name="Line 18"/>
                      <wps:cNvCnPr>
                        <a:cxnSpLocks noChangeShapeType="1"/>
                      </wps:cNvCnPr>
                      <wps:spPr bwMode="auto">
                        <a:xfrm>
                          <a:off x="0" y="8420"/>
                          <a:ext cx="283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E1000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3" name="Line 19"/>
                      <wps:cNvCnPr>
                        <a:cxnSpLocks noChangeShapeType="1"/>
                      </wps:cNvCnPr>
                      <wps:spPr bwMode="auto">
                        <a:xfrm>
                          <a:off x="0" y="11907"/>
                          <a:ext cx="283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E1000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5B5E4C9" id="Group 16" o:spid="_x0000_s1026" style="position:absolute;margin-left:14.2pt;margin-top:297.7pt;width:14.15pt;height:297.65pt;z-index:251656704;mso-position-horizontal-relative:page;mso-position-vertical-relative:page" coordorigin=",5954" coordsize="283,5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">
              <v:line id="Line 17" o:spid="_x0000_s1027" style="position:absolute;visibility:visible;mso-wrap-style:square" from="0,5954" to="283,59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xgBE8QAAADbAAAADwAAAGRycy9kb3ducmV2LnhtbESPQWvCQBCF7wX/wzKCt7rRg5ToKiWo&#10;iNJD00qv0+w0CWZnQ3aNsb++Uyj0Nm/em29mVpvBNaqnLtSeDcymCSjiwtuaSwPvb7vHJ1AhIlts&#10;PJOBOwXYrEcPK0ytv/Er9XkslUA4pGigirFNtQ5FRQ7D1LfE4n35zmEU2ZXadngTuGv0PEkW2mHN&#10;sqHClrKKikt+dULxL8fT9+feb22kIcuL/OPcZ8ZMxsPzEpT04n/4b/pg5fwZ/P4iBej1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3GAETxAAAANsAAAAPAAAAAAAAAAAA&#10;AAAAAKECAABkcnMvZG93bnJldi54bWxQSwUGAAAAAAQABAD5AAAAkgMAAAAA&#10;" strokecolor="#e1000f" strokeweight=".5pt"/>
              <v:line id="Line 18" o:spid="_x0000_s1028" style="position:absolute;visibility:visible;mso-wrap-style:square" from="0,8420" to="283,84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8qfZMQAAADbAAAADwAAAGRycy9kb3ducmV2LnhtbESPQWvCQBCF70L/wzIFb3VTD1JSV5HQ&#10;lqJ4aLR4HbNjEpqdDdk1Rn99p1DwNm/em29m5svBNaqnLtSeDTxPElDEhbc1lwb2u/enF1AhIlts&#10;PJOBKwVYLh5Gc0ytv/AX9XkslUA4pGigirFNtQ5FRQ7DxLfE4p185zCK7EptO7wI3DV6miQz7bBm&#10;2VBhS1lFxU9+dkLx2/XmdvzwbzbSkOVFfvjuM2PGj8PqFZT04j38P/1p5fwp/P0iBejF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Hyp9kxAAAANsAAAAPAAAAAAAAAAAA&#10;AAAAAKECAABkcnMvZG93bnJldi54bWxQSwUGAAAAAAQABAD5AAAAkgMAAAAA&#10;" strokecolor="#e1000f" strokeweight=".5pt"/>
              <v:line id="Line 19" o:spid="_x0000_s1029" style="position:absolute;visibility:visible;mso-wrap-style:square" from="0,11907" to="283,119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IY6/8MAAADbAAAADwAAAGRycy9kb3ducmV2LnhtbESPQUvEQAyF7wv7H4YseNudroIstdNF&#10;yiqieLAqXmMntsVOpsyM3eqvN8KCt7y8ly9JsZ/doCYKsfdsYLvJQBE33vbcGnh5vlnvQMWEbHHw&#10;TAa+KcK+XC4KzK0/8hNNdWqVQDjmaKBLacy1jk1HDuPGj8TiffjgMIkMrbYBjwJ3gz7PskvtsGfZ&#10;0OFIVUfNZ/3lhOIf7x9+3m/9wSaaq7qp316nypiz1Xx9BUp66T98mr6zcv4F/P0iBejy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iGOv/DAAAA2wAAAA8AAAAAAAAAAAAA&#10;AAAAoQIAAGRycy9kb3ducmV2LnhtbFBLBQYAAAAABAAEAPkAAACRAwAAAAA=&#10;" strokecolor="#e1000f" strokeweight=".5pt"/>
              <w10:wrap anchorx="page" anchory="page"/>
            </v:group>
          </w:pict>
        </mc:Fallback>
      </mc:AlternateContent>
    </w:r>
    <w:r w:rsidR="00F52372" w:rsidRPr="00BB2532">
      <w:rPr>
        <w:rFonts w:ascii="Segoe UI" w:hAnsi="Segoe UI" w:cs="Segoe UI"/>
        <w:b/>
        <w:bCs/>
        <w:noProof/>
        <w:color w:val="3E3C3C"/>
        <w:sz w:val="40"/>
        <w:szCs w:val="40"/>
        <w:lang w:val="en-US"/>
      </w:rPr>
      <w:t>Sajtóközlemény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8E1865"/>
    <w:multiLevelType w:val="hybridMultilevel"/>
    <w:tmpl w:val="4A063B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964211"/>
    <w:multiLevelType w:val="hybridMultilevel"/>
    <w:tmpl w:val="8216E7FC"/>
    <w:lvl w:ilvl="0" w:tplc="D2C685E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u w:color="E1000F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CF4270"/>
    <w:multiLevelType w:val="hybridMultilevel"/>
    <w:tmpl w:val="12EC31FA"/>
    <w:lvl w:ilvl="0" w:tplc="785A8864">
      <w:start w:val="1"/>
      <w:numFmt w:val="bullet"/>
      <w:pStyle w:val="NumBullet"/>
      <w:lvlText w:val="•"/>
      <w:lvlJc w:val="left"/>
      <w:pPr>
        <w:tabs>
          <w:tab w:val="num" w:pos="567"/>
        </w:tabs>
        <w:ind w:left="567" w:hanging="567"/>
      </w:pPr>
      <w:rPr>
        <w:rFonts w:ascii="Times New Roman" w:hAnsi="Times New Roman" w:cs="Times New Roman" w:hint="default"/>
        <w:color w:val="E1000F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0B585C"/>
    <w:multiLevelType w:val="hybridMultilevel"/>
    <w:tmpl w:val="70D4F3A4"/>
    <w:lvl w:ilvl="0" w:tplc="68061C8C">
      <w:start w:val="1"/>
      <w:numFmt w:val="bullet"/>
      <w:lvlText w:val=""/>
      <w:lvlJc w:val="left"/>
      <w:pPr>
        <w:ind w:left="1004" w:hanging="360"/>
      </w:pPr>
      <w:rPr>
        <w:rFonts w:ascii="Wingdings" w:hAnsi="Wingdings" w:hint="default"/>
        <w:sz w:val="24"/>
        <w:szCs w:val="24"/>
      </w:rPr>
    </w:lvl>
    <w:lvl w:ilvl="1" w:tplc="040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 w15:restartNumberingAfterBreak="0">
    <w:nsid w:val="2F811150"/>
    <w:multiLevelType w:val="hybridMultilevel"/>
    <w:tmpl w:val="CD723DE0"/>
    <w:lvl w:ilvl="0" w:tplc="D2C685E2">
      <w:start w:val="1"/>
      <w:numFmt w:val="bullet"/>
      <w:lvlText w:val=""/>
      <w:lvlJc w:val="left"/>
      <w:pPr>
        <w:ind w:left="1074" w:hanging="360"/>
      </w:pPr>
      <w:rPr>
        <w:rFonts w:ascii="Symbol" w:hAnsi="Symbol" w:hint="default"/>
        <w:u w:color="E1000F"/>
      </w:rPr>
    </w:lvl>
    <w:lvl w:ilvl="1" w:tplc="04070003" w:tentative="1">
      <w:start w:val="1"/>
      <w:numFmt w:val="bullet"/>
      <w:lvlText w:val="o"/>
      <w:lvlJc w:val="left"/>
      <w:pPr>
        <w:ind w:left="1794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51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3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54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67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9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14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834" w:hanging="360"/>
      </w:pPr>
      <w:rPr>
        <w:rFonts w:ascii="Wingdings" w:hAnsi="Wingdings" w:hint="default"/>
      </w:rPr>
    </w:lvl>
  </w:abstractNum>
  <w:abstractNum w:abstractNumId="5" w15:restartNumberingAfterBreak="0">
    <w:nsid w:val="40C5131F"/>
    <w:multiLevelType w:val="hybridMultilevel"/>
    <w:tmpl w:val="8F8421BE"/>
    <w:lvl w:ilvl="0" w:tplc="04070005">
      <w:start w:val="1"/>
      <w:numFmt w:val="bullet"/>
      <w:lvlText w:val=""/>
      <w:lvlJc w:val="left"/>
      <w:pPr>
        <w:ind w:left="1004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 w15:restartNumberingAfterBreak="0">
    <w:nsid w:val="6A89532E"/>
    <w:multiLevelType w:val="hybridMultilevel"/>
    <w:tmpl w:val="357663A0"/>
    <w:lvl w:ilvl="0" w:tplc="5FB28F00">
      <w:start w:val="1"/>
      <w:numFmt w:val="bullet"/>
      <w:lvlText w:val=""/>
      <w:lvlJc w:val="left"/>
      <w:pPr>
        <w:ind w:left="786" w:hanging="360"/>
      </w:pPr>
      <w:rPr>
        <w:rFonts w:ascii="Wingdings" w:hAnsi="Wingdings" w:hint="default"/>
        <w:sz w:val="24"/>
        <w:szCs w:val="24"/>
      </w:rPr>
    </w:lvl>
    <w:lvl w:ilvl="1" w:tplc="0407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6"/>
  </w:num>
  <w:num w:numId="4">
    <w:abstractNumId w:val="5"/>
  </w:num>
  <w:num w:numId="5">
    <w:abstractNumId w:val="3"/>
  </w:num>
  <w:num w:numId="6">
    <w:abstractNumId w:val="4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characterSpacingControl w:val="doNotCompress"/>
  <w:hdrShapeDefaults>
    <o:shapedefaults v:ext="edit" spidmax="2049">
      <o:colormru v:ext="edit" colors="#e1000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52372"/>
    <w:rsid w:val="00000391"/>
    <w:rsid w:val="00001265"/>
    <w:rsid w:val="00002AA4"/>
    <w:rsid w:val="00005267"/>
    <w:rsid w:val="00006346"/>
    <w:rsid w:val="00021C67"/>
    <w:rsid w:val="00030557"/>
    <w:rsid w:val="00030F51"/>
    <w:rsid w:val="000440C0"/>
    <w:rsid w:val="00050E7F"/>
    <w:rsid w:val="00053CE9"/>
    <w:rsid w:val="000575F9"/>
    <w:rsid w:val="000618FC"/>
    <w:rsid w:val="000763E0"/>
    <w:rsid w:val="00080A02"/>
    <w:rsid w:val="00080D10"/>
    <w:rsid w:val="00093F26"/>
    <w:rsid w:val="000B1D64"/>
    <w:rsid w:val="000C56DD"/>
    <w:rsid w:val="000D1672"/>
    <w:rsid w:val="000D56B0"/>
    <w:rsid w:val="000E7F24"/>
    <w:rsid w:val="000F03BE"/>
    <w:rsid w:val="000F1AEE"/>
    <w:rsid w:val="000F225B"/>
    <w:rsid w:val="000F7FAF"/>
    <w:rsid w:val="00107457"/>
    <w:rsid w:val="001107AA"/>
    <w:rsid w:val="00111F4D"/>
    <w:rsid w:val="00115230"/>
    <w:rsid w:val="00115966"/>
    <w:rsid w:val="001162B4"/>
    <w:rsid w:val="00122CBC"/>
    <w:rsid w:val="00126D4A"/>
    <w:rsid w:val="00127F2F"/>
    <w:rsid w:val="00132DA9"/>
    <w:rsid w:val="0013305B"/>
    <w:rsid w:val="00133B99"/>
    <w:rsid w:val="001443BD"/>
    <w:rsid w:val="00191623"/>
    <w:rsid w:val="00197E49"/>
    <w:rsid w:val="001A5F49"/>
    <w:rsid w:val="001A74EE"/>
    <w:rsid w:val="001B4F0A"/>
    <w:rsid w:val="001C0B32"/>
    <w:rsid w:val="001C4BE1"/>
    <w:rsid w:val="001D09BD"/>
    <w:rsid w:val="001E0F71"/>
    <w:rsid w:val="001E6D05"/>
    <w:rsid w:val="001E7C28"/>
    <w:rsid w:val="001F1BDF"/>
    <w:rsid w:val="001F695F"/>
    <w:rsid w:val="001F7110"/>
    <w:rsid w:val="001F7E96"/>
    <w:rsid w:val="002017C8"/>
    <w:rsid w:val="00210362"/>
    <w:rsid w:val="00212488"/>
    <w:rsid w:val="00214F63"/>
    <w:rsid w:val="00220628"/>
    <w:rsid w:val="00237F62"/>
    <w:rsid w:val="0024586A"/>
    <w:rsid w:val="00262C05"/>
    <w:rsid w:val="002A0DF7"/>
    <w:rsid w:val="002A60E0"/>
    <w:rsid w:val="002C252E"/>
    <w:rsid w:val="002C6773"/>
    <w:rsid w:val="002E0B17"/>
    <w:rsid w:val="002E515D"/>
    <w:rsid w:val="002E7DED"/>
    <w:rsid w:val="002F3C00"/>
    <w:rsid w:val="002F7E11"/>
    <w:rsid w:val="00304087"/>
    <w:rsid w:val="0030463D"/>
    <w:rsid w:val="00310ACD"/>
    <w:rsid w:val="0031379F"/>
    <w:rsid w:val="00316D10"/>
    <w:rsid w:val="00320A26"/>
    <w:rsid w:val="00321344"/>
    <w:rsid w:val="0034015C"/>
    <w:rsid w:val="00344356"/>
    <w:rsid w:val="00353705"/>
    <w:rsid w:val="003562E8"/>
    <w:rsid w:val="0036357D"/>
    <w:rsid w:val="00367AA1"/>
    <w:rsid w:val="003726F8"/>
    <w:rsid w:val="00372E36"/>
    <w:rsid w:val="00377CBB"/>
    <w:rsid w:val="003877B6"/>
    <w:rsid w:val="00392D1F"/>
    <w:rsid w:val="00393887"/>
    <w:rsid w:val="00394C6B"/>
    <w:rsid w:val="003B1069"/>
    <w:rsid w:val="003B1DBE"/>
    <w:rsid w:val="003B390A"/>
    <w:rsid w:val="003C15DE"/>
    <w:rsid w:val="003C38EC"/>
    <w:rsid w:val="003C4EB2"/>
    <w:rsid w:val="003D3815"/>
    <w:rsid w:val="003E14C8"/>
    <w:rsid w:val="003E2F48"/>
    <w:rsid w:val="003F1AF3"/>
    <w:rsid w:val="003F4D8D"/>
    <w:rsid w:val="00414BAB"/>
    <w:rsid w:val="004163A1"/>
    <w:rsid w:val="004313E7"/>
    <w:rsid w:val="0044763B"/>
    <w:rsid w:val="00460448"/>
    <w:rsid w:val="004629B3"/>
    <w:rsid w:val="0046376E"/>
    <w:rsid w:val="0046690F"/>
    <w:rsid w:val="00490A03"/>
    <w:rsid w:val="00494DBE"/>
    <w:rsid w:val="00495CE6"/>
    <w:rsid w:val="004A323C"/>
    <w:rsid w:val="004A4401"/>
    <w:rsid w:val="004A44F6"/>
    <w:rsid w:val="004B54E8"/>
    <w:rsid w:val="004C4FEB"/>
    <w:rsid w:val="004D059B"/>
    <w:rsid w:val="004D4CB6"/>
    <w:rsid w:val="004E27B2"/>
    <w:rsid w:val="004F10C1"/>
    <w:rsid w:val="00502E62"/>
    <w:rsid w:val="00514DFC"/>
    <w:rsid w:val="0052212B"/>
    <w:rsid w:val="00527279"/>
    <w:rsid w:val="00534B46"/>
    <w:rsid w:val="00540358"/>
    <w:rsid w:val="00543FF5"/>
    <w:rsid w:val="0055386A"/>
    <w:rsid w:val="00555A2F"/>
    <w:rsid w:val="00556250"/>
    <w:rsid w:val="00556F67"/>
    <w:rsid w:val="00574C44"/>
    <w:rsid w:val="005751AA"/>
    <w:rsid w:val="0058229E"/>
    <w:rsid w:val="0058488E"/>
    <w:rsid w:val="00586CAF"/>
    <w:rsid w:val="00591180"/>
    <w:rsid w:val="00592524"/>
    <w:rsid w:val="00592CEA"/>
    <w:rsid w:val="00597D07"/>
    <w:rsid w:val="005A0AA0"/>
    <w:rsid w:val="005B7383"/>
    <w:rsid w:val="005C7112"/>
    <w:rsid w:val="005D0561"/>
    <w:rsid w:val="005D0AD9"/>
    <w:rsid w:val="005D22F6"/>
    <w:rsid w:val="005D38B2"/>
    <w:rsid w:val="005E0C30"/>
    <w:rsid w:val="005E69D9"/>
    <w:rsid w:val="005F181F"/>
    <w:rsid w:val="005F27F4"/>
    <w:rsid w:val="005F30CE"/>
    <w:rsid w:val="005F3239"/>
    <w:rsid w:val="00607256"/>
    <w:rsid w:val="006144B1"/>
    <w:rsid w:val="006254C0"/>
    <w:rsid w:val="006335F1"/>
    <w:rsid w:val="006345B6"/>
    <w:rsid w:val="00635712"/>
    <w:rsid w:val="00640DF5"/>
    <w:rsid w:val="00644141"/>
    <w:rsid w:val="00652229"/>
    <w:rsid w:val="00652793"/>
    <w:rsid w:val="006610A4"/>
    <w:rsid w:val="006626CA"/>
    <w:rsid w:val="00663487"/>
    <w:rsid w:val="00672382"/>
    <w:rsid w:val="00674857"/>
    <w:rsid w:val="00690B19"/>
    <w:rsid w:val="006957AA"/>
    <w:rsid w:val="006979C6"/>
    <w:rsid w:val="006A460B"/>
    <w:rsid w:val="006B2C16"/>
    <w:rsid w:val="006B499F"/>
    <w:rsid w:val="006D343E"/>
    <w:rsid w:val="006D4996"/>
    <w:rsid w:val="006D54AB"/>
    <w:rsid w:val="006E5032"/>
    <w:rsid w:val="006F670F"/>
    <w:rsid w:val="00703272"/>
    <w:rsid w:val="0070733C"/>
    <w:rsid w:val="00710C5D"/>
    <w:rsid w:val="0071348C"/>
    <w:rsid w:val="00717273"/>
    <w:rsid w:val="0072069E"/>
    <w:rsid w:val="00720FD4"/>
    <w:rsid w:val="0073096C"/>
    <w:rsid w:val="00742398"/>
    <w:rsid w:val="007457A7"/>
    <w:rsid w:val="007507B5"/>
    <w:rsid w:val="00752384"/>
    <w:rsid w:val="00753A24"/>
    <w:rsid w:val="00772188"/>
    <w:rsid w:val="00777E0C"/>
    <w:rsid w:val="00780C94"/>
    <w:rsid w:val="00786BA3"/>
    <w:rsid w:val="007A059A"/>
    <w:rsid w:val="007A1667"/>
    <w:rsid w:val="007A2812"/>
    <w:rsid w:val="007A4432"/>
    <w:rsid w:val="007B499C"/>
    <w:rsid w:val="007B4D4B"/>
    <w:rsid w:val="007D2A02"/>
    <w:rsid w:val="007D33D5"/>
    <w:rsid w:val="007E3FF5"/>
    <w:rsid w:val="007E6EA1"/>
    <w:rsid w:val="007F15FB"/>
    <w:rsid w:val="007F2B1E"/>
    <w:rsid w:val="007F62B4"/>
    <w:rsid w:val="007F6FF5"/>
    <w:rsid w:val="00801517"/>
    <w:rsid w:val="008167D3"/>
    <w:rsid w:val="00817DE8"/>
    <w:rsid w:val="008229F5"/>
    <w:rsid w:val="00824F05"/>
    <w:rsid w:val="00833090"/>
    <w:rsid w:val="00833CEB"/>
    <w:rsid w:val="008372D2"/>
    <w:rsid w:val="008430B6"/>
    <w:rsid w:val="0084372E"/>
    <w:rsid w:val="008445E5"/>
    <w:rsid w:val="00844C17"/>
    <w:rsid w:val="00847726"/>
    <w:rsid w:val="00852511"/>
    <w:rsid w:val="00856E96"/>
    <w:rsid w:val="00857A81"/>
    <w:rsid w:val="00861295"/>
    <w:rsid w:val="008614F1"/>
    <w:rsid w:val="008639B3"/>
    <w:rsid w:val="00863C1A"/>
    <w:rsid w:val="008667B3"/>
    <w:rsid w:val="0087142D"/>
    <w:rsid w:val="00873956"/>
    <w:rsid w:val="008825EE"/>
    <w:rsid w:val="0088596E"/>
    <w:rsid w:val="00886A7A"/>
    <w:rsid w:val="0089226C"/>
    <w:rsid w:val="008A2375"/>
    <w:rsid w:val="008D76C5"/>
    <w:rsid w:val="008E0AFA"/>
    <w:rsid w:val="008E75D3"/>
    <w:rsid w:val="008F01B1"/>
    <w:rsid w:val="008F125E"/>
    <w:rsid w:val="008F4D2F"/>
    <w:rsid w:val="009026EC"/>
    <w:rsid w:val="00910572"/>
    <w:rsid w:val="00917162"/>
    <w:rsid w:val="009244A4"/>
    <w:rsid w:val="009251CC"/>
    <w:rsid w:val="0092714E"/>
    <w:rsid w:val="00937ACF"/>
    <w:rsid w:val="00942002"/>
    <w:rsid w:val="00943E5B"/>
    <w:rsid w:val="0094759E"/>
    <w:rsid w:val="00947885"/>
    <w:rsid w:val="00951E11"/>
    <w:rsid w:val="00952168"/>
    <w:rsid w:val="009527FE"/>
    <w:rsid w:val="00973327"/>
    <w:rsid w:val="009739A0"/>
    <w:rsid w:val="009767C7"/>
    <w:rsid w:val="0098579A"/>
    <w:rsid w:val="0099195A"/>
    <w:rsid w:val="00994681"/>
    <w:rsid w:val="0099486A"/>
    <w:rsid w:val="00995658"/>
    <w:rsid w:val="009A0E26"/>
    <w:rsid w:val="009A16EC"/>
    <w:rsid w:val="009A2F59"/>
    <w:rsid w:val="009A6D07"/>
    <w:rsid w:val="009B33C8"/>
    <w:rsid w:val="009B3B37"/>
    <w:rsid w:val="009B519C"/>
    <w:rsid w:val="009C088E"/>
    <w:rsid w:val="009C4D35"/>
    <w:rsid w:val="009E5EB4"/>
    <w:rsid w:val="009E65C3"/>
    <w:rsid w:val="00A044D6"/>
    <w:rsid w:val="00A04ADB"/>
    <w:rsid w:val="00A10DAC"/>
    <w:rsid w:val="00A11E0F"/>
    <w:rsid w:val="00A17416"/>
    <w:rsid w:val="00A244C2"/>
    <w:rsid w:val="00A26CB6"/>
    <w:rsid w:val="00A32F82"/>
    <w:rsid w:val="00A32F8B"/>
    <w:rsid w:val="00A45A62"/>
    <w:rsid w:val="00A54AC5"/>
    <w:rsid w:val="00A54CD9"/>
    <w:rsid w:val="00A56D41"/>
    <w:rsid w:val="00A600AF"/>
    <w:rsid w:val="00A61353"/>
    <w:rsid w:val="00A66DB1"/>
    <w:rsid w:val="00A67A92"/>
    <w:rsid w:val="00A77E80"/>
    <w:rsid w:val="00A91A70"/>
    <w:rsid w:val="00A94564"/>
    <w:rsid w:val="00AA1B85"/>
    <w:rsid w:val="00AA7E1C"/>
    <w:rsid w:val="00AB1273"/>
    <w:rsid w:val="00AB1CB6"/>
    <w:rsid w:val="00AB1D9A"/>
    <w:rsid w:val="00AC644E"/>
    <w:rsid w:val="00AD2E58"/>
    <w:rsid w:val="00AD44FE"/>
    <w:rsid w:val="00AD7996"/>
    <w:rsid w:val="00AE49F1"/>
    <w:rsid w:val="00AE76BB"/>
    <w:rsid w:val="00AF6CBB"/>
    <w:rsid w:val="00B02FC0"/>
    <w:rsid w:val="00B05CCA"/>
    <w:rsid w:val="00B06EF6"/>
    <w:rsid w:val="00B1366B"/>
    <w:rsid w:val="00B14271"/>
    <w:rsid w:val="00B2685D"/>
    <w:rsid w:val="00B30351"/>
    <w:rsid w:val="00B33C2A"/>
    <w:rsid w:val="00B35822"/>
    <w:rsid w:val="00B422EC"/>
    <w:rsid w:val="00B6087D"/>
    <w:rsid w:val="00B80304"/>
    <w:rsid w:val="00B820D7"/>
    <w:rsid w:val="00B86A4F"/>
    <w:rsid w:val="00B87094"/>
    <w:rsid w:val="00B958E8"/>
    <w:rsid w:val="00BA09B2"/>
    <w:rsid w:val="00BB0223"/>
    <w:rsid w:val="00BB2532"/>
    <w:rsid w:val="00BB512A"/>
    <w:rsid w:val="00BC0995"/>
    <w:rsid w:val="00BC0C5D"/>
    <w:rsid w:val="00BC48D6"/>
    <w:rsid w:val="00BD32CA"/>
    <w:rsid w:val="00BD56B7"/>
    <w:rsid w:val="00BE2F36"/>
    <w:rsid w:val="00BE793A"/>
    <w:rsid w:val="00BF432A"/>
    <w:rsid w:val="00BF4B5C"/>
    <w:rsid w:val="00BF6E82"/>
    <w:rsid w:val="00C144DF"/>
    <w:rsid w:val="00C22049"/>
    <w:rsid w:val="00C24C17"/>
    <w:rsid w:val="00C26894"/>
    <w:rsid w:val="00C40B88"/>
    <w:rsid w:val="00C47D87"/>
    <w:rsid w:val="00C5376E"/>
    <w:rsid w:val="00C63E66"/>
    <w:rsid w:val="00C76F73"/>
    <w:rsid w:val="00C95613"/>
    <w:rsid w:val="00C96D73"/>
    <w:rsid w:val="00C97091"/>
    <w:rsid w:val="00CA2001"/>
    <w:rsid w:val="00CA6AF7"/>
    <w:rsid w:val="00CB5B6C"/>
    <w:rsid w:val="00CD3B0B"/>
    <w:rsid w:val="00CD4616"/>
    <w:rsid w:val="00CE33D5"/>
    <w:rsid w:val="00CF5D37"/>
    <w:rsid w:val="00CF6F33"/>
    <w:rsid w:val="00D02248"/>
    <w:rsid w:val="00D063B8"/>
    <w:rsid w:val="00D17E3B"/>
    <w:rsid w:val="00D213B6"/>
    <w:rsid w:val="00D23C09"/>
    <w:rsid w:val="00D23CED"/>
    <w:rsid w:val="00D24BD2"/>
    <w:rsid w:val="00D24E11"/>
    <w:rsid w:val="00D260A2"/>
    <w:rsid w:val="00D30CC6"/>
    <w:rsid w:val="00D3260C"/>
    <w:rsid w:val="00D35790"/>
    <w:rsid w:val="00D40AFA"/>
    <w:rsid w:val="00D62EF1"/>
    <w:rsid w:val="00D6309D"/>
    <w:rsid w:val="00D644CA"/>
    <w:rsid w:val="00D64765"/>
    <w:rsid w:val="00D647B8"/>
    <w:rsid w:val="00D66FC2"/>
    <w:rsid w:val="00D76C7E"/>
    <w:rsid w:val="00D8631C"/>
    <w:rsid w:val="00D91163"/>
    <w:rsid w:val="00D92226"/>
    <w:rsid w:val="00D9293F"/>
    <w:rsid w:val="00D93598"/>
    <w:rsid w:val="00DA0A33"/>
    <w:rsid w:val="00DA1E18"/>
    <w:rsid w:val="00DB05B1"/>
    <w:rsid w:val="00DC3761"/>
    <w:rsid w:val="00DD0BF5"/>
    <w:rsid w:val="00DD512E"/>
    <w:rsid w:val="00DD7D45"/>
    <w:rsid w:val="00DE0574"/>
    <w:rsid w:val="00DE1177"/>
    <w:rsid w:val="00DE2CEA"/>
    <w:rsid w:val="00DE6A3C"/>
    <w:rsid w:val="00DE7F97"/>
    <w:rsid w:val="00DF1010"/>
    <w:rsid w:val="00DF5AEA"/>
    <w:rsid w:val="00DF63F6"/>
    <w:rsid w:val="00E0140F"/>
    <w:rsid w:val="00E13161"/>
    <w:rsid w:val="00E13747"/>
    <w:rsid w:val="00E25AEA"/>
    <w:rsid w:val="00E30DEF"/>
    <w:rsid w:val="00E30ED2"/>
    <w:rsid w:val="00E37F70"/>
    <w:rsid w:val="00E41AF5"/>
    <w:rsid w:val="00E446C1"/>
    <w:rsid w:val="00E61CB9"/>
    <w:rsid w:val="00E758B9"/>
    <w:rsid w:val="00E85569"/>
    <w:rsid w:val="00E856AF"/>
    <w:rsid w:val="00E90E08"/>
    <w:rsid w:val="00E93A01"/>
    <w:rsid w:val="00E93FF8"/>
    <w:rsid w:val="00E96EAF"/>
    <w:rsid w:val="00EA1752"/>
    <w:rsid w:val="00EA5BDB"/>
    <w:rsid w:val="00EB2D91"/>
    <w:rsid w:val="00EB7398"/>
    <w:rsid w:val="00EC0368"/>
    <w:rsid w:val="00EC142D"/>
    <w:rsid w:val="00ED2B5C"/>
    <w:rsid w:val="00EE1460"/>
    <w:rsid w:val="00EE31A6"/>
    <w:rsid w:val="00EF15FF"/>
    <w:rsid w:val="00EF7111"/>
    <w:rsid w:val="00EF7AD1"/>
    <w:rsid w:val="00EF7D1A"/>
    <w:rsid w:val="00F0448F"/>
    <w:rsid w:val="00F275C0"/>
    <w:rsid w:val="00F36145"/>
    <w:rsid w:val="00F37BDD"/>
    <w:rsid w:val="00F41503"/>
    <w:rsid w:val="00F466C8"/>
    <w:rsid w:val="00F50B46"/>
    <w:rsid w:val="00F52372"/>
    <w:rsid w:val="00F62746"/>
    <w:rsid w:val="00F629FF"/>
    <w:rsid w:val="00F63D03"/>
    <w:rsid w:val="00F65E2F"/>
    <w:rsid w:val="00F67DF1"/>
    <w:rsid w:val="00F70DC2"/>
    <w:rsid w:val="00F8309B"/>
    <w:rsid w:val="00F833C9"/>
    <w:rsid w:val="00F90064"/>
    <w:rsid w:val="00F96AFD"/>
    <w:rsid w:val="00FA2E19"/>
    <w:rsid w:val="00FB398B"/>
    <w:rsid w:val="00FB610D"/>
    <w:rsid w:val="00FD4CCA"/>
    <w:rsid w:val="00FE2A9E"/>
    <w:rsid w:val="00FF39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e1000f"/>
    </o:shapedefaults>
    <o:shapelayout v:ext="edit">
      <o:idmap v:ext="edit" data="1"/>
    </o:shapelayout>
  </w:shapeDefaults>
  <w:decimalSymbol w:val=","/>
  <w:listSeparator w:val=";"/>
  <w14:docId w14:val="32D7F7DA"/>
  <w15:chartTrackingRefBased/>
  <w15:docId w15:val="{8B159367-0D87-417C-87E0-8743F87A95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9" w:qFormat="1"/>
    <w:lsdException w:name="heading 2" w:uiPriority="9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HTML Preformatted" w:semiHidden="1" w:unhideWhenUsed="1"/>
    <w:lsdException w:name="HTML Variable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99" w:qFormat="1"/>
    <w:lsdException w:name="Medium Grid 3" w:uiPriority="99"/>
    <w:lsdException w:name="Dark List" w:uiPriority="99"/>
    <w:lsdException w:name="Colorful Shading" w:uiPriority="99"/>
    <w:lsdException w:name="Colorful List" w:uiPriority="99"/>
    <w:lsdException w:name="Colorful Grid" w:uiPriority="99"/>
    <w:lsdException w:name="Light Shading Accent 1" w:uiPriority="99"/>
    <w:lsdException w:name="Light List Accent 1" w:uiPriority="99"/>
    <w:lsdException w:name="Light Grid Accent 1" w:uiPriority="99"/>
    <w:lsdException w:name="Medium Shading 1 Accent 1" w:uiPriority="1" w:qFormat="1"/>
    <w:lsdException w:name="Medium Shading 2 Accent 1" w:uiPriority="60"/>
    <w:lsdException w:name="Medium List 1 Accent 1" w:uiPriority="61"/>
    <w:lsdException w:name="Revision" w:semiHidden="1" w:uiPriority="62" w:unhideWhenUsed="1"/>
    <w:lsdException w:name="List Paragraph" w:uiPriority="63" w:qFormat="1"/>
    <w:lsdException w:name="Quote" w:uiPriority="64" w:qFormat="1"/>
    <w:lsdException w:name="Intense Quote" w:uiPriority="65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 w:qFormat="1"/>
    <w:lsdException w:name="Colorful Grid Accent 1" w:uiPriority="73" w:qFormat="1"/>
    <w:lsdException w:name="Light Shading Accent 2" w:uiPriority="60" w:qFormat="1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99"/>
    <w:lsdException w:name="Medium Grid 1 Accent 2" w:uiPriority="34" w:qFormat="1"/>
    <w:lsdException w:name="Medium Grid 2 Accent 2" w:uiPriority="29" w:qFormat="1"/>
    <w:lsdException w:name="Medium Grid 3 Accent 2" w:uiPriority="30" w:qFormat="1"/>
    <w:lsdException w:name="Dark List Accent 2" w:uiPriority="66"/>
    <w:lsdException w:name="Colorful Shading Accent 2" w:uiPriority="67"/>
    <w:lsdException w:name="Colorful List Accent 2" w:uiPriority="68"/>
    <w:lsdException w:name="Colorful Grid Accent 2" w:uiPriority="69"/>
    <w:lsdException w:name="Light Shading Accent 3" w:uiPriority="70"/>
    <w:lsdException w:name="Light List Accent 3" w:uiPriority="71"/>
    <w:lsdException w:name="Light Grid Accent 3" w:uiPriority="72"/>
    <w:lsdException w:name="Medium Shading 1 Accent 3" w:uiPriority="73"/>
    <w:lsdException w:name="Medium Shading 2 Accent 3" w:uiPriority="60"/>
    <w:lsdException w:name="Medium List 1 Accent 3" w:uiPriority="61"/>
    <w:lsdException w:name="Medium List 2 Accent 3" w:uiPriority="62"/>
    <w:lsdException w:name="Medium Grid 1 Accent 3" w:uiPriority="63"/>
    <w:lsdException w:name="Medium Grid 2 Accent 3" w:uiPriority="64"/>
    <w:lsdException w:name="Medium Grid 3 Accent 3" w:uiPriority="65"/>
    <w:lsdException w:name="Dark List Accent 3" w:uiPriority="66"/>
    <w:lsdException w:name="Colorful Shading Accent 3" w:uiPriority="67"/>
    <w:lsdException w:name="Colorful List Accent 3" w:uiPriority="68"/>
    <w:lsdException w:name="Colorful Grid Accent 3" w:uiPriority="69"/>
    <w:lsdException w:name="Light Shading Accent 4" w:uiPriority="70"/>
    <w:lsdException w:name="Light List Accent 4" w:uiPriority="71"/>
    <w:lsdException w:name="Light Grid Accent 4" w:uiPriority="72"/>
    <w:lsdException w:name="Medium Shading 1 Accent 4" w:uiPriority="73"/>
    <w:lsdException w:name="Medium Shading 2 Accent 4" w:uiPriority="60"/>
    <w:lsdException w:name="Medium List 1 Accent 4" w:uiPriority="61"/>
    <w:lsdException w:name="Medium List 2 Accent 4" w:uiPriority="62"/>
    <w:lsdException w:name="Medium Grid 1 Accent 4" w:uiPriority="63"/>
    <w:lsdException w:name="Medium Grid 2 Accent 4" w:uiPriority="64"/>
    <w:lsdException w:name="Medium Grid 3 Accent 4" w:uiPriority="65"/>
    <w:lsdException w:name="Dark List Accent 4" w:uiPriority="66"/>
    <w:lsdException w:name="Colorful Shading Accent 4" w:uiPriority="67"/>
    <w:lsdException w:name="Colorful List Accent 4" w:uiPriority="68"/>
    <w:lsdException w:name="Colorful Grid Accent 4" w:uiPriority="69"/>
    <w:lsdException w:name="Light Shading Accent 5" w:uiPriority="70"/>
    <w:lsdException w:name="Light List Accent 5" w:uiPriority="71"/>
    <w:lsdException w:name="Light Grid Accent 5" w:uiPriority="72"/>
    <w:lsdException w:name="Medium Shading 1 Accent 5" w:uiPriority="73"/>
    <w:lsdException w:name="Medium Shading 2 Accent 5" w:uiPriority="60"/>
    <w:lsdException w:name="Medium List 1 Accent 5" w:uiPriority="61"/>
    <w:lsdException w:name="Medium List 2 Accent 5" w:uiPriority="62"/>
    <w:lsdException w:name="Medium Grid 1 Accent 5" w:uiPriority="63"/>
    <w:lsdException w:name="Medium Grid 2 Accent 5" w:uiPriority="64"/>
    <w:lsdException w:name="Medium Grid 3 Accent 5" w:uiPriority="65"/>
    <w:lsdException w:name="Dark List Accent 5" w:uiPriority="66"/>
    <w:lsdException w:name="Colorful Shading Accent 5" w:uiPriority="67"/>
    <w:lsdException w:name="Colorful List Accent 5" w:uiPriority="68"/>
    <w:lsdException w:name="Colorful Grid Accent 5" w:uiPriority="69"/>
    <w:lsdException w:name="Light Shading Accent 6" w:uiPriority="70"/>
    <w:lsdException w:name="Light List Accent 6" w:uiPriority="71"/>
    <w:lsdException w:name="Light Grid Accent 6" w:uiPriority="72"/>
    <w:lsdException w:name="Medium Shading 1 Accent 6" w:uiPriority="73"/>
    <w:lsdException w:name="Medium Shading 2 Accent 6" w:uiPriority="60"/>
    <w:lsdException w:name="Medium List 1 Accent 6" w:uiPriority="61"/>
    <w:lsdException w:name="Medium List 2 Accent 6" w:uiPriority="62"/>
    <w:lsdException w:name="Medium Grid 1 Accent 6" w:uiPriority="63"/>
    <w:lsdException w:name="Medium Grid 2 Accent 6" w:uiPriority="64"/>
    <w:lsdException w:name="Medium Grid 3 Accent 6" w:uiPriority="65"/>
    <w:lsdException w:name="Dark List Accent 6" w:uiPriority="66"/>
    <w:lsdException w:name="Colorful Shading Accent 6" w:uiPriority="67"/>
    <w:lsdException w:name="Colorful List Accent 6" w:uiPriority="68"/>
    <w:lsdException w:name="Colorful Grid Accent 6" w:uiPriority="69"/>
    <w:lsdException w:name="Subtle Emphasis" w:uiPriority="70" w:qFormat="1"/>
    <w:lsdException w:name="Intense Emphasis" w:uiPriority="71" w:qFormat="1"/>
    <w:lsdException w:name="Subtle Reference" w:uiPriority="72" w:qFormat="1"/>
    <w:lsdException w:name="Intense Reference" w:uiPriority="73" w:qFormat="1"/>
    <w:lsdException w:name="Book Title" w:uiPriority="60" w:qFormat="1"/>
    <w:lsdException w:name="Bibliography" w:semiHidden="1" w:uiPriority="61" w:unhideWhenUsed="1"/>
    <w:lsdException w:name="TOC Heading" w:semiHidden="1" w:uiPriority="62" w:unhideWhenUsed="1" w:qFormat="1"/>
    <w:lsdException w:name="Plain Table 1" w:uiPriority="63"/>
    <w:lsdException w:name="Plain Table 2" w:uiPriority="64"/>
    <w:lsdException w:name="Plain Table 3" w:uiPriority="65" w:qFormat="1"/>
    <w:lsdException w:name="Plain Table 4" w:uiPriority="66" w:qFormat="1"/>
    <w:lsdException w:name="Plain Table 5" w:uiPriority="67" w:qFormat="1"/>
    <w:lsdException w:name="Grid Table Light" w:uiPriority="68" w:qFormat="1"/>
    <w:lsdException w:name="Grid Table 1 Light" w:uiPriority="69" w:qFormat="1"/>
    <w:lsdException w:name="Grid Table 2" w:uiPriority="70"/>
    <w:lsdException w:name="Grid Table 3" w:uiPriority="71" w:qFormat="1"/>
    <w:lsdException w:name="Grid Table 4" w:uiPriority="72"/>
    <w:lsdException w:name="Grid Table 5 Dark" w:uiPriority="73"/>
    <w:lsdException w:name="Grid Table 6 Colorful" w:uiPriority="19" w:qFormat="1"/>
    <w:lsdException w:name="Grid Table 7 Colorful" w:uiPriority="21" w:qFormat="1"/>
    <w:lsdException w:name="Grid Table 1 Light Accent 1" w:uiPriority="31" w:qFormat="1"/>
    <w:lsdException w:name="Grid Table 2 Accent 1" w:uiPriority="32" w:qFormat="1"/>
    <w:lsdException w:name="Grid Table 3 Accent 1" w:uiPriority="33" w:qFormat="1"/>
    <w:lsdException w:name="Grid Table 4 Accent 1" w:uiPriority="37"/>
    <w:lsdException w:name="Grid Table 5 Dark Accent 1" w:uiPriority="39" w:qFormat="1"/>
    <w:lsdException w:name="Grid Table 6 Colorful Accent 1" w:uiPriority="41"/>
    <w:lsdException w:name="Grid Table 7 Colorful Accent 1" w:uiPriority="42"/>
    <w:lsdException w:name="Grid Table 1 Light Accent 2" w:uiPriority="43"/>
    <w:lsdException w:name="Grid Table 2 Accent 2" w:uiPriority="44"/>
    <w:lsdException w:name="Grid Table 3 Accent 2" w:uiPriority="45"/>
    <w:lsdException w:name="Grid Table 4 Accent 2" w:uiPriority="40"/>
    <w:lsdException w:name="Grid Table 5 Dark Accent 2" w:uiPriority="46"/>
    <w:lsdException w:name="Grid Table 6 Colorful Accent 2" w:uiPriority="47"/>
    <w:lsdException w:name="Grid Table 7 Colorful Accent 2" w:uiPriority="48"/>
    <w:lsdException w:name="Grid Table 1 Light Accent 3" w:uiPriority="49"/>
    <w:lsdException w:name="Grid Table 2 Accent 3" w:uiPriority="50"/>
    <w:lsdException w:name="Grid Table 3 Accent 3" w:uiPriority="51"/>
    <w:lsdException w:name="Grid Table 4 Accent 3" w:uiPriority="52"/>
    <w:lsdException w:name="Grid Table 5 Dark Accent 3" w:uiPriority="46"/>
    <w:lsdException w:name="Grid Table 6 Colorful Accent 3" w:uiPriority="47"/>
    <w:lsdException w:name="Grid Table 7 Colorful Accent 3" w:uiPriority="48"/>
    <w:lsdException w:name="Grid Table 1 Light Accent 4" w:uiPriority="49"/>
    <w:lsdException w:name="Grid Table 2 Accent 4" w:uiPriority="50"/>
    <w:lsdException w:name="Grid Table 3 Accent 4" w:uiPriority="51"/>
    <w:lsdException w:name="Grid Table 4 Accent 4" w:uiPriority="52"/>
    <w:lsdException w:name="Grid Table 5 Dark Accent 4" w:uiPriority="46"/>
    <w:lsdException w:name="Grid Table 6 Colorful Accent 4" w:uiPriority="47"/>
    <w:lsdException w:name="Grid Table 7 Colorful Accent 4" w:uiPriority="48"/>
    <w:lsdException w:name="Grid Table 1 Light Accent 5" w:uiPriority="49"/>
    <w:lsdException w:name="Grid Table 2 Accent 5" w:uiPriority="50"/>
    <w:lsdException w:name="Grid Table 3 Accent 5" w:uiPriority="51"/>
    <w:lsdException w:name="Grid Table 4 Accent 5" w:uiPriority="52"/>
    <w:lsdException w:name="Grid Table 5 Dark Accent 5" w:uiPriority="46"/>
    <w:lsdException w:name="Grid Table 6 Colorful Accent 5" w:uiPriority="47"/>
    <w:lsdException w:name="Grid Table 7 Colorful Accent 5" w:uiPriority="48"/>
    <w:lsdException w:name="Grid Table 1 Light Accent 6" w:uiPriority="49"/>
    <w:lsdException w:name="Grid Table 2 Accent 6" w:uiPriority="50"/>
    <w:lsdException w:name="Grid Table 3 Accent 6" w:uiPriority="51"/>
    <w:lsdException w:name="Grid Table 4 Accent 6" w:uiPriority="52"/>
    <w:lsdException w:name="Grid Table 5 Dark Accent 6" w:uiPriority="46"/>
    <w:lsdException w:name="Grid Table 6 Colorful Accent 6" w:uiPriority="47"/>
    <w:lsdException w:name="Grid Table 7 Colorful Accent 6" w:uiPriority="48"/>
    <w:lsdException w:name="List Table 1 Light" w:uiPriority="49"/>
    <w:lsdException w:name="List Table 2" w:uiPriority="50"/>
    <w:lsdException w:name="List Table 3" w:uiPriority="51"/>
    <w:lsdException w:name="List Table 4" w:uiPriority="52"/>
    <w:lsdException w:name="List Table 5 Dark" w:uiPriority="46"/>
    <w:lsdException w:name="List Table 6 Colorful" w:uiPriority="47"/>
    <w:lsdException w:name="List Table 7 Colorful" w:uiPriority="48"/>
    <w:lsdException w:name="List Table 1 Light Accent 1" w:uiPriority="49"/>
    <w:lsdException w:name="List Table 2 Accent 1" w:uiPriority="50"/>
    <w:lsdException w:name="List Table 3 Accent 1" w:uiPriority="51"/>
    <w:lsdException w:name="List Table 4 Accent 1" w:uiPriority="52"/>
    <w:lsdException w:name="List Table 5 Dark Accent 1" w:uiPriority="46"/>
    <w:lsdException w:name="List Table 6 Colorful Accent 1" w:uiPriority="47"/>
    <w:lsdException w:name="List Table 7 Colorful Accent 1" w:uiPriority="48"/>
    <w:lsdException w:name="List Table 1 Light Accent 2" w:uiPriority="49"/>
    <w:lsdException w:name="List Table 2 Accent 2" w:uiPriority="50"/>
    <w:lsdException w:name="List Table 3 Accent 2" w:uiPriority="51"/>
    <w:lsdException w:name="List Table 4 Accent 2" w:uiPriority="52"/>
    <w:lsdException w:name="List Table 5 Dark Accent 2" w:uiPriority="46"/>
    <w:lsdException w:name="List Table 6 Colorful Accent 2" w:uiPriority="47"/>
    <w:lsdException w:name="List Table 7 Colorful Accent 2" w:uiPriority="48"/>
    <w:lsdException w:name="List Table 1 Light Accent 3" w:uiPriority="49"/>
    <w:lsdException w:name="List Table 2 Accent 3" w:uiPriority="50"/>
    <w:lsdException w:name="List Table 3 Accent 3" w:uiPriority="51"/>
    <w:lsdException w:name="List Table 4 Accent 3" w:uiPriority="52"/>
    <w:lsdException w:name="List Table 5 Dark Accent 3" w:uiPriority="46"/>
    <w:lsdException w:name="List Table 6 Colorful Accent 3" w:uiPriority="47"/>
    <w:lsdException w:name="List Table 7 Colorful Accent 3" w:uiPriority="48"/>
    <w:lsdException w:name="List Table 1 Light Accent 4" w:uiPriority="49"/>
    <w:lsdException w:name="List Table 2 Accent 4" w:uiPriority="50"/>
    <w:lsdException w:name="List Table 3 Accent 4" w:uiPriority="51"/>
    <w:lsdException w:name="List Table 4 Accent 4" w:uiPriority="52"/>
    <w:lsdException w:name="List Table 5 Dark Accent 4" w:uiPriority="46"/>
    <w:lsdException w:name="List Table 6 Colorful Accent 4" w:uiPriority="47"/>
    <w:lsdException w:name="List Table 7 Colorful Accent 4" w:uiPriority="48"/>
    <w:lsdException w:name="List Table 1 Light Accent 5" w:uiPriority="49"/>
    <w:lsdException w:name="List Table 2 Accent 5" w:uiPriority="50"/>
    <w:lsdException w:name="List Table 3 Accent 5" w:uiPriority="51"/>
    <w:lsdException w:name="List Table 4 Accent 5" w:uiPriority="52"/>
    <w:lsdException w:name="List Table 5 Dark Accent 5" w:uiPriority="46"/>
    <w:lsdException w:name="List Table 6 Colorful Accent 5" w:uiPriority="47"/>
    <w:lsdException w:name="List Table 7 Colorful Accent 5" w:uiPriority="48"/>
    <w:lsdException w:name="List Table 1 Light Accent 6" w:uiPriority="49"/>
    <w:lsdException w:name="List Table 2 Accent 6" w:uiPriority="50"/>
    <w:lsdException w:name="List Table 3 Accent 6" w:uiPriority="51"/>
    <w:lsdException w:name="List Table 4 Accent 6" w:uiPriority="52"/>
    <w:lsdException w:name="List Table 5 Dark Accent 6" w:uiPriority="46"/>
    <w:lsdException w:name="List Table 6 Colorful Accent 6" w:uiPriority="47"/>
    <w:lsdException w:name="List Table 7 Colorful Accent 6" w:uiPriority="48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">
    <w:name w:val="Normal"/>
    <w:qFormat/>
    <w:rsid w:val="0051364A"/>
    <w:pPr>
      <w:spacing w:line="260" w:lineRule="atLeast"/>
    </w:pPr>
    <w:rPr>
      <w:rFonts w:ascii="Arial" w:hAnsi="Arial"/>
      <w:szCs w:val="24"/>
      <w:lang w:eastAsia="en-US"/>
    </w:rPr>
  </w:style>
  <w:style w:type="paragraph" w:styleId="Cmsor1">
    <w:name w:val="heading 1"/>
    <w:basedOn w:val="Norml"/>
    <w:next w:val="Norml"/>
    <w:link w:val="Cmsor1Char"/>
    <w:uiPriority w:val="99"/>
    <w:qFormat/>
    <w:rsid w:val="00097261"/>
    <w:pPr>
      <w:keepNext/>
      <w:spacing w:line="420" w:lineRule="atLeast"/>
      <w:outlineLvl w:val="0"/>
    </w:pPr>
    <w:rPr>
      <w:rFonts w:cs="Arial"/>
      <w:b/>
      <w:bCs/>
      <w:kern w:val="32"/>
      <w:sz w:val="36"/>
      <w:szCs w:val="32"/>
    </w:rPr>
  </w:style>
  <w:style w:type="paragraph" w:styleId="Cmsor2">
    <w:name w:val="heading 2"/>
    <w:basedOn w:val="Norml"/>
    <w:next w:val="Norml"/>
    <w:link w:val="Cmsor2Char"/>
    <w:uiPriority w:val="9"/>
    <w:qFormat/>
    <w:rsid w:val="003F46B0"/>
    <w:pPr>
      <w:keepNext/>
      <w:outlineLvl w:val="1"/>
    </w:pPr>
    <w:rPr>
      <w:rFonts w:cs="Arial"/>
      <w:bCs/>
      <w:iCs/>
      <w:color w:val="E1000F"/>
      <w:sz w:val="22"/>
      <w:szCs w:val="28"/>
    </w:rPr>
  </w:style>
  <w:style w:type="paragraph" w:styleId="Cmsor3">
    <w:name w:val="heading 3"/>
    <w:basedOn w:val="Cmsor2"/>
    <w:next w:val="Norml"/>
    <w:qFormat/>
    <w:rsid w:val="006F1596"/>
    <w:pPr>
      <w:outlineLvl w:val="2"/>
    </w:pPr>
    <w:rPr>
      <w:color w:val="auto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rsid w:val="006F1596"/>
    <w:pPr>
      <w:tabs>
        <w:tab w:val="center" w:pos="4320"/>
        <w:tab w:val="right" w:pos="8640"/>
      </w:tabs>
    </w:pPr>
  </w:style>
  <w:style w:type="paragraph" w:styleId="llb">
    <w:name w:val="footer"/>
    <w:basedOn w:val="Norml"/>
    <w:link w:val="llbChar"/>
    <w:uiPriority w:val="99"/>
    <w:rsid w:val="004F237B"/>
    <w:pPr>
      <w:tabs>
        <w:tab w:val="right" w:pos="7083"/>
        <w:tab w:val="right" w:pos="8640"/>
      </w:tabs>
      <w:spacing w:line="180" w:lineRule="atLeast"/>
    </w:pPr>
    <w:rPr>
      <w:b/>
      <w:color w:val="E1000F"/>
      <w:sz w:val="14"/>
    </w:rPr>
  </w:style>
  <w:style w:type="paragraph" w:customStyle="1" w:styleId="Intro">
    <w:name w:val="Intro"/>
    <w:basedOn w:val="Norml"/>
    <w:rsid w:val="006F1596"/>
    <w:pPr>
      <w:spacing w:after="300"/>
    </w:pPr>
    <w:rPr>
      <w:color w:val="415055"/>
      <w:sz w:val="24"/>
    </w:rPr>
  </w:style>
  <w:style w:type="paragraph" w:customStyle="1" w:styleId="NumBullet">
    <w:name w:val="Num_Bullet"/>
    <w:basedOn w:val="Norml"/>
    <w:rsid w:val="00576BC8"/>
    <w:pPr>
      <w:numPr>
        <w:numId w:val="1"/>
      </w:numPr>
      <w:tabs>
        <w:tab w:val="clear" w:pos="567"/>
        <w:tab w:val="left" w:pos="357"/>
      </w:tabs>
      <w:ind w:left="357" w:hanging="357"/>
    </w:pPr>
  </w:style>
  <w:style w:type="paragraph" w:customStyle="1" w:styleId="Page1Name">
    <w:name w:val="Page1_Name"/>
    <w:basedOn w:val="Norml"/>
    <w:rsid w:val="004F237B"/>
    <w:pPr>
      <w:spacing w:after="420" w:line="360" w:lineRule="atLeast"/>
    </w:pPr>
    <w:rPr>
      <w:b/>
      <w:sz w:val="30"/>
    </w:rPr>
  </w:style>
  <w:style w:type="paragraph" w:customStyle="1" w:styleId="Page1Title">
    <w:name w:val="Page1_Title"/>
    <w:basedOn w:val="Norml"/>
    <w:rsid w:val="004F237B"/>
    <w:pPr>
      <w:spacing w:line="228" w:lineRule="auto"/>
    </w:pPr>
    <w:rPr>
      <w:color w:val="E1000F"/>
      <w:sz w:val="90"/>
    </w:rPr>
  </w:style>
  <w:style w:type="paragraph" w:customStyle="1" w:styleId="Page1Author">
    <w:name w:val="Page1_Author"/>
    <w:basedOn w:val="Page1Name"/>
    <w:rsid w:val="004F237B"/>
    <w:pPr>
      <w:spacing w:before="240" w:after="0"/>
    </w:pPr>
    <w:rPr>
      <w:b w:val="0"/>
      <w:bCs/>
    </w:rPr>
  </w:style>
  <w:style w:type="table" w:styleId="Rcsostblzat">
    <w:name w:val="Table Grid"/>
    <w:basedOn w:val="Normltblzat"/>
    <w:rsid w:val="004F237B"/>
    <w:pPr>
      <w:spacing w:line="26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">
    <w:name w:val="Info"/>
    <w:basedOn w:val="Norml"/>
    <w:link w:val="InfoZchn"/>
    <w:rsid w:val="00EE59A4"/>
    <w:pPr>
      <w:spacing w:line="240" w:lineRule="atLeast"/>
    </w:pPr>
    <w:rPr>
      <w:sz w:val="13"/>
    </w:rPr>
  </w:style>
  <w:style w:type="character" w:customStyle="1" w:styleId="InfoZchn">
    <w:name w:val="Info Zchn"/>
    <w:link w:val="Info"/>
    <w:rsid w:val="003F6218"/>
    <w:rPr>
      <w:rFonts w:ascii="Arial" w:hAnsi="Arial"/>
      <w:sz w:val="13"/>
      <w:szCs w:val="24"/>
      <w:lang w:val="de-DE" w:eastAsia="en-US" w:bidi="ar-SA"/>
    </w:rPr>
  </w:style>
  <w:style w:type="paragraph" w:customStyle="1" w:styleId="Standard12pt">
    <w:name w:val="Standard_12pt"/>
    <w:basedOn w:val="Norml"/>
    <w:rsid w:val="0048435F"/>
    <w:pPr>
      <w:spacing w:line="300" w:lineRule="atLeast"/>
    </w:pPr>
    <w:rPr>
      <w:sz w:val="24"/>
    </w:rPr>
  </w:style>
  <w:style w:type="character" w:customStyle="1" w:styleId="Cmsor1Char">
    <w:name w:val="Címsor 1 Char"/>
    <w:link w:val="Cmsor1"/>
    <w:uiPriority w:val="99"/>
    <w:locked/>
    <w:rsid w:val="00B422EC"/>
    <w:rPr>
      <w:rFonts w:ascii="Arial" w:hAnsi="Arial" w:cs="Arial"/>
      <w:b/>
      <w:bCs/>
      <w:kern w:val="32"/>
      <w:sz w:val="36"/>
      <w:szCs w:val="32"/>
      <w:lang w:val="de-DE"/>
    </w:rPr>
  </w:style>
  <w:style w:type="character" w:styleId="Hiperhivatkozs">
    <w:name w:val="Hyperlink"/>
    <w:uiPriority w:val="99"/>
    <w:rsid w:val="00B422EC"/>
    <w:rPr>
      <w:color w:val="0000FF"/>
      <w:u w:val="single"/>
    </w:rPr>
  </w:style>
  <w:style w:type="paragraph" w:customStyle="1" w:styleId="MittleresRaster1-Akzent21">
    <w:name w:val="Mittleres Raster 1 - Akzent 21"/>
    <w:basedOn w:val="Norml"/>
    <w:uiPriority w:val="34"/>
    <w:qFormat/>
    <w:rsid w:val="00B422EC"/>
    <w:pPr>
      <w:ind w:left="720"/>
    </w:pPr>
  </w:style>
  <w:style w:type="paragraph" w:styleId="Buborkszveg">
    <w:name w:val="Balloon Text"/>
    <w:basedOn w:val="Norml"/>
    <w:link w:val="BuborkszvegChar"/>
    <w:rsid w:val="0031379F"/>
    <w:pPr>
      <w:spacing w:line="240" w:lineRule="auto"/>
    </w:pPr>
    <w:rPr>
      <w:rFonts w:ascii="Times New Roman" w:hAnsi="Times New Roman"/>
      <w:sz w:val="18"/>
      <w:szCs w:val="18"/>
    </w:rPr>
  </w:style>
  <w:style w:type="character" w:customStyle="1" w:styleId="BuborkszvegChar">
    <w:name w:val="Buborékszöveg Char"/>
    <w:link w:val="Buborkszveg"/>
    <w:rsid w:val="0031379F"/>
    <w:rPr>
      <w:sz w:val="18"/>
      <w:szCs w:val="18"/>
      <w:lang w:eastAsia="en-US"/>
    </w:rPr>
  </w:style>
  <w:style w:type="paragraph" w:customStyle="1" w:styleId="MittlereListe2-Akzent21">
    <w:name w:val="Mittlere Liste 2 - Akzent 21"/>
    <w:hidden/>
    <w:uiPriority w:val="99"/>
    <w:semiHidden/>
    <w:rsid w:val="002E0B17"/>
    <w:rPr>
      <w:rFonts w:ascii="Arial" w:hAnsi="Arial"/>
      <w:szCs w:val="24"/>
      <w:lang w:eastAsia="en-US"/>
    </w:rPr>
  </w:style>
  <w:style w:type="character" w:customStyle="1" w:styleId="llbChar">
    <w:name w:val="Élőláb Char"/>
    <w:link w:val="llb"/>
    <w:uiPriority w:val="99"/>
    <w:rsid w:val="00A66DB1"/>
    <w:rPr>
      <w:rFonts w:ascii="Arial" w:hAnsi="Arial"/>
      <w:b/>
      <w:color w:val="E1000F"/>
      <w:sz w:val="14"/>
      <w:szCs w:val="24"/>
      <w:lang w:eastAsia="en-US"/>
    </w:rPr>
  </w:style>
  <w:style w:type="character" w:customStyle="1" w:styleId="Cmsor2Char">
    <w:name w:val="Címsor 2 Char"/>
    <w:link w:val="Cmsor2"/>
    <w:uiPriority w:val="9"/>
    <w:locked/>
    <w:rsid w:val="006979C6"/>
    <w:rPr>
      <w:rFonts w:ascii="Arial" w:hAnsi="Arial" w:cs="Arial"/>
      <w:bCs/>
      <w:iCs/>
      <w:color w:val="E1000F"/>
      <w:sz w:val="22"/>
      <w:szCs w:val="28"/>
      <w:lang w:eastAsia="en-US"/>
    </w:rPr>
  </w:style>
  <w:style w:type="paragraph" w:styleId="NormlWeb">
    <w:name w:val="Normal (Web)"/>
    <w:basedOn w:val="Norml"/>
    <w:uiPriority w:val="99"/>
    <w:unhideWhenUsed/>
    <w:rsid w:val="006979C6"/>
    <w:pPr>
      <w:spacing w:after="105" w:line="240" w:lineRule="auto"/>
    </w:pPr>
    <w:rPr>
      <w:rFonts w:ascii="Times New Roman" w:hAnsi="Times New Roman"/>
      <w:sz w:val="34"/>
      <w:szCs w:val="34"/>
      <w:lang w:eastAsia="de-DE"/>
    </w:rPr>
  </w:style>
  <w:style w:type="character" w:styleId="Mrltotthiperhivatkozs">
    <w:name w:val="FollowedHyperlink"/>
    <w:basedOn w:val="Bekezdsalapbettpusa"/>
    <w:rsid w:val="00BD56B7"/>
    <w:rPr>
      <w:color w:val="954F72" w:themeColor="followedHyperlink"/>
      <w:u w:val="single"/>
    </w:rPr>
  </w:style>
  <w:style w:type="character" w:styleId="Feloldatlanmegemlts">
    <w:name w:val="Unresolved Mention"/>
    <w:basedOn w:val="Bekezdsalapbettpusa"/>
    <w:uiPriority w:val="99"/>
    <w:semiHidden/>
    <w:unhideWhenUsed/>
    <w:rsid w:val="00AB1273"/>
    <w:rPr>
      <w:color w:val="808080"/>
      <w:shd w:val="clear" w:color="auto" w:fill="E6E6E6"/>
    </w:rPr>
  </w:style>
  <w:style w:type="paragraph" w:customStyle="1" w:styleId="PRTopline">
    <w:name w:val="_PR_Topline"/>
    <w:next w:val="Norml"/>
    <w:rsid w:val="00C26894"/>
    <w:pPr>
      <w:keepLines/>
      <w:spacing w:after="320" w:line="320" w:lineRule="exact"/>
    </w:pPr>
    <w:rPr>
      <w:rFonts w:ascii="Arial" w:hAnsi="Arial"/>
      <w:color w:val="000000"/>
      <w:sz w:val="24"/>
      <w:lang w:eastAsia="en-US"/>
    </w:rPr>
  </w:style>
  <w:style w:type="paragraph" w:customStyle="1" w:styleId="PRHeadline">
    <w:name w:val="_PR_Headline"/>
    <w:basedOn w:val="Norml"/>
    <w:next w:val="Norml"/>
    <w:link w:val="PRHeadlineZchn"/>
    <w:rsid w:val="00C26894"/>
    <w:pPr>
      <w:spacing w:after="280" w:line="280" w:lineRule="exact"/>
    </w:pPr>
    <w:rPr>
      <w:b/>
      <w:sz w:val="28"/>
      <w:szCs w:val="20"/>
      <w:lang w:val="hu-HU" w:eastAsia="de-DE"/>
    </w:rPr>
  </w:style>
  <w:style w:type="paragraph" w:customStyle="1" w:styleId="PRCopy">
    <w:name w:val="_PR_Copy"/>
    <w:basedOn w:val="Norml"/>
    <w:uiPriority w:val="99"/>
    <w:rsid w:val="00C26894"/>
    <w:pPr>
      <w:keepLines/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  <w:tab w:val="left" w:pos="4253"/>
        <w:tab w:val="left" w:pos="4536"/>
        <w:tab w:val="left" w:pos="4820"/>
        <w:tab w:val="left" w:pos="5103"/>
        <w:tab w:val="left" w:pos="5387"/>
        <w:tab w:val="left" w:pos="5670"/>
        <w:tab w:val="right" w:pos="8505"/>
      </w:tabs>
      <w:spacing w:after="280" w:line="280" w:lineRule="exact"/>
      <w:jc w:val="both"/>
    </w:pPr>
    <w:rPr>
      <w:szCs w:val="20"/>
      <w:lang w:val="hu-HU" w:eastAsia="de-DE"/>
    </w:rPr>
  </w:style>
  <w:style w:type="paragraph" w:customStyle="1" w:styleId="PRAbstract">
    <w:name w:val="_PR_Abstract"/>
    <w:basedOn w:val="Norml"/>
    <w:next w:val="PRCopy"/>
    <w:link w:val="PRAbstractZchn"/>
    <w:rsid w:val="00C26894"/>
    <w:pPr>
      <w:keepNext/>
      <w:keepLines/>
      <w:widowControl w:val="0"/>
      <w:spacing w:after="280" w:line="280" w:lineRule="exact"/>
      <w:jc w:val="both"/>
    </w:pPr>
    <w:rPr>
      <w:b/>
      <w:szCs w:val="20"/>
      <w:lang w:val="hu-HU" w:eastAsia="de-DE"/>
    </w:rPr>
  </w:style>
  <w:style w:type="character" w:customStyle="1" w:styleId="PRHeadlineZchn">
    <w:name w:val="_PR_Headline Zchn"/>
    <w:link w:val="PRHeadline"/>
    <w:locked/>
    <w:rsid w:val="00C26894"/>
    <w:rPr>
      <w:rFonts w:ascii="Arial" w:hAnsi="Arial"/>
      <w:b/>
      <w:sz w:val="28"/>
      <w:lang w:val="hu-HU"/>
    </w:rPr>
  </w:style>
  <w:style w:type="character" w:customStyle="1" w:styleId="PRAbstractZchn">
    <w:name w:val="_PR_Abstract Zchn"/>
    <w:link w:val="PRAbstract"/>
    <w:uiPriority w:val="99"/>
    <w:locked/>
    <w:rsid w:val="00C26894"/>
    <w:rPr>
      <w:rFonts w:ascii="Arial" w:hAnsi="Arial"/>
      <w:b/>
      <w:lang w:val="hu-HU"/>
    </w:rPr>
  </w:style>
  <w:style w:type="paragraph" w:customStyle="1" w:styleId="PRContact">
    <w:name w:val="_PR_Contact"/>
    <w:basedOn w:val="Norml"/>
    <w:rsid w:val="000B1D64"/>
    <w:pPr>
      <w:keepNext/>
      <w:keepLines/>
      <w:tabs>
        <w:tab w:val="left" w:pos="284"/>
        <w:tab w:val="left" w:pos="567"/>
        <w:tab w:val="left" w:pos="851"/>
        <w:tab w:val="left" w:pos="4451"/>
        <w:tab w:val="left" w:pos="4734"/>
        <w:tab w:val="left" w:pos="5018"/>
        <w:tab w:val="left" w:pos="5245"/>
      </w:tabs>
      <w:spacing w:line="280" w:lineRule="exact"/>
    </w:pPr>
    <w:rPr>
      <w:rFonts w:cs="Arial"/>
      <w:szCs w:val="20"/>
      <w:lang w:val="en-US"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733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21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53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63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9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0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82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vallalati.kommunikacio@henkel.com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8.jpeg"/><Relationship Id="rId7" Type="http://schemas.openxmlformats.org/officeDocument/2006/relationships/image" Target="media/image12.png"/><Relationship Id="rId2" Type="http://schemas.openxmlformats.org/officeDocument/2006/relationships/image" Target="media/image7.png"/><Relationship Id="rId1" Type="http://schemas.openxmlformats.org/officeDocument/2006/relationships/image" Target="media/image6.png"/><Relationship Id="rId6" Type="http://schemas.openxmlformats.org/officeDocument/2006/relationships/image" Target="media/image11.jpeg"/><Relationship Id="rId5" Type="http://schemas.openxmlformats.org/officeDocument/2006/relationships/image" Target="media/image10.jpeg"/><Relationship Id="rId4" Type="http://schemas.openxmlformats.org/officeDocument/2006/relationships/image" Target="media/image9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ommunik\Documents\BrunnerK\Corporate%20PR\7_Projektek\Strategy%202020\112016_Press%20Release_Template_English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2AF44EC-5D38-45B1-8C30-37D615D191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112016_Press Release_Template_English.dotx</Template>
  <TotalTime>0</TotalTime>
  <Pages>3</Pages>
  <Words>665</Words>
  <Characters>4589</Characters>
  <Application>Microsoft Office Word</Application>
  <DocSecurity>0</DocSecurity>
  <Lines>38</Lines>
  <Paragraphs>10</Paragraphs>
  <ScaleCrop>false</ScaleCrop>
  <HeadingPairs>
    <vt:vector size="6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3" baseType="lpstr">
      <vt:lpstr>Pressemitteilung</vt:lpstr>
      <vt:lpstr>Pressemitteilung</vt:lpstr>
      <vt:lpstr>Pressemitteilung</vt:lpstr>
    </vt:vector>
  </TitlesOfParts>
  <Company>Henkel AG &amp; Co. KGaA</Company>
  <LinksUpToDate>false</LinksUpToDate>
  <CharactersWithSpaces>5244</CharactersWithSpaces>
  <SharedDoc>false</SharedDoc>
  <HLinks>
    <vt:vector size="60" baseType="variant">
      <vt:variant>
        <vt:i4>6619256</vt:i4>
      </vt:variant>
      <vt:variant>
        <vt:i4>27</vt:i4>
      </vt:variant>
      <vt:variant>
        <vt:i4>0</vt:i4>
      </vt:variant>
      <vt:variant>
        <vt:i4>5</vt:i4>
      </vt:variant>
      <vt:variant>
        <vt:lpwstr>http://www.henkel.de/presse</vt:lpwstr>
      </vt:variant>
      <vt:variant>
        <vt:lpwstr/>
      </vt:variant>
      <vt:variant>
        <vt:i4>6946937</vt:i4>
      </vt:variant>
      <vt:variant>
        <vt:i4>24</vt:i4>
      </vt:variant>
      <vt:variant>
        <vt:i4>0</vt:i4>
      </vt:variant>
      <vt:variant>
        <vt:i4>5</vt:i4>
      </vt:variant>
      <vt:variant>
        <vt:lpwstr>http://www.henkel.de/ir</vt:lpwstr>
      </vt:variant>
      <vt:variant>
        <vt:lpwstr/>
      </vt:variant>
      <vt:variant>
        <vt:i4>8060942</vt:i4>
      </vt:variant>
      <vt:variant>
        <vt:i4>21</vt:i4>
      </vt:variant>
      <vt:variant>
        <vt:i4>0</vt:i4>
      </vt:variant>
      <vt:variant>
        <vt:i4>5</vt:i4>
      </vt:variant>
      <vt:variant>
        <vt:lpwstr>mailto:wilson.solano@henkel.com</vt:lpwstr>
      </vt:variant>
      <vt:variant>
        <vt:lpwstr/>
      </vt:variant>
      <vt:variant>
        <vt:i4>4915249</vt:i4>
      </vt:variant>
      <vt:variant>
        <vt:i4>18</vt:i4>
      </vt:variant>
      <vt:variant>
        <vt:i4>0</vt:i4>
      </vt:variant>
      <vt:variant>
        <vt:i4>5</vt:i4>
      </vt:variant>
      <vt:variant>
        <vt:lpwstr>mailto:ewa.penczek@henkel.com</vt:lpwstr>
      </vt:variant>
      <vt:variant>
        <vt:lpwstr/>
      </vt:variant>
      <vt:variant>
        <vt:i4>2687054</vt:i4>
      </vt:variant>
      <vt:variant>
        <vt:i4>15</vt:i4>
      </vt:variant>
      <vt:variant>
        <vt:i4>0</vt:i4>
      </vt:variant>
      <vt:variant>
        <vt:i4>5</vt:i4>
      </vt:variant>
      <vt:variant>
        <vt:lpwstr>mailto:hanna.philipps@henkel.com</vt:lpwstr>
      </vt:variant>
      <vt:variant>
        <vt:lpwstr/>
      </vt:variant>
      <vt:variant>
        <vt:i4>5439526</vt:i4>
      </vt:variant>
      <vt:variant>
        <vt:i4>12</vt:i4>
      </vt:variant>
      <vt:variant>
        <vt:i4>0</vt:i4>
      </vt:variant>
      <vt:variant>
        <vt:i4>5</vt:i4>
      </vt:variant>
      <vt:variant>
        <vt:lpwstr>mailto:christopher.huesgen@henkel.com</vt:lpwstr>
      </vt:variant>
      <vt:variant>
        <vt:lpwstr/>
      </vt:variant>
      <vt:variant>
        <vt:i4>2097243</vt:i4>
      </vt:variant>
      <vt:variant>
        <vt:i4>9</vt:i4>
      </vt:variant>
      <vt:variant>
        <vt:i4>0</vt:i4>
      </vt:variant>
      <vt:variant>
        <vt:i4>5</vt:i4>
      </vt:variant>
      <vt:variant>
        <vt:lpwstr>mailto:eva.sewing@henkel.com</vt:lpwstr>
      </vt:variant>
      <vt:variant>
        <vt:lpwstr/>
      </vt:variant>
      <vt:variant>
        <vt:i4>119</vt:i4>
      </vt:variant>
      <vt:variant>
        <vt:i4>6</vt:i4>
      </vt:variant>
      <vt:variant>
        <vt:i4>0</vt:i4>
      </vt:variant>
      <vt:variant>
        <vt:i4>5</vt:i4>
      </vt:variant>
      <vt:variant>
        <vt:lpwstr>mailto:lars.witteck@henkel.com</vt:lpwstr>
      </vt:variant>
      <vt:variant>
        <vt:lpwstr/>
      </vt:variant>
      <vt:variant>
        <vt:i4>6881292</vt:i4>
      </vt:variant>
      <vt:variant>
        <vt:i4>3</vt:i4>
      </vt:variant>
      <vt:variant>
        <vt:i4>0</vt:i4>
      </vt:variant>
      <vt:variant>
        <vt:i4>5</vt:i4>
      </vt:variant>
      <vt:variant>
        <vt:lpwstr>mailto:renata.casaro@henkel.com</vt:lpwstr>
      </vt:variant>
      <vt:variant>
        <vt:lpwstr/>
      </vt:variant>
      <vt:variant>
        <vt:i4>2490428</vt:i4>
      </vt:variant>
      <vt:variant>
        <vt:i4>0</vt:i4>
      </vt:variant>
      <vt:variant>
        <vt:i4>0</vt:i4>
      </vt:variant>
      <vt:variant>
        <vt:i4>5</vt:i4>
      </vt:variant>
      <vt:variant>
        <vt:lpwstr>http://www.henkel.com/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Pressemitteilung</dc:title>
  <dc:subject/>
  <dc:creator>Vallalati Kommunikacio (ext)</dc:creator>
  <cp:keywords/>
  <dc:description/>
  <cp:lastModifiedBy>Vallalati Kommunikacio (ext)</cp:lastModifiedBy>
  <cp:revision>8</cp:revision>
  <cp:lastPrinted>2016-11-16T08:11:00Z</cp:lastPrinted>
  <dcterms:created xsi:type="dcterms:W3CDTF">2021-10-01T07:56:00Z</dcterms:created>
  <dcterms:modified xsi:type="dcterms:W3CDTF">2021-10-04T13:20:00Z</dcterms:modified>
</cp:coreProperties>
</file>