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E1553" w14:textId="05C77201" w:rsidR="00B422EC" w:rsidRPr="00180DE5" w:rsidRDefault="00821A3E" w:rsidP="00A66DB1">
      <w:pPr>
        <w:spacing w:before="120"/>
        <w:jc w:val="right"/>
        <w:rPr>
          <w:szCs w:val="20"/>
          <w:lang w:val="sk-SK"/>
        </w:rPr>
      </w:pPr>
      <w:r>
        <w:rPr>
          <w:bCs/>
          <w:szCs w:val="20"/>
          <w:lang w:val="sk-SK"/>
        </w:rPr>
        <w:t>27</w:t>
      </w:r>
      <w:r w:rsidR="00256B17" w:rsidRPr="00180DE5">
        <w:rPr>
          <w:bCs/>
          <w:szCs w:val="20"/>
          <w:lang w:val="sk-SK"/>
        </w:rPr>
        <w:t xml:space="preserve">. </w:t>
      </w:r>
      <w:r w:rsidR="00180DE5" w:rsidRPr="00180DE5">
        <w:rPr>
          <w:bCs/>
          <w:szCs w:val="20"/>
          <w:lang w:val="sk-SK"/>
        </w:rPr>
        <w:t>október</w:t>
      </w:r>
      <w:r w:rsidR="00BE6675" w:rsidRPr="00180DE5">
        <w:rPr>
          <w:bCs/>
          <w:szCs w:val="20"/>
          <w:lang w:val="sk-SK"/>
        </w:rPr>
        <w:t xml:space="preserve"> </w:t>
      </w:r>
      <w:r w:rsidR="00993A4D" w:rsidRPr="00180DE5">
        <w:rPr>
          <w:bCs/>
          <w:szCs w:val="20"/>
          <w:lang w:val="sk-SK"/>
        </w:rPr>
        <w:t>202</w:t>
      </w:r>
      <w:r w:rsidR="001968FD" w:rsidRPr="00180DE5">
        <w:rPr>
          <w:bCs/>
          <w:szCs w:val="20"/>
          <w:lang w:val="sk-SK"/>
        </w:rPr>
        <w:t>1</w:t>
      </w:r>
    </w:p>
    <w:p w14:paraId="3B8509DD" w14:textId="77777777" w:rsidR="005E69D9" w:rsidRPr="00180DE5" w:rsidRDefault="005E69D9" w:rsidP="00B422EC">
      <w:pPr>
        <w:pStyle w:val="Standard12pt"/>
        <w:rPr>
          <w:lang w:val="sk-SK"/>
        </w:rPr>
      </w:pPr>
    </w:p>
    <w:p w14:paraId="1FAD326D" w14:textId="67C0DF27" w:rsidR="00BE6675" w:rsidRPr="00180DE5" w:rsidRDefault="00180DE5" w:rsidP="00BE6675">
      <w:pPr>
        <w:rPr>
          <w:rStyle w:val="normaltextrun"/>
          <w:rFonts w:cs="Arial"/>
          <w:color w:val="000000"/>
          <w:szCs w:val="20"/>
          <w:shd w:val="clear" w:color="auto" w:fill="FFFFFF"/>
          <w:lang w:val="sk-SK"/>
        </w:rPr>
      </w:pPr>
      <w:r w:rsidRPr="00180DE5">
        <w:rPr>
          <w:rStyle w:val="normaltextrun"/>
          <w:rFonts w:cs="Arial"/>
          <w:color w:val="000000"/>
          <w:szCs w:val="20"/>
          <w:shd w:val="clear" w:color="auto" w:fill="FFFFFF"/>
          <w:lang w:val="sk-SK"/>
        </w:rPr>
        <w:t>Kozmetická</w:t>
      </w:r>
      <w:r w:rsidR="008B23AC" w:rsidRPr="00180DE5">
        <w:rPr>
          <w:rStyle w:val="normaltextrun"/>
          <w:rFonts w:cs="Arial"/>
          <w:color w:val="000000"/>
          <w:szCs w:val="20"/>
          <w:shd w:val="clear" w:color="auto" w:fill="FFFFFF"/>
          <w:lang w:val="sk-SK"/>
        </w:rPr>
        <w:t xml:space="preserve"> </w:t>
      </w:r>
      <w:r>
        <w:rPr>
          <w:rStyle w:val="normaltextrun"/>
          <w:rFonts w:cs="Arial"/>
          <w:color w:val="000000"/>
          <w:szCs w:val="20"/>
          <w:shd w:val="clear" w:color="auto" w:fill="FFFFFF"/>
          <w:lang w:val="sk-SK"/>
        </w:rPr>
        <w:t xml:space="preserve">starostlivosť </w:t>
      </w:r>
      <w:r w:rsidR="00F83E7F" w:rsidRPr="00180DE5">
        <w:rPr>
          <w:rStyle w:val="normaltextrun"/>
          <w:rFonts w:cs="Arial"/>
          <w:color w:val="000000"/>
          <w:szCs w:val="20"/>
          <w:shd w:val="clear" w:color="auto" w:fill="FFFFFF"/>
          <w:lang w:val="sk-SK"/>
        </w:rPr>
        <w:t xml:space="preserve">od </w:t>
      </w:r>
      <w:r w:rsidR="008B23AC" w:rsidRPr="00180DE5">
        <w:rPr>
          <w:rStyle w:val="normaltextrun"/>
          <w:rFonts w:cs="Arial"/>
          <w:color w:val="000000"/>
          <w:szCs w:val="20"/>
          <w:shd w:val="clear" w:color="auto" w:fill="FFFFFF"/>
          <w:lang w:val="sk-SK"/>
        </w:rPr>
        <w:t>znač</w:t>
      </w:r>
      <w:r>
        <w:rPr>
          <w:rStyle w:val="normaltextrun"/>
          <w:rFonts w:cs="Arial"/>
          <w:color w:val="000000"/>
          <w:szCs w:val="20"/>
          <w:shd w:val="clear" w:color="auto" w:fill="FFFFFF"/>
          <w:lang w:val="sk-SK"/>
        </w:rPr>
        <w:t>ie</w:t>
      </w:r>
      <w:r w:rsidR="008B23AC" w:rsidRPr="00180DE5">
        <w:rPr>
          <w:rStyle w:val="normaltextrun"/>
          <w:rFonts w:cs="Arial"/>
          <w:color w:val="000000"/>
          <w:szCs w:val="20"/>
          <w:shd w:val="clear" w:color="auto" w:fill="FFFFFF"/>
          <w:lang w:val="sk-SK"/>
        </w:rPr>
        <w:t>k N</w:t>
      </w:r>
      <w:r w:rsidR="00A13160" w:rsidRPr="00180DE5">
        <w:rPr>
          <w:rStyle w:val="normaltextrun"/>
          <w:rFonts w:cs="Arial"/>
          <w:color w:val="000000"/>
          <w:szCs w:val="20"/>
          <w:shd w:val="clear" w:color="auto" w:fill="FFFFFF"/>
          <w:lang w:val="sk-SK"/>
        </w:rPr>
        <w:t>.</w:t>
      </w:r>
      <w:r w:rsidR="008B23AC" w:rsidRPr="00180DE5">
        <w:rPr>
          <w:rStyle w:val="normaltextrun"/>
          <w:rFonts w:cs="Arial"/>
          <w:color w:val="000000"/>
          <w:szCs w:val="20"/>
          <w:shd w:val="clear" w:color="auto" w:fill="FFFFFF"/>
          <w:lang w:val="sk-SK"/>
        </w:rPr>
        <w:t>A</w:t>
      </w:r>
      <w:r w:rsidR="00A13160" w:rsidRPr="00180DE5">
        <w:rPr>
          <w:rStyle w:val="normaltextrun"/>
          <w:rFonts w:cs="Arial"/>
          <w:color w:val="000000"/>
          <w:szCs w:val="20"/>
          <w:shd w:val="clear" w:color="auto" w:fill="FFFFFF"/>
          <w:lang w:val="sk-SK"/>
        </w:rPr>
        <w:t>.</w:t>
      </w:r>
      <w:r w:rsidR="008B23AC" w:rsidRPr="00180DE5">
        <w:rPr>
          <w:rStyle w:val="normaltextrun"/>
          <w:rFonts w:cs="Arial"/>
          <w:color w:val="000000"/>
          <w:szCs w:val="20"/>
          <w:shd w:val="clear" w:color="auto" w:fill="FFFFFF"/>
          <w:lang w:val="sk-SK"/>
        </w:rPr>
        <w:t>E</w:t>
      </w:r>
      <w:r w:rsidR="00A13160" w:rsidRPr="00180DE5">
        <w:rPr>
          <w:rStyle w:val="normaltextrun"/>
          <w:rFonts w:cs="Arial"/>
          <w:color w:val="000000"/>
          <w:szCs w:val="20"/>
          <w:shd w:val="clear" w:color="auto" w:fill="FFFFFF"/>
          <w:lang w:val="sk-SK"/>
        </w:rPr>
        <w:t>.</w:t>
      </w:r>
      <w:r w:rsidR="008B23AC" w:rsidRPr="00180DE5">
        <w:rPr>
          <w:rStyle w:val="normaltextrun"/>
          <w:rFonts w:cs="Arial"/>
          <w:color w:val="000000"/>
          <w:szCs w:val="20"/>
          <w:shd w:val="clear" w:color="auto" w:fill="FFFFFF"/>
          <w:lang w:val="sk-SK"/>
        </w:rPr>
        <w:t xml:space="preserve">, </w:t>
      </w:r>
      <w:bookmarkStart w:id="0" w:name="_Hlk83036199"/>
      <w:proofErr w:type="spellStart"/>
      <w:r w:rsidR="008B23AC" w:rsidRPr="00180DE5">
        <w:rPr>
          <w:rStyle w:val="normaltextrun"/>
          <w:rFonts w:cs="Arial"/>
          <w:color w:val="000000"/>
          <w:szCs w:val="20"/>
          <w:shd w:val="clear" w:color="auto" w:fill="FFFFFF"/>
          <w:lang w:val="sk-SK"/>
        </w:rPr>
        <w:t>Barn</w:t>
      </w:r>
      <w:r w:rsidR="00E70CE6" w:rsidRPr="00180DE5">
        <w:rPr>
          <w:rFonts w:cs="Arial"/>
          <w:color w:val="202124"/>
          <w:shd w:val="clear" w:color="auto" w:fill="FFFFFF"/>
          <w:lang w:val="sk-SK"/>
        </w:rPr>
        <w:t>ä</w:t>
      </w:r>
      <w:r w:rsidR="008B23AC" w:rsidRPr="00180DE5">
        <w:rPr>
          <w:rStyle w:val="normaltextrun"/>
          <w:rFonts w:cs="Arial"/>
          <w:color w:val="000000"/>
          <w:szCs w:val="20"/>
          <w:shd w:val="clear" w:color="auto" w:fill="FFFFFF"/>
          <w:lang w:val="sk-SK"/>
        </w:rPr>
        <w:t>ngen</w:t>
      </w:r>
      <w:bookmarkEnd w:id="0"/>
      <w:proofErr w:type="spellEnd"/>
      <w:r w:rsidR="00CB5A45" w:rsidRPr="00180DE5">
        <w:rPr>
          <w:rStyle w:val="normaltextrun"/>
          <w:rFonts w:cs="Arial"/>
          <w:color w:val="000000"/>
          <w:szCs w:val="20"/>
          <w:shd w:val="clear" w:color="auto" w:fill="FFFFFF"/>
          <w:lang w:val="sk-SK"/>
        </w:rPr>
        <w:t xml:space="preserve">, </w:t>
      </w:r>
      <w:proofErr w:type="spellStart"/>
      <w:r w:rsidR="00CB5A45" w:rsidRPr="00180DE5">
        <w:rPr>
          <w:rStyle w:val="normaltextrun"/>
          <w:rFonts w:cs="Arial"/>
          <w:color w:val="000000"/>
          <w:szCs w:val="20"/>
          <w:shd w:val="clear" w:color="auto" w:fill="FFFFFF"/>
          <w:lang w:val="sk-SK"/>
        </w:rPr>
        <w:t>Gliss</w:t>
      </w:r>
      <w:proofErr w:type="spellEnd"/>
      <w:r w:rsidR="00CB5A45" w:rsidRPr="00180DE5">
        <w:rPr>
          <w:rStyle w:val="normaltextrun"/>
          <w:rFonts w:cs="Arial"/>
          <w:color w:val="000000"/>
          <w:szCs w:val="20"/>
          <w:shd w:val="clear" w:color="auto" w:fill="FFFFFF"/>
          <w:lang w:val="sk-SK"/>
        </w:rPr>
        <w:t>,</w:t>
      </w:r>
      <w:r w:rsidR="008B23AC" w:rsidRPr="00180DE5">
        <w:rPr>
          <w:rStyle w:val="normaltextrun"/>
          <w:rFonts w:cs="Arial"/>
          <w:color w:val="000000"/>
          <w:szCs w:val="20"/>
          <w:shd w:val="clear" w:color="auto" w:fill="FFFFFF"/>
          <w:lang w:val="sk-SK"/>
        </w:rPr>
        <w:t xml:space="preserve"> </w:t>
      </w:r>
      <w:proofErr w:type="spellStart"/>
      <w:r w:rsidR="008B23AC" w:rsidRPr="00180DE5">
        <w:rPr>
          <w:rStyle w:val="normaltextrun"/>
          <w:rFonts w:cs="Arial"/>
          <w:color w:val="000000"/>
          <w:szCs w:val="20"/>
          <w:shd w:val="clear" w:color="auto" w:fill="FFFFFF"/>
          <w:lang w:val="sk-SK"/>
        </w:rPr>
        <w:t>S</w:t>
      </w:r>
      <w:r w:rsidR="00F83E7F" w:rsidRPr="00180DE5">
        <w:rPr>
          <w:rStyle w:val="normaltextrun"/>
          <w:rFonts w:cs="Arial"/>
          <w:color w:val="000000"/>
          <w:szCs w:val="20"/>
          <w:shd w:val="clear" w:color="auto" w:fill="FFFFFF"/>
          <w:lang w:val="sk-SK"/>
        </w:rPr>
        <w:t>y</w:t>
      </w:r>
      <w:r w:rsidR="008B23AC" w:rsidRPr="00180DE5">
        <w:rPr>
          <w:rStyle w:val="normaltextrun"/>
          <w:rFonts w:cs="Arial"/>
          <w:color w:val="000000"/>
          <w:szCs w:val="20"/>
          <w:shd w:val="clear" w:color="auto" w:fill="FFFFFF"/>
          <w:lang w:val="sk-SK"/>
        </w:rPr>
        <w:t>oss</w:t>
      </w:r>
      <w:proofErr w:type="spellEnd"/>
      <w:r w:rsidR="00A13160" w:rsidRPr="00180DE5">
        <w:rPr>
          <w:rStyle w:val="normaltextrun"/>
          <w:rFonts w:cs="Arial"/>
          <w:color w:val="000000"/>
          <w:szCs w:val="20"/>
          <w:shd w:val="clear" w:color="auto" w:fill="FFFFFF"/>
          <w:lang w:val="sk-SK"/>
        </w:rPr>
        <w:t xml:space="preserve">, </w:t>
      </w:r>
      <w:proofErr w:type="spellStart"/>
      <w:r w:rsidR="00A13160" w:rsidRPr="00180DE5">
        <w:rPr>
          <w:rStyle w:val="normaltextrun"/>
          <w:rFonts w:cs="Arial"/>
          <w:color w:val="000000"/>
          <w:szCs w:val="20"/>
          <w:shd w:val="clear" w:color="auto" w:fill="FFFFFF"/>
          <w:lang w:val="sk-SK"/>
        </w:rPr>
        <w:t>Schauma</w:t>
      </w:r>
      <w:proofErr w:type="spellEnd"/>
      <w:r w:rsidR="004D0431" w:rsidRPr="00180DE5">
        <w:rPr>
          <w:rStyle w:val="normaltextrun"/>
          <w:rFonts w:cs="Arial"/>
          <w:color w:val="000000"/>
          <w:szCs w:val="20"/>
          <w:shd w:val="clear" w:color="auto" w:fill="FFFFFF"/>
          <w:lang w:val="sk-SK"/>
        </w:rPr>
        <w:t xml:space="preserve">, </w:t>
      </w:r>
      <w:proofErr w:type="spellStart"/>
      <w:r w:rsidR="004D0431" w:rsidRPr="00180DE5">
        <w:rPr>
          <w:rStyle w:val="normaltextrun"/>
          <w:rFonts w:cs="Arial"/>
          <w:color w:val="000000"/>
          <w:szCs w:val="20"/>
          <w:shd w:val="clear" w:color="auto" w:fill="FFFFFF"/>
          <w:lang w:val="sk-SK"/>
        </w:rPr>
        <w:t>Vademecum</w:t>
      </w:r>
      <w:proofErr w:type="spellEnd"/>
      <w:r w:rsidR="00A13160" w:rsidRPr="00180DE5">
        <w:rPr>
          <w:rStyle w:val="normaltextrun"/>
          <w:rFonts w:cs="Arial"/>
          <w:color w:val="000000"/>
          <w:szCs w:val="20"/>
          <w:shd w:val="clear" w:color="auto" w:fill="FFFFFF"/>
          <w:lang w:val="sk-SK"/>
        </w:rPr>
        <w:t xml:space="preserve"> a</w:t>
      </w:r>
      <w:r w:rsidR="008B23AC" w:rsidRPr="00180DE5">
        <w:rPr>
          <w:rStyle w:val="normaltextrun"/>
          <w:rFonts w:cs="Arial"/>
          <w:color w:val="000000"/>
          <w:szCs w:val="20"/>
          <w:shd w:val="clear" w:color="auto" w:fill="FFFFFF"/>
          <w:lang w:val="sk-SK"/>
        </w:rPr>
        <w:t xml:space="preserve"> Fa </w:t>
      </w:r>
    </w:p>
    <w:p w14:paraId="4C0C33B1" w14:textId="77777777" w:rsidR="008B23AC" w:rsidRPr="00180DE5" w:rsidRDefault="008B23AC" w:rsidP="00BE6675">
      <w:pPr>
        <w:rPr>
          <w:b/>
          <w:bCs/>
          <w:szCs w:val="20"/>
          <w:lang w:val="sk-SK"/>
        </w:rPr>
      </w:pPr>
    </w:p>
    <w:p w14:paraId="7019D30D" w14:textId="67DBE7A3" w:rsidR="00BE6675" w:rsidRPr="00180DE5" w:rsidRDefault="00A13160" w:rsidP="00BE6675">
      <w:pPr>
        <w:rPr>
          <w:b/>
          <w:bCs/>
          <w:caps/>
          <w:lang w:val="sk-SK"/>
        </w:rPr>
      </w:pPr>
      <w:r w:rsidRPr="00180DE5">
        <w:rPr>
          <w:b/>
          <w:bCs/>
          <w:caps/>
          <w:sz w:val="36"/>
          <w:szCs w:val="36"/>
          <w:lang w:val="sk-SK"/>
        </w:rPr>
        <w:t>nápadité v</w:t>
      </w:r>
      <w:r w:rsidR="00180DE5">
        <w:rPr>
          <w:b/>
          <w:bCs/>
          <w:caps/>
          <w:sz w:val="36"/>
          <w:szCs w:val="36"/>
          <w:lang w:val="sk-SK"/>
        </w:rPr>
        <w:t>ianočné</w:t>
      </w:r>
      <w:r w:rsidRPr="00180DE5">
        <w:rPr>
          <w:b/>
          <w:bCs/>
          <w:caps/>
          <w:sz w:val="36"/>
          <w:szCs w:val="36"/>
          <w:lang w:val="sk-SK"/>
        </w:rPr>
        <w:t xml:space="preserve"> balíčky, kt</w:t>
      </w:r>
      <w:r w:rsidR="00180DE5">
        <w:rPr>
          <w:b/>
          <w:bCs/>
          <w:caps/>
          <w:sz w:val="36"/>
          <w:szCs w:val="36"/>
          <w:lang w:val="sk-SK"/>
        </w:rPr>
        <w:t xml:space="preserve">oré </w:t>
      </w:r>
      <w:r w:rsidRPr="00180DE5">
        <w:rPr>
          <w:b/>
          <w:bCs/>
          <w:caps/>
          <w:sz w:val="36"/>
          <w:szCs w:val="36"/>
          <w:lang w:val="sk-SK"/>
        </w:rPr>
        <w:t>rozhodn</w:t>
      </w:r>
      <w:r w:rsidR="00180DE5">
        <w:rPr>
          <w:b/>
          <w:bCs/>
          <w:caps/>
          <w:sz w:val="36"/>
          <w:szCs w:val="36"/>
          <w:lang w:val="sk-SK"/>
        </w:rPr>
        <w:t>E</w:t>
      </w:r>
      <w:r w:rsidRPr="00180DE5">
        <w:rPr>
          <w:b/>
          <w:bCs/>
          <w:caps/>
          <w:sz w:val="36"/>
          <w:szCs w:val="36"/>
          <w:lang w:val="sk-SK"/>
        </w:rPr>
        <w:t xml:space="preserve"> po</w:t>
      </w:r>
      <w:r w:rsidR="00180DE5">
        <w:rPr>
          <w:b/>
          <w:bCs/>
          <w:caps/>
          <w:sz w:val="36"/>
          <w:szCs w:val="36"/>
          <w:lang w:val="sk-SK"/>
        </w:rPr>
        <w:t>TEŠia</w:t>
      </w:r>
    </w:p>
    <w:p w14:paraId="026655BF" w14:textId="2AF44193" w:rsidR="00BE6675" w:rsidRPr="00180DE5" w:rsidRDefault="00BE6675" w:rsidP="00BE6675">
      <w:pPr>
        <w:pStyle w:val="Standard12pt"/>
        <w:rPr>
          <w:lang w:val="sk-SK"/>
        </w:rPr>
      </w:pPr>
    </w:p>
    <w:p w14:paraId="198AD2F7" w14:textId="78DD39E6" w:rsidR="00180DE5" w:rsidRPr="00180DE5" w:rsidRDefault="00180DE5" w:rsidP="00394183">
      <w:pPr>
        <w:rPr>
          <w:b/>
          <w:bCs/>
          <w:sz w:val="22"/>
          <w:szCs w:val="22"/>
          <w:lang w:val="sk-SK"/>
        </w:rPr>
      </w:pPr>
      <w:r w:rsidRPr="00180DE5">
        <w:rPr>
          <w:b/>
          <w:bCs/>
          <w:sz w:val="22"/>
          <w:szCs w:val="22"/>
          <w:lang w:val="sk-SK"/>
        </w:rPr>
        <w:t>Vianoce sa blížia každým dňom a väčšina z nás už premýšľa, čím urobí radosť svojim blízkym. Ak neviete, alebo váhate, verte, že balíčkom plným kozmetiky rozhodne nešliapnete vedľa, ale práve naopak. Máte vo svojom okolí milovníka alebo milovníčku prírodných produktov? Potom siahnite po jednom z balíčkov certifikovanej prírodnej kozmetiky starajúc</w:t>
      </w:r>
      <w:r w:rsidR="00962D9C">
        <w:rPr>
          <w:b/>
          <w:bCs/>
          <w:sz w:val="22"/>
          <w:szCs w:val="22"/>
          <w:lang w:val="sk-SK"/>
        </w:rPr>
        <w:t>ej sa</w:t>
      </w:r>
      <w:r w:rsidRPr="00180DE5">
        <w:rPr>
          <w:b/>
          <w:bCs/>
          <w:sz w:val="22"/>
          <w:szCs w:val="22"/>
          <w:lang w:val="sk-SK"/>
        </w:rPr>
        <w:t xml:space="preserve"> o pleť, telo a vlasy N.A.E.. Deti zase rozhodne poteší batôžtek jednorožca či slona plný prekvapení v podobe produktov </w:t>
      </w:r>
      <w:proofErr w:type="spellStart"/>
      <w:r w:rsidRPr="00180DE5">
        <w:rPr>
          <w:b/>
          <w:bCs/>
          <w:sz w:val="22"/>
          <w:szCs w:val="22"/>
          <w:lang w:val="sk-SK"/>
        </w:rPr>
        <w:t>Schauma</w:t>
      </w:r>
      <w:proofErr w:type="spellEnd"/>
      <w:r w:rsidRPr="00180DE5">
        <w:rPr>
          <w:b/>
          <w:bCs/>
          <w:sz w:val="22"/>
          <w:szCs w:val="22"/>
          <w:lang w:val="sk-SK"/>
        </w:rPr>
        <w:t xml:space="preserve">, Fa a </w:t>
      </w:r>
      <w:proofErr w:type="spellStart"/>
      <w:r w:rsidRPr="00180DE5">
        <w:rPr>
          <w:b/>
          <w:bCs/>
          <w:sz w:val="22"/>
          <w:szCs w:val="22"/>
          <w:lang w:val="sk-SK"/>
        </w:rPr>
        <w:t>Vademecum</w:t>
      </w:r>
      <w:proofErr w:type="spellEnd"/>
      <w:r w:rsidRPr="00180DE5">
        <w:rPr>
          <w:b/>
          <w:bCs/>
          <w:sz w:val="22"/>
          <w:szCs w:val="22"/>
          <w:lang w:val="sk-SK"/>
        </w:rPr>
        <w:t>. Na svoje si prídu aj páni</w:t>
      </w:r>
      <w:r>
        <w:rPr>
          <w:b/>
          <w:bCs/>
          <w:sz w:val="22"/>
          <w:szCs w:val="22"/>
          <w:lang w:val="sk-SK"/>
        </w:rPr>
        <w:t>.</w:t>
      </w:r>
      <w:r w:rsidRPr="00180DE5">
        <w:rPr>
          <w:b/>
          <w:bCs/>
          <w:sz w:val="22"/>
          <w:szCs w:val="22"/>
          <w:lang w:val="sk-SK"/>
        </w:rPr>
        <w:t xml:space="preserve"> </w:t>
      </w:r>
      <w:r>
        <w:rPr>
          <w:b/>
          <w:bCs/>
          <w:sz w:val="22"/>
          <w:szCs w:val="22"/>
          <w:lang w:val="sk-SK"/>
        </w:rPr>
        <w:t>R</w:t>
      </w:r>
      <w:r w:rsidRPr="00180DE5">
        <w:rPr>
          <w:b/>
          <w:bCs/>
          <w:sz w:val="22"/>
          <w:szCs w:val="22"/>
          <w:lang w:val="sk-SK"/>
        </w:rPr>
        <w:t>ozmanité pánske balíčky ukrývajúc</w:t>
      </w:r>
      <w:r>
        <w:rPr>
          <w:b/>
          <w:bCs/>
          <w:sz w:val="22"/>
          <w:szCs w:val="22"/>
          <w:lang w:val="sk-SK"/>
        </w:rPr>
        <w:t>e</w:t>
      </w:r>
      <w:r w:rsidRPr="00180DE5">
        <w:rPr>
          <w:b/>
          <w:bCs/>
          <w:sz w:val="22"/>
          <w:szCs w:val="22"/>
          <w:lang w:val="sk-SK"/>
        </w:rPr>
        <w:t xml:space="preserve"> produkty značiek </w:t>
      </w:r>
      <w:proofErr w:type="spellStart"/>
      <w:r w:rsidRPr="00180DE5">
        <w:rPr>
          <w:b/>
          <w:bCs/>
          <w:sz w:val="22"/>
          <w:szCs w:val="22"/>
          <w:lang w:val="sk-SK"/>
        </w:rPr>
        <w:t>Syoss</w:t>
      </w:r>
      <w:proofErr w:type="spellEnd"/>
      <w:r w:rsidRPr="00180DE5">
        <w:rPr>
          <w:b/>
          <w:bCs/>
          <w:sz w:val="22"/>
          <w:szCs w:val="22"/>
          <w:lang w:val="sk-SK"/>
        </w:rPr>
        <w:t xml:space="preserve">, FA či </w:t>
      </w:r>
      <w:r>
        <w:rPr>
          <w:b/>
          <w:bCs/>
          <w:sz w:val="22"/>
          <w:szCs w:val="22"/>
          <w:lang w:val="sk-SK"/>
        </w:rPr>
        <w:t>G</w:t>
      </w:r>
      <w:r w:rsidRPr="00180DE5">
        <w:rPr>
          <w:b/>
          <w:bCs/>
          <w:sz w:val="22"/>
          <w:szCs w:val="22"/>
          <w:lang w:val="sk-SK"/>
        </w:rPr>
        <w:t>ot2b</w:t>
      </w:r>
      <w:r w:rsidR="008A7923">
        <w:rPr>
          <w:b/>
          <w:bCs/>
          <w:sz w:val="22"/>
          <w:szCs w:val="22"/>
          <w:lang w:val="sk-SK"/>
        </w:rPr>
        <w:t>,</w:t>
      </w:r>
      <w:r w:rsidRPr="00180DE5">
        <w:rPr>
          <w:b/>
          <w:bCs/>
          <w:sz w:val="22"/>
          <w:szCs w:val="22"/>
          <w:lang w:val="sk-SK"/>
        </w:rPr>
        <w:t xml:space="preserve"> sú prispôsobené aktívnemu aj ležérnemu životnému štýlu. Balíčky švédskej značky </w:t>
      </w:r>
      <w:proofErr w:type="spellStart"/>
      <w:r w:rsidRPr="00180DE5">
        <w:rPr>
          <w:b/>
          <w:bCs/>
          <w:sz w:val="22"/>
          <w:szCs w:val="22"/>
          <w:lang w:val="sk-SK"/>
        </w:rPr>
        <w:t>Barnängen</w:t>
      </w:r>
      <w:proofErr w:type="spellEnd"/>
      <w:r w:rsidRPr="00180DE5">
        <w:rPr>
          <w:b/>
          <w:bCs/>
          <w:sz w:val="22"/>
          <w:szCs w:val="22"/>
          <w:lang w:val="sk-SK"/>
        </w:rPr>
        <w:t xml:space="preserve"> poskytnú špeciálnu intenzívnu starostlivosť, ktorá sa rozhodne bude hodiť nielen počas zimných mesiacov. Užite si pokojné Vianoce a potešte svojich blízkych darček</w:t>
      </w:r>
      <w:r>
        <w:rPr>
          <w:b/>
          <w:bCs/>
          <w:sz w:val="22"/>
          <w:szCs w:val="22"/>
          <w:lang w:val="sk-SK"/>
        </w:rPr>
        <w:t>mi</w:t>
      </w:r>
      <w:r w:rsidRPr="00180DE5">
        <w:rPr>
          <w:b/>
          <w:bCs/>
          <w:sz w:val="22"/>
          <w:szCs w:val="22"/>
          <w:lang w:val="sk-SK"/>
        </w:rPr>
        <w:t xml:space="preserve">, ktoré </w:t>
      </w:r>
      <w:r>
        <w:rPr>
          <w:b/>
          <w:bCs/>
          <w:sz w:val="22"/>
          <w:szCs w:val="22"/>
          <w:lang w:val="sk-SK"/>
        </w:rPr>
        <w:t>ich</w:t>
      </w:r>
      <w:r w:rsidRPr="00180DE5">
        <w:rPr>
          <w:b/>
          <w:bCs/>
          <w:sz w:val="22"/>
          <w:szCs w:val="22"/>
          <w:lang w:val="sk-SK"/>
        </w:rPr>
        <w:t xml:space="preserve"> nielen poteš</w:t>
      </w:r>
      <w:r>
        <w:rPr>
          <w:b/>
          <w:bCs/>
          <w:sz w:val="22"/>
          <w:szCs w:val="22"/>
          <w:lang w:val="sk-SK"/>
        </w:rPr>
        <w:t>ia</w:t>
      </w:r>
      <w:r w:rsidRPr="00180DE5">
        <w:rPr>
          <w:b/>
          <w:bCs/>
          <w:sz w:val="22"/>
          <w:szCs w:val="22"/>
          <w:lang w:val="sk-SK"/>
        </w:rPr>
        <w:t xml:space="preserve">, ale určite </w:t>
      </w:r>
      <w:r>
        <w:rPr>
          <w:b/>
          <w:bCs/>
          <w:sz w:val="22"/>
          <w:szCs w:val="22"/>
          <w:lang w:val="sk-SK"/>
        </w:rPr>
        <w:t>ich</w:t>
      </w:r>
      <w:r w:rsidRPr="00180DE5">
        <w:rPr>
          <w:b/>
          <w:bCs/>
          <w:sz w:val="22"/>
          <w:szCs w:val="22"/>
          <w:lang w:val="sk-SK"/>
        </w:rPr>
        <w:t xml:space="preserve"> aj radi využijú.</w:t>
      </w:r>
    </w:p>
    <w:p w14:paraId="47AA5B52" w14:textId="34961931" w:rsidR="00BE6675" w:rsidRPr="00180DE5" w:rsidRDefault="00EB7AE8" w:rsidP="00736EAF">
      <w:pPr>
        <w:jc w:val="both"/>
        <w:rPr>
          <w:b/>
          <w:bCs/>
          <w:sz w:val="22"/>
          <w:szCs w:val="22"/>
          <w:lang w:val="sk-SK"/>
        </w:rPr>
      </w:pPr>
      <w:r w:rsidRPr="00180DE5">
        <w:rPr>
          <w:noProof/>
          <w:lang w:val="sk-SK"/>
        </w:rPr>
        <w:drawing>
          <wp:anchor distT="0" distB="0" distL="114300" distR="114300" simplePos="0" relativeHeight="251663360" behindDoc="0" locked="0" layoutInCell="1" allowOverlap="1" wp14:anchorId="0426A399" wp14:editId="5C7E4C30">
            <wp:simplePos x="0" y="0"/>
            <wp:positionH relativeFrom="margin">
              <wp:posOffset>4288155</wp:posOffset>
            </wp:positionH>
            <wp:positionV relativeFrom="paragraph">
              <wp:posOffset>146050</wp:posOffset>
            </wp:positionV>
            <wp:extent cx="1335405" cy="1666875"/>
            <wp:effectExtent l="0" t="0" r="0" b="952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540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E260A" w14:textId="7106C563" w:rsidR="00BE6675" w:rsidRPr="00180DE5" w:rsidRDefault="005D539E" w:rsidP="00736EAF">
      <w:pPr>
        <w:jc w:val="both"/>
        <w:rPr>
          <w:b/>
          <w:bCs/>
          <w:sz w:val="22"/>
          <w:szCs w:val="22"/>
          <w:lang w:val="sk-SK"/>
        </w:rPr>
      </w:pPr>
      <w:r w:rsidRPr="00180DE5">
        <w:rPr>
          <w:b/>
          <w:bCs/>
          <w:sz w:val="22"/>
          <w:szCs w:val="22"/>
          <w:lang w:val="sk-SK"/>
        </w:rPr>
        <w:t xml:space="preserve">Olivová </w:t>
      </w:r>
      <w:r w:rsidR="00180DE5" w:rsidRPr="00180DE5">
        <w:rPr>
          <w:b/>
          <w:bCs/>
          <w:sz w:val="22"/>
          <w:szCs w:val="22"/>
          <w:lang w:val="sk-SK"/>
        </w:rPr>
        <w:t>prírodn</w:t>
      </w:r>
      <w:r w:rsidR="00180DE5">
        <w:rPr>
          <w:b/>
          <w:bCs/>
          <w:sz w:val="22"/>
          <w:szCs w:val="22"/>
          <w:lang w:val="sk-SK"/>
        </w:rPr>
        <w:t>á starostlivosť</w:t>
      </w:r>
      <w:r w:rsidR="004D0431" w:rsidRPr="00180DE5">
        <w:rPr>
          <w:b/>
          <w:bCs/>
          <w:sz w:val="22"/>
          <w:szCs w:val="22"/>
          <w:lang w:val="sk-SK"/>
        </w:rPr>
        <w:t xml:space="preserve"> od N.A.E.</w:t>
      </w:r>
    </w:p>
    <w:p w14:paraId="28B7EA3F" w14:textId="07AB6B07" w:rsidR="00180DE5" w:rsidRPr="00180DE5" w:rsidRDefault="00180DE5" w:rsidP="00736EAF">
      <w:pPr>
        <w:jc w:val="both"/>
        <w:rPr>
          <w:sz w:val="22"/>
          <w:szCs w:val="22"/>
          <w:lang w:val="sk-SK"/>
        </w:rPr>
      </w:pPr>
      <w:r w:rsidRPr="00180DE5">
        <w:rPr>
          <w:sz w:val="22"/>
          <w:szCs w:val="22"/>
          <w:lang w:val="sk-SK"/>
        </w:rPr>
        <w:t xml:space="preserve">Vďaka tradičnému umenie talianskych bylinkárov vznikol šampón a kondicionér, ktorý zoceľuje poškodené vlasové vlákna, navracia vlasom lesk a zároveň podporuje ich rast. </w:t>
      </w:r>
      <w:r>
        <w:rPr>
          <w:sz w:val="22"/>
          <w:szCs w:val="22"/>
          <w:lang w:val="sk-SK"/>
        </w:rPr>
        <w:t>Pochváliť</w:t>
      </w:r>
      <w:r w:rsidRPr="00180DE5">
        <w:rPr>
          <w:sz w:val="22"/>
          <w:szCs w:val="22"/>
          <w:lang w:val="sk-SK"/>
        </w:rPr>
        <w:t xml:space="preserve"> sa </w:t>
      </w:r>
      <w:r>
        <w:rPr>
          <w:sz w:val="22"/>
          <w:szCs w:val="22"/>
          <w:lang w:val="sk-SK"/>
        </w:rPr>
        <w:t xml:space="preserve">môže </w:t>
      </w:r>
      <w:r w:rsidRPr="00180DE5">
        <w:rPr>
          <w:sz w:val="22"/>
          <w:szCs w:val="22"/>
          <w:lang w:val="sk-SK"/>
        </w:rPr>
        <w:t>nielen 97% prírodných ingrediencií, ale aj fliaš z recyklovateľného PET materiálu. Intenzívnu regeneráciu zaisťuje vitamín E, ktorý obsahuje organický olivový olej. Zloženie je doplnené aj o</w:t>
      </w:r>
      <w:r w:rsidR="00591C88">
        <w:rPr>
          <w:sz w:val="22"/>
          <w:szCs w:val="22"/>
          <w:lang w:val="sk-SK"/>
        </w:rPr>
        <w:t> </w:t>
      </w:r>
      <w:r w:rsidRPr="00180DE5">
        <w:rPr>
          <w:sz w:val="22"/>
          <w:szCs w:val="22"/>
          <w:lang w:val="sk-SK"/>
        </w:rPr>
        <w:t>bazalku</w:t>
      </w:r>
      <w:r w:rsidR="00591C88">
        <w:rPr>
          <w:sz w:val="22"/>
          <w:szCs w:val="22"/>
          <w:lang w:val="sk-SK"/>
        </w:rPr>
        <w:t>, k</w:t>
      </w:r>
      <w:r>
        <w:rPr>
          <w:sz w:val="22"/>
          <w:szCs w:val="22"/>
          <w:lang w:val="sk-SK"/>
        </w:rPr>
        <w:t xml:space="preserve">torá </w:t>
      </w:r>
      <w:r w:rsidRPr="00180DE5">
        <w:rPr>
          <w:sz w:val="22"/>
          <w:szCs w:val="22"/>
          <w:lang w:val="sk-SK"/>
        </w:rPr>
        <w:t>poskytuje komplexnú starostlivosť aj prevenciu proti vypadávaniu vlasov. Ak poznáte vo svojom okolí niekoho, kto má problém so suchými vlasmi, tento produkt bude</w:t>
      </w:r>
      <w:r>
        <w:rPr>
          <w:sz w:val="22"/>
          <w:szCs w:val="22"/>
          <w:lang w:val="sk-SK"/>
        </w:rPr>
        <w:t xml:space="preserve"> preňho</w:t>
      </w:r>
      <w:r w:rsidRPr="00180DE5">
        <w:rPr>
          <w:sz w:val="22"/>
          <w:szCs w:val="22"/>
          <w:lang w:val="sk-SK"/>
        </w:rPr>
        <w:t xml:space="preserve"> ideálny.</w:t>
      </w:r>
    </w:p>
    <w:p w14:paraId="77847F4A" w14:textId="7EA9EB2A" w:rsidR="00BE6675" w:rsidRPr="00180DE5" w:rsidRDefault="00FB24A7" w:rsidP="00BE6675">
      <w:pPr>
        <w:rPr>
          <w:b/>
          <w:bCs/>
          <w:sz w:val="22"/>
          <w:szCs w:val="22"/>
          <w:lang w:val="sk-SK"/>
        </w:rPr>
      </w:pPr>
      <w:r w:rsidRPr="00180DE5">
        <w:rPr>
          <w:noProof/>
          <w:lang w:val="sk-SK"/>
        </w:rPr>
        <w:drawing>
          <wp:anchor distT="0" distB="0" distL="114300" distR="114300" simplePos="0" relativeHeight="251664384" behindDoc="1" locked="0" layoutInCell="1" allowOverlap="1" wp14:anchorId="6659D9D2" wp14:editId="731C5C32">
            <wp:simplePos x="0" y="0"/>
            <wp:positionH relativeFrom="margin">
              <wp:align>left</wp:align>
            </wp:positionH>
            <wp:positionV relativeFrom="paragraph">
              <wp:posOffset>110490</wp:posOffset>
            </wp:positionV>
            <wp:extent cx="1951990" cy="1762125"/>
            <wp:effectExtent l="0" t="0" r="0" b="9525"/>
            <wp:wrapTight wrapText="bothSides">
              <wp:wrapPolygon edited="0">
                <wp:start x="0" y="0"/>
                <wp:lineTo x="0" y="21483"/>
                <wp:lineTo x="21291" y="21483"/>
                <wp:lineTo x="21291"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199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0FEC3" w14:textId="548D718F" w:rsidR="005D539E" w:rsidRPr="00180DE5" w:rsidRDefault="00180DE5" w:rsidP="00BE6675">
      <w:pPr>
        <w:rPr>
          <w:b/>
          <w:bCs/>
          <w:sz w:val="22"/>
          <w:szCs w:val="22"/>
          <w:lang w:val="sk-SK"/>
        </w:rPr>
      </w:pPr>
      <w:r w:rsidRPr="00180DE5">
        <w:rPr>
          <w:b/>
          <w:bCs/>
          <w:sz w:val="22"/>
          <w:szCs w:val="22"/>
          <w:lang w:val="sk-SK"/>
        </w:rPr>
        <w:t>Intenzívn</w:t>
      </w:r>
      <w:r>
        <w:rPr>
          <w:b/>
          <w:bCs/>
          <w:sz w:val="22"/>
          <w:szCs w:val="22"/>
          <w:lang w:val="sk-SK"/>
        </w:rPr>
        <w:t xml:space="preserve">a </w:t>
      </w:r>
      <w:r w:rsidR="00EB7AE8" w:rsidRPr="00180DE5">
        <w:rPr>
          <w:b/>
          <w:bCs/>
          <w:sz w:val="22"/>
          <w:szCs w:val="22"/>
          <w:lang w:val="sk-SK"/>
        </w:rPr>
        <w:t>výživa</w:t>
      </w:r>
      <w:r w:rsidR="00EA4DC9" w:rsidRPr="00180DE5">
        <w:rPr>
          <w:b/>
          <w:bCs/>
          <w:sz w:val="22"/>
          <w:szCs w:val="22"/>
          <w:lang w:val="sk-SK"/>
        </w:rPr>
        <w:t xml:space="preserve"> </w:t>
      </w:r>
      <w:r w:rsidR="00EB7AE8" w:rsidRPr="00180DE5">
        <w:rPr>
          <w:b/>
          <w:bCs/>
          <w:sz w:val="22"/>
          <w:szCs w:val="22"/>
          <w:lang w:val="sk-SK"/>
        </w:rPr>
        <w:t>s </w:t>
      </w:r>
      <w:r w:rsidRPr="00180DE5">
        <w:rPr>
          <w:b/>
          <w:bCs/>
          <w:sz w:val="22"/>
          <w:szCs w:val="22"/>
          <w:lang w:val="sk-SK"/>
        </w:rPr>
        <w:t>vô</w:t>
      </w:r>
      <w:r>
        <w:rPr>
          <w:b/>
          <w:bCs/>
          <w:sz w:val="22"/>
          <w:szCs w:val="22"/>
          <w:lang w:val="sk-SK"/>
        </w:rPr>
        <w:t>ňou</w:t>
      </w:r>
      <w:r w:rsidR="00EB7AE8" w:rsidRPr="00180DE5">
        <w:rPr>
          <w:b/>
          <w:bCs/>
          <w:sz w:val="22"/>
          <w:szCs w:val="22"/>
          <w:lang w:val="sk-SK"/>
        </w:rPr>
        <w:t xml:space="preserve"> </w:t>
      </w:r>
      <w:r w:rsidRPr="00180DE5">
        <w:rPr>
          <w:b/>
          <w:bCs/>
          <w:sz w:val="22"/>
          <w:szCs w:val="22"/>
          <w:lang w:val="sk-SK"/>
        </w:rPr>
        <w:t>ruže</w:t>
      </w:r>
      <w:r w:rsidR="00EA4DC9" w:rsidRPr="00180DE5">
        <w:rPr>
          <w:b/>
          <w:bCs/>
          <w:sz w:val="22"/>
          <w:szCs w:val="22"/>
          <w:lang w:val="sk-SK"/>
        </w:rPr>
        <w:t xml:space="preserve"> od </w:t>
      </w:r>
      <w:proofErr w:type="spellStart"/>
      <w:r w:rsidR="00EA4DC9" w:rsidRPr="00180DE5">
        <w:rPr>
          <w:b/>
          <w:bCs/>
          <w:sz w:val="22"/>
          <w:szCs w:val="22"/>
          <w:lang w:val="sk-SK"/>
        </w:rPr>
        <w:t>Barnängen</w:t>
      </w:r>
      <w:proofErr w:type="spellEnd"/>
    </w:p>
    <w:p w14:paraId="218C11F2" w14:textId="1FC3C71C" w:rsidR="00180DE5" w:rsidRPr="00180DE5" w:rsidRDefault="00180DE5" w:rsidP="00BE6675">
      <w:pPr>
        <w:rPr>
          <w:sz w:val="22"/>
          <w:szCs w:val="22"/>
          <w:lang w:val="sk-SK"/>
        </w:rPr>
      </w:pPr>
      <w:r w:rsidRPr="00180DE5">
        <w:rPr>
          <w:sz w:val="22"/>
          <w:szCs w:val="22"/>
          <w:lang w:val="sk-SK"/>
        </w:rPr>
        <w:t>Mnoho ľudí počas zimných mesiacov trápi suchá pokožka. Je to spôsobené predovšetkým zmenou počasia a extrémnymi podmienkami. Vyživujúc</w:t>
      </w:r>
      <w:r>
        <w:rPr>
          <w:sz w:val="22"/>
          <w:szCs w:val="22"/>
          <w:lang w:val="sk-SK"/>
        </w:rPr>
        <w:t>u</w:t>
      </w:r>
      <w:r w:rsidRPr="00180DE5">
        <w:rPr>
          <w:sz w:val="22"/>
          <w:szCs w:val="22"/>
          <w:lang w:val="sk-SK"/>
        </w:rPr>
        <w:t xml:space="preserve"> starostlivosť poskytne sprchový gél a</w:t>
      </w:r>
      <w:r w:rsidR="00591C88">
        <w:rPr>
          <w:sz w:val="22"/>
          <w:szCs w:val="22"/>
          <w:lang w:val="sk-SK"/>
        </w:rPr>
        <w:t> </w:t>
      </w:r>
      <w:proofErr w:type="spellStart"/>
      <w:r w:rsidR="00591C88">
        <w:rPr>
          <w:sz w:val="22"/>
          <w:szCs w:val="22"/>
          <w:lang w:val="sk-SK"/>
        </w:rPr>
        <w:t>telov</w:t>
      </w:r>
      <w:proofErr w:type="spellEnd"/>
      <w:r w:rsidR="00591C88">
        <w:rPr>
          <w:sz w:val="22"/>
          <w:szCs w:val="22"/>
          <w:lang w:val="cs-CZ"/>
        </w:rPr>
        <w:t xml:space="preserve">ý </w:t>
      </w:r>
      <w:r w:rsidRPr="00180DE5">
        <w:rPr>
          <w:sz w:val="22"/>
          <w:szCs w:val="22"/>
          <w:lang w:val="sk-SK"/>
        </w:rPr>
        <w:t>krém s olejom z divej ruže, ktorý je zároveň doplnený o unikátn</w:t>
      </w:r>
      <w:r>
        <w:rPr>
          <w:sz w:val="22"/>
          <w:szCs w:val="22"/>
          <w:lang w:val="sk-SK"/>
        </w:rPr>
        <w:t>u</w:t>
      </w:r>
      <w:r w:rsidRPr="00180DE5">
        <w:rPr>
          <w:sz w:val="22"/>
          <w:szCs w:val="22"/>
          <w:lang w:val="sk-SK"/>
        </w:rPr>
        <w:t xml:space="preserve"> prísadu </w:t>
      </w:r>
      <w:proofErr w:type="spellStart"/>
      <w:r w:rsidRPr="00180DE5">
        <w:rPr>
          <w:sz w:val="22"/>
          <w:szCs w:val="22"/>
          <w:lang w:val="sk-SK"/>
        </w:rPr>
        <w:t>Cold</w:t>
      </w:r>
      <w:proofErr w:type="spellEnd"/>
      <w:r w:rsidRPr="00180DE5">
        <w:rPr>
          <w:sz w:val="22"/>
          <w:szCs w:val="22"/>
          <w:lang w:val="sk-SK"/>
        </w:rPr>
        <w:t xml:space="preserve"> </w:t>
      </w:r>
      <w:proofErr w:type="spellStart"/>
      <w:r w:rsidRPr="00180DE5">
        <w:rPr>
          <w:sz w:val="22"/>
          <w:szCs w:val="22"/>
          <w:lang w:val="sk-SK"/>
        </w:rPr>
        <w:t>cream</w:t>
      </w:r>
      <w:proofErr w:type="spellEnd"/>
      <w:r w:rsidRPr="00180DE5">
        <w:rPr>
          <w:sz w:val="22"/>
          <w:szCs w:val="22"/>
          <w:lang w:val="sk-SK"/>
        </w:rPr>
        <w:t>. Príjemnú vôňu, vkusné balenie a hydratujúc</w:t>
      </w:r>
      <w:r>
        <w:rPr>
          <w:sz w:val="22"/>
          <w:szCs w:val="22"/>
          <w:lang w:val="sk-SK"/>
        </w:rPr>
        <w:t>i</w:t>
      </w:r>
      <w:r w:rsidRPr="00180DE5">
        <w:rPr>
          <w:sz w:val="22"/>
          <w:szCs w:val="22"/>
          <w:lang w:val="sk-SK"/>
        </w:rPr>
        <w:t xml:space="preserve"> účinok ocenia ženy naprieč všetkými generáciami.</w:t>
      </w:r>
    </w:p>
    <w:p w14:paraId="74430DE4" w14:textId="113D5BE0" w:rsidR="00EB7AE8" w:rsidRPr="00180DE5" w:rsidRDefault="00EB7AE8" w:rsidP="00BE6675">
      <w:pPr>
        <w:rPr>
          <w:b/>
          <w:bCs/>
          <w:sz w:val="22"/>
          <w:szCs w:val="22"/>
          <w:lang w:val="sk-SK"/>
        </w:rPr>
      </w:pPr>
    </w:p>
    <w:p w14:paraId="76D4A728" w14:textId="71A7E516" w:rsidR="005D539E" w:rsidRPr="00180DE5" w:rsidRDefault="005D539E" w:rsidP="00BE6675">
      <w:pPr>
        <w:rPr>
          <w:b/>
          <w:bCs/>
          <w:sz w:val="22"/>
          <w:szCs w:val="22"/>
          <w:lang w:val="sk-SK"/>
        </w:rPr>
      </w:pPr>
    </w:p>
    <w:p w14:paraId="250E8530" w14:textId="464A9F76" w:rsidR="005D539E" w:rsidRPr="00180DE5" w:rsidRDefault="005D539E" w:rsidP="00BE6675">
      <w:pPr>
        <w:rPr>
          <w:b/>
          <w:bCs/>
          <w:sz w:val="22"/>
          <w:szCs w:val="22"/>
          <w:lang w:val="sk-SK"/>
        </w:rPr>
      </w:pPr>
    </w:p>
    <w:p w14:paraId="73E420A1" w14:textId="0E25E66B" w:rsidR="005D539E" w:rsidRPr="00180DE5" w:rsidRDefault="005D539E" w:rsidP="00BE6675">
      <w:pPr>
        <w:rPr>
          <w:b/>
          <w:bCs/>
          <w:sz w:val="22"/>
          <w:szCs w:val="22"/>
          <w:lang w:val="sk-SK"/>
        </w:rPr>
      </w:pPr>
    </w:p>
    <w:p w14:paraId="5539A928" w14:textId="77777777" w:rsidR="00CB5A45" w:rsidRPr="00180DE5" w:rsidRDefault="00CB5A45" w:rsidP="00BE6675">
      <w:pPr>
        <w:rPr>
          <w:b/>
          <w:bCs/>
          <w:sz w:val="22"/>
          <w:szCs w:val="22"/>
          <w:lang w:val="sk-SK"/>
        </w:rPr>
      </w:pPr>
    </w:p>
    <w:p w14:paraId="51EB61B7" w14:textId="0333671C" w:rsidR="00CB5A45" w:rsidRPr="00180DE5" w:rsidRDefault="00CB5A45" w:rsidP="00BE6675">
      <w:pPr>
        <w:rPr>
          <w:b/>
          <w:bCs/>
          <w:sz w:val="22"/>
          <w:szCs w:val="22"/>
          <w:lang w:val="sk-SK"/>
        </w:rPr>
      </w:pPr>
    </w:p>
    <w:p w14:paraId="6B70A81D" w14:textId="32707722" w:rsidR="00CB5A45" w:rsidRPr="00180DE5" w:rsidRDefault="00180DE5" w:rsidP="00BE6675">
      <w:pPr>
        <w:rPr>
          <w:b/>
          <w:bCs/>
          <w:sz w:val="22"/>
          <w:szCs w:val="22"/>
          <w:lang w:val="sk-SK"/>
        </w:rPr>
      </w:pPr>
      <w:r>
        <w:rPr>
          <w:b/>
          <w:bCs/>
          <w:sz w:val="22"/>
          <w:szCs w:val="22"/>
          <w:lang w:val="sk-SK"/>
        </w:rPr>
        <w:t>Starostlivosť</w:t>
      </w:r>
      <w:r w:rsidR="00CB5A45" w:rsidRPr="00180DE5">
        <w:rPr>
          <w:b/>
          <w:bCs/>
          <w:sz w:val="22"/>
          <w:szCs w:val="22"/>
          <w:lang w:val="sk-SK"/>
        </w:rPr>
        <w:t xml:space="preserve"> o vlasy s produk</w:t>
      </w:r>
      <w:r>
        <w:rPr>
          <w:b/>
          <w:bCs/>
          <w:sz w:val="22"/>
          <w:szCs w:val="22"/>
          <w:lang w:val="sk-SK"/>
        </w:rPr>
        <w:t>tmi</w:t>
      </w:r>
      <w:r w:rsidR="00CB5A45" w:rsidRPr="00180DE5">
        <w:rPr>
          <w:b/>
          <w:bCs/>
          <w:sz w:val="22"/>
          <w:szCs w:val="22"/>
          <w:lang w:val="sk-SK"/>
        </w:rPr>
        <w:t xml:space="preserve"> </w:t>
      </w:r>
      <w:r w:rsidR="0074245E" w:rsidRPr="00180DE5">
        <w:rPr>
          <w:b/>
          <w:bCs/>
          <w:sz w:val="22"/>
          <w:szCs w:val="22"/>
          <w:lang w:val="sk-SK"/>
        </w:rPr>
        <w:t>GLISS</w:t>
      </w:r>
      <w:r w:rsidR="00CB5A45" w:rsidRPr="00180DE5">
        <w:rPr>
          <w:b/>
          <w:bCs/>
          <w:sz w:val="22"/>
          <w:szCs w:val="22"/>
          <w:lang w:val="sk-SK"/>
        </w:rPr>
        <w:t xml:space="preserve"> </w:t>
      </w:r>
    </w:p>
    <w:p w14:paraId="0A54D48C" w14:textId="705A5392" w:rsidR="00180DE5" w:rsidRPr="00180DE5" w:rsidRDefault="0074245E" w:rsidP="0074245E">
      <w:pPr>
        <w:pStyle w:val="Normlnywebov"/>
        <w:spacing w:before="0" w:beforeAutospacing="0" w:after="0" w:afterAutospacing="0"/>
        <w:jc w:val="both"/>
        <w:rPr>
          <w:rFonts w:ascii="Arial" w:hAnsi="Arial"/>
          <w:sz w:val="22"/>
          <w:szCs w:val="22"/>
          <w:lang w:val="sk-SK" w:eastAsia="en-US"/>
        </w:rPr>
      </w:pPr>
      <w:r w:rsidRPr="00180DE5">
        <w:rPr>
          <w:rFonts w:ascii="Arial" w:hAnsi="Arial"/>
          <w:noProof/>
          <w:sz w:val="22"/>
          <w:szCs w:val="22"/>
          <w:lang w:val="sk-SK" w:eastAsia="en-US"/>
        </w:rPr>
        <w:drawing>
          <wp:anchor distT="0" distB="0" distL="114300" distR="114300" simplePos="0" relativeHeight="251672576" behindDoc="1" locked="0" layoutInCell="1" allowOverlap="1" wp14:anchorId="7FC38712" wp14:editId="296E959B">
            <wp:simplePos x="0" y="0"/>
            <wp:positionH relativeFrom="page">
              <wp:posOffset>266065</wp:posOffset>
            </wp:positionH>
            <wp:positionV relativeFrom="paragraph">
              <wp:posOffset>713105</wp:posOffset>
            </wp:positionV>
            <wp:extent cx="1764030" cy="1247775"/>
            <wp:effectExtent l="0" t="0" r="7620" b="0"/>
            <wp:wrapTight wrapText="bothSides">
              <wp:wrapPolygon edited="0">
                <wp:start x="0" y="0"/>
                <wp:lineTo x="0" y="21105"/>
                <wp:lineTo x="21460" y="21105"/>
                <wp:lineTo x="21460" y="0"/>
                <wp:lineTo x="0" y="0"/>
              </wp:wrapPolygon>
            </wp:wrapTight>
            <wp:docPr id="4" name="Obrázek 4" descr="Obsah obrázku text, elektron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elektronika&#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4030" cy="1247775"/>
                    </a:xfrm>
                    <a:prstGeom prst="rect">
                      <a:avLst/>
                    </a:prstGeom>
                  </pic:spPr>
                </pic:pic>
              </a:graphicData>
            </a:graphic>
            <wp14:sizeRelH relativeFrom="margin">
              <wp14:pctWidth>0</wp14:pctWidth>
            </wp14:sizeRelH>
            <wp14:sizeRelV relativeFrom="margin">
              <wp14:pctHeight>0</wp14:pctHeight>
            </wp14:sizeRelV>
          </wp:anchor>
        </w:drawing>
      </w:r>
      <w:r w:rsidRPr="00180DE5">
        <w:rPr>
          <w:rFonts w:ascii="Arial" w:hAnsi="Arial"/>
          <w:noProof/>
          <w:sz w:val="22"/>
          <w:szCs w:val="22"/>
          <w:lang w:val="sk-SK" w:eastAsia="en-US"/>
        </w:rPr>
        <w:drawing>
          <wp:anchor distT="0" distB="0" distL="114300" distR="114300" simplePos="0" relativeHeight="251671552" behindDoc="1" locked="0" layoutInCell="1" allowOverlap="1" wp14:anchorId="437BCE5F" wp14:editId="0BC6F804">
            <wp:simplePos x="0" y="0"/>
            <wp:positionH relativeFrom="margin">
              <wp:align>right</wp:align>
            </wp:positionH>
            <wp:positionV relativeFrom="paragraph">
              <wp:posOffset>8255</wp:posOffset>
            </wp:positionV>
            <wp:extent cx="1654175" cy="1320165"/>
            <wp:effectExtent l="0" t="0" r="3175" b="0"/>
            <wp:wrapTight wrapText="bothSides">
              <wp:wrapPolygon edited="0">
                <wp:start x="0" y="0"/>
                <wp:lineTo x="0" y="21195"/>
                <wp:lineTo x="21393" y="21195"/>
                <wp:lineTo x="21393"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4175" cy="1320165"/>
                    </a:xfrm>
                    <a:prstGeom prst="rect">
                      <a:avLst/>
                    </a:prstGeom>
                  </pic:spPr>
                </pic:pic>
              </a:graphicData>
            </a:graphic>
            <wp14:sizeRelH relativeFrom="margin">
              <wp14:pctWidth>0</wp14:pctWidth>
            </wp14:sizeRelH>
            <wp14:sizeRelV relativeFrom="margin">
              <wp14:pctHeight>0</wp14:pctHeight>
            </wp14:sizeRelV>
          </wp:anchor>
        </w:drawing>
      </w:r>
      <w:r w:rsidR="00180DE5" w:rsidRPr="00180DE5">
        <w:rPr>
          <w:rFonts w:ascii="Arial" w:hAnsi="Arial"/>
          <w:sz w:val="22"/>
          <w:szCs w:val="22"/>
          <w:lang w:val="sk-SK" w:eastAsia="en-US"/>
        </w:rPr>
        <w:t>Dosiahnuť zdravo vyzerajúc</w:t>
      </w:r>
      <w:r w:rsidR="00180DE5">
        <w:rPr>
          <w:rFonts w:ascii="Arial" w:hAnsi="Arial"/>
          <w:sz w:val="22"/>
          <w:szCs w:val="22"/>
          <w:lang w:val="sk-SK" w:eastAsia="en-US"/>
        </w:rPr>
        <w:t>i</w:t>
      </w:r>
      <w:r w:rsidR="00180DE5" w:rsidRPr="00180DE5">
        <w:rPr>
          <w:rFonts w:ascii="Arial" w:hAnsi="Arial"/>
          <w:sz w:val="22"/>
          <w:szCs w:val="22"/>
          <w:lang w:val="sk-SK" w:eastAsia="en-US"/>
        </w:rPr>
        <w:t xml:space="preserve"> účes s permanentným leskom chce každá žena. </w:t>
      </w:r>
      <w:r w:rsidR="00BE0739">
        <w:rPr>
          <w:rFonts w:ascii="Arial" w:hAnsi="Arial"/>
          <w:sz w:val="22"/>
          <w:szCs w:val="22"/>
          <w:lang w:val="sk-SK" w:eastAsia="en-US"/>
        </w:rPr>
        <w:t xml:space="preserve">K tomu </w:t>
      </w:r>
      <w:r w:rsidR="00147988">
        <w:rPr>
          <w:rFonts w:ascii="Arial" w:hAnsi="Arial"/>
          <w:sz w:val="22"/>
          <w:szCs w:val="22"/>
          <w:lang w:val="sk-SK" w:eastAsia="en-US"/>
        </w:rPr>
        <w:t>môžu</w:t>
      </w:r>
      <w:r w:rsidR="00180DE5" w:rsidRPr="00180DE5">
        <w:rPr>
          <w:rFonts w:ascii="Arial" w:hAnsi="Arial"/>
          <w:sz w:val="22"/>
          <w:szCs w:val="22"/>
          <w:lang w:val="sk-SK" w:eastAsia="en-US"/>
        </w:rPr>
        <w:t xml:space="preserve"> rozhodne </w:t>
      </w:r>
      <w:r w:rsidR="00BE0739">
        <w:rPr>
          <w:rFonts w:ascii="Arial" w:hAnsi="Arial"/>
          <w:sz w:val="22"/>
          <w:szCs w:val="22"/>
          <w:lang w:val="sk-SK" w:eastAsia="en-US"/>
        </w:rPr>
        <w:t>do</w:t>
      </w:r>
      <w:r w:rsidR="00180DE5" w:rsidRPr="00180DE5">
        <w:rPr>
          <w:rFonts w:ascii="Arial" w:hAnsi="Arial"/>
          <w:sz w:val="22"/>
          <w:szCs w:val="22"/>
          <w:lang w:val="sk-SK" w:eastAsia="en-US"/>
        </w:rPr>
        <w:t>pomôcť darčekové balíčky obsahujúce produkty vlasovej starostlivosti GLISS, ktoré sú prispôsobené špecifickým potrebám vlasov, zaisťujú obnovu a viditeľne zlepšujú ich kvalitu. Kombinácia produktov rad</w:t>
      </w:r>
      <w:r w:rsidR="00147988">
        <w:rPr>
          <w:rFonts w:ascii="Arial" w:hAnsi="Arial"/>
          <w:sz w:val="22"/>
          <w:szCs w:val="22"/>
          <w:lang w:val="sk-SK" w:eastAsia="en-US"/>
        </w:rPr>
        <w:t>y</w:t>
      </w:r>
      <w:r w:rsidR="00180DE5" w:rsidRPr="00180DE5">
        <w:rPr>
          <w:rFonts w:ascii="Arial" w:hAnsi="Arial"/>
          <w:sz w:val="22"/>
          <w:szCs w:val="22"/>
          <w:lang w:val="sk-SK" w:eastAsia="en-US"/>
        </w:rPr>
        <w:t xml:space="preserve"> GLISS Blond </w:t>
      </w:r>
      <w:proofErr w:type="spellStart"/>
      <w:r w:rsidR="00180DE5" w:rsidRPr="00180DE5">
        <w:rPr>
          <w:rFonts w:ascii="Arial" w:hAnsi="Arial"/>
          <w:sz w:val="22"/>
          <w:szCs w:val="22"/>
          <w:lang w:val="sk-SK" w:eastAsia="en-US"/>
        </w:rPr>
        <w:t>Perfector</w:t>
      </w:r>
      <w:proofErr w:type="spellEnd"/>
      <w:r w:rsidR="00180DE5" w:rsidRPr="00180DE5">
        <w:rPr>
          <w:rFonts w:ascii="Arial" w:hAnsi="Arial"/>
          <w:sz w:val="22"/>
          <w:szCs w:val="22"/>
          <w:lang w:val="sk-SK" w:eastAsia="en-US"/>
        </w:rPr>
        <w:t xml:space="preserve"> so zmesou peptidov a extraktom z čučoriedok je určená pre prírodné</w:t>
      </w:r>
      <w:r w:rsidR="00147988">
        <w:rPr>
          <w:rFonts w:ascii="Arial" w:hAnsi="Arial"/>
          <w:sz w:val="22"/>
          <w:szCs w:val="22"/>
          <w:lang w:val="sk-SK" w:eastAsia="en-US"/>
        </w:rPr>
        <w:t>,</w:t>
      </w:r>
      <w:r w:rsidR="00180DE5" w:rsidRPr="00180DE5">
        <w:rPr>
          <w:rFonts w:ascii="Arial" w:hAnsi="Arial"/>
          <w:sz w:val="22"/>
          <w:szCs w:val="22"/>
          <w:lang w:val="sk-SK" w:eastAsia="en-US"/>
        </w:rPr>
        <w:t xml:space="preserve"> farbené alebo zosvetlené blond vlasy. Hĺbkovo regeneruje vnútornú štruktúru vlasov bez preťaženia a dodáva im nádych chladných tónov. </w:t>
      </w:r>
      <w:r w:rsidR="0059244E">
        <w:rPr>
          <w:rFonts w:ascii="Arial" w:hAnsi="Arial"/>
          <w:sz w:val="22"/>
          <w:szCs w:val="22"/>
          <w:lang w:val="sk-SK" w:eastAsia="en-US"/>
        </w:rPr>
        <w:t xml:space="preserve">Produkty </w:t>
      </w:r>
      <w:r w:rsidR="00180DE5" w:rsidRPr="00180DE5">
        <w:rPr>
          <w:rFonts w:ascii="Arial" w:hAnsi="Arial"/>
          <w:sz w:val="22"/>
          <w:szCs w:val="22"/>
          <w:lang w:val="sk-SK" w:eastAsia="en-US"/>
        </w:rPr>
        <w:t xml:space="preserve">GLISS </w:t>
      </w:r>
      <w:proofErr w:type="spellStart"/>
      <w:r w:rsidR="00180DE5" w:rsidRPr="00180DE5">
        <w:rPr>
          <w:rFonts w:ascii="Arial" w:hAnsi="Arial"/>
          <w:sz w:val="22"/>
          <w:szCs w:val="22"/>
          <w:lang w:val="sk-SK" w:eastAsia="en-US"/>
        </w:rPr>
        <w:t>Ultimate</w:t>
      </w:r>
      <w:proofErr w:type="spellEnd"/>
      <w:r w:rsidR="00180DE5" w:rsidRPr="00180DE5">
        <w:rPr>
          <w:rFonts w:ascii="Arial" w:hAnsi="Arial"/>
          <w:sz w:val="22"/>
          <w:szCs w:val="22"/>
          <w:lang w:val="sk-SK" w:eastAsia="en-US"/>
        </w:rPr>
        <w:t xml:space="preserve"> </w:t>
      </w:r>
      <w:proofErr w:type="spellStart"/>
      <w:r w:rsidR="00180DE5" w:rsidRPr="00180DE5">
        <w:rPr>
          <w:rFonts w:ascii="Arial" w:hAnsi="Arial"/>
          <w:sz w:val="22"/>
          <w:szCs w:val="22"/>
          <w:lang w:val="sk-SK" w:eastAsia="en-US"/>
        </w:rPr>
        <w:t>Repair</w:t>
      </w:r>
      <w:proofErr w:type="spellEnd"/>
      <w:r w:rsidR="00180DE5" w:rsidRPr="00180DE5">
        <w:rPr>
          <w:rFonts w:ascii="Arial" w:hAnsi="Arial"/>
          <w:sz w:val="22"/>
          <w:szCs w:val="22"/>
          <w:lang w:val="sk-SK" w:eastAsia="en-US"/>
        </w:rPr>
        <w:t xml:space="preserve"> </w:t>
      </w:r>
      <w:r w:rsidR="0059244E">
        <w:rPr>
          <w:rFonts w:ascii="Arial" w:hAnsi="Arial"/>
          <w:sz w:val="22"/>
          <w:szCs w:val="22"/>
          <w:lang w:val="sk-SK" w:eastAsia="en-US"/>
        </w:rPr>
        <w:t>sú</w:t>
      </w:r>
      <w:r w:rsidR="00180DE5" w:rsidRPr="00180DE5">
        <w:rPr>
          <w:rFonts w:ascii="Arial" w:hAnsi="Arial"/>
          <w:sz w:val="22"/>
          <w:szCs w:val="22"/>
          <w:lang w:val="sk-SK" w:eastAsia="en-US"/>
        </w:rPr>
        <w:t xml:space="preserve"> zase určen</w:t>
      </w:r>
      <w:r w:rsidR="0059244E">
        <w:rPr>
          <w:rFonts w:ascii="Arial" w:hAnsi="Arial"/>
          <w:sz w:val="22"/>
          <w:szCs w:val="22"/>
          <w:lang w:val="sk-SK" w:eastAsia="en-US"/>
        </w:rPr>
        <w:t>é</w:t>
      </w:r>
      <w:r w:rsidR="00180DE5" w:rsidRPr="00180DE5">
        <w:rPr>
          <w:rFonts w:ascii="Arial" w:hAnsi="Arial"/>
          <w:sz w:val="22"/>
          <w:szCs w:val="22"/>
          <w:lang w:val="sk-SK" w:eastAsia="en-US"/>
        </w:rPr>
        <w:t xml:space="preserve"> pre suché a poškodené vlasy, ktorým zabezpeč</w:t>
      </w:r>
      <w:r w:rsidR="00473964">
        <w:rPr>
          <w:rFonts w:ascii="Arial" w:hAnsi="Arial"/>
          <w:sz w:val="22"/>
          <w:szCs w:val="22"/>
          <w:lang w:val="sk-SK" w:eastAsia="en-US"/>
        </w:rPr>
        <w:t>ia</w:t>
      </w:r>
      <w:r w:rsidR="00180DE5" w:rsidRPr="00180DE5">
        <w:rPr>
          <w:rFonts w:ascii="Arial" w:hAnsi="Arial"/>
          <w:sz w:val="22"/>
          <w:szCs w:val="22"/>
          <w:lang w:val="sk-SK" w:eastAsia="en-US"/>
        </w:rPr>
        <w:t xml:space="preserve"> mimoriadnu starostlivosť pre obnovenie strateného Keratínu.</w:t>
      </w:r>
    </w:p>
    <w:p w14:paraId="5BACB685" w14:textId="4A656C49" w:rsidR="00CB5A45" w:rsidRPr="00180DE5" w:rsidRDefault="00CB5A45" w:rsidP="00BE6675">
      <w:pPr>
        <w:rPr>
          <w:b/>
          <w:bCs/>
          <w:sz w:val="22"/>
          <w:szCs w:val="22"/>
          <w:lang w:val="sk-SK"/>
        </w:rPr>
      </w:pPr>
    </w:p>
    <w:p w14:paraId="3D7959D3" w14:textId="02215626" w:rsidR="005D539E" w:rsidRPr="00180DE5" w:rsidRDefault="0074245E" w:rsidP="00BE6675">
      <w:pPr>
        <w:rPr>
          <w:b/>
          <w:bCs/>
          <w:sz w:val="22"/>
          <w:szCs w:val="22"/>
          <w:lang w:val="sk-SK"/>
        </w:rPr>
      </w:pPr>
      <w:r w:rsidRPr="00180DE5">
        <w:rPr>
          <w:noProof/>
          <w:sz w:val="22"/>
          <w:szCs w:val="22"/>
          <w:lang w:val="sk-SK"/>
        </w:rPr>
        <w:drawing>
          <wp:anchor distT="0" distB="0" distL="114300" distR="114300" simplePos="0" relativeHeight="251670528" behindDoc="1" locked="0" layoutInCell="1" allowOverlap="1" wp14:anchorId="7D8F0D83" wp14:editId="2E578791">
            <wp:simplePos x="0" y="0"/>
            <wp:positionH relativeFrom="margin">
              <wp:posOffset>4662170</wp:posOffset>
            </wp:positionH>
            <wp:positionV relativeFrom="paragraph">
              <wp:posOffset>79375</wp:posOffset>
            </wp:positionV>
            <wp:extent cx="1219200" cy="1350645"/>
            <wp:effectExtent l="0" t="0" r="0" b="1905"/>
            <wp:wrapTight wrapText="bothSides">
              <wp:wrapPolygon edited="0">
                <wp:start x="0" y="0"/>
                <wp:lineTo x="0" y="21326"/>
                <wp:lineTo x="21263" y="21326"/>
                <wp:lineTo x="2126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0" cy="1350645"/>
                    </a:xfrm>
                    <a:prstGeom prst="rect">
                      <a:avLst/>
                    </a:prstGeom>
                  </pic:spPr>
                </pic:pic>
              </a:graphicData>
            </a:graphic>
            <wp14:sizeRelH relativeFrom="margin">
              <wp14:pctWidth>0</wp14:pctWidth>
            </wp14:sizeRelH>
            <wp14:sizeRelV relativeFrom="margin">
              <wp14:pctHeight>0</wp14:pctHeight>
            </wp14:sizeRelV>
          </wp:anchor>
        </w:drawing>
      </w:r>
      <w:r w:rsidR="00FB24A7" w:rsidRPr="00180DE5">
        <w:rPr>
          <w:b/>
          <w:bCs/>
          <w:sz w:val="22"/>
          <w:szCs w:val="22"/>
          <w:lang w:val="sk-SK"/>
        </w:rPr>
        <w:t xml:space="preserve">Zábavný a zároveň praktický </w:t>
      </w:r>
      <w:r w:rsidR="00147988" w:rsidRPr="00180DE5">
        <w:rPr>
          <w:b/>
          <w:bCs/>
          <w:sz w:val="22"/>
          <w:szCs w:val="22"/>
          <w:lang w:val="sk-SK"/>
        </w:rPr>
        <w:t>darček</w:t>
      </w:r>
      <w:r w:rsidR="00FB24A7" w:rsidRPr="00180DE5">
        <w:rPr>
          <w:b/>
          <w:bCs/>
          <w:sz w:val="22"/>
          <w:szCs w:val="22"/>
          <w:lang w:val="sk-SK"/>
        </w:rPr>
        <w:t xml:space="preserve"> pr</w:t>
      </w:r>
      <w:r w:rsidR="00147988">
        <w:rPr>
          <w:b/>
          <w:bCs/>
          <w:sz w:val="22"/>
          <w:szCs w:val="22"/>
          <w:lang w:val="sk-SK"/>
        </w:rPr>
        <w:t>e deti</w:t>
      </w:r>
    </w:p>
    <w:p w14:paraId="0004B47E" w14:textId="0503FA07" w:rsidR="00147988" w:rsidRPr="00180DE5" w:rsidRDefault="0074245E" w:rsidP="00BE6675">
      <w:pPr>
        <w:rPr>
          <w:sz w:val="22"/>
          <w:szCs w:val="22"/>
          <w:lang w:val="sk-SK"/>
        </w:rPr>
      </w:pPr>
      <w:r w:rsidRPr="00180DE5">
        <w:rPr>
          <w:noProof/>
          <w:sz w:val="22"/>
          <w:szCs w:val="22"/>
          <w:lang w:val="sk-SK"/>
        </w:rPr>
        <w:drawing>
          <wp:anchor distT="0" distB="0" distL="114300" distR="114300" simplePos="0" relativeHeight="251669504" behindDoc="1" locked="0" layoutInCell="1" allowOverlap="1" wp14:anchorId="2A2E1AEF" wp14:editId="7AB90D24">
            <wp:simplePos x="0" y="0"/>
            <wp:positionH relativeFrom="margin">
              <wp:posOffset>-85725</wp:posOffset>
            </wp:positionH>
            <wp:positionV relativeFrom="paragraph">
              <wp:posOffset>513080</wp:posOffset>
            </wp:positionV>
            <wp:extent cx="971550" cy="1571625"/>
            <wp:effectExtent l="0" t="0" r="0" b="9525"/>
            <wp:wrapTight wrapText="bothSides">
              <wp:wrapPolygon edited="0">
                <wp:start x="0" y="0"/>
                <wp:lineTo x="0" y="21469"/>
                <wp:lineTo x="21176" y="21469"/>
                <wp:lineTo x="2117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1550" cy="1571625"/>
                    </a:xfrm>
                    <a:prstGeom prst="rect">
                      <a:avLst/>
                    </a:prstGeom>
                  </pic:spPr>
                </pic:pic>
              </a:graphicData>
            </a:graphic>
            <wp14:sizeRelH relativeFrom="margin">
              <wp14:pctWidth>0</wp14:pctWidth>
            </wp14:sizeRelH>
            <wp14:sizeRelV relativeFrom="margin">
              <wp14:pctHeight>0</wp14:pctHeight>
            </wp14:sizeRelV>
          </wp:anchor>
        </w:drawing>
      </w:r>
      <w:r w:rsidR="00147988" w:rsidRPr="00147988">
        <w:rPr>
          <w:sz w:val="22"/>
          <w:szCs w:val="22"/>
          <w:lang w:val="sk-SK"/>
        </w:rPr>
        <w:t>Prísť s nápadom, ktorý bude deti baviť, ale zároveň ho zmysluplne využijú, je takmer nemožné. Túto dilemu rieši</w:t>
      </w:r>
      <w:r w:rsidR="00147988">
        <w:rPr>
          <w:sz w:val="22"/>
          <w:szCs w:val="22"/>
          <w:lang w:val="sk-SK"/>
        </w:rPr>
        <w:t>a</w:t>
      </w:r>
      <w:r w:rsidR="00147988" w:rsidRPr="00147988">
        <w:rPr>
          <w:sz w:val="22"/>
          <w:szCs w:val="22"/>
          <w:lang w:val="sk-SK"/>
        </w:rPr>
        <w:t xml:space="preserve"> batôžky jednorožca či slona pripravené pre malé dievčatá a chlapcov, ktoré v sebe navyše ukrývajú šampón a balzam na vlasy </w:t>
      </w:r>
      <w:proofErr w:type="spellStart"/>
      <w:r w:rsidR="00147988" w:rsidRPr="00147988">
        <w:rPr>
          <w:sz w:val="22"/>
          <w:szCs w:val="22"/>
          <w:lang w:val="sk-SK"/>
        </w:rPr>
        <w:t>Schauma</w:t>
      </w:r>
      <w:proofErr w:type="spellEnd"/>
      <w:r w:rsidR="00147988" w:rsidRPr="00147988">
        <w:rPr>
          <w:sz w:val="22"/>
          <w:szCs w:val="22"/>
          <w:lang w:val="sk-SK"/>
        </w:rPr>
        <w:t>, sprchový gél Fa a zubné p</w:t>
      </w:r>
      <w:r w:rsidR="00B2461C">
        <w:rPr>
          <w:sz w:val="22"/>
          <w:szCs w:val="22"/>
          <w:lang w:val="sk-SK"/>
        </w:rPr>
        <w:t>asty</w:t>
      </w:r>
      <w:r w:rsidR="00147988" w:rsidRPr="00147988">
        <w:rPr>
          <w:sz w:val="22"/>
          <w:szCs w:val="22"/>
          <w:lang w:val="sk-SK"/>
        </w:rPr>
        <w:t xml:space="preserve"> </w:t>
      </w:r>
      <w:proofErr w:type="spellStart"/>
      <w:r w:rsidR="00147988" w:rsidRPr="00147988">
        <w:rPr>
          <w:sz w:val="22"/>
          <w:szCs w:val="22"/>
          <w:lang w:val="sk-SK"/>
        </w:rPr>
        <w:t>Vademecum</w:t>
      </w:r>
      <w:proofErr w:type="spellEnd"/>
      <w:r w:rsidR="00147988" w:rsidRPr="00147988">
        <w:rPr>
          <w:sz w:val="22"/>
          <w:szCs w:val="22"/>
          <w:lang w:val="sk-SK"/>
        </w:rPr>
        <w:t xml:space="preserve">. Kým sprchový gél Fa obsahuje provitamín B5 a zanecháva detskú pokožku hebkú, hydratovanú a vyživenú, šampón a balzam </w:t>
      </w:r>
      <w:proofErr w:type="spellStart"/>
      <w:r w:rsidR="00147988" w:rsidRPr="00147988">
        <w:rPr>
          <w:sz w:val="22"/>
          <w:szCs w:val="22"/>
          <w:lang w:val="sk-SK"/>
        </w:rPr>
        <w:t>Schauma</w:t>
      </w:r>
      <w:proofErr w:type="spellEnd"/>
      <w:r w:rsidR="00147988" w:rsidRPr="00147988">
        <w:rPr>
          <w:sz w:val="22"/>
          <w:szCs w:val="22"/>
          <w:lang w:val="sk-SK"/>
        </w:rPr>
        <w:t xml:space="preserve"> má zase pH neutráln</w:t>
      </w:r>
      <w:r w:rsidR="00147988">
        <w:rPr>
          <w:sz w:val="22"/>
          <w:szCs w:val="22"/>
          <w:lang w:val="sk-SK"/>
        </w:rPr>
        <w:t>u</w:t>
      </w:r>
      <w:r w:rsidR="00147988" w:rsidRPr="00147988">
        <w:rPr>
          <w:sz w:val="22"/>
          <w:szCs w:val="22"/>
          <w:lang w:val="sk-SK"/>
        </w:rPr>
        <w:t xml:space="preserve"> receptúru, je bez farbív a nedráždi pokožku ani oči. Detské pasty </w:t>
      </w:r>
      <w:proofErr w:type="spellStart"/>
      <w:r w:rsidR="00147988" w:rsidRPr="00147988">
        <w:rPr>
          <w:sz w:val="22"/>
          <w:szCs w:val="22"/>
          <w:lang w:val="sk-SK"/>
        </w:rPr>
        <w:t>Vademecum</w:t>
      </w:r>
      <w:proofErr w:type="spellEnd"/>
      <w:r w:rsidR="00147988" w:rsidRPr="00147988">
        <w:rPr>
          <w:sz w:val="22"/>
          <w:szCs w:val="22"/>
          <w:lang w:val="sk-SK"/>
        </w:rPr>
        <w:t xml:space="preserve"> obsahujú</w:t>
      </w:r>
      <w:r w:rsidR="008829ED">
        <w:rPr>
          <w:sz w:val="22"/>
          <w:szCs w:val="22"/>
          <w:lang w:val="sk-SK"/>
        </w:rPr>
        <w:t>ce</w:t>
      </w:r>
      <w:r w:rsidR="00147988" w:rsidRPr="00147988">
        <w:rPr>
          <w:sz w:val="22"/>
          <w:szCs w:val="22"/>
          <w:lang w:val="sk-SK"/>
        </w:rPr>
        <w:t xml:space="preserve"> </w:t>
      </w:r>
      <w:proofErr w:type="spellStart"/>
      <w:r w:rsidR="00147988" w:rsidRPr="00147988">
        <w:rPr>
          <w:sz w:val="22"/>
          <w:szCs w:val="22"/>
          <w:lang w:val="sk-SK"/>
        </w:rPr>
        <w:t>Calcium</w:t>
      </w:r>
      <w:proofErr w:type="spellEnd"/>
      <w:r w:rsidR="00147988" w:rsidRPr="00147988">
        <w:rPr>
          <w:sz w:val="22"/>
          <w:szCs w:val="22"/>
          <w:lang w:val="sk-SK"/>
        </w:rPr>
        <w:t xml:space="preserve"> Plus, nielen posiln</w:t>
      </w:r>
      <w:r w:rsidR="00527D7E">
        <w:rPr>
          <w:sz w:val="22"/>
          <w:szCs w:val="22"/>
          <w:lang w:val="sk-SK"/>
        </w:rPr>
        <w:t>ia</w:t>
      </w:r>
      <w:r w:rsidR="00147988" w:rsidRPr="00147988">
        <w:rPr>
          <w:sz w:val="22"/>
          <w:szCs w:val="22"/>
          <w:lang w:val="sk-SK"/>
        </w:rPr>
        <w:t xml:space="preserve"> mliečne zuby, ale zároveň na ich povrchu </w:t>
      </w:r>
      <w:r w:rsidR="00016E8C" w:rsidRPr="00147988">
        <w:rPr>
          <w:sz w:val="22"/>
          <w:szCs w:val="22"/>
          <w:lang w:val="sk-SK"/>
        </w:rPr>
        <w:t>vytvor</w:t>
      </w:r>
      <w:r w:rsidR="00016E8C">
        <w:rPr>
          <w:sz w:val="22"/>
          <w:szCs w:val="22"/>
          <w:lang w:val="sk-SK"/>
        </w:rPr>
        <w:t>ia</w:t>
      </w:r>
      <w:r w:rsidR="00147988" w:rsidRPr="00147988">
        <w:rPr>
          <w:sz w:val="22"/>
          <w:szCs w:val="22"/>
          <w:lang w:val="sk-SK"/>
        </w:rPr>
        <w:t xml:space="preserve"> štít, ktorý </w:t>
      </w:r>
      <w:r w:rsidR="00527D7E">
        <w:rPr>
          <w:sz w:val="22"/>
          <w:szCs w:val="22"/>
          <w:lang w:val="sk-SK"/>
        </w:rPr>
        <w:t>ich</w:t>
      </w:r>
      <w:r w:rsidR="00147988" w:rsidRPr="00147988">
        <w:rPr>
          <w:sz w:val="22"/>
          <w:szCs w:val="22"/>
          <w:lang w:val="sk-SK"/>
        </w:rPr>
        <w:t xml:space="preserve"> až po dobu 12 hodín chráni pred škodlivými vplyvmi cukrových kyselín a tým predchádza</w:t>
      </w:r>
      <w:r w:rsidR="008A44B5">
        <w:rPr>
          <w:sz w:val="22"/>
          <w:szCs w:val="22"/>
          <w:lang w:val="sk-SK"/>
        </w:rPr>
        <w:t>jú</w:t>
      </w:r>
      <w:r w:rsidR="00147988" w:rsidRPr="00147988">
        <w:rPr>
          <w:sz w:val="22"/>
          <w:szCs w:val="22"/>
          <w:lang w:val="sk-SK"/>
        </w:rPr>
        <w:t xml:space="preserve"> vzniku zubných kazov.</w:t>
      </w:r>
    </w:p>
    <w:p w14:paraId="4E6D61AF" w14:textId="1FBCC4BB" w:rsidR="000C26B6" w:rsidRPr="00180DE5" w:rsidRDefault="000C26B6" w:rsidP="00BE6675">
      <w:pPr>
        <w:rPr>
          <w:sz w:val="22"/>
          <w:szCs w:val="22"/>
          <w:lang w:val="sk-SK"/>
        </w:rPr>
      </w:pPr>
    </w:p>
    <w:p w14:paraId="795F5B83" w14:textId="192061A8" w:rsidR="000C26B6" w:rsidRPr="00180DE5" w:rsidRDefault="0074245E" w:rsidP="00BE6675">
      <w:pPr>
        <w:rPr>
          <w:b/>
          <w:bCs/>
          <w:sz w:val="22"/>
          <w:szCs w:val="22"/>
          <w:lang w:val="sk-SK"/>
        </w:rPr>
      </w:pPr>
      <w:r w:rsidRPr="00180DE5">
        <w:rPr>
          <w:noProof/>
          <w:lang w:val="sk-SK"/>
        </w:rPr>
        <w:drawing>
          <wp:anchor distT="0" distB="0" distL="114300" distR="114300" simplePos="0" relativeHeight="251667456" behindDoc="1" locked="0" layoutInCell="1" allowOverlap="1" wp14:anchorId="6DDA81DA" wp14:editId="43959FE8">
            <wp:simplePos x="0" y="0"/>
            <wp:positionH relativeFrom="column">
              <wp:posOffset>4147820</wp:posOffset>
            </wp:positionH>
            <wp:positionV relativeFrom="paragraph">
              <wp:posOffset>137795</wp:posOffset>
            </wp:positionV>
            <wp:extent cx="1656000" cy="1551600"/>
            <wp:effectExtent l="0" t="0" r="1905" b="0"/>
            <wp:wrapTight wrapText="bothSides">
              <wp:wrapPolygon edited="0">
                <wp:start x="0" y="0"/>
                <wp:lineTo x="0" y="21220"/>
                <wp:lineTo x="21376" y="21220"/>
                <wp:lineTo x="21376"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6000" cy="155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988" w:rsidRPr="00180DE5">
        <w:rPr>
          <w:b/>
          <w:bCs/>
          <w:sz w:val="22"/>
          <w:szCs w:val="22"/>
          <w:lang w:val="sk-SK"/>
        </w:rPr>
        <w:t>Ideálne</w:t>
      </w:r>
      <w:r w:rsidR="000C26B6" w:rsidRPr="00180DE5">
        <w:rPr>
          <w:b/>
          <w:bCs/>
          <w:sz w:val="22"/>
          <w:szCs w:val="22"/>
          <w:lang w:val="sk-SK"/>
        </w:rPr>
        <w:t xml:space="preserve"> pr</w:t>
      </w:r>
      <w:r w:rsidR="00147988">
        <w:rPr>
          <w:b/>
          <w:bCs/>
          <w:sz w:val="22"/>
          <w:szCs w:val="22"/>
          <w:lang w:val="sk-SK"/>
        </w:rPr>
        <w:t>e</w:t>
      </w:r>
      <w:r w:rsidR="000C26B6" w:rsidRPr="00180DE5">
        <w:rPr>
          <w:b/>
          <w:bCs/>
          <w:sz w:val="22"/>
          <w:szCs w:val="22"/>
          <w:lang w:val="sk-SK"/>
        </w:rPr>
        <w:t xml:space="preserve"> každého </w:t>
      </w:r>
      <w:r w:rsidR="00147988" w:rsidRPr="00180DE5">
        <w:rPr>
          <w:b/>
          <w:bCs/>
          <w:sz w:val="22"/>
          <w:szCs w:val="22"/>
          <w:lang w:val="sk-SK"/>
        </w:rPr>
        <w:t>muža</w:t>
      </w:r>
    </w:p>
    <w:p w14:paraId="0C1B7B83" w14:textId="4C372D65" w:rsidR="00147988" w:rsidRDefault="002C627D" w:rsidP="00BE6675">
      <w:pPr>
        <w:rPr>
          <w:sz w:val="22"/>
          <w:szCs w:val="22"/>
          <w:lang w:val="sk-SK"/>
        </w:rPr>
      </w:pPr>
      <w:r w:rsidRPr="00180DE5">
        <w:rPr>
          <w:noProof/>
          <w:lang w:val="sk-SK"/>
        </w:rPr>
        <w:drawing>
          <wp:anchor distT="0" distB="0" distL="114300" distR="114300" simplePos="0" relativeHeight="251668480" behindDoc="0" locked="0" layoutInCell="1" allowOverlap="1" wp14:anchorId="749501C3" wp14:editId="0AFD6B2B">
            <wp:simplePos x="0" y="0"/>
            <wp:positionH relativeFrom="margin">
              <wp:align>left</wp:align>
            </wp:positionH>
            <wp:positionV relativeFrom="paragraph">
              <wp:posOffset>944880</wp:posOffset>
            </wp:positionV>
            <wp:extent cx="2200275" cy="1408430"/>
            <wp:effectExtent l="0" t="0" r="9525" b="127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0275"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988" w:rsidRPr="00147988">
        <w:rPr>
          <w:sz w:val="22"/>
          <w:szCs w:val="22"/>
          <w:lang w:val="sk-SK"/>
        </w:rPr>
        <w:t xml:space="preserve">Či už vyberáte darček pre aktívneho muža alebo milovníka </w:t>
      </w:r>
      <w:proofErr w:type="spellStart"/>
      <w:r w:rsidR="00147988" w:rsidRPr="00147988">
        <w:rPr>
          <w:sz w:val="22"/>
          <w:szCs w:val="22"/>
          <w:lang w:val="sk-SK"/>
        </w:rPr>
        <w:t>stylingu</w:t>
      </w:r>
      <w:proofErr w:type="spellEnd"/>
      <w:r w:rsidR="00147988" w:rsidRPr="00147988">
        <w:rPr>
          <w:sz w:val="22"/>
          <w:szCs w:val="22"/>
          <w:lang w:val="sk-SK"/>
        </w:rPr>
        <w:t xml:space="preserve">, vyskúšajte balíčky, ktoré spájajú produkty Fa </w:t>
      </w:r>
      <w:proofErr w:type="spellStart"/>
      <w:r w:rsidR="00147988" w:rsidRPr="00147988">
        <w:rPr>
          <w:sz w:val="22"/>
          <w:szCs w:val="22"/>
          <w:lang w:val="sk-SK"/>
        </w:rPr>
        <w:t>Men</w:t>
      </w:r>
      <w:proofErr w:type="spellEnd"/>
      <w:r w:rsidR="00147988" w:rsidRPr="00147988">
        <w:rPr>
          <w:sz w:val="22"/>
          <w:szCs w:val="22"/>
          <w:lang w:val="sk-SK"/>
        </w:rPr>
        <w:t xml:space="preserve"> a </w:t>
      </w:r>
      <w:proofErr w:type="spellStart"/>
      <w:r w:rsidR="00147988" w:rsidRPr="00147988">
        <w:rPr>
          <w:sz w:val="22"/>
          <w:szCs w:val="22"/>
          <w:lang w:val="sk-SK"/>
        </w:rPr>
        <w:t>Syoss</w:t>
      </w:r>
      <w:proofErr w:type="spellEnd"/>
      <w:r w:rsidR="00147988" w:rsidRPr="00147988">
        <w:rPr>
          <w:sz w:val="22"/>
          <w:szCs w:val="22"/>
          <w:lang w:val="sk-SK"/>
        </w:rPr>
        <w:t xml:space="preserve">. Šampón </w:t>
      </w:r>
      <w:proofErr w:type="spellStart"/>
      <w:r w:rsidR="00147988" w:rsidRPr="00147988">
        <w:rPr>
          <w:sz w:val="22"/>
          <w:szCs w:val="22"/>
          <w:lang w:val="sk-SK"/>
        </w:rPr>
        <w:t>Syoss</w:t>
      </w:r>
      <w:proofErr w:type="spellEnd"/>
      <w:r w:rsidR="00147988" w:rsidRPr="00147988">
        <w:rPr>
          <w:sz w:val="22"/>
          <w:szCs w:val="22"/>
          <w:lang w:val="sk-SK"/>
        </w:rPr>
        <w:t xml:space="preserve"> </w:t>
      </w:r>
      <w:proofErr w:type="spellStart"/>
      <w:r w:rsidR="00147988" w:rsidRPr="00147988">
        <w:rPr>
          <w:sz w:val="22"/>
          <w:szCs w:val="22"/>
          <w:lang w:val="sk-SK"/>
        </w:rPr>
        <w:t>Men</w:t>
      </w:r>
      <w:proofErr w:type="spellEnd"/>
      <w:r w:rsidR="00147988" w:rsidRPr="00147988">
        <w:rPr>
          <w:sz w:val="22"/>
          <w:szCs w:val="22"/>
          <w:lang w:val="sk-SK"/>
        </w:rPr>
        <w:t xml:space="preserve"> </w:t>
      </w:r>
      <w:proofErr w:type="spellStart"/>
      <w:r w:rsidR="00147988" w:rsidRPr="00147988">
        <w:rPr>
          <w:sz w:val="22"/>
          <w:szCs w:val="22"/>
          <w:lang w:val="sk-SK"/>
        </w:rPr>
        <w:t>Clean</w:t>
      </w:r>
      <w:proofErr w:type="spellEnd"/>
      <w:r w:rsidR="00147988" w:rsidRPr="00147988">
        <w:rPr>
          <w:sz w:val="22"/>
          <w:szCs w:val="22"/>
          <w:lang w:val="sk-SK"/>
        </w:rPr>
        <w:t xml:space="preserve"> &amp; </w:t>
      </w:r>
      <w:proofErr w:type="spellStart"/>
      <w:r w:rsidR="00147988" w:rsidRPr="00147988">
        <w:rPr>
          <w:sz w:val="22"/>
          <w:szCs w:val="22"/>
          <w:lang w:val="sk-SK"/>
        </w:rPr>
        <w:t>Cool</w:t>
      </w:r>
      <w:proofErr w:type="spellEnd"/>
      <w:r w:rsidR="00147988" w:rsidRPr="00147988">
        <w:rPr>
          <w:sz w:val="22"/>
          <w:szCs w:val="22"/>
          <w:lang w:val="sk-SK"/>
        </w:rPr>
        <w:t xml:space="preserve"> je určený pre normálne až mastné vlasy. Mentol, ktorý </w:t>
      </w:r>
      <w:r w:rsidR="00147988">
        <w:rPr>
          <w:sz w:val="22"/>
          <w:szCs w:val="22"/>
          <w:lang w:val="sk-SK"/>
        </w:rPr>
        <w:t xml:space="preserve">šampón </w:t>
      </w:r>
      <w:r w:rsidR="00147988" w:rsidRPr="00147988">
        <w:rPr>
          <w:sz w:val="22"/>
          <w:szCs w:val="22"/>
          <w:lang w:val="sk-SK"/>
        </w:rPr>
        <w:t xml:space="preserve">obsahuje, prirodzene osviežuje pokožku hlavy. Sprchový gél a dezodorant Fa </w:t>
      </w:r>
      <w:proofErr w:type="spellStart"/>
      <w:r w:rsidR="00147988" w:rsidRPr="00147988">
        <w:rPr>
          <w:sz w:val="22"/>
          <w:szCs w:val="22"/>
          <w:lang w:val="sk-SK"/>
        </w:rPr>
        <w:t>Men</w:t>
      </w:r>
      <w:proofErr w:type="spellEnd"/>
      <w:r w:rsidR="00147988" w:rsidRPr="00147988">
        <w:rPr>
          <w:sz w:val="22"/>
          <w:szCs w:val="22"/>
          <w:lang w:val="sk-SK"/>
        </w:rPr>
        <w:t xml:space="preserve"> XTRA je ideáln</w:t>
      </w:r>
      <w:r w:rsidR="00147988">
        <w:rPr>
          <w:sz w:val="22"/>
          <w:szCs w:val="22"/>
          <w:lang w:val="sk-SK"/>
        </w:rPr>
        <w:t>ou</w:t>
      </w:r>
      <w:r w:rsidR="00147988" w:rsidRPr="00147988">
        <w:rPr>
          <w:sz w:val="22"/>
          <w:szCs w:val="22"/>
          <w:lang w:val="sk-SK"/>
        </w:rPr>
        <w:t xml:space="preserve"> vzpruhou pre každého muža, ktorý po športe potrebuje dobiť energiu. Ďalší z variantov ponúka šampón </w:t>
      </w:r>
      <w:proofErr w:type="spellStart"/>
      <w:r w:rsidR="00147988" w:rsidRPr="00147988">
        <w:rPr>
          <w:sz w:val="22"/>
          <w:szCs w:val="22"/>
          <w:lang w:val="sk-SK"/>
        </w:rPr>
        <w:t>Syoss</w:t>
      </w:r>
      <w:proofErr w:type="spellEnd"/>
      <w:r w:rsidR="00147988" w:rsidRPr="00147988">
        <w:rPr>
          <w:sz w:val="22"/>
          <w:szCs w:val="22"/>
          <w:lang w:val="sk-SK"/>
        </w:rPr>
        <w:t xml:space="preserve"> </w:t>
      </w:r>
      <w:proofErr w:type="spellStart"/>
      <w:r w:rsidR="00147988" w:rsidRPr="00147988">
        <w:rPr>
          <w:sz w:val="22"/>
          <w:szCs w:val="22"/>
          <w:lang w:val="sk-SK"/>
        </w:rPr>
        <w:t>Men</w:t>
      </w:r>
      <w:proofErr w:type="spellEnd"/>
      <w:r w:rsidR="00147988" w:rsidRPr="00147988">
        <w:rPr>
          <w:sz w:val="22"/>
          <w:szCs w:val="22"/>
          <w:lang w:val="sk-SK"/>
        </w:rPr>
        <w:t xml:space="preserve"> </w:t>
      </w:r>
      <w:proofErr w:type="spellStart"/>
      <w:r w:rsidR="00147988" w:rsidRPr="00147988">
        <w:rPr>
          <w:sz w:val="22"/>
          <w:szCs w:val="22"/>
          <w:lang w:val="sk-SK"/>
        </w:rPr>
        <w:t>Power</w:t>
      </w:r>
      <w:proofErr w:type="spellEnd"/>
      <w:r w:rsidR="00147988" w:rsidRPr="00147988">
        <w:rPr>
          <w:sz w:val="22"/>
          <w:szCs w:val="22"/>
          <w:lang w:val="sk-SK"/>
        </w:rPr>
        <w:t xml:space="preserve">, ktorý zaručuje väčší objem a pružnosť vlasov. Tajomstvo sa ukrýva v zložení, ktoré je obohatené o kofeín. Ku konečnému </w:t>
      </w:r>
      <w:proofErr w:type="spellStart"/>
      <w:r w:rsidR="00147988" w:rsidRPr="00147988">
        <w:rPr>
          <w:sz w:val="22"/>
          <w:szCs w:val="22"/>
          <w:lang w:val="sk-SK"/>
        </w:rPr>
        <w:t>stylingu</w:t>
      </w:r>
      <w:proofErr w:type="spellEnd"/>
      <w:r w:rsidR="00147988" w:rsidRPr="00147988">
        <w:rPr>
          <w:sz w:val="22"/>
          <w:szCs w:val="22"/>
          <w:lang w:val="sk-SK"/>
        </w:rPr>
        <w:t xml:space="preserve"> pomôže pasta </w:t>
      </w:r>
      <w:r w:rsidR="00147988">
        <w:rPr>
          <w:sz w:val="22"/>
          <w:szCs w:val="22"/>
          <w:lang w:val="sk-SK"/>
        </w:rPr>
        <w:t>G</w:t>
      </w:r>
      <w:r w:rsidR="00147988" w:rsidRPr="00147988">
        <w:rPr>
          <w:sz w:val="22"/>
          <w:szCs w:val="22"/>
          <w:lang w:val="sk-SK"/>
        </w:rPr>
        <w:t xml:space="preserve">ot2b, ktorá zaistí ten správny plážový </w:t>
      </w:r>
      <w:r w:rsidR="00C217EF">
        <w:rPr>
          <w:sz w:val="22"/>
          <w:szCs w:val="22"/>
          <w:lang w:val="sk-SK"/>
        </w:rPr>
        <w:t>strapatý</w:t>
      </w:r>
      <w:r w:rsidR="00FD5B09">
        <w:rPr>
          <w:sz w:val="22"/>
          <w:szCs w:val="22"/>
          <w:lang w:val="sk-SK"/>
        </w:rPr>
        <w:t xml:space="preserve"> look</w:t>
      </w:r>
      <w:r w:rsidR="00147988" w:rsidRPr="00147988">
        <w:rPr>
          <w:sz w:val="22"/>
          <w:szCs w:val="22"/>
          <w:lang w:val="sk-SK"/>
        </w:rPr>
        <w:t xml:space="preserve"> aj v zime.</w:t>
      </w:r>
      <w:r w:rsidR="00CE176B">
        <w:rPr>
          <w:sz w:val="22"/>
          <w:szCs w:val="22"/>
          <w:lang w:val="sk-SK"/>
        </w:rPr>
        <w:t xml:space="preserve"> </w:t>
      </w:r>
    </w:p>
    <w:p w14:paraId="2E229EF4" w14:textId="0138C59F" w:rsidR="006A0B7C" w:rsidRDefault="006A0B7C" w:rsidP="00BE6675">
      <w:pPr>
        <w:rPr>
          <w:sz w:val="22"/>
          <w:szCs w:val="22"/>
          <w:lang w:val="sk-SK"/>
        </w:rPr>
      </w:pPr>
    </w:p>
    <w:p w14:paraId="7A02031B" w14:textId="77777777" w:rsidR="006A0B7C" w:rsidRPr="00180DE5" w:rsidRDefault="006A0B7C" w:rsidP="00BE6675">
      <w:pPr>
        <w:rPr>
          <w:sz w:val="22"/>
          <w:szCs w:val="22"/>
          <w:lang w:val="sk-SK"/>
        </w:rPr>
      </w:pPr>
    </w:p>
    <w:p w14:paraId="008574C8" w14:textId="1ADDD59B" w:rsidR="002C627D" w:rsidRPr="00180DE5" w:rsidRDefault="002C627D" w:rsidP="00BE6675">
      <w:pPr>
        <w:rPr>
          <w:sz w:val="22"/>
          <w:szCs w:val="22"/>
          <w:lang w:val="sk-SK"/>
        </w:rPr>
      </w:pPr>
    </w:p>
    <w:p w14:paraId="75E33D55" w14:textId="77777777" w:rsidR="00BF27D2" w:rsidRPr="00A05B02" w:rsidRDefault="00BF27D2" w:rsidP="00BF27D2">
      <w:pPr>
        <w:pBdr>
          <w:top w:val="single" w:sz="4" w:space="1" w:color="000000"/>
        </w:pBdr>
        <w:spacing w:before="240" w:after="240" w:line="276" w:lineRule="auto"/>
        <w:jc w:val="both"/>
        <w:rPr>
          <w:rFonts w:eastAsia="Calibri" w:cs="Arial"/>
          <w:b/>
          <w:szCs w:val="20"/>
          <w:lang w:val="sk-SK"/>
        </w:rPr>
      </w:pPr>
      <w:r w:rsidRPr="00A05B02">
        <w:rPr>
          <w:rFonts w:eastAsia="Calibri" w:cs="Arial"/>
          <w:b/>
          <w:szCs w:val="20"/>
          <w:lang w:val="sk-SK"/>
        </w:rPr>
        <w:lastRenderedPageBreak/>
        <w:t>O spoločnosti Henkel:</w:t>
      </w:r>
    </w:p>
    <w:p w14:paraId="29B4D79F" w14:textId="77777777" w:rsidR="00BF27D2" w:rsidRPr="002677B1" w:rsidRDefault="00BF27D2" w:rsidP="00BF27D2">
      <w:pPr>
        <w:spacing w:line="276" w:lineRule="auto"/>
        <w:jc w:val="both"/>
        <w:rPr>
          <w:rFonts w:ascii="Calibri" w:eastAsia="Calibri" w:hAnsi="Calibri" w:cs="Calibri"/>
          <w:i/>
          <w:szCs w:val="20"/>
          <w:lang w:val="sk-SK"/>
        </w:rPr>
      </w:pPr>
      <w:r w:rsidRPr="002677B1">
        <w:rPr>
          <w:rFonts w:ascii="Calibri" w:eastAsia="Calibri" w:hAnsi="Calibri" w:cs="Calibri"/>
          <w:i/>
          <w:szCs w:val="20"/>
          <w:lang w:val="sk-SK"/>
        </w:rPr>
        <w:t xml:space="preserve">Spoločnosť Henkel pôsobí celosvetovo s vyrovnaným a diverzifikovaným portfóliom produktov. Vďaka silným značkám, inováciám a technológiám zastáva Henkel vedúce postavenie na trhu tak v spotrebiteľských, ako aj priemyselných odvetviach. V oblasti lepidiel je Henkel divízia </w:t>
      </w:r>
      <w:proofErr w:type="spellStart"/>
      <w:r w:rsidRPr="002677B1">
        <w:rPr>
          <w:rFonts w:ascii="Calibri" w:eastAsia="Calibri" w:hAnsi="Calibri" w:cs="Calibri"/>
          <w:i/>
          <w:szCs w:val="20"/>
          <w:lang w:val="sk-SK"/>
        </w:rPr>
        <w:t>Adhesive</w:t>
      </w:r>
      <w:proofErr w:type="spellEnd"/>
      <w:r w:rsidRPr="002677B1">
        <w:rPr>
          <w:rFonts w:ascii="Calibri" w:eastAsia="Calibri" w:hAnsi="Calibri" w:cs="Calibri"/>
          <w:i/>
          <w:szCs w:val="20"/>
          <w:lang w:val="sk-SK"/>
        </w:rPr>
        <w:t xml:space="preserve"> Technologies celosvetovým lídrom na trhu v rámci všetkých priemyselných segmentov. V oblastiach </w:t>
      </w:r>
      <w:proofErr w:type="spellStart"/>
      <w:r w:rsidRPr="002677B1">
        <w:rPr>
          <w:rFonts w:ascii="Calibri" w:eastAsia="Calibri" w:hAnsi="Calibri" w:cs="Calibri"/>
          <w:i/>
          <w:szCs w:val="20"/>
          <w:lang w:val="sk-SK"/>
        </w:rPr>
        <w:t>Laundry</w:t>
      </w:r>
      <w:proofErr w:type="spellEnd"/>
      <w:r w:rsidRPr="002677B1">
        <w:rPr>
          <w:rFonts w:ascii="Calibri" w:eastAsia="Calibri" w:hAnsi="Calibri" w:cs="Calibri"/>
          <w:i/>
          <w:szCs w:val="20"/>
          <w:lang w:val="sk-SK"/>
        </w:rPr>
        <w:t xml:space="preserve"> &amp; Home </w:t>
      </w:r>
      <w:proofErr w:type="spellStart"/>
      <w:r w:rsidRPr="002677B1">
        <w:rPr>
          <w:rFonts w:ascii="Calibri" w:eastAsia="Calibri" w:hAnsi="Calibri" w:cs="Calibri"/>
          <w:i/>
          <w:szCs w:val="20"/>
          <w:lang w:val="sk-SK"/>
        </w:rPr>
        <w:t>Care</w:t>
      </w:r>
      <w:proofErr w:type="spellEnd"/>
      <w:r w:rsidRPr="002677B1">
        <w:rPr>
          <w:rFonts w:ascii="Calibri" w:eastAsia="Calibri" w:hAnsi="Calibri" w:cs="Calibri"/>
          <w:i/>
          <w:szCs w:val="20"/>
          <w:lang w:val="sk-SK"/>
        </w:rPr>
        <w:t xml:space="preserve"> a </w:t>
      </w:r>
      <w:proofErr w:type="spellStart"/>
      <w:r w:rsidRPr="002677B1">
        <w:rPr>
          <w:rFonts w:ascii="Calibri" w:eastAsia="Calibri" w:hAnsi="Calibri" w:cs="Calibri"/>
          <w:i/>
          <w:szCs w:val="20"/>
          <w:lang w:val="sk-SK"/>
        </w:rPr>
        <w:t>Beauty</w:t>
      </w:r>
      <w:proofErr w:type="spellEnd"/>
      <w:r w:rsidRPr="002677B1">
        <w:rPr>
          <w:rFonts w:ascii="Calibri" w:eastAsia="Calibri" w:hAnsi="Calibri" w:cs="Calibri"/>
          <w:i/>
          <w:szCs w:val="20"/>
          <w:lang w:val="sk-SK"/>
        </w:rPr>
        <w:t xml:space="preserve"> </w:t>
      </w:r>
      <w:proofErr w:type="spellStart"/>
      <w:r w:rsidRPr="002677B1">
        <w:rPr>
          <w:rFonts w:ascii="Calibri" w:eastAsia="Calibri" w:hAnsi="Calibri" w:cs="Calibri"/>
          <w:i/>
          <w:szCs w:val="20"/>
          <w:lang w:val="sk-SK"/>
        </w:rPr>
        <w:t>Care</w:t>
      </w:r>
      <w:proofErr w:type="spellEnd"/>
      <w:r w:rsidRPr="002677B1">
        <w:rPr>
          <w:rFonts w:ascii="Calibri" w:eastAsia="Calibri" w:hAnsi="Calibri" w:cs="Calibri"/>
          <w:i/>
          <w:szCs w:val="20"/>
          <w:lang w:val="sk-SK"/>
        </w:rPr>
        <w:t xml:space="preserve"> je Henkel na vedúcich pozíciách na viacerých trhoch a v kategóriách vo svete. Spoločnosť bola založená v roku 1876 a má za sebou viac než 140 úspešných rokov. V roku 2018 dosiahla obrat vo výške 20 mld. eur a upravený prevádzkový zisk približne vo výške 3,5 mld. Eur. Henkel zamestnáva viac než 53 000 ľudí po celom svete, ktorí spolu tvoria zanietený a veľmi rôznorodý tím, ktorý spája silná firemná kultúra a spoločný záujem vytvárať trvalo udržateľné hodnoty a ktorý zdieľa spoločné hodnoty. Ako uznávaný líder v oblasti udržateľnosti je Henkel na popredných priečkach v mnohých medzinárodných indexoch a hodnoteniach. Prioritné akcie spoločnosti Henkel sú kótované na nemeckom akciovom indexe DAX. Viac informácií nájdete na stránke </w:t>
      </w:r>
      <w:hyperlink r:id="rId20" w:history="1">
        <w:r w:rsidRPr="00591C88">
          <w:rPr>
            <w:rFonts w:ascii="Calibri" w:eastAsia="Calibri" w:hAnsi="Calibri" w:cs="Calibri"/>
            <w:i/>
            <w:szCs w:val="20"/>
            <w:lang w:val="sk-SK"/>
          </w:rPr>
          <w:t>www.henkel.com</w:t>
        </w:r>
      </w:hyperlink>
      <w:r w:rsidRPr="002677B1">
        <w:rPr>
          <w:rFonts w:ascii="Calibri" w:eastAsia="Calibri" w:hAnsi="Calibri" w:cs="Calibri"/>
          <w:i/>
          <w:szCs w:val="20"/>
          <w:lang w:val="sk-SK"/>
        </w:rPr>
        <w:t>.</w:t>
      </w:r>
    </w:p>
    <w:p w14:paraId="19C0BE6A" w14:textId="77777777" w:rsidR="00BF27D2" w:rsidRPr="002677B1" w:rsidRDefault="00BF27D2" w:rsidP="00BF27D2">
      <w:pPr>
        <w:spacing w:line="276" w:lineRule="auto"/>
        <w:jc w:val="both"/>
        <w:rPr>
          <w:rFonts w:ascii="Calibri" w:eastAsia="Calibri" w:hAnsi="Calibri" w:cs="Calibri"/>
          <w:i/>
          <w:szCs w:val="20"/>
          <w:lang w:val="sk-SK"/>
        </w:rPr>
      </w:pPr>
    </w:p>
    <w:p w14:paraId="12559F35" w14:textId="77777777" w:rsidR="00BF27D2" w:rsidRDefault="00BF27D2" w:rsidP="00BF27D2">
      <w:pPr>
        <w:spacing w:line="276" w:lineRule="auto"/>
        <w:jc w:val="both"/>
        <w:rPr>
          <w:rFonts w:ascii="Calibri" w:eastAsia="Calibri" w:hAnsi="Calibri" w:cs="Calibri"/>
          <w:i/>
          <w:szCs w:val="20"/>
          <w:lang w:val="sk-SK"/>
        </w:rPr>
      </w:pPr>
      <w:r w:rsidRPr="002677B1">
        <w:rPr>
          <w:rFonts w:ascii="Calibri" w:eastAsia="Calibri" w:hAnsi="Calibri" w:cs="Calibri"/>
          <w:i/>
          <w:szCs w:val="20"/>
          <w:lang w:val="sk-SK"/>
        </w:rPr>
        <w:t>Na Slovensku pôsobí Henkel vo všetkých troch strategických oblastiach už od roku 1991. Henkel Slovensko predáva viac ako 50 značiek a dnes zamestnáva viac ako 1 900 pracovníkov.</w:t>
      </w:r>
    </w:p>
    <w:p w14:paraId="79C97EA8" w14:textId="77777777" w:rsidR="00BF27D2" w:rsidRPr="00EF3F17" w:rsidRDefault="00BF27D2" w:rsidP="00BF27D2">
      <w:pPr>
        <w:spacing w:line="276" w:lineRule="auto"/>
        <w:jc w:val="both"/>
        <w:rPr>
          <w:rFonts w:ascii="Calibri" w:eastAsia="Calibri" w:hAnsi="Calibri" w:cs="Calibri"/>
          <w:i/>
          <w:szCs w:val="20"/>
          <w:lang w:val="sk-SK"/>
        </w:rPr>
      </w:pPr>
    </w:p>
    <w:p w14:paraId="420CDB08" w14:textId="77777777" w:rsidR="00BF27D2" w:rsidRDefault="00BF27D2" w:rsidP="00BF27D2">
      <w:pPr>
        <w:rPr>
          <w:rFonts w:ascii="Calibri" w:eastAsia="Calibri" w:hAnsi="Calibri" w:cs="Calibri"/>
          <w:color w:val="0563C1"/>
          <w:szCs w:val="20"/>
          <w:u w:val="single"/>
          <w:lang w:val="sk-SK"/>
        </w:rPr>
      </w:pPr>
      <w:r w:rsidRPr="00EF3F17">
        <w:rPr>
          <w:rFonts w:ascii="Calibri" w:eastAsia="Calibri" w:hAnsi="Calibri" w:cs="Calibri"/>
          <w:b/>
          <w:szCs w:val="20"/>
          <w:lang w:val="sk-SK"/>
        </w:rPr>
        <w:t>Kontakt:</w:t>
      </w:r>
      <w:r>
        <w:rPr>
          <w:rFonts w:ascii="Calibri" w:eastAsia="Calibri" w:hAnsi="Calibri" w:cs="Calibri"/>
          <w:color w:val="0563C1"/>
          <w:szCs w:val="20"/>
          <w:u w:val="single"/>
          <w:lang w:val="sk-SK"/>
        </w:rPr>
        <w:t xml:space="preserve"> </w:t>
      </w:r>
    </w:p>
    <w:p w14:paraId="023BA03F" w14:textId="77777777" w:rsidR="00BF27D2" w:rsidRPr="002677B1" w:rsidRDefault="00BF27D2" w:rsidP="00BF27D2">
      <w:pPr>
        <w:rPr>
          <w:rFonts w:ascii="Calibri" w:eastAsia="Calibri" w:hAnsi="Calibri" w:cs="Calibri"/>
          <w:color w:val="0563C1"/>
          <w:szCs w:val="20"/>
          <w:u w:val="single"/>
          <w:lang w:val="sk-SK"/>
        </w:rPr>
      </w:pPr>
      <w:r w:rsidRPr="0000575A">
        <w:rPr>
          <w:rFonts w:ascii="Calibri" w:eastAsia="Calibri" w:hAnsi="Calibri" w:cs="Calibri"/>
          <w:szCs w:val="20"/>
          <w:lang w:val="sk-SK"/>
        </w:rPr>
        <w:t xml:space="preserve">Kristína Gazdagová, SEESAME </w:t>
      </w:r>
      <w:proofErr w:type="spellStart"/>
      <w:r w:rsidRPr="0000575A">
        <w:rPr>
          <w:rFonts w:ascii="Calibri" w:eastAsia="Calibri" w:hAnsi="Calibri" w:cs="Calibri"/>
          <w:szCs w:val="20"/>
          <w:lang w:val="sk-SK"/>
        </w:rPr>
        <w:t>Communication</w:t>
      </w:r>
      <w:proofErr w:type="spellEnd"/>
      <w:r w:rsidRPr="0000575A">
        <w:rPr>
          <w:rFonts w:ascii="Calibri" w:eastAsia="Calibri" w:hAnsi="Calibri" w:cs="Calibri"/>
          <w:szCs w:val="20"/>
          <w:lang w:val="sk-SK"/>
        </w:rPr>
        <w:t xml:space="preserve"> </w:t>
      </w:r>
      <w:proofErr w:type="spellStart"/>
      <w:r w:rsidRPr="0000575A">
        <w:rPr>
          <w:rFonts w:ascii="Calibri" w:eastAsia="Calibri" w:hAnsi="Calibri" w:cs="Calibri"/>
          <w:szCs w:val="20"/>
          <w:lang w:val="sk-SK"/>
        </w:rPr>
        <w:t>Experts</w:t>
      </w:r>
      <w:proofErr w:type="spellEnd"/>
      <w:r w:rsidRPr="0000575A">
        <w:rPr>
          <w:rFonts w:ascii="Calibri" w:eastAsia="Calibri" w:hAnsi="Calibri" w:cs="Calibri"/>
          <w:szCs w:val="20"/>
          <w:lang w:val="sk-SK"/>
        </w:rPr>
        <w:tab/>
      </w:r>
      <w:r w:rsidRPr="0000575A">
        <w:rPr>
          <w:rFonts w:ascii="Calibri" w:eastAsia="Calibri" w:hAnsi="Calibri" w:cs="Calibri"/>
          <w:szCs w:val="20"/>
          <w:lang w:val="sk-SK"/>
        </w:rPr>
        <w:tab/>
      </w:r>
    </w:p>
    <w:p w14:paraId="447F384D" w14:textId="77777777" w:rsidR="00BF27D2" w:rsidRPr="0000575A" w:rsidRDefault="00BF27D2" w:rsidP="00BF27D2">
      <w:pPr>
        <w:tabs>
          <w:tab w:val="left" w:pos="1080"/>
          <w:tab w:val="left" w:pos="4500"/>
        </w:tabs>
        <w:jc w:val="both"/>
        <w:rPr>
          <w:rFonts w:ascii="Calibri" w:eastAsia="Calibri" w:hAnsi="Calibri" w:cs="Calibri"/>
          <w:szCs w:val="20"/>
          <w:lang w:val="sk-SK"/>
        </w:rPr>
      </w:pPr>
      <w:r w:rsidRPr="0000575A">
        <w:rPr>
          <w:rFonts w:ascii="Calibri" w:eastAsia="Calibri" w:hAnsi="Calibri" w:cs="Calibri"/>
          <w:szCs w:val="20"/>
          <w:lang w:val="sk-SK"/>
        </w:rPr>
        <w:t>Telefón: +421 905 502 582</w:t>
      </w:r>
    </w:p>
    <w:p w14:paraId="5F9FAA47" w14:textId="77777777" w:rsidR="00BF27D2" w:rsidRPr="0000575A" w:rsidRDefault="00BF27D2" w:rsidP="00BF27D2">
      <w:pPr>
        <w:tabs>
          <w:tab w:val="left" w:pos="1134"/>
        </w:tabs>
        <w:rPr>
          <w:rFonts w:ascii="Calibri" w:eastAsia="Calibri" w:hAnsi="Calibri" w:cs="Calibri"/>
          <w:szCs w:val="20"/>
          <w:lang w:val="sk-SK"/>
        </w:rPr>
      </w:pPr>
      <w:r w:rsidRPr="0000575A">
        <w:rPr>
          <w:rFonts w:ascii="Calibri" w:eastAsia="Calibri" w:hAnsi="Calibri" w:cs="Calibri"/>
          <w:szCs w:val="20"/>
          <w:lang w:val="sk-SK"/>
        </w:rPr>
        <w:t>E-mail: gazdagova@seesame.com</w:t>
      </w:r>
    </w:p>
    <w:p w14:paraId="18EDCD22" w14:textId="77777777" w:rsidR="00BF27D2" w:rsidRPr="00180DE5" w:rsidRDefault="00BF27D2" w:rsidP="009E3F08">
      <w:pPr>
        <w:jc w:val="both"/>
        <w:rPr>
          <w:rFonts w:cs="Arial"/>
          <w:lang w:val="sk-SK"/>
        </w:rPr>
      </w:pPr>
    </w:p>
    <w:p w14:paraId="0721771E" w14:textId="14A15F98" w:rsidR="00EA2C02" w:rsidRPr="00180DE5" w:rsidRDefault="00EA2C02" w:rsidP="009E3F08">
      <w:pPr>
        <w:spacing w:line="240" w:lineRule="auto"/>
        <w:rPr>
          <w:rFonts w:cs="Arial"/>
          <w:szCs w:val="22"/>
          <w:lang w:val="sk-SK"/>
        </w:rPr>
      </w:pPr>
    </w:p>
    <w:sectPr w:rsidR="00EA2C02" w:rsidRPr="00180DE5" w:rsidSect="00A66DB1">
      <w:headerReference w:type="even" r:id="rId21"/>
      <w:headerReference w:type="default" r:id="rId22"/>
      <w:footerReference w:type="even" r:id="rId23"/>
      <w:footerReference w:type="default" r:id="rId24"/>
      <w:headerReference w:type="first" r:id="rId25"/>
      <w:footerReference w:type="first" r:id="rId26"/>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E9BC9" w14:textId="77777777" w:rsidR="00C320BA" w:rsidRDefault="00C320BA">
      <w:r>
        <w:separator/>
      </w:r>
    </w:p>
  </w:endnote>
  <w:endnote w:type="continuationSeparator" w:id="0">
    <w:p w14:paraId="35400183" w14:textId="77777777" w:rsidR="00C320BA" w:rsidRDefault="00C32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97618" w14:textId="77777777" w:rsidR="00D0035C" w:rsidRDefault="00D0035C">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552B8" w14:textId="17223903" w:rsidR="006C4562" w:rsidRDefault="006C4562" w:rsidP="006C4562">
    <w:pPr>
      <w:pStyle w:val="Pta"/>
      <w:tabs>
        <w:tab w:val="clear" w:pos="7083"/>
        <w:tab w:val="right" w:pos="9072"/>
      </w:tabs>
      <w:rPr>
        <w:b w:val="0"/>
        <w:color w:val="auto"/>
        <w:sz w:val="16"/>
        <w:lang w:val="cs-CZ"/>
      </w:rPr>
    </w:pPr>
    <w:r w:rsidRPr="006C4562">
      <w:rPr>
        <w:b w:val="0"/>
        <w:noProof/>
        <w:color w:val="auto"/>
        <w:sz w:val="18"/>
        <w:lang w:val="en-US"/>
      </w:rPr>
      <w:drawing>
        <wp:anchor distT="0" distB="0" distL="114300" distR="114300" simplePos="0" relativeHeight="251697664" behindDoc="1" locked="0" layoutInCell="1" allowOverlap="1" wp14:anchorId="42257299" wp14:editId="06CE6B77">
          <wp:simplePos x="0" y="0"/>
          <wp:positionH relativeFrom="margin">
            <wp:posOffset>-857250</wp:posOffset>
          </wp:positionH>
          <wp:positionV relativeFrom="paragraph">
            <wp:posOffset>-321945</wp:posOffset>
          </wp:positionV>
          <wp:extent cx="466725" cy="466725"/>
          <wp:effectExtent l="0" t="0" r="0" b="0"/>
          <wp:wrapTight wrapText="bothSides">
            <wp:wrapPolygon edited="0">
              <wp:start x="7935" y="5290"/>
              <wp:lineTo x="1763" y="11461"/>
              <wp:lineTo x="1763" y="14106"/>
              <wp:lineTo x="14106" y="15869"/>
              <wp:lineTo x="17633" y="15869"/>
              <wp:lineTo x="20278" y="12343"/>
              <wp:lineTo x="18514" y="9698"/>
              <wp:lineTo x="13224" y="5290"/>
              <wp:lineTo x="7935" y="5290"/>
            </wp:wrapPolygon>
          </wp:wrapTight>
          <wp:docPr id="37" name="Obrázek 37" descr="Schwarzkop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warzkop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562">
      <w:rPr>
        <w:b w:val="0"/>
        <w:noProof/>
        <w:color w:val="auto"/>
        <w:sz w:val="18"/>
        <w:lang w:val="en-US"/>
      </w:rPr>
      <w:drawing>
        <wp:anchor distT="0" distB="0" distL="114300" distR="114300" simplePos="0" relativeHeight="251709952" behindDoc="1" locked="0" layoutInCell="1" allowOverlap="1" wp14:anchorId="509C5897" wp14:editId="1794D762">
          <wp:simplePos x="0" y="0"/>
          <wp:positionH relativeFrom="rightMargin">
            <wp:posOffset>-6350</wp:posOffset>
          </wp:positionH>
          <wp:positionV relativeFrom="paragraph">
            <wp:posOffset>-283845</wp:posOffset>
          </wp:positionV>
          <wp:extent cx="572135" cy="228600"/>
          <wp:effectExtent l="0" t="0" r="0" b="0"/>
          <wp:wrapTight wrapText="bothSides">
            <wp:wrapPolygon edited="0">
              <wp:start x="7911" y="0"/>
              <wp:lineTo x="0" y="5400"/>
              <wp:lineTo x="0" y="19800"/>
              <wp:lineTo x="20857" y="19800"/>
              <wp:lineTo x="20857" y="7200"/>
              <wp:lineTo x="12946" y="0"/>
              <wp:lineTo x="7911" y="0"/>
            </wp:wrapPolygon>
          </wp:wrapTight>
          <wp:docPr id="53" name="Obrázek 53" descr="Barnä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arnän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135"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562">
      <w:rPr>
        <w:b w:val="0"/>
        <w:noProof/>
        <w:color w:val="auto"/>
        <w:sz w:val="18"/>
        <w:lang w:val="en-US"/>
      </w:rPr>
      <w:drawing>
        <wp:anchor distT="0" distB="0" distL="114300" distR="114300" simplePos="0" relativeHeight="251708928" behindDoc="1" locked="0" layoutInCell="1" allowOverlap="1" wp14:anchorId="6F198498" wp14:editId="4DD24B05">
          <wp:simplePos x="0" y="0"/>
          <wp:positionH relativeFrom="margin">
            <wp:posOffset>5222875</wp:posOffset>
          </wp:positionH>
          <wp:positionV relativeFrom="paragraph">
            <wp:posOffset>-367030</wp:posOffset>
          </wp:positionV>
          <wp:extent cx="428625" cy="428625"/>
          <wp:effectExtent l="0" t="0" r="9525" b="9525"/>
          <wp:wrapTight wrapText="bothSides">
            <wp:wrapPolygon edited="0">
              <wp:start x="0" y="0"/>
              <wp:lineTo x="0" y="21120"/>
              <wp:lineTo x="21120" y="21120"/>
              <wp:lineTo x="21120" y="0"/>
              <wp:lineTo x="0" y="0"/>
            </wp:wrapPolygon>
          </wp:wrapTight>
          <wp:docPr id="52" name="Obrázek 52" descr="Vademe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ademecu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562">
      <w:rPr>
        <w:b w:val="0"/>
        <w:noProof/>
        <w:color w:val="auto"/>
        <w:sz w:val="18"/>
        <w:lang w:val="en-US"/>
      </w:rPr>
      <w:drawing>
        <wp:anchor distT="0" distB="0" distL="114300" distR="114300" simplePos="0" relativeHeight="251707904" behindDoc="1" locked="0" layoutInCell="1" allowOverlap="1" wp14:anchorId="57ECC601" wp14:editId="102A9CE9">
          <wp:simplePos x="0" y="0"/>
          <wp:positionH relativeFrom="margin">
            <wp:posOffset>4739640</wp:posOffset>
          </wp:positionH>
          <wp:positionV relativeFrom="paragraph">
            <wp:posOffset>-356235</wp:posOffset>
          </wp:positionV>
          <wp:extent cx="390525" cy="390525"/>
          <wp:effectExtent l="0" t="0" r="9525" b="0"/>
          <wp:wrapTight wrapText="bothSides">
            <wp:wrapPolygon edited="0">
              <wp:start x="2107" y="6322"/>
              <wp:lineTo x="1054" y="9483"/>
              <wp:lineTo x="2107" y="13698"/>
              <wp:lineTo x="4215" y="15805"/>
              <wp:lineTo x="8429" y="15805"/>
              <wp:lineTo x="15805" y="13698"/>
              <wp:lineTo x="21073" y="11590"/>
              <wp:lineTo x="20020" y="6322"/>
              <wp:lineTo x="2107" y="6322"/>
            </wp:wrapPolygon>
          </wp:wrapTight>
          <wp:docPr id="51" name="Obrázek 51" descr="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yo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562">
      <w:rPr>
        <w:b w:val="0"/>
        <w:noProof/>
        <w:color w:val="auto"/>
        <w:sz w:val="18"/>
        <w:lang w:val="en-US"/>
      </w:rPr>
      <w:drawing>
        <wp:anchor distT="0" distB="0" distL="114300" distR="114300" simplePos="0" relativeHeight="251706880" behindDoc="1" locked="0" layoutInCell="1" allowOverlap="1" wp14:anchorId="54BDC111" wp14:editId="5AA53D39">
          <wp:simplePos x="0" y="0"/>
          <wp:positionH relativeFrom="margin">
            <wp:posOffset>4251325</wp:posOffset>
          </wp:positionH>
          <wp:positionV relativeFrom="paragraph">
            <wp:posOffset>-340995</wp:posOffset>
          </wp:positionV>
          <wp:extent cx="457200" cy="457200"/>
          <wp:effectExtent l="0" t="0" r="0" b="0"/>
          <wp:wrapTight wrapText="bothSides">
            <wp:wrapPolygon edited="0">
              <wp:start x="3600" y="3600"/>
              <wp:lineTo x="900" y="9000"/>
              <wp:lineTo x="1800" y="12600"/>
              <wp:lineTo x="8100" y="17100"/>
              <wp:lineTo x="13500" y="17100"/>
              <wp:lineTo x="18900" y="13500"/>
              <wp:lineTo x="18000" y="5400"/>
              <wp:lineTo x="8100" y="3600"/>
              <wp:lineTo x="3600" y="3600"/>
            </wp:wrapPolygon>
          </wp:wrapTight>
          <wp:docPr id="50" name="Obrázek 50" descr="Nature Box - Hair &amp;amp; Body Care - He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ature Box - Hair &amp;amp; Body Care - Henk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562">
      <w:rPr>
        <w:b w:val="0"/>
        <w:noProof/>
        <w:color w:val="auto"/>
        <w:sz w:val="18"/>
        <w:lang w:val="en-US"/>
      </w:rPr>
      <w:drawing>
        <wp:anchor distT="0" distB="0" distL="114300" distR="114300" simplePos="0" relativeHeight="251705856" behindDoc="1" locked="0" layoutInCell="1" allowOverlap="1" wp14:anchorId="44ECE9E4" wp14:editId="2B363BEA">
          <wp:simplePos x="0" y="0"/>
          <wp:positionH relativeFrom="margin">
            <wp:posOffset>3825240</wp:posOffset>
          </wp:positionH>
          <wp:positionV relativeFrom="paragraph">
            <wp:posOffset>-322580</wp:posOffset>
          </wp:positionV>
          <wp:extent cx="359410" cy="359410"/>
          <wp:effectExtent l="0" t="0" r="0" b="0"/>
          <wp:wrapTight wrapText="bothSides">
            <wp:wrapPolygon edited="0">
              <wp:start x="3435" y="3435"/>
              <wp:lineTo x="3435" y="17173"/>
              <wp:lineTo x="17173" y="17173"/>
              <wp:lineTo x="18318" y="13739"/>
              <wp:lineTo x="13739" y="3435"/>
              <wp:lineTo x="3435" y="3435"/>
            </wp:wrapPolygon>
          </wp:wrapTight>
          <wp:docPr id="49" name="Obrázek 49" descr="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562">
      <w:rPr>
        <w:b w:val="0"/>
        <w:noProof/>
        <w:color w:val="auto"/>
        <w:sz w:val="18"/>
        <w:lang w:val="en-US"/>
      </w:rPr>
      <w:drawing>
        <wp:anchor distT="0" distB="0" distL="114300" distR="114300" simplePos="0" relativeHeight="251704832" behindDoc="1" locked="0" layoutInCell="1" allowOverlap="1" wp14:anchorId="4C472312" wp14:editId="0D3E5457">
          <wp:simplePos x="0" y="0"/>
          <wp:positionH relativeFrom="margin">
            <wp:posOffset>3172460</wp:posOffset>
          </wp:positionH>
          <wp:positionV relativeFrom="paragraph">
            <wp:posOffset>-429260</wp:posOffset>
          </wp:positionV>
          <wp:extent cx="657225" cy="657225"/>
          <wp:effectExtent l="0" t="0" r="0" b="0"/>
          <wp:wrapTight wrapText="bothSides">
            <wp:wrapPolygon edited="0">
              <wp:start x="1878" y="5635"/>
              <wp:lineTo x="1878" y="15652"/>
              <wp:lineTo x="19409" y="15652"/>
              <wp:lineTo x="19409" y="5635"/>
              <wp:lineTo x="1878" y="5635"/>
            </wp:wrapPolygon>
          </wp:wrapTight>
          <wp:docPr id="48" name="Obrázek 48" descr="Perfect Mousse - Hair Color Products - He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rfect Mousse - Hair Color Products - Henk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562">
      <w:rPr>
        <w:b w:val="0"/>
        <w:noProof/>
        <w:color w:val="auto"/>
        <w:sz w:val="18"/>
        <w:lang w:val="en-US"/>
      </w:rPr>
      <w:drawing>
        <wp:anchor distT="0" distB="0" distL="114300" distR="114300" simplePos="0" relativeHeight="251703808" behindDoc="1" locked="0" layoutInCell="1" allowOverlap="1" wp14:anchorId="6A15FEDA" wp14:editId="554683E2">
          <wp:simplePos x="0" y="0"/>
          <wp:positionH relativeFrom="margin">
            <wp:posOffset>2777490</wp:posOffset>
          </wp:positionH>
          <wp:positionV relativeFrom="paragraph">
            <wp:posOffset>-426085</wp:posOffset>
          </wp:positionV>
          <wp:extent cx="419100" cy="604520"/>
          <wp:effectExtent l="0" t="0" r="0" b="0"/>
          <wp:wrapTight wrapText="bothSides">
            <wp:wrapPolygon edited="0">
              <wp:start x="15709" y="5445"/>
              <wp:lineTo x="982" y="6807"/>
              <wp:lineTo x="982" y="12933"/>
              <wp:lineTo x="8836" y="15655"/>
              <wp:lineTo x="13745" y="15655"/>
              <wp:lineTo x="20618" y="7487"/>
              <wp:lineTo x="20618" y="5445"/>
              <wp:lineTo x="15709" y="5445"/>
            </wp:wrapPolygon>
          </wp:wrapTight>
          <wp:docPr id="47" name="Obrázek 47" descr="Natural &amp;amp;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tural &amp;amp; Eas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562">
      <w:rPr>
        <w:b w:val="0"/>
        <w:noProof/>
        <w:color w:val="auto"/>
        <w:sz w:val="18"/>
        <w:lang w:val="en-US"/>
      </w:rPr>
      <w:drawing>
        <wp:anchor distT="0" distB="0" distL="114300" distR="114300" simplePos="0" relativeHeight="251702784" behindDoc="1" locked="0" layoutInCell="1" allowOverlap="1" wp14:anchorId="001CB62E" wp14:editId="624D947E">
          <wp:simplePos x="0" y="0"/>
          <wp:positionH relativeFrom="margin">
            <wp:posOffset>2299970</wp:posOffset>
          </wp:positionH>
          <wp:positionV relativeFrom="paragraph">
            <wp:posOffset>-270510</wp:posOffset>
          </wp:positionV>
          <wp:extent cx="447675" cy="335280"/>
          <wp:effectExtent l="0" t="0" r="0" b="0"/>
          <wp:wrapTight wrapText="bothSides">
            <wp:wrapPolygon edited="0">
              <wp:start x="3677" y="1227"/>
              <wp:lineTo x="2757" y="6136"/>
              <wp:lineTo x="2757" y="19636"/>
              <wp:lineTo x="19302" y="19636"/>
              <wp:lineTo x="19302" y="1227"/>
              <wp:lineTo x="3677" y="1227"/>
            </wp:wrapPolygon>
          </wp:wrapTight>
          <wp:docPr id="46" name="Obrázek 46" descr="Gl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li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562">
      <w:rPr>
        <w:b w:val="0"/>
        <w:noProof/>
        <w:color w:val="auto"/>
        <w:sz w:val="18"/>
        <w:lang w:val="en-US"/>
      </w:rPr>
      <w:drawing>
        <wp:anchor distT="0" distB="0" distL="114300" distR="114300" simplePos="0" relativeHeight="251701760" behindDoc="1" locked="0" layoutInCell="1" allowOverlap="1" wp14:anchorId="69D60FC0" wp14:editId="65C21933">
          <wp:simplePos x="0" y="0"/>
          <wp:positionH relativeFrom="margin">
            <wp:posOffset>1791335</wp:posOffset>
          </wp:positionH>
          <wp:positionV relativeFrom="paragraph">
            <wp:posOffset>-398145</wp:posOffset>
          </wp:positionV>
          <wp:extent cx="523875" cy="523875"/>
          <wp:effectExtent l="0" t="0" r="0" b="0"/>
          <wp:wrapTight wrapText="bothSides">
            <wp:wrapPolygon edited="0">
              <wp:start x="4713" y="6284"/>
              <wp:lineTo x="3927" y="9425"/>
              <wp:lineTo x="4713" y="13353"/>
              <wp:lineTo x="5498" y="14924"/>
              <wp:lineTo x="15709" y="14924"/>
              <wp:lineTo x="16495" y="13353"/>
              <wp:lineTo x="17280" y="8640"/>
              <wp:lineTo x="17280" y="6284"/>
              <wp:lineTo x="4713" y="6284"/>
            </wp:wrapPolygon>
          </wp:wrapTight>
          <wp:docPr id="45" name="Obrázek 45" descr="Split Ends Mi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lit Ends Mirac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562">
      <w:rPr>
        <w:b w:val="0"/>
        <w:noProof/>
        <w:color w:val="auto"/>
        <w:sz w:val="18"/>
        <w:lang w:val="en-US"/>
      </w:rPr>
      <w:drawing>
        <wp:anchor distT="0" distB="0" distL="114300" distR="114300" simplePos="0" relativeHeight="251700736" behindDoc="1" locked="0" layoutInCell="1" allowOverlap="1" wp14:anchorId="2B2982CB" wp14:editId="0354C2CE">
          <wp:simplePos x="0" y="0"/>
          <wp:positionH relativeFrom="page">
            <wp:posOffset>2272665</wp:posOffset>
          </wp:positionH>
          <wp:positionV relativeFrom="paragraph">
            <wp:posOffset>-369570</wp:posOffset>
          </wp:positionV>
          <wp:extent cx="466725" cy="466725"/>
          <wp:effectExtent l="0" t="0" r="0" b="0"/>
          <wp:wrapTight wrapText="bothSides">
            <wp:wrapPolygon edited="0">
              <wp:start x="10580" y="6171"/>
              <wp:lineTo x="0" y="9698"/>
              <wp:lineTo x="882" y="14988"/>
              <wp:lineTo x="7053" y="14988"/>
              <wp:lineTo x="19396" y="13224"/>
              <wp:lineTo x="20278" y="12343"/>
              <wp:lineTo x="17633" y="6171"/>
              <wp:lineTo x="10580" y="6171"/>
            </wp:wrapPolygon>
          </wp:wrapTight>
          <wp:docPr id="44" name="Obrázek 44" descr="Schwarzkopf got2b Hair Collection- AQ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warzkopf got2b Hair Collection- AQ On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562">
      <w:rPr>
        <w:b w:val="0"/>
        <w:noProof/>
        <w:color w:val="auto"/>
        <w:sz w:val="18"/>
        <w:lang w:val="en-US"/>
      </w:rPr>
      <w:drawing>
        <wp:anchor distT="0" distB="0" distL="114300" distR="114300" simplePos="0" relativeHeight="251699712" behindDoc="1" locked="0" layoutInCell="1" allowOverlap="1" wp14:anchorId="789EB8CF" wp14:editId="7C2DC7BE">
          <wp:simplePos x="0" y="0"/>
          <wp:positionH relativeFrom="margin">
            <wp:posOffset>781685</wp:posOffset>
          </wp:positionH>
          <wp:positionV relativeFrom="paragraph">
            <wp:posOffset>-179070</wp:posOffset>
          </wp:positionV>
          <wp:extent cx="508000" cy="190500"/>
          <wp:effectExtent l="0" t="0" r="6350" b="0"/>
          <wp:wrapTight wrapText="bothSides">
            <wp:wrapPolygon edited="0">
              <wp:start x="0" y="0"/>
              <wp:lineTo x="0" y="19440"/>
              <wp:lineTo x="21060" y="19440"/>
              <wp:lineTo x="21060" y="0"/>
              <wp:lineTo x="0" y="0"/>
            </wp:wrapPolygon>
          </wp:wrapTight>
          <wp:docPr id="43" name="Obrázek 43" descr="Palette logo Download in HD Quality | Palette, ? logo,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lette logo Download in HD Quality | Palette, ? logo, Company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562">
      <w:rPr>
        <w:b w:val="0"/>
        <w:noProof/>
        <w:color w:val="auto"/>
        <w:sz w:val="18"/>
        <w:lang w:val="en-US"/>
      </w:rPr>
      <w:drawing>
        <wp:anchor distT="0" distB="0" distL="114300" distR="114300" simplePos="0" relativeHeight="251698688" behindDoc="1" locked="0" layoutInCell="1" allowOverlap="1" wp14:anchorId="6A701FCF" wp14:editId="14B6F76A">
          <wp:simplePos x="0" y="0"/>
          <wp:positionH relativeFrom="margin">
            <wp:posOffset>286385</wp:posOffset>
          </wp:positionH>
          <wp:positionV relativeFrom="paragraph">
            <wp:posOffset>-353060</wp:posOffset>
          </wp:positionV>
          <wp:extent cx="419100" cy="419100"/>
          <wp:effectExtent l="0" t="0" r="0" b="0"/>
          <wp:wrapTight wrapText="bothSides">
            <wp:wrapPolygon edited="0">
              <wp:start x="10800" y="3927"/>
              <wp:lineTo x="3927" y="5891"/>
              <wp:lineTo x="1964" y="7855"/>
              <wp:lineTo x="2945" y="16691"/>
              <wp:lineTo x="18655" y="16691"/>
              <wp:lineTo x="19636" y="14727"/>
              <wp:lineTo x="15709" y="3927"/>
              <wp:lineTo x="10800" y="3927"/>
            </wp:wrapPolygon>
          </wp:wrapTight>
          <wp:docPr id="39" name="Obrázek 39" descr="T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f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562">
      <w:rPr>
        <w:b w:val="0"/>
        <w:noProof/>
        <w:color w:val="auto"/>
        <w:sz w:val="18"/>
        <w:lang w:val="en-US"/>
      </w:rPr>
      <w:drawing>
        <wp:anchor distT="0" distB="0" distL="114300" distR="114300" simplePos="0" relativeHeight="251696640" behindDoc="1" locked="0" layoutInCell="1" allowOverlap="1" wp14:anchorId="10770260" wp14:editId="7D364BD7">
          <wp:simplePos x="0" y="0"/>
          <wp:positionH relativeFrom="column">
            <wp:posOffset>-342265</wp:posOffset>
          </wp:positionH>
          <wp:positionV relativeFrom="paragraph">
            <wp:posOffset>-455295</wp:posOffset>
          </wp:positionV>
          <wp:extent cx="638175" cy="638175"/>
          <wp:effectExtent l="0" t="0" r="9525" b="0"/>
          <wp:wrapTight wrapText="bothSides">
            <wp:wrapPolygon edited="0">
              <wp:start x="5158" y="7093"/>
              <wp:lineTo x="645" y="9672"/>
              <wp:lineTo x="645" y="13540"/>
              <wp:lineTo x="20633" y="13540"/>
              <wp:lineTo x="21278" y="9672"/>
              <wp:lineTo x="18054" y="8382"/>
              <wp:lineTo x="8382" y="7093"/>
              <wp:lineTo x="5158" y="7093"/>
            </wp:wrapPolygon>
          </wp:wrapTight>
          <wp:docPr id="33" name="Obrázek 33" descr="3 in 1 Moisturizing Sham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in 1 Moisturizing Shampo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116">
      <w:rPr>
        <w:b w:val="0"/>
        <w:color w:val="auto"/>
        <w:sz w:val="16"/>
        <w:lang w:val="cs-CZ"/>
      </w:rPr>
      <w:t xml:space="preserve"> </w:t>
    </w:r>
  </w:p>
  <w:p w14:paraId="4F682E8E" w14:textId="4C3765FC" w:rsidR="006C4562" w:rsidRPr="003C2116" w:rsidRDefault="00D0035C" w:rsidP="006C4562">
    <w:pPr>
      <w:pStyle w:val="Pta"/>
      <w:tabs>
        <w:tab w:val="clear" w:pos="7083"/>
        <w:tab w:val="right" w:pos="9072"/>
      </w:tabs>
      <w:rPr>
        <w:color w:val="auto"/>
        <w:sz w:val="16"/>
        <w:lang w:val="cs-CZ"/>
      </w:rPr>
    </w:pPr>
    <w:proofErr w:type="spellStart"/>
    <w:r w:rsidRPr="003C2116">
      <w:rPr>
        <w:b w:val="0"/>
        <w:color w:val="auto"/>
        <w:sz w:val="16"/>
        <w:lang w:val="cs-CZ"/>
      </w:rPr>
      <w:t>Henkel</w:t>
    </w:r>
    <w:proofErr w:type="spellEnd"/>
    <w:r w:rsidRPr="003C2116">
      <w:rPr>
        <w:b w:val="0"/>
        <w:color w:val="auto"/>
        <w:sz w:val="16"/>
        <w:lang w:val="cs-CZ"/>
      </w:rPr>
      <w:t xml:space="preserve"> </w:t>
    </w:r>
    <w:r>
      <w:rPr>
        <w:b w:val="0"/>
        <w:color w:val="auto"/>
        <w:sz w:val="16"/>
        <w:lang w:val="cs-CZ"/>
      </w:rPr>
      <w:t>SK</w:t>
    </w:r>
    <w:r w:rsidRPr="003C2116">
      <w:rPr>
        <w:b w:val="0"/>
        <w:color w:val="auto"/>
        <w:sz w:val="16"/>
        <w:lang w:val="cs-CZ"/>
      </w:rPr>
      <w:t xml:space="preserve">, </w:t>
    </w:r>
    <w:proofErr w:type="spellStart"/>
    <w:r w:rsidRPr="003C2116">
      <w:rPr>
        <w:b w:val="0"/>
        <w:color w:val="auto"/>
        <w:sz w:val="16"/>
        <w:lang w:val="cs-CZ"/>
      </w:rPr>
      <w:t>div</w:t>
    </w:r>
    <w:r>
      <w:rPr>
        <w:b w:val="0"/>
        <w:color w:val="auto"/>
        <w:sz w:val="16"/>
        <w:lang w:val="cs-CZ"/>
      </w:rPr>
      <w:t>ízia</w:t>
    </w:r>
    <w:proofErr w:type="spellEnd"/>
    <w:r w:rsidRPr="003C2116">
      <w:rPr>
        <w:b w:val="0"/>
        <w:color w:val="auto"/>
        <w:sz w:val="16"/>
        <w:lang w:val="cs-CZ"/>
      </w:rPr>
      <w:t xml:space="preserve"> </w:t>
    </w:r>
    <w:proofErr w:type="spellStart"/>
    <w:r>
      <w:rPr>
        <w:b w:val="0"/>
        <w:color w:val="auto"/>
        <w:sz w:val="16"/>
        <w:lang w:val="cs-CZ"/>
      </w:rPr>
      <w:t>Beauty</w:t>
    </w:r>
    <w:proofErr w:type="spellEnd"/>
    <w:r>
      <w:rPr>
        <w:b w:val="0"/>
        <w:color w:val="auto"/>
        <w:sz w:val="16"/>
        <w:lang w:val="cs-CZ"/>
      </w:rPr>
      <w:t xml:space="preserve"> Care</w:t>
    </w:r>
    <w:r w:rsidRPr="003C2116">
      <w:rPr>
        <w:b w:val="0"/>
        <w:color w:val="auto"/>
        <w:sz w:val="16"/>
        <w:lang w:val="cs-CZ"/>
      </w:rPr>
      <w:t xml:space="preserve"> </w:t>
    </w:r>
    <w:r w:rsidRPr="003C2116">
      <w:rPr>
        <w:b w:val="0"/>
        <w:color w:val="auto"/>
        <w:sz w:val="16"/>
        <w:lang w:val="cs-CZ"/>
      </w:rPr>
      <w:tab/>
    </w:r>
    <w:r w:rsidRPr="003C2116">
      <w:rPr>
        <w:b w:val="0"/>
        <w:color w:val="auto"/>
        <w:sz w:val="16"/>
        <w:lang w:val="cs-CZ"/>
      </w:rPr>
      <w:tab/>
      <w:t xml:space="preserve">   S</w:t>
    </w:r>
    <w:r>
      <w:rPr>
        <w:b w:val="0"/>
        <w:color w:val="auto"/>
        <w:sz w:val="16"/>
        <w:lang w:val="cs-CZ"/>
      </w:rPr>
      <w:t xml:space="preserve">trana </w:t>
    </w:r>
    <w:r w:rsidR="006C4562" w:rsidRPr="003C2116">
      <w:rPr>
        <w:b w:val="0"/>
        <w:color w:val="auto"/>
        <w:sz w:val="16"/>
        <w:lang w:val="cs-CZ"/>
      </w:rPr>
      <w:fldChar w:fldCharType="begin"/>
    </w:r>
    <w:r w:rsidR="006C4562" w:rsidRPr="003C2116">
      <w:rPr>
        <w:b w:val="0"/>
        <w:color w:val="auto"/>
        <w:sz w:val="16"/>
        <w:lang w:val="cs-CZ"/>
      </w:rPr>
      <w:instrText xml:space="preserve"> PAGE  \* Arabic  \* MERGEFORMAT </w:instrText>
    </w:r>
    <w:r w:rsidR="006C4562" w:rsidRPr="003C2116">
      <w:rPr>
        <w:b w:val="0"/>
        <w:color w:val="auto"/>
        <w:sz w:val="16"/>
        <w:lang w:val="cs-CZ"/>
      </w:rPr>
      <w:fldChar w:fldCharType="separate"/>
    </w:r>
    <w:r w:rsidR="006C4562">
      <w:rPr>
        <w:b w:val="0"/>
        <w:color w:val="auto"/>
        <w:sz w:val="16"/>
        <w:lang w:val="cs-CZ"/>
      </w:rPr>
      <w:t>1</w:t>
    </w:r>
    <w:r w:rsidR="006C4562" w:rsidRPr="003C2116">
      <w:rPr>
        <w:b w:val="0"/>
        <w:color w:val="auto"/>
        <w:sz w:val="16"/>
        <w:lang w:val="cs-CZ"/>
      </w:rPr>
      <w:fldChar w:fldCharType="end"/>
    </w:r>
    <w:r w:rsidR="006C4562" w:rsidRPr="003C2116">
      <w:rPr>
        <w:b w:val="0"/>
        <w:color w:val="auto"/>
        <w:sz w:val="16"/>
        <w:lang w:val="cs-CZ"/>
      </w:rPr>
      <w:t>/</w:t>
    </w:r>
    <w:r w:rsidR="006C4562" w:rsidRPr="003C2116">
      <w:rPr>
        <w:b w:val="0"/>
        <w:color w:val="auto"/>
        <w:sz w:val="16"/>
        <w:lang w:val="cs-CZ"/>
      </w:rPr>
      <w:fldChar w:fldCharType="begin"/>
    </w:r>
    <w:r w:rsidR="006C4562" w:rsidRPr="003C2116">
      <w:rPr>
        <w:b w:val="0"/>
        <w:color w:val="auto"/>
        <w:sz w:val="16"/>
        <w:lang w:val="cs-CZ"/>
      </w:rPr>
      <w:instrText xml:space="preserve"> NUMPAGES  \* Arabic  \* MERGEFORMAT </w:instrText>
    </w:r>
    <w:r w:rsidR="006C4562" w:rsidRPr="003C2116">
      <w:rPr>
        <w:b w:val="0"/>
        <w:color w:val="auto"/>
        <w:sz w:val="16"/>
        <w:lang w:val="cs-CZ"/>
      </w:rPr>
      <w:fldChar w:fldCharType="separate"/>
    </w:r>
    <w:r w:rsidR="006C4562">
      <w:rPr>
        <w:b w:val="0"/>
        <w:color w:val="auto"/>
        <w:sz w:val="16"/>
        <w:lang w:val="cs-CZ"/>
      </w:rPr>
      <w:t>2</w:t>
    </w:r>
    <w:r w:rsidR="006C4562" w:rsidRPr="003C2116">
      <w:rPr>
        <w:b w:val="0"/>
        <w:color w:val="auto"/>
        <w:sz w:val="16"/>
        <w:lang w:val="cs-CZ"/>
      </w:rPr>
      <w:fldChar w:fldCharType="end"/>
    </w:r>
    <w:r w:rsidR="006C4562" w:rsidRPr="00591C88">
      <w:rPr>
        <w:lang w:val="en-US"/>
      </w:rPr>
      <w:t xml:space="preserve"> </w:t>
    </w:r>
  </w:p>
  <w:p w14:paraId="627EC362" w14:textId="6E8B369F" w:rsidR="00CF6F33" w:rsidRPr="008961AD" w:rsidRDefault="00CF6F33" w:rsidP="00D260A2">
    <w:pPr>
      <w:pStyle w:val="Pta"/>
      <w:tabs>
        <w:tab w:val="clear" w:pos="7083"/>
        <w:tab w:val="clear" w:pos="8640"/>
        <w:tab w:val="right" w:pos="9057"/>
      </w:tabs>
      <w:rPr>
        <w:b w:val="0"/>
        <w:color w:val="auto"/>
        <w:sz w:val="18"/>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AC30E" w14:textId="5EF5B836" w:rsidR="00A66DB1" w:rsidRDefault="006A2239" w:rsidP="00EA2C02">
    <w:pPr>
      <w:pStyle w:val="Pta"/>
      <w:tabs>
        <w:tab w:val="left" w:pos="2940"/>
        <w:tab w:val="center" w:pos="4535"/>
      </w:tabs>
      <w:rPr>
        <w:b w:val="0"/>
      </w:rPr>
    </w:pPr>
    <w:r>
      <w:rPr>
        <w:noProof/>
      </w:rPr>
      <w:drawing>
        <wp:anchor distT="0" distB="0" distL="114300" distR="114300" simplePos="0" relativeHeight="251694592" behindDoc="1" locked="0" layoutInCell="1" allowOverlap="1" wp14:anchorId="54C0BF0F" wp14:editId="75935E44">
          <wp:simplePos x="0" y="0"/>
          <wp:positionH relativeFrom="rightMargin">
            <wp:posOffset>92710</wp:posOffset>
          </wp:positionH>
          <wp:positionV relativeFrom="paragraph">
            <wp:posOffset>-390525</wp:posOffset>
          </wp:positionV>
          <wp:extent cx="572135" cy="228600"/>
          <wp:effectExtent l="0" t="0" r="0" b="0"/>
          <wp:wrapTight wrapText="bothSides">
            <wp:wrapPolygon edited="0">
              <wp:start x="7911" y="0"/>
              <wp:lineTo x="0" y="5400"/>
              <wp:lineTo x="0" y="19800"/>
              <wp:lineTo x="20857" y="19800"/>
              <wp:lineTo x="20857" y="7200"/>
              <wp:lineTo x="12946" y="0"/>
              <wp:lineTo x="7911" y="0"/>
            </wp:wrapPolygon>
          </wp:wrapTight>
          <wp:docPr id="42" name="Obrázek 42" descr="Barnä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arnän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135"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568" behindDoc="1" locked="0" layoutInCell="1" allowOverlap="1" wp14:anchorId="6E19B1C5" wp14:editId="00C25C48">
          <wp:simplePos x="0" y="0"/>
          <wp:positionH relativeFrom="margin">
            <wp:align>right</wp:align>
          </wp:positionH>
          <wp:positionV relativeFrom="paragraph">
            <wp:posOffset>-473710</wp:posOffset>
          </wp:positionV>
          <wp:extent cx="428625" cy="428625"/>
          <wp:effectExtent l="0" t="0" r="9525" b="9525"/>
          <wp:wrapTight wrapText="bothSides">
            <wp:wrapPolygon edited="0">
              <wp:start x="0" y="0"/>
              <wp:lineTo x="0" y="21120"/>
              <wp:lineTo x="21120" y="21120"/>
              <wp:lineTo x="21120" y="0"/>
              <wp:lineTo x="0" y="0"/>
            </wp:wrapPolygon>
          </wp:wrapTight>
          <wp:docPr id="41" name="Obrázek 41" descr="Vademe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ademecu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0496" behindDoc="1" locked="0" layoutInCell="1" allowOverlap="1" wp14:anchorId="3B926567" wp14:editId="3B5ADB3F">
          <wp:simplePos x="0" y="0"/>
          <wp:positionH relativeFrom="margin">
            <wp:posOffset>3924300</wp:posOffset>
          </wp:positionH>
          <wp:positionV relativeFrom="paragraph">
            <wp:posOffset>-429260</wp:posOffset>
          </wp:positionV>
          <wp:extent cx="360000" cy="360000"/>
          <wp:effectExtent l="0" t="0" r="0" b="0"/>
          <wp:wrapTight wrapText="bothSides">
            <wp:wrapPolygon edited="0">
              <wp:start x="3435" y="3435"/>
              <wp:lineTo x="3435" y="17173"/>
              <wp:lineTo x="17173" y="17173"/>
              <wp:lineTo x="18318" y="13739"/>
              <wp:lineTo x="13739" y="3435"/>
              <wp:lineTo x="3435" y="3435"/>
            </wp:wrapPolygon>
          </wp:wrapTight>
          <wp:docPr id="36" name="Obrázek 36" descr="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1" locked="0" layoutInCell="1" allowOverlap="1" wp14:anchorId="2DE24468" wp14:editId="2799D65B">
          <wp:simplePos x="0" y="0"/>
          <wp:positionH relativeFrom="margin">
            <wp:posOffset>3271520</wp:posOffset>
          </wp:positionH>
          <wp:positionV relativeFrom="paragraph">
            <wp:posOffset>-535940</wp:posOffset>
          </wp:positionV>
          <wp:extent cx="657225" cy="657225"/>
          <wp:effectExtent l="0" t="0" r="0" b="0"/>
          <wp:wrapTight wrapText="bothSides">
            <wp:wrapPolygon edited="0">
              <wp:start x="1878" y="5635"/>
              <wp:lineTo x="1878" y="15652"/>
              <wp:lineTo x="19409" y="15652"/>
              <wp:lineTo x="19409" y="5635"/>
              <wp:lineTo x="1878" y="5635"/>
            </wp:wrapPolygon>
          </wp:wrapTight>
          <wp:docPr id="35" name="Obrázek 35" descr="Perfect Mousse - Hair Color Products - He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rfect Mousse - Hair Color Products - Henke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448" behindDoc="1" locked="0" layoutInCell="1" allowOverlap="1" wp14:anchorId="0DB58796" wp14:editId="53C13786">
          <wp:simplePos x="0" y="0"/>
          <wp:positionH relativeFrom="margin">
            <wp:posOffset>2876550</wp:posOffset>
          </wp:positionH>
          <wp:positionV relativeFrom="paragraph">
            <wp:posOffset>-532765</wp:posOffset>
          </wp:positionV>
          <wp:extent cx="419100" cy="604520"/>
          <wp:effectExtent l="0" t="0" r="0" b="0"/>
          <wp:wrapTight wrapText="bothSides">
            <wp:wrapPolygon edited="0">
              <wp:start x="15709" y="5445"/>
              <wp:lineTo x="982" y="6807"/>
              <wp:lineTo x="982" y="12933"/>
              <wp:lineTo x="8836" y="15655"/>
              <wp:lineTo x="13745" y="15655"/>
              <wp:lineTo x="20618" y="7487"/>
              <wp:lineTo x="20618" y="5445"/>
              <wp:lineTo x="15709" y="5445"/>
            </wp:wrapPolygon>
          </wp:wrapTight>
          <wp:docPr id="34" name="Obrázek 34" descr="Natural &amp;amp;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tural &amp;amp; Eas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424" behindDoc="1" locked="0" layoutInCell="1" allowOverlap="1" wp14:anchorId="34C9B904" wp14:editId="367C010C">
          <wp:simplePos x="0" y="0"/>
          <wp:positionH relativeFrom="margin">
            <wp:posOffset>2399030</wp:posOffset>
          </wp:positionH>
          <wp:positionV relativeFrom="paragraph">
            <wp:posOffset>-377190</wp:posOffset>
          </wp:positionV>
          <wp:extent cx="447675" cy="335280"/>
          <wp:effectExtent l="0" t="0" r="0" b="0"/>
          <wp:wrapTight wrapText="bothSides">
            <wp:wrapPolygon edited="0">
              <wp:start x="3677" y="1227"/>
              <wp:lineTo x="2757" y="6136"/>
              <wp:lineTo x="2757" y="19636"/>
              <wp:lineTo x="19302" y="19636"/>
              <wp:lineTo x="19302" y="1227"/>
              <wp:lineTo x="3677" y="1227"/>
            </wp:wrapPolygon>
          </wp:wrapTight>
          <wp:docPr id="32" name="Obrázek 32" descr="Gl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li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75"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400" behindDoc="1" locked="0" layoutInCell="1" allowOverlap="1" wp14:anchorId="2AC29936" wp14:editId="43EF5DD7">
          <wp:simplePos x="0" y="0"/>
          <wp:positionH relativeFrom="margin">
            <wp:posOffset>1890395</wp:posOffset>
          </wp:positionH>
          <wp:positionV relativeFrom="paragraph">
            <wp:posOffset>-504825</wp:posOffset>
          </wp:positionV>
          <wp:extent cx="523875" cy="523875"/>
          <wp:effectExtent l="0" t="0" r="0" b="0"/>
          <wp:wrapTight wrapText="bothSides">
            <wp:wrapPolygon edited="0">
              <wp:start x="4713" y="6284"/>
              <wp:lineTo x="3927" y="9425"/>
              <wp:lineTo x="4713" y="13353"/>
              <wp:lineTo x="5498" y="14924"/>
              <wp:lineTo x="15709" y="14924"/>
              <wp:lineTo x="16495" y="13353"/>
              <wp:lineTo x="17280" y="8640"/>
              <wp:lineTo x="17280" y="6284"/>
              <wp:lineTo x="4713" y="6284"/>
            </wp:wrapPolygon>
          </wp:wrapTight>
          <wp:docPr id="31" name="Obrázek 31" descr="Split Ends Mi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lit Ends Mirac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376" behindDoc="1" locked="0" layoutInCell="1" allowOverlap="1" wp14:anchorId="14BDAC71" wp14:editId="50EFD6F9">
          <wp:simplePos x="0" y="0"/>
          <wp:positionH relativeFrom="page">
            <wp:posOffset>2371725</wp:posOffset>
          </wp:positionH>
          <wp:positionV relativeFrom="paragraph">
            <wp:posOffset>-476250</wp:posOffset>
          </wp:positionV>
          <wp:extent cx="466725" cy="466725"/>
          <wp:effectExtent l="0" t="0" r="0" b="0"/>
          <wp:wrapTight wrapText="bothSides">
            <wp:wrapPolygon edited="0">
              <wp:start x="10580" y="6171"/>
              <wp:lineTo x="0" y="9698"/>
              <wp:lineTo x="882" y="14988"/>
              <wp:lineTo x="7053" y="14988"/>
              <wp:lineTo x="19396" y="13224"/>
              <wp:lineTo x="20278" y="12343"/>
              <wp:lineTo x="17633" y="6171"/>
              <wp:lineTo x="10580" y="6171"/>
            </wp:wrapPolygon>
          </wp:wrapTight>
          <wp:docPr id="30" name="Obrázek 30" descr="Schwarzkopf got2b Hair Collection- AQ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warzkopf got2b Hair Collection- AQ On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1" locked="0" layoutInCell="1" allowOverlap="1" wp14:anchorId="1ED88746" wp14:editId="1C16EE71">
          <wp:simplePos x="0" y="0"/>
          <wp:positionH relativeFrom="margin">
            <wp:posOffset>880745</wp:posOffset>
          </wp:positionH>
          <wp:positionV relativeFrom="paragraph">
            <wp:posOffset>-285750</wp:posOffset>
          </wp:positionV>
          <wp:extent cx="508000" cy="190500"/>
          <wp:effectExtent l="0" t="0" r="6350" b="0"/>
          <wp:wrapTight wrapText="bothSides">
            <wp:wrapPolygon edited="0">
              <wp:start x="0" y="0"/>
              <wp:lineTo x="0" y="19440"/>
              <wp:lineTo x="21060" y="19440"/>
              <wp:lineTo x="21060" y="0"/>
              <wp:lineTo x="0" y="0"/>
            </wp:wrapPolygon>
          </wp:wrapTight>
          <wp:docPr id="27" name="Obrázek 27" descr="Palette logo Download in HD Quality | Palette, ? logo,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lette logo Download in HD Quality | Palette, ? logo, Compan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1" locked="0" layoutInCell="1" allowOverlap="1" wp14:anchorId="2FAC9FB1" wp14:editId="36C632AD">
          <wp:simplePos x="0" y="0"/>
          <wp:positionH relativeFrom="margin">
            <wp:posOffset>385445</wp:posOffset>
          </wp:positionH>
          <wp:positionV relativeFrom="paragraph">
            <wp:posOffset>-459740</wp:posOffset>
          </wp:positionV>
          <wp:extent cx="419100" cy="419100"/>
          <wp:effectExtent l="0" t="0" r="0" b="0"/>
          <wp:wrapTight wrapText="bothSides">
            <wp:wrapPolygon edited="0">
              <wp:start x="10800" y="3927"/>
              <wp:lineTo x="3927" y="5891"/>
              <wp:lineTo x="1964" y="7855"/>
              <wp:lineTo x="2945" y="16691"/>
              <wp:lineTo x="18655" y="16691"/>
              <wp:lineTo x="19636" y="14727"/>
              <wp:lineTo x="15709" y="3927"/>
              <wp:lineTo x="10800" y="3927"/>
            </wp:wrapPolygon>
          </wp:wrapTight>
          <wp:docPr id="25" name="Obrázek 25" descr="T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f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544" behindDoc="1" locked="0" layoutInCell="1" allowOverlap="1" wp14:anchorId="4BED12E0" wp14:editId="4E40FC61">
          <wp:simplePos x="0" y="0"/>
          <wp:positionH relativeFrom="margin">
            <wp:posOffset>4838700</wp:posOffset>
          </wp:positionH>
          <wp:positionV relativeFrom="paragraph">
            <wp:posOffset>-462915</wp:posOffset>
          </wp:positionV>
          <wp:extent cx="390525" cy="390525"/>
          <wp:effectExtent l="0" t="0" r="9525" b="0"/>
          <wp:wrapTight wrapText="bothSides">
            <wp:wrapPolygon edited="0">
              <wp:start x="2107" y="6322"/>
              <wp:lineTo x="1054" y="9483"/>
              <wp:lineTo x="2107" y="13698"/>
              <wp:lineTo x="4215" y="15805"/>
              <wp:lineTo x="8429" y="15805"/>
              <wp:lineTo x="15805" y="13698"/>
              <wp:lineTo x="21073" y="11590"/>
              <wp:lineTo x="20020" y="6322"/>
              <wp:lineTo x="2107" y="6322"/>
            </wp:wrapPolygon>
          </wp:wrapTight>
          <wp:docPr id="40" name="Obrázek 40" descr="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yo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520" behindDoc="1" locked="0" layoutInCell="1" allowOverlap="1" wp14:anchorId="5203FC12" wp14:editId="2E1EF8F8">
          <wp:simplePos x="0" y="0"/>
          <wp:positionH relativeFrom="margin">
            <wp:posOffset>4350385</wp:posOffset>
          </wp:positionH>
          <wp:positionV relativeFrom="paragraph">
            <wp:posOffset>-447675</wp:posOffset>
          </wp:positionV>
          <wp:extent cx="457200" cy="457200"/>
          <wp:effectExtent l="0" t="0" r="0" b="0"/>
          <wp:wrapTight wrapText="bothSides">
            <wp:wrapPolygon edited="0">
              <wp:start x="3600" y="3600"/>
              <wp:lineTo x="900" y="9000"/>
              <wp:lineTo x="1800" y="12600"/>
              <wp:lineTo x="8100" y="17100"/>
              <wp:lineTo x="13500" y="17100"/>
              <wp:lineTo x="18900" y="13500"/>
              <wp:lineTo x="18000" y="5400"/>
              <wp:lineTo x="8100" y="3600"/>
              <wp:lineTo x="3600" y="3600"/>
            </wp:wrapPolygon>
          </wp:wrapTight>
          <wp:docPr id="38" name="Obrázek 38" descr="Nature Box - Hair &amp;amp; Body Care - He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ature Box - Hair &amp;amp; Body Care - Henk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1" locked="0" layoutInCell="1" allowOverlap="1" wp14:anchorId="3E34B32A" wp14:editId="6C92F794">
          <wp:simplePos x="0" y="0"/>
          <wp:positionH relativeFrom="column">
            <wp:posOffset>-243205</wp:posOffset>
          </wp:positionH>
          <wp:positionV relativeFrom="paragraph">
            <wp:posOffset>-561975</wp:posOffset>
          </wp:positionV>
          <wp:extent cx="638175" cy="638175"/>
          <wp:effectExtent l="0" t="0" r="9525" b="0"/>
          <wp:wrapTight wrapText="bothSides">
            <wp:wrapPolygon edited="0">
              <wp:start x="5158" y="7093"/>
              <wp:lineTo x="645" y="9672"/>
              <wp:lineTo x="645" y="13540"/>
              <wp:lineTo x="20633" y="13540"/>
              <wp:lineTo x="21278" y="9672"/>
              <wp:lineTo x="18054" y="8382"/>
              <wp:lineTo x="8382" y="7093"/>
              <wp:lineTo x="5158" y="7093"/>
            </wp:wrapPolygon>
          </wp:wrapTight>
          <wp:docPr id="24" name="Obrázek 24" descr="3 in 1 Moisturizing Sham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in 1 Moisturizing Shampo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280" behindDoc="1" locked="0" layoutInCell="1" allowOverlap="1" wp14:anchorId="7B594672" wp14:editId="5D30D5B6">
          <wp:simplePos x="0" y="0"/>
          <wp:positionH relativeFrom="margin">
            <wp:posOffset>-720090</wp:posOffset>
          </wp:positionH>
          <wp:positionV relativeFrom="paragraph">
            <wp:posOffset>-504825</wp:posOffset>
          </wp:positionV>
          <wp:extent cx="466725" cy="466725"/>
          <wp:effectExtent l="0" t="0" r="0" b="0"/>
          <wp:wrapTight wrapText="bothSides">
            <wp:wrapPolygon edited="0">
              <wp:start x="7935" y="5290"/>
              <wp:lineTo x="1763" y="11461"/>
              <wp:lineTo x="1763" y="14106"/>
              <wp:lineTo x="14106" y="15869"/>
              <wp:lineTo x="17633" y="15869"/>
              <wp:lineTo x="20278" y="12343"/>
              <wp:lineTo x="18514" y="9698"/>
              <wp:lineTo x="13224" y="5290"/>
              <wp:lineTo x="7935" y="5290"/>
            </wp:wrapPolygon>
          </wp:wrapTight>
          <wp:docPr id="22" name="Obrázek 22" descr="Schwarzkop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warzkopf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17BD" w:rsidRPr="009E17BD">
      <w:t xml:space="preserve"> </w:t>
    </w:r>
    <w:r w:rsidR="00EA2C02">
      <w:rPr>
        <w:b w:val="0"/>
      </w:rPr>
      <w:tab/>
    </w:r>
  </w:p>
  <w:p w14:paraId="6AD9D95C" w14:textId="2C23F833" w:rsidR="00CF6F33" w:rsidRPr="003C2116" w:rsidRDefault="00EA2C02" w:rsidP="003C2116">
    <w:pPr>
      <w:pStyle w:val="Pta"/>
      <w:tabs>
        <w:tab w:val="clear" w:pos="7083"/>
        <w:tab w:val="right" w:pos="9072"/>
      </w:tabs>
      <w:rPr>
        <w:color w:val="auto"/>
        <w:sz w:val="16"/>
        <w:lang w:val="cs-CZ"/>
      </w:rPr>
    </w:pPr>
    <w:proofErr w:type="spellStart"/>
    <w:r w:rsidRPr="003C2116">
      <w:rPr>
        <w:b w:val="0"/>
        <w:color w:val="auto"/>
        <w:sz w:val="16"/>
        <w:lang w:val="cs-CZ"/>
      </w:rPr>
      <w:t>Henkel</w:t>
    </w:r>
    <w:proofErr w:type="spellEnd"/>
    <w:r w:rsidRPr="003C2116">
      <w:rPr>
        <w:b w:val="0"/>
        <w:color w:val="auto"/>
        <w:sz w:val="16"/>
        <w:lang w:val="cs-CZ"/>
      </w:rPr>
      <w:t xml:space="preserve"> </w:t>
    </w:r>
    <w:r w:rsidR="00D0035C">
      <w:rPr>
        <w:b w:val="0"/>
        <w:color w:val="auto"/>
        <w:sz w:val="16"/>
        <w:lang w:val="cs-CZ"/>
      </w:rPr>
      <w:t>SK</w:t>
    </w:r>
    <w:r w:rsidRPr="003C2116">
      <w:rPr>
        <w:b w:val="0"/>
        <w:color w:val="auto"/>
        <w:sz w:val="16"/>
        <w:lang w:val="cs-CZ"/>
      </w:rPr>
      <w:t xml:space="preserve">, </w:t>
    </w:r>
    <w:proofErr w:type="spellStart"/>
    <w:r w:rsidRPr="003C2116">
      <w:rPr>
        <w:b w:val="0"/>
        <w:color w:val="auto"/>
        <w:sz w:val="16"/>
        <w:lang w:val="cs-CZ"/>
      </w:rPr>
      <w:t>div</w:t>
    </w:r>
    <w:r w:rsidR="00D0035C">
      <w:rPr>
        <w:b w:val="0"/>
        <w:color w:val="auto"/>
        <w:sz w:val="16"/>
        <w:lang w:val="cs-CZ"/>
      </w:rPr>
      <w:t>ízia</w:t>
    </w:r>
    <w:proofErr w:type="spellEnd"/>
    <w:r w:rsidRPr="003C2116">
      <w:rPr>
        <w:b w:val="0"/>
        <w:color w:val="auto"/>
        <w:sz w:val="16"/>
        <w:lang w:val="cs-CZ"/>
      </w:rPr>
      <w:t xml:space="preserve"> </w:t>
    </w:r>
    <w:proofErr w:type="spellStart"/>
    <w:r w:rsidR="00E77BCB">
      <w:rPr>
        <w:b w:val="0"/>
        <w:color w:val="auto"/>
        <w:sz w:val="16"/>
        <w:lang w:val="cs-CZ"/>
      </w:rPr>
      <w:t>Beauty</w:t>
    </w:r>
    <w:proofErr w:type="spellEnd"/>
    <w:r w:rsidR="00E77BCB">
      <w:rPr>
        <w:b w:val="0"/>
        <w:color w:val="auto"/>
        <w:sz w:val="16"/>
        <w:lang w:val="cs-CZ"/>
      </w:rPr>
      <w:t xml:space="preserve"> Care</w:t>
    </w:r>
    <w:r w:rsidRPr="003C2116">
      <w:rPr>
        <w:b w:val="0"/>
        <w:color w:val="auto"/>
        <w:sz w:val="16"/>
        <w:lang w:val="cs-CZ"/>
      </w:rPr>
      <w:t xml:space="preserve"> </w:t>
    </w:r>
    <w:r w:rsidRPr="003C2116">
      <w:rPr>
        <w:b w:val="0"/>
        <w:color w:val="auto"/>
        <w:sz w:val="16"/>
        <w:lang w:val="cs-CZ"/>
      </w:rPr>
      <w:tab/>
    </w:r>
    <w:r w:rsidRPr="003C2116">
      <w:rPr>
        <w:b w:val="0"/>
        <w:color w:val="auto"/>
        <w:sz w:val="16"/>
        <w:lang w:val="cs-CZ"/>
      </w:rPr>
      <w:tab/>
    </w:r>
    <w:r w:rsidR="003C2116" w:rsidRPr="003C2116">
      <w:rPr>
        <w:b w:val="0"/>
        <w:color w:val="auto"/>
        <w:sz w:val="16"/>
        <w:lang w:val="cs-CZ"/>
      </w:rPr>
      <w:t xml:space="preserve">   S</w:t>
    </w:r>
    <w:r w:rsidR="00D0035C">
      <w:rPr>
        <w:b w:val="0"/>
        <w:color w:val="auto"/>
        <w:sz w:val="16"/>
        <w:lang w:val="cs-CZ"/>
      </w:rPr>
      <w:t xml:space="preserve">trana </w:t>
    </w:r>
    <w:r w:rsidR="00CF6F33" w:rsidRPr="003C2116">
      <w:rPr>
        <w:b w:val="0"/>
        <w:color w:val="auto"/>
        <w:sz w:val="16"/>
        <w:lang w:val="cs-CZ"/>
      </w:rPr>
      <w:fldChar w:fldCharType="begin"/>
    </w:r>
    <w:r w:rsidR="00CF6F33" w:rsidRPr="003C2116">
      <w:rPr>
        <w:b w:val="0"/>
        <w:color w:val="auto"/>
        <w:sz w:val="16"/>
        <w:lang w:val="cs-CZ"/>
      </w:rPr>
      <w:instrText xml:space="preserve"> </w:instrText>
    </w:r>
    <w:r w:rsidR="00262C05" w:rsidRPr="003C2116">
      <w:rPr>
        <w:b w:val="0"/>
        <w:color w:val="auto"/>
        <w:sz w:val="16"/>
        <w:lang w:val="cs-CZ"/>
      </w:rPr>
      <w:instrText>PAGE</w:instrText>
    </w:r>
    <w:r w:rsidR="00CF6F33" w:rsidRPr="003C2116">
      <w:rPr>
        <w:b w:val="0"/>
        <w:color w:val="auto"/>
        <w:sz w:val="16"/>
        <w:lang w:val="cs-CZ"/>
      </w:rPr>
      <w:instrText xml:space="preserve">  \* Arabic  \* MERGEFORMAT </w:instrText>
    </w:r>
    <w:r w:rsidR="00CF6F33" w:rsidRPr="003C2116">
      <w:rPr>
        <w:b w:val="0"/>
        <w:color w:val="auto"/>
        <w:sz w:val="16"/>
        <w:lang w:val="cs-CZ"/>
      </w:rPr>
      <w:fldChar w:fldCharType="separate"/>
    </w:r>
    <w:r w:rsidR="00A64701">
      <w:rPr>
        <w:b w:val="0"/>
        <w:noProof/>
        <w:color w:val="auto"/>
        <w:sz w:val="16"/>
        <w:lang w:val="cs-CZ"/>
      </w:rPr>
      <w:t>1</w:t>
    </w:r>
    <w:r w:rsidR="00CF6F33" w:rsidRPr="003C2116">
      <w:rPr>
        <w:b w:val="0"/>
        <w:color w:val="auto"/>
        <w:sz w:val="16"/>
        <w:lang w:val="cs-CZ"/>
      </w:rPr>
      <w:fldChar w:fldCharType="end"/>
    </w:r>
    <w:r w:rsidR="00CF6F33" w:rsidRPr="003C2116">
      <w:rPr>
        <w:b w:val="0"/>
        <w:color w:val="auto"/>
        <w:sz w:val="16"/>
        <w:lang w:val="cs-CZ"/>
      </w:rPr>
      <w:t>/</w:t>
    </w:r>
    <w:r w:rsidR="00CF6F33" w:rsidRPr="003C2116">
      <w:rPr>
        <w:b w:val="0"/>
        <w:color w:val="auto"/>
        <w:sz w:val="16"/>
        <w:lang w:val="cs-CZ"/>
      </w:rPr>
      <w:fldChar w:fldCharType="begin"/>
    </w:r>
    <w:r w:rsidR="00CF6F33" w:rsidRPr="003C2116">
      <w:rPr>
        <w:b w:val="0"/>
        <w:color w:val="auto"/>
        <w:sz w:val="16"/>
        <w:lang w:val="cs-CZ"/>
      </w:rPr>
      <w:instrText xml:space="preserve"> </w:instrText>
    </w:r>
    <w:r w:rsidR="00262C05" w:rsidRPr="003C2116">
      <w:rPr>
        <w:b w:val="0"/>
        <w:color w:val="auto"/>
        <w:sz w:val="16"/>
        <w:lang w:val="cs-CZ"/>
      </w:rPr>
      <w:instrText>NUMPAGES</w:instrText>
    </w:r>
    <w:r w:rsidR="00CF6F33" w:rsidRPr="003C2116">
      <w:rPr>
        <w:b w:val="0"/>
        <w:color w:val="auto"/>
        <w:sz w:val="16"/>
        <w:lang w:val="cs-CZ"/>
      </w:rPr>
      <w:instrText xml:space="preserve">  \* Arabic  \* MERGEFORMAT </w:instrText>
    </w:r>
    <w:r w:rsidR="00CF6F33" w:rsidRPr="003C2116">
      <w:rPr>
        <w:b w:val="0"/>
        <w:color w:val="auto"/>
        <w:sz w:val="16"/>
        <w:lang w:val="cs-CZ"/>
      </w:rPr>
      <w:fldChar w:fldCharType="separate"/>
    </w:r>
    <w:r w:rsidR="00A64701">
      <w:rPr>
        <w:b w:val="0"/>
        <w:noProof/>
        <w:color w:val="auto"/>
        <w:sz w:val="16"/>
        <w:lang w:val="cs-CZ"/>
      </w:rPr>
      <w:t>2</w:t>
    </w:r>
    <w:r w:rsidR="00CF6F33" w:rsidRPr="003C2116">
      <w:rPr>
        <w:b w:val="0"/>
        <w:color w:val="auto"/>
        <w:sz w:val="16"/>
        <w:lang w:val="cs-CZ"/>
      </w:rPr>
      <w:fldChar w:fldCharType="end"/>
    </w:r>
    <w:r w:rsidR="009E17BD" w:rsidRPr="00591C88">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4792F" w14:textId="77777777" w:rsidR="00C320BA" w:rsidRDefault="00C320BA">
      <w:r>
        <w:separator/>
      </w:r>
    </w:p>
  </w:footnote>
  <w:footnote w:type="continuationSeparator" w:id="0">
    <w:p w14:paraId="300BC427" w14:textId="77777777" w:rsidR="00C320BA" w:rsidRDefault="00C32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520D" w14:textId="77777777" w:rsidR="00D0035C" w:rsidRDefault="00D0035C">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744A" w14:textId="6CA54A8D" w:rsidR="00CF6F33" w:rsidRDefault="00DB5E97" w:rsidP="00D260A2">
    <w:pPr>
      <w:pStyle w:val="Hlavika"/>
      <w:jc w:val="right"/>
    </w:pPr>
    <w:r>
      <w:rPr>
        <w:noProof/>
        <w:lang w:val="cs-CZ" w:eastAsia="cs-CZ"/>
      </w:rPr>
      <mc:AlternateContent>
        <mc:Choice Requires="wpg">
          <w:drawing>
            <wp:anchor distT="0" distB="0" distL="114300" distR="114300" simplePos="0" relativeHeight="251657728" behindDoc="0" locked="0" layoutInCell="1" allowOverlap="1" wp14:anchorId="323828C3" wp14:editId="64AD6FC2">
              <wp:simplePos x="0" y="0"/>
              <wp:positionH relativeFrom="page">
                <wp:posOffset>180340</wp:posOffset>
              </wp:positionH>
              <wp:positionV relativeFrom="page">
                <wp:posOffset>3780790</wp:posOffset>
              </wp:positionV>
              <wp:extent cx="183515" cy="3796030"/>
              <wp:effectExtent l="8890" t="8890" r="7620" b="5080"/>
              <wp:wrapNone/>
              <wp:docPr id="1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5"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6"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216BC3"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F8E3" w14:textId="3F84EED6" w:rsidR="009A16EC" w:rsidRPr="001C4BE1" w:rsidRDefault="00502392" w:rsidP="001C4BE1">
    <w:pPr>
      <w:pStyle w:val="Hlavika"/>
      <w:tabs>
        <w:tab w:val="clear" w:pos="4320"/>
        <w:tab w:val="clear" w:pos="8640"/>
        <w:tab w:val="right" w:pos="9071"/>
      </w:tabs>
      <w:spacing w:line="420" w:lineRule="atLeast"/>
      <w:rPr>
        <w:rFonts w:ascii="Calibri" w:hAnsi="Calibri"/>
        <w:b/>
        <w:bCs/>
        <w:sz w:val="40"/>
        <w:szCs w:val="40"/>
      </w:rPr>
    </w:pPr>
    <w:r>
      <w:rPr>
        <w:noProof/>
        <w:lang w:val="cs-CZ" w:eastAsia="cs-CZ"/>
      </w:rPr>
      <w:drawing>
        <wp:anchor distT="0" distB="0" distL="114300" distR="114300" simplePos="0" relativeHeight="251658752" behindDoc="0" locked="0" layoutInCell="1" allowOverlap="1" wp14:anchorId="2F808C4B" wp14:editId="579986FD">
          <wp:simplePos x="0" y="0"/>
          <wp:positionH relativeFrom="margin">
            <wp:align>right</wp:align>
          </wp:positionH>
          <wp:positionV relativeFrom="margin">
            <wp:posOffset>-1352550</wp:posOffset>
          </wp:positionV>
          <wp:extent cx="1166495" cy="789305"/>
          <wp:effectExtent l="0" t="0" r="0" b="0"/>
          <wp:wrapSquare wrapText="bothSides"/>
          <wp:docPr id="26" name="Obrázok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14:sizeRelH relativeFrom="page">
            <wp14:pctWidth>0</wp14:pctWidth>
          </wp14:sizeRelH>
          <wp14:sizeRelV relativeFrom="page">
            <wp14:pctHeight>0</wp14:pctHeight>
          </wp14:sizeRelV>
        </wp:anchor>
      </w:drawing>
    </w:r>
    <w:r w:rsidR="009A16EC" w:rsidRPr="001C4BE1">
      <w:rPr>
        <w:rFonts w:ascii="Calibri" w:hAnsi="Calibri"/>
        <w:b/>
        <w:bCs/>
        <w:sz w:val="40"/>
        <w:szCs w:val="40"/>
      </w:rPr>
      <w:tab/>
    </w:r>
  </w:p>
  <w:p w14:paraId="0DC418ED" w14:textId="77777777" w:rsidR="009A16EC" w:rsidRPr="001C4BE1" w:rsidRDefault="009A16EC" w:rsidP="009A16EC">
    <w:pPr>
      <w:pStyle w:val="Hlavika"/>
      <w:tabs>
        <w:tab w:val="clear" w:pos="8640"/>
        <w:tab w:val="left" w:pos="2607"/>
        <w:tab w:val="right" w:pos="9071"/>
      </w:tabs>
      <w:spacing w:line="420" w:lineRule="atLeast"/>
      <w:rPr>
        <w:rFonts w:ascii="Calibri" w:hAnsi="Calibri"/>
        <w:b/>
        <w:bCs/>
        <w:sz w:val="40"/>
        <w:szCs w:val="40"/>
      </w:rPr>
    </w:pPr>
  </w:p>
  <w:p w14:paraId="36FCE456" w14:textId="77777777" w:rsidR="009767C7" w:rsidRPr="001C4BE1" w:rsidRDefault="009767C7" w:rsidP="009A16EC">
    <w:pPr>
      <w:pStyle w:val="Hlavika"/>
      <w:tabs>
        <w:tab w:val="clear" w:pos="8640"/>
        <w:tab w:val="left" w:pos="2607"/>
        <w:tab w:val="right" w:pos="9071"/>
      </w:tabs>
      <w:spacing w:line="420" w:lineRule="atLeast"/>
      <w:jc w:val="right"/>
      <w:rPr>
        <w:rFonts w:ascii="Calibri" w:hAnsi="Calibri"/>
        <w:b/>
        <w:bCs/>
        <w:sz w:val="40"/>
        <w:szCs w:val="40"/>
      </w:rPr>
    </w:pPr>
  </w:p>
  <w:p w14:paraId="1ED07F7A" w14:textId="2B8A4221" w:rsidR="00CF6F33" w:rsidRPr="00B422EC" w:rsidRDefault="00DB5E97" w:rsidP="009767C7">
    <w:pPr>
      <w:pStyle w:val="Hlavika"/>
      <w:tabs>
        <w:tab w:val="clear" w:pos="8640"/>
        <w:tab w:val="left" w:pos="2607"/>
        <w:tab w:val="right" w:pos="9071"/>
      </w:tabs>
      <w:spacing w:line="100" w:lineRule="atLeast"/>
      <w:jc w:val="right"/>
      <w:rPr>
        <w:rFonts w:cs="Arial"/>
        <w:b/>
        <w:bCs/>
        <w:color w:val="3E3C3C"/>
        <w:sz w:val="40"/>
        <w:szCs w:val="40"/>
      </w:rPr>
    </w:pPr>
    <w:r>
      <w:rPr>
        <w:rFonts w:cs="Arial"/>
        <w:b/>
        <w:bCs/>
        <w:noProof/>
        <w:color w:val="3E3C3C"/>
        <w:sz w:val="40"/>
        <w:szCs w:val="40"/>
        <w:lang w:val="cs-CZ" w:eastAsia="cs-CZ"/>
      </w:rPr>
      <mc:AlternateContent>
        <mc:Choice Requires="wpg">
          <w:drawing>
            <wp:anchor distT="0" distB="0" distL="114300" distR="114300" simplePos="0" relativeHeight="251656704" behindDoc="0" locked="0" layoutInCell="1" allowOverlap="1" wp14:anchorId="7192EFB6" wp14:editId="37DC7C8A">
              <wp:simplePos x="0" y="0"/>
              <wp:positionH relativeFrom="page">
                <wp:posOffset>180340</wp:posOffset>
              </wp:positionH>
              <wp:positionV relativeFrom="page">
                <wp:posOffset>3780790</wp:posOffset>
              </wp:positionV>
              <wp:extent cx="179705" cy="3780155"/>
              <wp:effectExtent l="8890" t="8890" r="11430" b="11430"/>
              <wp:wrapNone/>
              <wp:docPr id="1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1"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2"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1853F4"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w10:wrap anchorx="page" anchory="page"/>
            </v:group>
          </w:pict>
        </mc:Fallback>
      </mc:AlternateContent>
    </w:r>
    <w:r w:rsidR="00EA2C02">
      <w:rPr>
        <w:rFonts w:cs="Arial"/>
        <w:b/>
        <w:bCs/>
        <w:noProof/>
        <w:color w:val="3E3C3C"/>
        <w:sz w:val="40"/>
        <w:szCs w:val="40"/>
        <w:lang w:val="en-US"/>
      </w:rPr>
      <w:t>T</w:t>
    </w:r>
    <w:r w:rsidR="00180DE5">
      <w:rPr>
        <w:rFonts w:cs="Arial"/>
        <w:b/>
        <w:bCs/>
        <w:noProof/>
        <w:color w:val="3E3C3C"/>
        <w:sz w:val="40"/>
        <w:szCs w:val="40"/>
        <w:lang w:val="en-US"/>
      </w:rPr>
      <w:t>lačová správa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3A075B33"/>
    <w:multiLevelType w:val="hybridMultilevel"/>
    <w:tmpl w:val="16F408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43734CBC"/>
    <w:multiLevelType w:val="hybridMultilevel"/>
    <w:tmpl w:val="3C7265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15B5EC8"/>
    <w:multiLevelType w:val="hybridMultilevel"/>
    <w:tmpl w:val="CDB06E3E"/>
    <w:lvl w:ilvl="0" w:tplc="B778FD42">
      <w:start w:val="1"/>
      <w:numFmt w:val="bullet"/>
      <w:lvlText w:val=""/>
      <w:lvlJc w:val="left"/>
      <w:pPr>
        <w:tabs>
          <w:tab w:val="num" w:pos="720"/>
        </w:tabs>
        <w:ind w:left="720" w:hanging="360"/>
      </w:pPr>
      <w:rPr>
        <w:rFonts w:ascii="Wingdings 2" w:hAnsi="Wingdings 2" w:hint="default"/>
      </w:rPr>
    </w:lvl>
    <w:lvl w:ilvl="1" w:tplc="52D076E0" w:tentative="1">
      <w:start w:val="1"/>
      <w:numFmt w:val="bullet"/>
      <w:lvlText w:val=""/>
      <w:lvlJc w:val="left"/>
      <w:pPr>
        <w:tabs>
          <w:tab w:val="num" w:pos="1440"/>
        </w:tabs>
        <w:ind w:left="1440" w:hanging="360"/>
      </w:pPr>
      <w:rPr>
        <w:rFonts w:ascii="Wingdings 2" w:hAnsi="Wingdings 2" w:hint="default"/>
      </w:rPr>
    </w:lvl>
    <w:lvl w:ilvl="2" w:tplc="FEB05E62">
      <w:start w:val="1"/>
      <w:numFmt w:val="bullet"/>
      <w:lvlText w:val=""/>
      <w:lvlJc w:val="left"/>
      <w:pPr>
        <w:tabs>
          <w:tab w:val="num" w:pos="2160"/>
        </w:tabs>
        <w:ind w:left="2160" w:hanging="360"/>
      </w:pPr>
      <w:rPr>
        <w:rFonts w:ascii="Wingdings 2" w:hAnsi="Wingdings 2" w:hint="default"/>
      </w:rPr>
    </w:lvl>
    <w:lvl w:ilvl="3" w:tplc="2B8E3AAA" w:tentative="1">
      <w:start w:val="1"/>
      <w:numFmt w:val="bullet"/>
      <w:lvlText w:val=""/>
      <w:lvlJc w:val="left"/>
      <w:pPr>
        <w:tabs>
          <w:tab w:val="num" w:pos="2880"/>
        </w:tabs>
        <w:ind w:left="2880" w:hanging="360"/>
      </w:pPr>
      <w:rPr>
        <w:rFonts w:ascii="Wingdings 2" w:hAnsi="Wingdings 2" w:hint="default"/>
      </w:rPr>
    </w:lvl>
    <w:lvl w:ilvl="4" w:tplc="EC7A9180" w:tentative="1">
      <w:start w:val="1"/>
      <w:numFmt w:val="bullet"/>
      <w:lvlText w:val=""/>
      <w:lvlJc w:val="left"/>
      <w:pPr>
        <w:tabs>
          <w:tab w:val="num" w:pos="3600"/>
        </w:tabs>
        <w:ind w:left="3600" w:hanging="360"/>
      </w:pPr>
      <w:rPr>
        <w:rFonts w:ascii="Wingdings 2" w:hAnsi="Wingdings 2" w:hint="default"/>
      </w:rPr>
    </w:lvl>
    <w:lvl w:ilvl="5" w:tplc="3F980766" w:tentative="1">
      <w:start w:val="1"/>
      <w:numFmt w:val="bullet"/>
      <w:lvlText w:val=""/>
      <w:lvlJc w:val="left"/>
      <w:pPr>
        <w:tabs>
          <w:tab w:val="num" w:pos="4320"/>
        </w:tabs>
        <w:ind w:left="4320" w:hanging="360"/>
      </w:pPr>
      <w:rPr>
        <w:rFonts w:ascii="Wingdings 2" w:hAnsi="Wingdings 2" w:hint="default"/>
      </w:rPr>
    </w:lvl>
    <w:lvl w:ilvl="6" w:tplc="477A6A64" w:tentative="1">
      <w:start w:val="1"/>
      <w:numFmt w:val="bullet"/>
      <w:lvlText w:val=""/>
      <w:lvlJc w:val="left"/>
      <w:pPr>
        <w:tabs>
          <w:tab w:val="num" w:pos="5040"/>
        </w:tabs>
        <w:ind w:left="5040" w:hanging="360"/>
      </w:pPr>
      <w:rPr>
        <w:rFonts w:ascii="Wingdings 2" w:hAnsi="Wingdings 2" w:hint="default"/>
      </w:rPr>
    </w:lvl>
    <w:lvl w:ilvl="7" w:tplc="16ECE410" w:tentative="1">
      <w:start w:val="1"/>
      <w:numFmt w:val="bullet"/>
      <w:lvlText w:val=""/>
      <w:lvlJc w:val="left"/>
      <w:pPr>
        <w:tabs>
          <w:tab w:val="num" w:pos="5760"/>
        </w:tabs>
        <w:ind w:left="5760" w:hanging="360"/>
      </w:pPr>
      <w:rPr>
        <w:rFonts w:ascii="Wingdings 2" w:hAnsi="Wingdings 2" w:hint="default"/>
      </w:rPr>
    </w:lvl>
    <w:lvl w:ilvl="8" w:tplc="EDBAB948"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E5C009D"/>
    <w:multiLevelType w:val="hybridMultilevel"/>
    <w:tmpl w:val="61603C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53848D7"/>
    <w:multiLevelType w:val="hybridMultilevel"/>
    <w:tmpl w:val="6BC004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4"/>
  </w:num>
  <w:num w:numId="5">
    <w:abstractNumId w:val="2"/>
  </w:num>
  <w:num w:numId="6">
    <w:abstractNumId w:val="5"/>
  </w:num>
  <w:num w:numId="7">
    <w:abstractNumId w:val="3"/>
  </w:num>
  <w:num w:numId="8">
    <w:abstractNumId w:val="6"/>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1C"/>
    <w:rsid w:val="00002AA4"/>
    <w:rsid w:val="00005267"/>
    <w:rsid w:val="00006346"/>
    <w:rsid w:val="00012B3E"/>
    <w:rsid w:val="00016E8C"/>
    <w:rsid w:val="00021C67"/>
    <w:rsid w:val="00030557"/>
    <w:rsid w:val="00030F51"/>
    <w:rsid w:val="00031666"/>
    <w:rsid w:val="00035359"/>
    <w:rsid w:val="00042AF1"/>
    <w:rsid w:val="0004574F"/>
    <w:rsid w:val="00046614"/>
    <w:rsid w:val="00054F03"/>
    <w:rsid w:val="00057459"/>
    <w:rsid w:val="000575F9"/>
    <w:rsid w:val="000618FC"/>
    <w:rsid w:val="00080D10"/>
    <w:rsid w:val="00081F38"/>
    <w:rsid w:val="0008208D"/>
    <w:rsid w:val="000952EF"/>
    <w:rsid w:val="00095823"/>
    <w:rsid w:val="000966E9"/>
    <w:rsid w:val="000A64E6"/>
    <w:rsid w:val="000C26B6"/>
    <w:rsid w:val="000C38B9"/>
    <w:rsid w:val="000C56DD"/>
    <w:rsid w:val="000C6964"/>
    <w:rsid w:val="000D1672"/>
    <w:rsid w:val="000E21D6"/>
    <w:rsid w:val="000E7F24"/>
    <w:rsid w:val="000F03BE"/>
    <w:rsid w:val="000F225B"/>
    <w:rsid w:val="000F669F"/>
    <w:rsid w:val="000F7FAF"/>
    <w:rsid w:val="0010296E"/>
    <w:rsid w:val="00111F4D"/>
    <w:rsid w:val="00112FD0"/>
    <w:rsid w:val="0011512C"/>
    <w:rsid w:val="00115230"/>
    <w:rsid w:val="001162B4"/>
    <w:rsid w:val="00116FFE"/>
    <w:rsid w:val="00117B7F"/>
    <w:rsid w:val="00122CBC"/>
    <w:rsid w:val="00126D4A"/>
    <w:rsid w:val="00132DA9"/>
    <w:rsid w:val="0013305B"/>
    <w:rsid w:val="00133B99"/>
    <w:rsid w:val="001443BD"/>
    <w:rsid w:val="00147988"/>
    <w:rsid w:val="00153589"/>
    <w:rsid w:val="00160F3D"/>
    <w:rsid w:val="001729F0"/>
    <w:rsid w:val="00174B56"/>
    <w:rsid w:val="00175A01"/>
    <w:rsid w:val="00180DE5"/>
    <w:rsid w:val="00185560"/>
    <w:rsid w:val="001968FD"/>
    <w:rsid w:val="00197622"/>
    <w:rsid w:val="00197D81"/>
    <w:rsid w:val="001A0FA5"/>
    <w:rsid w:val="001B4EC5"/>
    <w:rsid w:val="001B646C"/>
    <w:rsid w:val="001C0B32"/>
    <w:rsid w:val="001C33B1"/>
    <w:rsid w:val="001C4BE1"/>
    <w:rsid w:val="001E0DA0"/>
    <w:rsid w:val="001E0F71"/>
    <w:rsid w:val="001E3BD5"/>
    <w:rsid w:val="001E5E0E"/>
    <w:rsid w:val="001E6D05"/>
    <w:rsid w:val="001E7C28"/>
    <w:rsid w:val="001F1BDF"/>
    <w:rsid w:val="001F7110"/>
    <w:rsid w:val="001F7E96"/>
    <w:rsid w:val="002037EC"/>
    <w:rsid w:val="00212488"/>
    <w:rsid w:val="0021600F"/>
    <w:rsid w:val="0021628B"/>
    <w:rsid w:val="00217435"/>
    <w:rsid w:val="00220628"/>
    <w:rsid w:val="00226F18"/>
    <w:rsid w:val="00237F62"/>
    <w:rsid w:val="00244CA9"/>
    <w:rsid w:val="0024586A"/>
    <w:rsid w:val="00245F06"/>
    <w:rsid w:val="00256B17"/>
    <w:rsid w:val="00262C05"/>
    <w:rsid w:val="00276797"/>
    <w:rsid w:val="0028563F"/>
    <w:rsid w:val="00286844"/>
    <w:rsid w:val="00294987"/>
    <w:rsid w:val="002A0DF7"/>
    <w:rsid w:val="002A2AEB"/>
    <w:rsid w:val="002A60E0"/>
    <w:rsid w:val="002C252E"/>
    <w:rsid w:val="002C627D"/>
    <w:rsid w:val="002C6773"/>
    <w:rsid w:val="002D0474"/>
    <w:rsid w:val="002E0B17"/>
    <w:rsid w:val="002E246A"/>
    <w:rsid w:val="002E734D"/>
    <w:rsid w:val="002E7DED"/>
    <w:rsid w:val="002F4F25"/>
    <w:rsid w:val="002F7E11"/>
    <w:rsid w:val="0030090A"/>
    <w:rsid w:val="00304087"/>
    <w:rsid w:val="00310ACD"/>
    <w:rsid w:val="0031379F"/>
    <w:rsid w:val="0032060F"/>
    <w:rsid w:val="00320A26"/>
    <w:rsid w:val="00321344"/>
    <w:rsid w:val="003218A6"/>
    <w:rsid w:val="0032573B"/>
    <w:rsid w:val="00332587"/>
    <w:rsid w:val="0033530B"/>
    <w:rsid w:val="00336A17"/>
    <w:rsid w:val="0034015C"/>
    <w:rsid w:val="00341C07"/>
    <w:rsid w:val="003474AC"/>
    <w:rsid w:val="00353705"/>
    <w:rsid w:val="00353F96"/>
    <w:rsid w:val="003562E8"/>
    <w:rsid w:val="00357DA6"/>
    <w:rsid w:val="00357E18"/>
    <w:rsid w:val="0036357D"/>
    <w:rsid w:val="00363D7D"/>
    <w:rsid w:val="003666F8"/>
    <w:rsid w:val="00367AA1"/>
    <w:rsid w:val="0037277B"/>
    <w:rsid w:val="00372E36"/>
    <w:rsid w:val="00377CBB"/>
    <w:rsid w:val="003877B6"/>
    <w:rsid w:val="00393887"/>
    <w:rsid w:val="00394183"/>
    <w:rsid w:val="00394C6B"/>
    <w:rsid w:val="003B1069"/>
    <w:rsid w:val="003B390A"/>
    <w:rsid w:val="003C0EE2"/>
    <w:rsid w:val="003C15DE"/>
    <w:rsid w:val="003C2116"/>
    <w:rsid w:val="003C25D2"/>
    <w:rsid w:val="003C4EB2"/>
    <w:rsid w:val="003C5AD8"/>
    <w:rsid w:val="003C5C11"/>
    <w:rsid w:val="003C6B72"/>
    <w:rsid w:val="003C7ABB"/>
    <w:rsid w:val="003F02C8"/>
    <w:rsid w:val="003F0DB1"/>
    <w:rsid w:val="003F1AF3"/>
    <w:rsid w:val="003F4D8D"/>
    <w:rsid w:val="00413707"/>
    <w:rsid w:val="004313E7"/>
    <w:rsid w:val="00436357"/>
    <w:rsid w:val="00437999"/>
    <w:rsid w:val="0044763B"/>
    <w:rsid w:val="00456FD3"/>
    <w:rsid w:val="004614EA"/>
    <w:rsid w:val="004629B3"/>
    <w:rsid w:val="0046376E"/>
    <w:rsid w:val="0046690F"/>
    <w:rsid w:val="004732B9"/>
    <w:rsid w:val="00473964"/>
    <w:rsid w:val="004825BD"/>
    <w:rsid w:val="0048426E"/>
    <w:rsid w:val="004868FD"/>
    <w:rsid w:val="00490A03"/>
    <w:rsid w:val="00494DBE"/>
    <w:rsid w:val="00494E81"/>
    <w:rsid w:val="00495CE6"/>
    <w:rsid w:val="004A323C"/>
    <w:rsid w:val="004A7A10"/>
    <w:rsid w:val="004A7D86"/>
    <w:rsid w:val="004B374A"/>
    <w:rsid w:val="004B54E8"/>
    <w:rsid w:val="004C4FEB"/>
    <w:rsid w:val="004C507F"/>
    <w:rsid w:val="004D0431"/>
    <w:rsid w:val="004D059B"/>
    <w:rsid w:val="004D4CB6"/>
    <w:rsid w:val="004F10C1"/>
    <w:rsid w:val="004F2460"/>
    <w:rsid w:val="004F3244"/>
    <w:rsid w:val="00502392"/>
    <w:rsid w:val="00502E62"/>
    <w:rsid w:val="0050423B"/>
    <w:rsid w:val="00507680"/>
    <w:rsid w:val="00515FA1"/>
    <w:rsid w:val="00520BB6"/>
    <w:rsid w:val="0052212B"/>
    <w:rsid w:val="005266E9"/>
    <w:rsid w:val="00527D7E"/>
    <w:rsid w:val="00530EC6"/>
    <w:rsid w:val="00534B46"/>
    <w:rsid w:val="00540358"/>
    <w:rsid w:val="00553F64"/>
    <w:rsid w:val="00556C77"/>
    <w:rsid w:val="00556F67"/>
    <w:rsid w:val="0056472A"/>
    <w:rsid w:val="005700D1"/>
    <w:rsid w:val="00585442"/>
    <w:rsid w:val="00586876"/>
    <w:rsid w:val="00586CAF"/>
    <w:rsid w:val="0059054F"/>
    <w:rsid w:val="00591180"/>
    <w:rsid w:val="00591C88"/>
    <w:rsid w:val="0059244E"/>
    <w:rsid w:val="00593124"/>
    <w:rsid w:val="00597D07"/>
    <w:rsid w:val="005B4737"/>
    <w:rsid w:val="005C141C"/>
    <w:rsid w:val="005C7112"/>
    <w:rsid w:val="005D0561"/>
    <w:rsid w:val="005D0A09"/>
    <w:rsid w:val="005D0AD9"/>
    <w:rsid w:val="005D22F6"/>
    <w:rsid w:val="005D539E"/>
    <w:rsid w:val="005E0C30"/>
    <w:rsid w:val="005E69D9"/>
    <w:rsid w:val="005E74AE"/>
    <w:rsid w:val="005F27F4"/>
    <w:rsid w:val="005F3239"/>
    <w:rsid w:val="005F6139"/>
    <w:rsid w:val="005F6C5B"/>
    <w:rsid w:val="005F7B18"/>
    <w:rsid w:val="00604C87"/>
    <w:rsid w:val="00607256"/>
    <w:rsid w:val="006144B1"/>
    <w:rsid w:val="006230E7"/>
    <w:rsid w:val="0062450D"/>
    <w:rsid w:val="00624CB0"/>
    <w:rsid w:val="006300FF"/>
    <w:rsid w:val="006335F1"/>
    <w:rsid w:val="006345B6"/>
    <w:rsid w:val="00635712"/>
    <w:rsid w:val="00641497"/>
    <w:rsid w:val="006517AF"/>
    <w:rsid w:val="00652229"/>
    <w:rsid w:val="00652793"/>
    <w:rsid w:val="00654855"/>
    <w:rsid w:val="00655AE5"/>
    <w:rsid w:val="006626CA"/>
    <w:rsid w:val="00663487"/>
    <w:rsid w:val="00666406"/>
    <w:rsid w:val="00671471"/>
    <w:rsid w:val="006714EE"/>
    <w:rsid w:val="00672382"/>
    <w:rsid w:val="00675DE6"/>
    <w:rsid w:val="00690B19"/>
    <w:rsid w:val="00694E63"/>
    <w:rsid w:val="00697E1F"/>
    <w:rsid w:val="006A0B7C"/>
    <w:rsid w:val="006A2239"/>
    <w:rsid w:val="006A427C"/>
    <w:rsid w:val="006A553D"/>
    <w:rsid w:val="006B46EF"/>
    <w:rsid w:val="006B499F"/>
    <w:rsid w:val="006C1DE8"/>
    <w:rsid w:val="006C3F27"/>
    <w:rsid w:val="006C4562"/>
    <w:rsid w:val="006D0F88"/>
    <w:rsid w:val="006D104C"/>
    <w:rsid w:val="006D2F70"/>
    <w:rsid w:val="006D4996"/>
    <w:rsid w:val="006D54AB"/>
    <w:rsid w:val="006E5032"/>
    <w:rsid w:val="006E529F"/>
    <w:rsid w:val="006F670F"/>
    <w:rsid w:val="0070315C"/>
    <w:rsid w:val="00703272"/>
    <w:rsid w:val="0070733C"/>
    <w:rsid w:val="00710C5D"/>
    <w:rsid w:val="0071348C"/>
    <w:rsid w:val="00715685"/>
    <w:rsid w:val="00717273"/>
    <w:rsid w:val="00720FD4"/>
    <w:rsid w:val="0073096C"/>
    <w:rsid w:val="00731D46"/>
    <w:rsid w:val="007345CE"/>
    <w:rsid w:val="00734948"/>
    <w:rsid w:val="00735BC9"/>
    <w:rsid w:val="00736EAF"/>
    <w:rsid w:val="00742398"/>
    <w:rsid w:val="0074245E"/>
    <w:rsid w:val="00742EF1"/>
    <w:rsid w:val="007507B5"/>
    <w:rsid w:val="00753A24"/>
    <w:rsid w:val="00755EE0"/>
    <w:rsid w:val="007640C9"/>
    <w:rsid w:val="00772188"/>
    <w:rsid w:val="00775D78"/>
    <w:rsid w:val="0078261B"/>
    <w:rsid w:val="00782992"/>
    <w:rsid w:val="00786BA3"/>
    <w:rsid w:val="00792A52"/>
    <w:rsid w:val="00796C60"/>
    <w:rsid w:val="007A0651"/>
    <w:rsid w:val="007A0DE1"/>
    <w:rsid w:val="007A3438"/>
    <w:rsid w:val="007A3E0B"/>
    <w:rsid w:val="007A4432"/>
    <w:rsid w:val="007B499C"/>
    <w:rsid w:val="007B4D4B"/>
    <w:rsid w:val="007C2B17"/>
    <w:rsid w:val="007D12EB"/>
    <w:rsid w:val="007D2A02"/>
    <w:rsid w:val="007E6EA1"/>
    <w:rsid w:val="007F2B1E"/>
    <w:rsid w:val="007F62B4"/>
    <w:rsid w:val="007F7C5A"/>
    <w:rsid w:val="00801517"/>
    <w:rsid w:val="0081079F"/>
    <w:rsid w:val="00814CD9"/>
    <w:rsid w:val="00816327"/>
    <w:rsid w:val="00817DE8"/>
    <w:rsid w:val="00821A3E"/>
    <w:rsid w:val="008229F5"/>
    <w:rsid w:val="00833CEB"/>
    <w:rsid w:val="008372D2"/>
    <w:rsid w:val="008441C5"/>
    <w:rsid w:val="00844C17"/>
    <w:rsid w:val="00847726"/>
    <w:rsid w:val="00850794"/>
    <w:rsid w:val="0085140A"/>
    <w:rsid w:val="00852511"/>
    <w:rsid w:val="008614F1"/>
    <w:rsid w:val="00862101"/>
    <w:rsid w:val="00862E39"/>
    <w:rsid w:val="008639B3"/>
    <w:rsid w:val="00863C1A"/>
    <w:rsid w:val="00863DF9"/>
    <w:rsid w:val="0087142D"/>
    <w:rsid w:val="00871AFB"/>
    <w:rsid w:val="0087382F"/>
    <w:rsid w:val="00873956"/>
    <w:rsid w:val="008825EE"/>
    <w:rsid w:val="008829ED"/>
    <w:rsid w:val="00884FD2"/>
    <w:rsid w:val="0088596E"/>
    <w:rsid w:val="00886BA2"/>
    <w:rsid w:val="008961AD"/>
    <w:rsid w:val="008A2375"/>
    <w:rsid w:val="008A44B5"/>
    <w:rsid w:val="008A7923"/>
    <w:rsid w:val="008B05A9"/>
    <w:rsid w:val="008B23AC"/>
    <w:rsid w:val="008B38DA"/>
    <w:rsid w:val="008B4FEC"/>
    <w:rsid w:val="008C0213"/>
    <w:rsid w:val="008C1704"/>
    <w:rsid w:val="008C4889"/>
    <w:rsid w:val="008C6F2A"/>
    <w:rsid w:val="008D05E7"/>
    <w:rsid w:val="008D76C5"/>
    <w:rsid w:val="008E0AFA"/>
    <w:rsid w:val="008E3353"/>
    <w:rsid w:val="008E75D3"/>
    <w:rsid w:val="008F000E"/>
    <w:rsid w:val="008F125E"/>
    <w:rsid w:val="008F4D2F"/>
    <w:rsid w:val="009052B0"/>
    <w:rsid w:val="00912267"/>
    <w:rsid w:val="00913B30"/>
    <w:rsid w:val="0091592D"/>
    <w:rsid w:val="00917162"/>
    <w:rsid w:val="0092465C"/>
    <w:rsid w:val="009251CC"/>
    <w:rsid w:val="0092714E"/>
    <w:rsid w:val="00930465"/>
    <w:rsid w:val="00933EB4"/>
    <w:rsid w:val="00936ACF"/>
    <w:rsid w:val="00942002"/>
    <w:rsid w:val="00947885"/>
    <w:rsid w:val="009503F1"/>
    <w:rsid w:val="00952168"/>
    <w:rsid w:val="009527FE"/>
    <w:rsid w:val="00953A3B"/>
    <w:rsid w:val="009615E7"/>
    <w:rsid w:val="00962D9C"/>
    <w:rsid w:val="009723A1"/>
    <w:rsid w:val="009739A0"/>
    <w:rsid w:val="0097534E"/>
    <w:rsid w:val="009767C7"/>
    <w:rsid w:val="0098579A"/>
    <w:rsid w:val="0099077B"/>
    <w:rsid w:val="0099195A"/>
    <w:rsid w:val="00993A4D"/>
    <w:rsid w:val="00994681"/>
    <w:rsid w:val="0099486A"/>
    <w:rsid w:val="00995261"/>
    <w:rsid w:val="009A0E26"/>
    <w:rsid w:val="009A16EC"/>
    <w:rsid w:val="009B0137"/>
    <w:rsid w:val="009B15CD"/>
    <w:rsid w:val="009B2321"/>
    <w:rsid w:val="009B3B37"/>
    <w:rsid w:val="009C088E"/>
    <w:rsid w:val="009C0A27"/>
    <w:rsid w:val="009C4D35"/>
    <w:rsid w:val="009D1568"/>
    <w:rsid w:val="009D2957"/>
    <w:rsid w:val="009D36EA"/>
    <w:rsid w:val="009D4FAB"/>
    <w:rsid w:val="009E0DE6"/>
    <w:rsid w:val="009E17BD"/>
    <w:rsid w:val="009E3903"/>
    <w:rsid w:val="009E3F08"/>
    <w:rsid w:val="009E5EB4"/>
    <w:rsid w:val="009F08A9"/>
    <w:rsid w:val="009F5884"/>
    <w:rsid w:val="00A0198B"/>
    <w:rsid w:val="00A044D6"/>
    <w:rsid w:val="00A04ADB"/>
    <w:rsid w:val="00A11449"/>
    <w:rsid w:val="00A11E0F"/>
    <w:rsid w:val="00A13160"/>
    <w:rsid w:val="00A136E4"/>
    <w:rsid w:val="00A13DEC"/>
    <w:rsid w:val="00A229D3"/>
    <w:rsid w:val="00A26CB6"/>
    <w:rsid w:val="00A32F82"/>
    <w:rsid w:val="00A32F8B"/>
    <w:rsid w:val="00A33862"/>
    <w:rsid w:val="00A34BDC"/>
    <w:rsid w:val="00A45A62"/>
    <w:rsid w:val="00A46FAB"/>
    <w:rsid w:val="00A54AC5"/>
    <w:rsid w:val="00A56D41"/>
    <w:rsid w:val="00A61353"/>
    <w:rsid w:val="00A632C0"/>
    <w:rsid w:val="00A64701"/>
    <w:rsid w:val="00A64A0B"/>
    <w:rsid w:val="00A64C82"/>
    <w:rsid w:val="00A66DB1"/>
    <w:rsid w:val="00A67A92"/>
    <w:rsid w:val="00A726A9"/>
    <w:rsid w:val="00A83B3B"/>
    <w:rsid w:val="00A84485"/>
    <w:rsid w:val="00A9116F"/>
    <w:rsid w:val="00A91843"/>
    <w:rsid w:val="00A91A70"/>
    <w:rsid w:val="00A96734"/>
    <w:rsid w:val="00AA1B85"/>
    <w:rsid w:val="00AB1CB6"/>
    <w:rsid w:val="00AB1D9A"/>
    <w:rsid w:val="00AB466C"/>
    <w:rsid w:val="00AB518F"/>
    <w:rsid w:val="00AC4245"/>
    <w:rsid w:val="00AC743D"/>
    <w:rsid w:val="00AC79DB"/>
    <w:rsid w:val="00AD360D"/>
    <w:rsid w:val="00AD44FE"/>
    <w:rsid w:val="00AD589D"/>
    <w:rsid w:val="00AD7A02"/>
    <w:rsid w:val="00AD7BA4"/>
    <w:rsid w:val="00AE3852"/>
    <w:rsid w:val="00AE3F4E"/>
    <w:rsid w:val="00AE3FDA"/>
    <w:rsid w:val="00AE49F1"/>
    <w:rsid w:val="00B05CCA"/>
    <w:rsid w:val="00B14271"/>
    <w:rsid w:val="00B14DE2"/>
    <w:rsid w:val="00B1583A"/>
    <w:rsid w:val="00B22076"/>
    <w:rsid w:val="00B233AF"/>
    <w:rsid w:val="00B244C1"/>
    <w:rsid w:val="00B2461C"/>
    <w:rsid w:val="00B2685D"/>
    <w:rsid w:val="00B26E0E"/>
    <w:rsid w:val="00B30351"/>
    <w:rsid w:val="00B33C2A"/>
    <w:rsid w:val="00B40F41"/>
    <w:rsid w:val="00B422EC"/>
    <w:rsid w:val="00B47CBF"/>
    <w:rsid w:val="00B47F03"/>
    <w:rsid w:val="00B55AC1"/>
    <w:rsid w:val="00B56AA4"/>
    <w:rsid w:val="00B56E57"/>
    <w:rsid w:val="00B61895"/>
    <w:rsid w:val="00B64C44"/>
    <w:rsid w:val="00B86A4F"/>
    <w:rsid w:val="00B958E8"/>
    <w:rsid w:val="00BA0856"/>
    <w:rsid w:val="00BA09B2"/>
    <w:rsid w:val="00BC0995"/>
    <w:rsid w:val="00BC2A42"/>
    <w:rsid w:val="00BD3FAE"/>
    <w:rsid w:val="00BE0739"/>
    <w:rsid w:val="00BE15A7"/>
    <w:rsid w:val="00BE6675"/>
    <w:rsid w:val="00BE793A"/>
    <w:rsid w:val="00BF0A15"/>
    <w:rsid w:val="00BF27D2"/>
    <w:rsid w:val="00BF432A"/>
    <w:rsid w:val="00BF6E82"/>
    <w:rsid w:val="00BF704C"/>
    <w:rsid w:val="00C1549B"/>
    <w:rsid w:val="00C217EF"/>
    <w:rsid w:val="00C2282F"/>
    <w:rsid w:val="00C24126"/>
    <w:rsid w:val="00C24C17"/>
    <w:rsid w:val="00C26F98"/>
    <w:rsid w:val="00C30D72"/>
    <w:rsid w:val="00C31581"/>
    <w:rsid w:val="00C320BA"/>
    <w:rsid w:val="00C34DE9"/>
    <w:rsid w:val="00C40B88"/>
    <w:rsid w:val="00C43523"/>
    <w:rsid w:val="00C47D87"/>
    <w:rsid w:val="00C50454"/>
    <w:rsid w:val="00C5376E"/>
    <w:rsid w:val="00C558F0"/>
    <w:rsid w:val="00C676B3"/>
    <w:rsid w:val="00C71EF8"/>
    <w:rsid w:val="00C77E4C"/>
    <w:rsid w:val="00C80A26"/>
    <w:rsid w:val="00C80C80"/>
    <w:rsid w:val="00C81FA9"/>
    <w:rsid w:val="00C8235F"/>
    <w:rsid w:val="00C936C8"/>
    <w:rsid w:val="00C97091"/>
    <w:rsid w:val="00C97553"/>
    <w:rsid w:val="00CA2001"/>
    <w:rsid w:val="00CA2D4D"/>
    <w:rsid w:val="00CA5B56"/>
    <w:rsid w:val="00CB5A45"/>
    <w:rsid w:val="00CB5B6C"/>
    <w:rsid w:val="00CD4616"/>
    <w:rsid w:val="00CD6BF3"/>
    <w:rsid w:val="00CE155A"/>
    <w:rsid w:val="00CE176B"/>
    <w:rsid w:val="00CE33D5"/>
    <w:rsid w:val="00CF5D37"/>
    <w:rsid w:val="00CF6F33"/>
    <w:rsid w:val="00D0035C"/>
    <w:rsid w:val="00D02248"/>
    <w:rsid w:val="00D049B6"/>
    <w:rsid w:val="00D063B8"/>
    <w:rsid w:val="00D10E88"/>
    <w:rsid w:val="00D12189"/>
    <w:rsid w:val="00D17C1C"/>
    <w:rsid w:val="00D17E3B"/>
    <w:rsid w:val="00D2064B"/>
    <w:rsid w:val="00D23C09"/>
    <w:rsid w:val="00D23CED"/>
    <w:rsid w:val="00D24BD2"/>
    <w:rsid w:val="00D260A2"/>
    <w:rsid w:val="00D30CC6"/>
    <w:rsid w:val="00D3260C"/>
    <w:rsid w:val="00D351A5"/>
    <w:rsid w:val="00D35790"/>
    <w:rsid w:val="00D367B2"/>
    <w:rsid w:val="00D51E01"/>
    <w:rsid w:val="00D5351C"/>
    <w:rsid w:val="00D569BA"/>
    <w:rsid w:val="00D577D6"/>
    <w:rsid w:val="00D62EF1"/>
    <w:rsid w:val="00D6309D"/>
    <w:rsid w:val="00D644CA"/>
    <w:rsid w:val="00D66FC2"/>
    <w:rsid w:val="00D735C0"/>
    <w:rsid w:val="00D76C7E"/>
    <w:rsid w:val="00D8048D"/>
    <w:rsid w:val="00D84659"/>
    <w:rsid w:val="00D9293F"/>
    <w:rsid w:val="00D93598"/>
    <w:rsid w:val="00DA1E18"/>
    <w:rsid w:val="00DA5296"/>
    <w:rsid w:val="00DB05B1"/>
    <w:rsid w:val="00DB1152"/>
    <w:rsid w:val="00DB4BD1"/>
    <w:rsid w:val="00DB5E97"/>
    <w:rsid w:val="00DB61A1"/>
    <w:rsid w:val="00DB6AFF"/>
    <w:rsid w:val="00DC1A5F"/>
    <w:rsid w:val="00DC1BF3"/>
    <w:rsid w:val="00DD512E"/>
    <w:rsid w:val="00DE1177"/>
    <w:rsid w:val="00DE1557"/>
    <w:rsid w:val="00DE1FB0"/>
    <w:rsid w:val="00DE2CEA"/>
    <w:rsid w:val="00DE4348"/>
    <w:rsid w:val="00DE4468"/>
    <w:rsid w:val="00DE6A3C"/>
    <w:rsid w:val="00DE7F97"/>
    <w:rsid w:val="00DF1010"/>
    <w:rsid w:val="00DF5623"/>
    <w:rsid w:val="00DF5AEA"/>
    <w:rsid w:val="00DF63F6"/>
    <w:rsid w:val="00E11E9E"/>
    <w:rsid w:val="00E12E54"/>
    <w:rsid w:val="00E13747"/>
    <w:rsid w:val="00E141B2"/>
    <w:rsid w:val="00E14846"/>
    <w:rsid w:val="00E15CF9"/>
    <w:rsid w:val="00E25AEA"/>
    <w:rsid w:val="00E30DEF"/>
    <w:rsid w:val="00E30ED2"/>
    <w:rsid w:val="00E31778"/>
    <w:rsid w:val="00E37F70"/>
    <w:rsid w:val="00E446C1"/>
    <w:rsid w:val="00E672F0"/>
    <w:rsid w:val="00E67E85"/>
    <w:rsid w:val="00E70CE6"/>
    <w:rsid w:val="00E758B9"/>
    <w:rsid w:val="00E77BCB"/>
    <w:rsid w:val="00E8308F"/>
    <w:rsid w:val="00E85569"/>
    <w:rsid w:val="00E856AF"/>
    <w:rsid w:val="00E86737"/>
    <w:rsid w:val="00E87A30"/>
    <w:rsid w:val="00E93467"/>
    <w:rsid w:val="00E93A01"/>
    <w:rsid w:val="00E93FF8"/>
    <w:rsid w:val="00E96EAF"/>
    <w:rsid w:val="00EA1752"/>
    <w:rsid w:val="00EA2C02"/>
    <w:rsid w:val="00EA4DC9"/>
    <w:rsid w:val="00EA5BDB"/>
    <w:rsid w:val="00EB1A54"/>
    <w:rsid w:val="00EB7AE8"/>
    <w:rsid w:val="00EC142D"/>
    <w:rsid w:val="00EC25EC"/>
    <w:rsid w:val="00ED014E"/>
    <w:rsid w:val="00ED1DC0"/>
    <w:rsid w:val="00ED2B5C"/>
    <w:rsid w:val="00ED2D7C"/>
    <w:rsid w:val="00ED7455"/>
    <w:rsid w:val="00EE2051"/>
    <w:rsid w:val="00EE4898"/>
    <w:rsid w:val="00EF15FF"/>
    <w:rsid w:val="00EF7111"/>
    <w:rsid w:val="00EF7D1A"/>
    <w:rsid w:val="00F025DC"/>
    <w:rsid w:val="00F0448F"/>
    <w:rsid w:val="00F1084D"/>
    <w:rsid w:val="00F1365E"/>
    <w:rsid w:val="00F163EB"/>
    <w:rsid w:val="00F21316"/>
    <w:rsid w:val="00F275C0"/>
    <w:rsid w:val="00F36145"/>
    <w:rsid w:val="00F37BDD"/>
    <w:rsid w:val="00F41503"/>
    <w:rsid w:val="00F44E93"/>
    <w:rsid w:val="00F466C8"/>
    <w:rsid w:val="00F50B46"/>
    <w:rsid w:val="00F51ADF"/>
    <w:rsid w:val="00F63D03"/>
    <w:rsid w:val="00F659F6"/>
    <w:rsid w:val="00F65E2F"/>
    <w:rsid w:val="00F66631"/>
    <w:rsid w:val="00F67DF1"/>
    <w:rsid w:val="00F8309B"/>
    <w:rsid w:val="00F833C9"/>
    <w:rsid w:val="00F83E7F"/>
    <w:rsid w:val="00F90064"/>
    <w:rsid w:val="00F90AC1"/>
    <w:rsid w:val="00F918EC"/>
    <w:rsid w:val="00F95274"/>
    <w:rsid w:val="00F96AFD"/>
    <w:rsid w:val="00FA0557"/>
    <w:rsid w:val="00FA2E19"/>
    <w:rsid w:val="00FA4340"/>
    <w:rsid w:val="00FA50C6"/>
    <w:rsid w:val="00FA5B6A"/>
    <w:rsid w:val="00FA7195"/>
    <w:rsid w:val="00FB24A7"/>
    <w:rsid w:val="00FB2871"/>
    <w:rsid w:val="00FB610D"/>
    <w:rsid w:val="00FC29CE"/>
    <w:rsid w:val="00FD4CCA"/>
    <w:rsid w:val="00FD5B09"/>
    <w:rsid w:val="00FD6E78"/>
    <w:rsid w:val="00FE2A9E"/>
    <w:rsid w:val="00FE6EC0"/>
    <w:rsid w:val="00FF72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CC678BB"/>
  <w15:docId w15:val="{F7F710BB-B39F-4308-971B-3F7756E6C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51364A"/>
    <w:pPr>
      <w:spacing w:line="260" w:lineRule="atLeast"/>
    </w:pPr>
    <w:rPr>
      <w:rFonts w:ascii="Arial" w:hAnsi="Arial"/>
      <w:szCs w:val="24"/>
      <w:lang w:val="de-DE" w:eastAsia="en-US"/>
    </w:rPr>
  </w:style>
  <w:style w:type="paragraph" w:styleId="Nadpis1">
    <w:name w:val="heading 1"/>
    <w:basedOn w:val="Normlny"/>
    <w:next w:val="Normlny"/>
    <w:link w:val="Nadpis1Char"/>
    <w:uiPriority w:val="99"/>
    <w:qFormat/>
    <w:rsid w:val="00097261"/>
    <w:pPr>
      <w:keepNext/>
      <w:spacing w:line="420" w:lineRule="atLeast"/>
      <w:outlineLvl w:val="0"/>
    </w:pPr>
    <w:rPr>
      <w:rFonts w:cs="Arial"/>
      <w:b/>
      <w:bCs/>
      <w:kern w:val="32"/>
      <w:sz w:val="36"/>
      <w:szCs w:val="32"/>
    </w:rPr>
  </w:style>
  <w:style w:type="paragraph" w:styleId="Nadpis2">
    <w:name w:val="heading 2"/>
    <w:basedOn w:val="Normlny"/>
    <w:next w:val="Normlny"/>
    <w:qFormat/>
    <w:rsid w:val="003F46B0"/>
    <w:pPr>
      <w:keepNext/>
      <w:outlineLvl w:val="1"/>
    </w:pPr>
    <w:rPr>
      <w:rFonts w:cs="Arial"/>
      <w:bCs/>
      <w:iCs/>
      <w:color w:val="E1000F"/>
      <w:sz w:val="22"/>
      <w:szCs w:val="28"/>
    </w:rPr>
  </w:style>
  <w:style w:type="paragraph" w:styleId="Nadpis3">
    <w:name w:val="heading 3"/>
    <w:basedOn w:val="Nadpis2"/>
    <w:next w:val="Normlny"/>
    <w:qFormat/>
    <w:rsid w:val="006F1596"/>
    <w:pPr>
      <w:outlineLvl w:val="2"/>
    </w:pPr>
    <w:rPr>
      <w:color w:val="auto"/>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6F1596"/>
    <w:pPr>
      <w:tabs>
        <w:tab w:val="center" w:pos="4320"/>
        <w:tab w:val="right" w:pos="8640"/>
      </w:tabs>
    </w:pPr>
  </w:style>
  <w:style w:type="paragraph" w:styleId="Pta">
    <w:name w:val="footer"/>
    <w:basedOn w:val="Normlny"/>
    <w:link w:val="PtaChar"/>
    <w:uiPriority w:val="99"/>
    <w:rsid w:val="004F237B"/>
    <w:pPr>
      <w:tabs>
        <w:tab w:val="right" w:pos="7083"/>
        <w:tab w:val="right" w:pos="8640"/>
      </w:tabs>
      <w:spacing w:line="180" w:lineRule="atLeast"/>
    </w:pPr>
    <w:rPr>
      <w:b/>
      <w:color w:val="E1000F"/>
      <w:sz w:val="14"/>
    </w:rPr>
  </w:style>
  <w:style w:type="paragraph" w:customStyle="1" w:styleId="Intro">
    <w:name w:val="Intro"/>
    <w:basedOn w:val="Normlny"/>
    <w:rsid w:val="006F1596"/>
    <w:pPr>
      <w:spacing w:after="300"/>
    </w:pPr>
    <w:rPr>
      <w:color w:val="415055"/>
      <w:sz w:val="24"/>
    </w:rPr>
  </w:style>
  <w:style w:type="paragraph" w:customStyle="1" w:styleId="NumBullet">
    <w:name w:val="Num_Bullet"/>
    <w:basedOn w:val="Normlny"/>
    <w:rsid w:val="00576BC8"/>
    <w:pPr>
      <w:numPr>
        <w:numId w:val="1"/>
      </w:numPr>
      <w:tabs>
        <w:tab w:val="clear" w:pos="567"/>
        <w:tab w:val="left" w:pos="357"/>
      </w:tabs>
      <w:ind w:left="357" w:hanging="357"/>
    </w:pPr>
  </w:style>
  <w:style w:type="paragraph" w:customStyle="1" w:styleId="Page1Name">
    <w:name w:val="Page1_Name"/>
    <w:basedOn w:val="Normlny"/>
    <w:rsid w:val="004F237B"/>
    <w:pPr>
      <w:spacing w:after="420" w:line="360" w:lineRule="atLeast"/>
    </w:pPr>
    <w:rPr>
      <w:b/>
      <w:sz w:val="30"/>
    </w:rPr>
  </w:style>
  <w:style w:type="paragraph" w:customStyle="1" w:styleId="Page1Title">
    <w:name w:val="Page1_Title"/>
    <w:basedOn w:val="Normlny"/>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Mriekatabuky">
    <w:name w:val="Table Grid"/>
    <w:basedOn w:val="Normlnatabuka"/>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lny"/>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lny"/>
    <w:rsid w:val="0048435F"/>
    <w:pPr>
      <w:spacing w:line="300" w:lineRule="atLeast"/>
    </w:pPr>
    <w:rPr>
      <w:sz w:val="24"/>
    </w:rPr>
  </w:style>
  <w:style w:type="character" w:customStyle="1" w:styleId="Nadpis1Char">
    <w:name w:val="Nadpis 1 Char"/>
    <w:link w:val="Nadpis1"/>
    <w:uiPriority w:val="99"/>
    <w:locked/>
    <w:rsid w:val="00B422EC"/>
    <w:rPr>
      <w:rFonts w:ascii="Arial" w:hAnsi="Arial" w:cs="Arial"/>
      <w:b/>
      <w:bCs/>
      <w:kern w:val="32"/>
      <w:sz w:val="36"/>
      <w:szCs w:val="32"/>
      <w:lang w:val="de-DE"/>
    </w:rPr>
  </w:style>
  <w:style w:type="character" w:styleId="Hypertextovprepojenie">
    <w:name w:val="Hyperlink"/>
    <w:rsid w:val="00B422EC"/>
    <w:rPr>
      <w:color w:val="0000FF"/>
      <w:u w:val="single"/>
    </w:rPr>
  </w:style>
  <w:style w:type="paragraph" w:customStyle="1" w:styleId="MittleresRaster1-Akzent21">
    <w:name w:val="Mittleres Raster 1 - Akzent 21"/>
    <w:basedOn w:val="Normlny"/>
    <w:uiPriority w:val="34"/>
    <w:qFormat/>
    <w:rsid w:val="00B422EC"/>
    <w:pPr>
      <w:ind w:left="720"/>
    </w:pPr>
  </w:style>
  <w:style w:type="paragraph" w:styleId="Textbubliny">
    <w:name w:val="Balloon Text"/>
    <w:basedOn w:val="Normlny"/>
    <w:link w:val="TextbublinyChar"/>
    <w:rsid w:val="0031379F"/>
    <w:pPr>
      <w:spacing w:line="240" w:lineRule="auto"/>
    </w:pPr>
    <w:rPr>
      <w:rFonts w:ascii="Times New Roman" w:hAnsi="Times New Roman"/>
      <w:sz w:val="18"/>
      <w:szCs w:val="18"/>
    </w:rPr>
  </w:style>
  <w:style w:type="character" w:customStyle="1" w:styleId="TextbublinyChar">
    <w:name w:val="Text bubliny Char"/>
    <w:link w:val="Textbubliny"/>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val="de-DE" w:eastAsia="en-US"/>
    </w:rPr>
  </w:style>
  <w:style w:type="character" w:customStyle="1" w:styleId="PtaChar">
    <w:name w:val="Päta Char"/>
    <w:link w:val="Pta"/>
    <w:uiPriority w:val="99"/>
    <w:rsid w:val="00A66DB1"/>
    <w:rPr>
      <w:rFonts w:ascii="Arial" w:hAnsi="Arial"/>
      <w:b/>
      <w:color w:val="E1000F"/>
      <w:sz w:val="14"/>
      <w:szCs w:val="24"/>
      <w:lang w:eastAsia="en-US"/>
    </w:rPr>
  </w:style>
  <w:style w:type="paragraph" w:customStyle="1" w:styleId="PRContact">
    <w:name w:val="_PR_Contact"/>
    <w:basedOn w:val="Normlny"/>
    <w:rsid w:val="00EA2C02"/>
    <w:pPr>
      <w:keepNext/>
      <w:keepLines/>
      <w:tabs>
        <w:tab w:val="left" w:pos="284"/>
        <w:tab w:val="left" w:pos="567"/>
        <w:tab w:val="left" w:pos="851"/>
        <w:tab w:val="left" w:pos="4451"/>
        <w:tab w:val="left" w:pos="4734"/>
        <w:tab w:val="left" w:pos="5018"/>
      </w:tabs>
      <w:spacing w:line="280" w:lineRule="exact"/>
    </w:pPr>
    <w:rPr>
      <w:szCs w:val="20"/>
      <w:lang w:val="en-US" w:eastAsia="de-DE"/>
    </w:rPr>
  </w:style>
  <w:style w:type="character" w:styleId="Vrazn">
    <w:name w:val="Strong"/>
    <w:uiPriority w:val="22"/>
    <w:qFormat/>
    <w:rsid w:val="00EA2C02"/>
    <w:rPr>
      <w:b/>
      <w:bCs/>
    </w:rPr>
  </w:style>
  <w:style w:type="character" w:customStyle="1" w:styleId="apple-converted-space">
    <w:name w:val="apple-converted-space"/>
    <w:rsid w:val="00EA2C02"/>
  </w:style>
  <w:style w:type="paragraph" w:styleId="Textvysvetlivky">
    <w:name w:val="endnote text"/>
    <w:basedOn w:val="Normlny"/>
    <w:link w:val="TextvysvetlivkyChar"/>
    <w:rsid w:val="00054F03"/>
    <w:pPr>
      <w:spacing w:line="240" w:lineRule="auto"/>
    </w:pPr>
    <w:rPr>
      <w:szCs w:val="20"/>
    </w:rPr>
  </w:style>
  <w:style w:type="character" w:customStyle="1" w:styleId="TextvysvetlivkyChar">
    <w:name w:val="Text vysvetlivky Char"/>
    <w:basedOn w:val="Predvolenpsmoodseku"/>
    <w:link w:val="Textvysvetlivky"/>
    <w:rsid w:val="00054F03"/>
    <w:rPr>
      <w:rFonts w:ascii="Arial" w:hAnsi="Arial"/>
      <w:lang w:val="de-DE" w:eastAsia="en-US"/>
    </w:rPr>
  </w:style>
  <w:style w:type="character" w:styleId="Odkaznavysvetlivku">
    <w:name w:val="endnote reference"/>
    <w:basedOn w:val="Predvolenpsmoodseku"/>
    <w:rsid w:val="00054F03"/>
    <w:rPr>
      <w:vertAlign w:val="superscript"/>
    </w:rPr>
  </w:style>
  <w:style w:type="character" w:customStyle="1" w:styleId="Nevyeenzmnka1">
    <w:name w:val="Nevyřešená zmínka1"/>
    <w:basedOn w:val="Predvolenpsmoodseku"/>
    <w:uiPriority w:val="99"/>
    <w:semiHidden/>
    <w:unhideWhenUsed/>
    <w:rsid w:val="00AC743D"/>
    <w:rPr>
      <w:color w:val="605E5C"/>
      <w:shd w:val="clear" w:color="auto" w:fill="E1DFDD"/>
    </w:rPr>
  </w:style>
  <w:style w:type="paragraph" w:styleId="Odsekzoznamu">
    <w:name w:val="List Paragraph"/>
    <w:basedOn w:val="Normlny"/>
    <w:uiPriority w:val="34"/>
    <w:qFormat/>
    <w:rsid w:val="0091592D"/>
    <w:pPr>
      <w:spacing w:line="240" w:lineRule="auto"/>
      <w:ind w:left="720"/>
    </w:pPr>
    <w:rPr>
      <w:rFonts w:ascii="Calibri" w:eastAsiaTheme="minorHAnsi" w:hAnsi="Calibri" w:cs="Calibri"/>
      <w:sz w:val="22"/>
      <w:szCs w:val="22"/>
      <w:lang w:val="en-GB" w:eastAsia="en-GB"/>
    </w:rPr>
  </w:style>
  <w:style w:type="character" w:styleId="Odkaznakomentr">
    <w:name w:val="annotation reference"/>
    <w:basedOn w:val="Predvolenpsmoodseku"/>
    <w:semiHidden/>
    <w:unhideWhenUsed/>
    <w:rsid w:val="005D0A09"/>
    <w:rPr>
      <w:sz w:val="16"/>
      <w:szCs w:val="16"/>
    </w:rPr>
  </w:style>
  <w:style w:type="paragraph" w:styleId="Textkomentra">
    <w:name w:val="annotation text"/>
    <w:basedOn w:val="Normlny"/>
    <w:link w:val="TextkomentraChar"/>
    <w:semiHidden/>
    <w:unhideWhenUsed/>
    <w:rsid w:val="005D0A09"/>
    <w:pPr>
      <w:spacing w:line="240" w:lineRule="auto"/>
    </w:pPr>
    <w:rPr>
      <w:szCs w:val="20"/>
    </w:rPr>
  </w:style>
  <w:style w:type="character" w:customStyle="1" w:styleId="TextkomentraChar">
    <w:name w:val="Text komentára Char"/>
    <w:basedOn w:val="Predvolenpsmoodseku"/>
    <w:link w:val="Textkomentra"/>
    <w:semiHidden/>
    <w:rsid w:val="005D0A09"/>
    <w:rPr>
      <w:rFonts w:ascii="Arial" w:hAnsi="Arial"/>
      <w:lang w:val="de-DE" w:eastAsia="en-US"/>
    </w:rPr>
  </w:style>
  <w:style w:type="paragraph" w:styleId="Predmetkomentra">
    <w:name w:val="annotation subject"/>
    <w:basedOn w:val="Textkomentra"/>
    <w:next w:val="Textkomentra"/>
    <w:link w:val="PredmetkomentraChar"/>
    <w:semiHidden/>
    <w:unhideWhenUsed/>
    <w:rsid w:val="005D0A09"/>
    <w:rPr>
      <w:b/>
      <w:bCs/>
    </w:rPr>
  </w:style>
  <w:style w:type="character" w:customStyle="1" w:styleId="PredmetkomentraChar">
    <w:name w:val="Predmet komentára Char"/>
    <w:basedOn w:val="TextkomentraChar"/>
    <w:link w:val="Predmetkomentra"/>
    <w:semiHidden/>
    <w:rsid w:val="005D0A09"/>
    <w:rPr>
      <w:rFonts w:ascii="Arial" w:hAnsi="Arial"/>
      <w:b/>
      <w:bCs/>
      <w:lang w:val="de-DE" w:eastAsia="en-US"/>
    </w:rPr>
  </w:style>
  <w:style w:type="character" w:customStyle="1" w:styleId="viiyi">
    <w:name w:val="viiyi"/>
    <w:basedOn w:val="Predvolenpsmoodseku"/>
    <w:rsid w:val="00095823"/>
  </w:style>
  <w:style w:type="character" w:customStyle="1" w:styleId="jlqj4b">
    <w:name w:val="jlqj4b"/>
    <w:basedOn w:val="Predvolenpsmoodseku"/>
    <w:rsid w:val="00095823"/>
  </w:style>
  <w:style w:type="character" w:customStyle="1" w:styleId="normaltextrun">
    <w:name w:val="normaltextrun"/>
    <w:basedOn w:val="Predvolenpsmoodseku"/>
    <w:rsid w:val="00BE6675"/>
  </w:style>
  <w:style w:type="paragraph" w:styleId="Normlnywebov">
    <w:name w:val="Normal (Web)"/>
    <w:basedOn w:val="Normlny"/>
    <w:uiPriority w:val="99"/>
    <w:unhideWhenUsed/>
    <w:rsid w:val="00CB5A45"/>
    <w:pPr>
      <w:spacing w:before="100" w:beforeAutospacing="1" w:after="100" w:afterAutospacing="1" w:line="240" w:lineRule="auto"/>
    </w:pPr>
    <w:rPr>
      <w:rFonts w:ascii="Times New Roman" w:hAnsi="Times New Roman"/>
      <w:sz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860">
      <w:bodyDiv w:val="1"/>
      <w:marLeft w:val="0"/>
      <w:marRight w:val="0"/>
      <w:marTop w:val="0"/>
      <w:marBottom w:val="0"/>
      <w:divBdr>
        <w:top w:val="none" w:sz="0" w:space="0" w:color="auto"/>
        <w:left w:val="none" w:sz="0" w:space="0" w:color="auto"/>
        <w:bottom w:val="none" w:sz="0" w:space="0" w:color="auto"/>
        <w:right w:val="none" w:sz="0" w:space="0" w:color="auto"/>
      </w:divBdr>
    </w:div>
    <w:div w:id="687411453">
      <w:bodyDiv w:val="1"/>
      <w:marLeft w:val="0"/>
      <w:marRight w:val="0"/>
      <w:marTop w:val="0"/>
      <w:marBottom w:val="0"/>
      <w:divBdr>
        <w:top w:val="none" w:sz="0" w:space="0" w:color="auto"/>
        <w:left w:val="none" w:sz="0" w:space="0" w:color="auto"/>
        <w:bottom w:val="none" w:sz="0" w:space="0" w:color="auto"/>
        <w:right w:val="none" w:sz="0" w:space="0" w:color="auto"/>
      </w:divBdr>
    </w:div>
    <w:div w:id="740903617">
      <w:bodyDiv w:val="1"/>
      <w:marLeft w:val="0"/>
      <w:marRight w:val="0"/>
      <w:marTop w:val="0"/>
      <w:marBottom w:val="0"/>
      <w:divBdr>
        <w:top w:val="none" w:sz="0" w:space="0" w:color="auto"/>
        <w:left w:val="none" w:sz="0" w:space="0" w:color="auto"/>
        <w:bottom w:val="none" w:sz="0" w:space="0" w:color="auto"/>
        <w:right w:val="none" w:sz="0" w:space="0" w:color="auto"/>
      </w:divBdr>
    </w:div>
    <w:div w:id="1342198112">
      <w:bodyDiv w:val="1"/>
      <w:marLeft w:val="0"/>
      <w:marRight w:val="0"/>
      <w:marTop w:val="0"/>
      <w:marBottom w:val="0"/>
      <w:divBdr>
        <w:top w:val="none" w:sz="0" w:space="0" w:color="auto"/>
        <w:left w:val="none" w:sz="0" w:space="0" w:color="auto"/>
        <w:bottom w:val="none" w:sz="0" w:space="0" w:color="auto"/>
        <w:right w:val="none" w:sz="0" w:space="0" w:color="auto"/>
      </w:divBdr>
      <w:divsChild>
        <w:div w:id="2054579805">
          <w:marLeft w:val="0"/>
          <w:marRight w:val="0"/>
          <w:marTop w:val="0"/>
          <w:marBottom w:val="0"/>
          <w:divBdr>
            <w:top w:val="none" w:sz="0" w:space="0" w:color="auto"/>
            <w:left w:val="none" w:sz="0" w:space="0" w:color="auto"/>
            <w:bottom w:val="none" w:sz="0" w:space="0" w:color="auto"/>
            <w:right w:val="none" w:sz="0" w:space="0" w:color="auto"/>
          </w:divBdr>
        </w:div>
        <w:div w:id="1705326921">
          <w:marLeft w:val="0"/>
          <w:marRight w:val="0"/>
          <w:marTop w:val="0"/>
          <w:marBottom w:val="0"/>
          <w:divBdr>
            <w:top w:val="none" w:sz="0" w:space="0" w:color="auto"/>
            <w:left w:val="none" w:sz="0" w:space="0" w:color="auto"/>
            <w:bottom w:val="none" w:sz="0" w:space="0" w:color="auto"/>
            <w:right w:val="none" w:sz="0" w:space="0" w:color="auto"/>
          </w:divBdr>
          <w:divsChild>
            <w:div w:id="183251020">
              <w:marLeft w:val="0"/>
              <w:marRight w:val="0"/>
              <w:marTop w:val="0"/>
              <w:marBottom w:val="0"/>
              <w:divBdr>
                <w:top w:val="none" w:sz="0" w:space="0" w:color="auto"/>
                <w:left w:val="none" w:sz="0" w:space="0" w:color="auto"/>
                <w:bottom w:val="none" w:sz="0" w:space="0" w:color="auto"/>
                <w:right w:val="none" w:sz="0" w:space="0" w:color="auto"/>
              </w:divBdr>
              <w:divsChild>
                <w:div w:id="48188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6442">
      <w:bodyDiv w:val="1"/>
      <w:marLeft w:val="0"/>
      <w:marRight w:val="0"/>
      <w:marTop w:val="0"/>
      <w:marBottom w:val="0"/>
      <w:divBdr>
        <w:top w:val="none" w:sz="0" w:space="0" w:color="auto"/>
        <w:left w:val="none" w:sz="0" w:space="0" w:color="auto"/>
        <w:bottom w:val="none" w:sz="0" w:space="0" w:color="auto"/>
        <w:right w:val="none" w:sz="0" w:space="0" w:color="auto"/>
      </w:divBdr>
      <w:divsChild>
        <w:div w:id="1465197879">
          <w:marLeft w:val="1440"/>
          <w:marRight w:val="0"/>
          <w:marTop w:val="0"/>
          <w:marBottom w:val="360"/>
          <w:divBdr>
            <w:top w:val="none" w:sz="0" w:space="0" w:color="auto"/>
            <w:left w:val="none" w:sz="0" w:space="0" w:color="auto"/>
            <w:bottom w:val="none" w:sz="0" w:space="0" w:color="auto"/>
            <w:right w:val="none" w:sz="0" w:space="0" w:color="auto"/>
          </w:divBdr>
        </w:div>
      </w:divsChild>
    </w:div>
    <w:div w:id="1669210385">
      <w:bodyDiv w:val="1"/>
      <w:marLeft w:val="0"/>
      <w:marRight w:val="0"/>
      <w:marTop w:val="0"/>
      <w:marBottom w:val="0"/>
      <w:divBdr>
        <w:top w:val="none" w:sz="0" w:space="0" w:color="auto"/>
        <w:left w:val="none" w:sz="0" w:space="0" w:color="auto"/>
        <w:bottom w:val="none" w:sz="0" w:space="0" w:color="auto"/>
        <w:right w:val="none" w:sz="0" w:space="0" w:color="auto"/>
      </w:divBdr>
    </w:div>
    <w:div w:id="2029716544">
      <w:bodyDiv w:val="1"/>
      <w:marLeft w:val="0"/>
      <w:marRight w:val="0"/>
      <w:marTop w:val="0"/>
      <w:marBottom w:val="0"/>
      <w:divBdr>
        <w:top w:val="none" w:sz="0" w:space="0" w:color="auto"/>
        <w:left w:val="none" w:sz="0" w:space="0" w:color="auto"/>
        <w:bottom w:val="none" w:sz="0" w:space="0" w:color="auto"/>
        <w:right w:val="none" w:sz="0" w:space="0" w:color="auto"/>
      </w:divBdr>
      <w:divsChild>
        <w:div w:id="448474112">
          <w:marLeft w:val="0"/>
          <w:marRight w:val="0"/>
          <w:marTop w:val="0"/>
          <w:marBottom w:val="0"/>
          <w:divBdr>
            <w:top w:val="none" w:sz="0" w:space="0" w:color="auto"/>
            <w:left w:val="none" w:sz="0" w:space="0" w:color="auto"/>
            <w:bottom w:val="none" w:sz="0" w:space="0" w:color="auto"/>
            <w:right w:val="none" w:sz="0" w:space="0" w:color="auto"/>
          </w:divBdr>
        </w:div>
        <w:div w:id="266157094">
          <w:marLeft w:val="0"/>
          <w:marRight w:val="0"/>
          <w:marTop w:val="0"/>
          <w:marBottom w:val="0"/>
          <w:divBdr>
            <w:top w:val="none" w:sz="0" w:space="0" w:color="auto"/>
            <w:left w:val="none" w:sz="0" w:space="0" w:color="auto"/>
            <w:bottom w:val="none" w:sz="0" w:space="0" w:color="auto"/>
            <w:right w:val="none" w:sz="0" w:space="0" w:color="auto"/>
          </w:divBdr>
        </w:div>
        <w:div w:id="486365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henkel.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image" Target="media/image21.png"/><Relationship Id="rId3" Type="http://schemas.openxmlformats.org/officeDocument/2006/relationships/image" Target="media/image11.png"/><Relationship Id="rId7" Type="http://schemas.openxmlformats.org/officeDocument/2006/relationships/image" Target="media/image15.png"/><Relationship Id="rId12" Type="http://schemas.openxmlformats.org/officeDocument/2006/relationships/image" Target="media/image20.jpe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png"/><Relationship Id="rId4" Type="http://schemas.openxmlformats.org/officeDocument/2006/relationships/image" Target="media/image12.png"/><Relationship Id="rId9" Type="http://schemas.openxmlformats.org/officeDocument/2006/relationships/image" Target="media/image17.png"/><Relationship Id="rId14" Type="http://schemas.openxmlformats.org/officeDocument/2006/relationships/image" Target="media/image22.png"/></Relationships>
</file>

<file path=word/_rels/footer3.xml.rels><?xml version="1.0" encoding="UTF-8" standalone="yes"?>
<Relationships xmlns="http://schemas.openxmlformats.org/package/2006/relationships"><Relationship Id="rId8" Type="http://schemas.openxmlformats.org/officeDocument/2006/relationships/image" Target="media/image19.png"/><Relationship Id="rId13" Type="http://schemas.openxmlformats.org/officeDocument/2006/relationships/image" Target="media/image22.png"/><Relationship Id="rId3" Type="http://schemas.openxmlformats.org/officeDocument/2006/relationships/image" Target="media/image14.png"/><Relationship Id="rId7" Type="http://schemas.openxmlformats.org/officeDocument/2006/relationships/image" Target="media/image18.png"/><Relationship Id="rId12" Type="http://schemas.openxmlformats.org/officeDocument/2006/relationships/image" Target="media/image13.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7.png"/><Relationship Id="rId11" Type="http://schemas.openxmlformats.org/officeDocument/2006/relationships/image" Target="media/image12.png"/><Relationship Id="rId5" Type="http://schemas.openxmlformats.org/officeDocument/2006/relationships/image" Target="media/image16.png"/><Relationship Id="rId10" Type="http://schemas.openxmlformats.org/officeDocument/2006/relationships/image" Target="media/image21.png"/><Relationship Id="rId4" Type="http://schemas.openxmlformats.org/officeDocument/2006/relationships/image" Target="media/image15.png"/><Relationship Id="rId9" Type="http://schemas.openxmlformats.org/officeDocument/2006/relationships/image" Target="media/image20.jpeg"/><Relationship Id="rId14"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osova\Desktop\112016_Tlacova%20sprava%20sablon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_x00e1_hled xmlns="da7f54b0-1488-459a-abd5-6b59b08d7d0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2f792e8-4dad-42c1-ad63-44982727bf4d" ContentTypeId="0x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6569E36E4148044B72F88D367D8ABF4" ma:contentTypeVersion="16" ma:contentTypeDescription="Create a new document." ma:contentTypeScope="" ma:versionID="f6e80162e692f70c021ce8a7d0f7cf35">
  <xsd:schema xmlns:xsd="http://www.w3.org/2001/XMLSchema" xmlns:xs="http://www.w3.org/2001/XMLSchema" xmlns:p="http://schemas.microsoft.com/office/2006/metadata/properties" xmlns:ns2="da7f54b0-1488-459a-abd5-6b59b08d7d0f" xmlns:ns3="934954df-3578-427d-9bf4-d469f36c1d3d" targetNamespace="http://schemas.microsoft.com/office/2006/metadata/properties" ma:root="true" ma:fieldsID="44d176f26407dccbcab33b403e3fed27" ns2:_="" ns3:_="">
    <xsd:import namespace="da7f54b0-1488-459a-abd5-6b59b08d7d0f"/>
    <xsd:import namespace="934954df-3578-427d-9bf4-d469f36c1d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N_x00e1_hled"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f54b0-1488-459a-abd5-6b59b08d7d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_x00e1_hled" ma:index="20" nillable="true" ma:displayName="Náhled" ma:format="Thumbnail" ma:internalName="N_x00e1_hled">
      <xsd:simpleType>
        <xsd:restriction base="dms:Unknow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4954df-3578-427d-9bf4-d469f36c1d3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03296-234D-4A3E-A60E-431DDD21E591}">
  <ds:schemaRefs>
    <ds:schemaRef ds:uri="http://schemas.microsoft.com/office/2006/metadata/properties"/>
    <ds:schemaRef ds:uri="http://schemas.microsoft.com/office/infopath/2007/PartnerControls"/>
    <ds:schemaRef ds:uri="da7f54b0-1488-459a-abd5-6b59b08d7d0f"/>
  </ds:schemaRefs>
</ds:datastoreItem>
</file>

<file path=customXml/itemProps2.xml><?xml version="1.0" encoding="utf-8"?>
<ds:datastoreItem xmlns:ds="http://schemas.openxmlformats.org/officeDocument/2006/customXml" ds:itemID="{62EC2305-4E77-4D67-A251-1DF632F2967F}">
  <ds:schemaRefs>
    <ds:schemaRef ds:uri="http://schemas.microsoft.com/sharepoint/v3/contenttype/forms"/>
  </ds:schemaRefs>
</ds:datastoreItem>
</file>

<file path=customXml/itemProps3.xml><?xml version="1.0" encoding="utf-8"?>
<ds:datastoreItem xmlns:ds="http://schemas.openxmlformats.org/officeDocument/2006/customXml" ds:itemID="{8A70C662-303C-4897-830A-2D64E2D16465}">
  <ds:schemaRefs>
    <ds:schemaRef ds:uri="Microsoft.SharePoint.Taxonomy.ContentTypeSync"/>
  </ds:schemaRefs>
</ds:datastoreItem>
</file>

<file path=customXml/itemProps4.xml><?xml version="1.0" encoding="utf-8"?>
<ds:datastoreItem xmlns:ds="http://schemas.openxmlformats.org/officeDocument/2006/customXml" ds:itemID="{E9C622D4-A2B1-4AD6-9E5C-1678175D9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7f54b0-1488-459a-abd5-6b59b08d7d0f"/>
    <ds:schemaRef ds:uri="934954df-3578-427d-9bf4-d469f36c1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D780ED7-3432-4795-B477-1EC9EC473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112016_Tlacova sprava sablona</Template>
  <TotalTime>63</TotalTime>
  <Pages>3</Pages>
  <Words>863</Words>
  <Characters>4922</Characters>
  <Application>Microsoft Office Word</Application>
  <DocSecurity>0</DocSecurity>
  <Lines>41</Lines>
  <Paragraphs>11</Paragraphs>
  <ScaleCrop>false</ScaleCrop>
  <HeadingPairs>
    <vt:vector size="6" baseType="variant">
      <vt:variant>
        <vt:lpstr>Názov</vt:lpstr>
      </vt:variant>
      <vt:variant>
        <vt:i4>1</vt:i4>
      </vt:variant>
      <vt:variant>
        <vt:lpstr>Název</vt:lpstr>
      </vt:variant>
      <vt:variant>
        <vt:i4>1</vt:i4>
      </vt:variant>
      <vt:variant>
        <vt:lpstr>Titel</vt:lpstr>
      </vt:variant>
      <vt:variant>
        <vt:i4>1</vt:i4>
      </vt:variant>
    </vt:vector>
  </HeadingPairs>
  <TitlesOfParts>
    <vt:vector size="3" baseType="lpstr">
      <vt:lpstr>Pressemitteilung</vt:lpstr>
      <vt:lpstr>Pressemitteilung</vt:lpstr>
      <vt:lpstr>Pressemitteilung</vt:lpstr>
    </vt:vector>
  </TitlesOfParts>
  <Company>Henkel AG &amp; Co. KGaA</Company>
  <LinksUpToDate>false</LinksUpToDate>
  <CharactersWithSpaces>5774</CharactersWithSpaces>
  <SharedDoc>false</SharedDoc>
  <HLinks>
    <vt:vector size="60" baseType="variant">
      <vt:variant>
        <vt:i4>6619256</vt:i4>
      </vt:variant>
      <vt:variant>
        <vt:i4>27</vt:i4>
      </vt:variant>
      <vt:variant>
        <vt:i4>0</vt:i4>
      </vt:variant>
      <vt:variant>
        <vt:i4>5</vt:i4>
      </vt:variant>
      <vt:variant>
        <vt:lpwstr>http://www.henkel.de/presse</vt:lpwstr>
      </vt:variant>
      <vt:variant>
        <vt:lpwstr/>
      </vt:variant>
      <vt:variant>
        <vt:i4>6946937</vt:i4>
      </vt:variant>
      <vt:variant>
        <vt:i4>24</vt:i4>
      </vt:variant>
      <vt:variant>
        <vt:i4>0</vt:i4>
      </vt:variant>
      <vt:variant>
        <vt:i4>5</vt:i4>
      </vt:variant>
      <vt:variant>
        <vt:lpwstr>http://www.henkel.de/ir</vt:lpwstr>
      </vt:variant>
      <vt:variant>
        <vt:lpwstr/>
      </vt:variant>
      <vt:variant>
        <vt:i4>8060942</vt:i4>
      </vt:variant>
      <vt:variant>
        <vt:i4>21</vt:i4>
      </vt:variant>
      <vt:variant>
        <vt:i4>0</vt:i4>
      </vt:variant>
      <vt:variant>
        <vt:i4>5</vt:i4>
      </vt:variant>
      <vt:variant>
        <vt:lpwstr>mailto:wilson.solano@henkel.com</vt:lpwstr>
      </vt:variant>
      <vt:variant>
        <vt:lpwstr/>
      </vt:variant>
      <vt:variant>
        <vt:i4>4915249</vt:i4>
      </vt:variant>
      <vt:variant>
        <vt:i4>18</vt:i4>
      </vt:variant>
      <vt:variant>
        <vt:i4>0</vt:i4>
      </vt:variant>
      <vt:variant>
        <vt:i4>5</vt:i4>
      </vt:variant>
      <vt:variant>
        <vt:lpwstr>mailto:ewa.penczek@henkel.com</vt:lpwstr>
      </vt:variant>
      <vt:variant>
        <vt:lpwstr/>
      </vt:variant>
      <vt:variant>
        <vt:i4>2687054</vt:i4>
      </vt:variant>
      <vt:variant>
        <vt:i4>15</vt:i4>
      </vt:variant>
      <vt:variant>
        <vt:i4>0</vt:i4>
      </vt:variant>
      <vt:variant>
        <vt:i4>5</vt:i4>
      </vt:variant>
      <vt:variant>
        <vt:lpwstr>mailto:hanna.philipps@henkel.com</vt:lpwstr>
      </vt:variant>
      <vt:variant>
        <vt:lpwstr/>
      </vt:variant>
      <vt:variant>
        <vt:i4>5439526</vt:i4>
      </vt:variant>
      <vt:variant>
        <vt:i4>12</vt:i4>
      </vt:variant>
      <vt:variant>
        <vt:i4>0</vt:i4>
      </vt:variant>
      <vt:variant>
        <vt:i4>5</vt:i4>
      </vt:variant>
      <vt:variant>
        <vt:lpwstr>mailto:christopher.huesgen@henkel.com</vt:lpwstr>
      </vt:variant>
      <vt:variant>
        <vt:lpwstr/>
      </vt:variant>
      <vt:variant>
        <vt:i4>2097243</vt:i4>
      </vt:variant>
      <vt:variant>
        <vt:i4>9</vt:i4>
      </vt:variant>
      <vt:variant>
        <vt:i4>0</vt:i4>
      </vt:variant>
      <vt:variant>
        <vt:i4>5</vt:i4>
      </vt:variant>
      <vt:variant>
        <vt:lpwstr>mailto:eva.sewing@henkel.com</vt:lpwstr>
      </vt:variant>
      <vt:variant>
        <vt:lpwstr/>
      </vt:variant>
      <vt:variant>
        <vt:i4>119</vt:i4>
      </vt:variant>
      <vt:variant>
        <vt:i4>6</vt:i4>
      </vt:variant>
      <vt:variant>
        <vt:i4>0</vt:i4>
      </vt:variant>
      <vt:variant>
        <vt:i4>5</vt:i4>
      </vt:variant>
      <vt:variant>
        <vt:lpwstr>mailto:lars.witteck@henkel.com</vt:lpwstr>
      </vt:variant>
      <vt:variant>
        <vt:lpwstr/>
      </vt:variant>
      <vt:variant>
        <vt:i4>6881292</vt:i4>
      </vt:variant>
      <vt:variant>
        <vt:i4>3</vt:i4>
      </vt:variant>
      <vt:variant>
        <vt:i4>0</vt:i4>
      </vt:variant>
      <vt:variant>
        <vt:i4>5</vt:i4>
      </vt:variant>
      <vt:variant>
        <vt:lpwstr>mailto:renata.casaro@henkel.com</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Michaela Ibošová</dc:creator>
  <cp:lastModifiedBy>Kristína Gazdagová (seesame.com)</cp:lastModifiedBy>
  <cp:revision>22</cp:revision>
  <cp:lastPrinted>2016-11-16T08:11:00Z</cp:lastPrinted>
  <dcterms:created xsi:type="dcterms:W3CDTF">2021-10-11T15:27:00Z</dcterms:created>
  <dcterms:modified xsi:type="dcterms:W3CDTF">2021-10-26T15:00:00Z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0x010100F6569E36E4148044B72F88D367D8ABF4</vt:lpwstr>
  </property>
</Properties>
</file>