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B12C" w14:textId="160850E3" w:rsidR="00B422EC" w:rsidRPr="00F27FF1" w:rsidRDefault="00105458" w:rsidP="00643D8A">
      <w:pPr>
        <w:pStyle w:val="MonthDayYear"/>
        <w:rPr>
          <w:iCs/>
        </w:rPr>
      </w:pPr>
      <w:r>
        <w:t>Jänner 202</w:t>
      </w:r>
      <w:r w:rsidR="00436ECE">
        <w:t>2</w:t>
      </w:r>
    </w:p>
    <w:p w14:paraId="326C96E3" w14:textId="6BAD9B52" w:rsidR="007F0F63" w:rsidRPr="00E02650" w:rsidRDefault="00E1482E" w:rsidP="009D1522">
      <w:pPr>
        <w:pStyle w:val="Topline"/>
        <w:rPr>
          <w:lang w:val="de-DE"/>
        </w:rPr>
      </w:pPr>
      <w:r w:rsidRPr="00E02650">
        <w:rPr>
          <w:lang w:val="de-DE"/>
        </w:rPr>
        <w:t xml:space="preserve">Smarte Bewerbung: Online in 60 Sekunden, </w:t>
      </w:r>
      <w:proofErr w:type="spellStart"/>
      <w:r w:rsidRPr="00E02650">
        <w:rPr>
          <w:lang w:val="de-DE"/>
        </w:rPr>
        <w:t>one</w:t>
      </w:r>
      <w:proofErr w:type="spellEnd"/>
      <w:r w:rsidRPr="00E02650">
        <w:rPr>
          <w:lang w:val="de-DE"/>
        </w:rPr>
        <w:t xml:space="preserve"> </w:t>
      </w:r>
      <w:proofErr w:type="spellStart"/>
      <w:r w:rsidR="00E02650" w:rsidRPr="00E02650">
        <w:rPr>
          <w:lang w:val="de-DE"/>
        </w:rPr>
        <w:t>c</w:t>
      </w:r>
      <w:r w:rsidRPr="00E02650">
        <w:rPr>
          <w:lang w:val="de-DE"/>
        </w:rPr>
        <w:t>lick</w:t>
      </w:r>
      <w:proofErr w:type="spellEnd"/>
      <w:r w:rsidRPr="00E02650">
        <w:rPr>
          <w:lang w:val="de-DE"/>
        </w:rPr>
        <w:t xml:space="preserve"> via LinkedIn</w:t>
      </w:r>
    </w:p>
    <w:p w14:paraId="0AE55B42" w14:textId="655CE720" w:rsidR="007F0F63" w:rsidRPr="00A3756F" w:rsidRDefault="00105458" w:rsidP="00A3756F">
      <w:pPr>
        <w:rPr>
          <w:rStyle w:val="Headline"/>
        </w:rPr>
      </w:pPr>
      <w:r w:rsidRPr="00E02650">
        <w:rPr>
          <w:rStyle w:val="Headline"/>
        </w:rPr>
        <w:t xml:space="preserve">Henkel ist </w:t>
      </w:r>
      <w:r w:rsidR="00E1482E" w:rsidRPr="00E02650">
        <w:rPr>
          <w:rStyle w:val="Headline"/>
        </w:rPr>
        <w:t xml:space="preserve">bei „Best </w:t>
      </w:r>
      <w:proofErr w:type="spellStart"/>
      <w:r w:rsidR="00E1482E" w:rsidRPr="00E02650">
        <w:rPr>
          <w:rStyle w:val="Headline"/>
        </w:rPr>
        <w:t>Recruiters</w:t>
      </w:r>
      <w:proofErr w:type="spellEnd"/>
      <w:r w:rsidR="00E1482E" w:rsidRPr="00E02650">
        <w:rPr>
          <w:rStyle w:val="Headline"/>
        </w:rPr>
        <w:t xml:space="preserve"> 2021/22“ die </w:t>
      </w:r>
      <w:r w:rsidRPr="00E02650">
        <w:rPr>
          <w:rStyle w:val="Headline"/>
        </w:rPr>
        <w:t>Nummer 1</w:t>
      </w:r>
      <w:r w:rsidR="00E1482E" w:rsidRPr="00E02650">
        <w:rPr>
          <w:rStyle w:val="Headline"/>
        </w:rPr>
        <w:t xml:space="preserve"> in der Kategorie</w:t>
      </w:r>
      <w:r w:rsidRPr="00E02650">
        <w:rPr>
          <w:rStyle w:val="Headline"/>
        </w:rPr>
        <w:t xml:space="preserve"> „Nahrungsmittel-/Konsumgüterherstellung“</w:t>
      </w:r>
    </w:p>
    <w:p w14:paraId="1BEAAFD2" w14:textId="77777777" w:rsidR="00852511" w:rsidRPr="00F27FF1" w:rsidRDefault="00852511" w:rsidP="00365E44"/>
    <w:p w14:paraId="1567D1A6" w14:textId="7532BF59" w:rsidR="0055571E" w:rsidRDefault="00D832EC" w:rsidP="00643D8A">
      <w:pPr>
        <w:rPr>
          <w:rFonts w:cs="Segoe UI"/>
          <w:szCs w:val="22"/>
        </w:rPr>
      </w:pPr>
      <w:r>
        <w:rPr>
          <w:rFonts w:cs="Segoe UI"/>
          <w:szCs w:val="22"/>
        </w:rPr>
        <w:t>Seit 2010 untersucht „</w:t>
      </w:r>
      <w:hyperlink r:id="rId12" w:history="1">
        <w:r w:rsidRPr="00B03704">
          <w:rPr>
            <w:rStyle w:val="Hyperlink"/>
            <w:rFonts w:cs="Segoe UI"/>
            <w:sz w:val="22"/>
            <w:szCs w:val="22"/>
          </w:rPr>
          <w:t xml:space="preserve">Best </w:t>
        </w:r>
        <w:proofErr w:type="spellStart"/>
        <w:r w:rsidRPr="00B03704">
          <w:rPr>
            <w:rStyle w:val="Hyperlink"/>
            <w:rFonts w:cs="Segoe UI"/>
            <w:sz w:val="22"/>
            <w:szCs w:val="22"/>
          </w:rPr>
          <w:t>Recruiters</w:t>
        </w:r>
        <w:proofErr w:type="spellEnd"/>
      </w:hyperlink>
      <w:r>
        <w:rPr>
          <w:rFonts w:cs="Segoe UI"/>
          <w:szCs w:val="22"/>
        </w:rPr>
        <w:t>“</w:t>
      </w:r>
      <w:r w:rsidR="00B03704">
        <w:rPr>
          <w:rFonts w:cs="Segoe UI"/>
          <w:szCs w:val="22"/>
        </w:rPr>
        <w:t xml:space="preserve"> </w:t>
      </w:r>
      <w:r>
        <w:rPr>
          <w:rFonts w:cs="Segoe UI"/>
          <w:szCs w:val="22"/>
        </w:rPr>
        <w:t xml:space="preserve">die Recruiting-Qualität österreichischer </w:t>
      </w:r>
      <w:proofErr w:type="spellStart"/>
      <w:r>
        <w:rPr>
          <w:rFonts w:cs="Segoe UI"/>
          <w:szCs w:val="22"/>
        </w:rPr>
        <w:t>Arbeitgeber:innen</w:t>
      </w:r>
      <w:proofErr w:type="spellEnd"/>
      <w:r w:rsidR="00B61457">
        <w:rPr>
          <w:rFonts w:cs="Segoe UI"/>
          <w:szCs w:val="22"/>
        </w:rPr>
        <w:t xml:space="preserve">. In der </w:t>
      </w:r>
      <w:r w:rsidR="00B61457" w:rsidRPr="00E02650">
        <w:rPr>
          <w:rFonts w:cs="Segoe UI"/>
          <w:szCs w:val="22"/>
        </w:rPr>
        <w:t xml:space="preserve">aktuellen Studie unter 558 heimischen Unternehmen wurde </w:t>
      </w:r>
      <w:r w:rsidR="00E1482E" w:rsidRPr="00E02650">
        <w:rPr>
          <w:rFonts w:cs="Segoe UI"/>
          <w:szCs w:val="22"/>
        </w:rPr>
        <w:t xml:space="preserve">die </w:t>
      </w:r>
      <w:r w:rsidR="00B61457" w:rsidRPr="00E02650">
        <w:rPr>
          <w:rFonts w:cs="Segoe UI"/>
          <w:szCs w:val="22"/>
        </w:rPr>
        <w:t xml:space="preserve">Henkel Central Eastern Europe </w:t>
      </w:r>
      <w:r w:rsidR="00E1482E" w:rsidRPr="00E02650">
        <w:rPr>
          <w:rFonts w:cs="Segoe UI"/>
          <w:szCs w:val="22"/>
        </w:rPr>
        <w:t xml:space="preserve">GesmbH </w:t>
      </w:r>
      <w:r w:rsidR="00B61457" w:rsidRPr="00E02650">
        <w:rPr>
          <w:rFonts w:cs="Segoe UI"/>
          <w:szCs w:val="22"/>
        </w:rPr>
        <w:t>zum Branchensieger der Kategorie „Nahrungsmittel-/</w:t>
      </w:r>
      <w:r w:rsidR="00B61457" w:rsidRPr="00E02650">
        <w:rPr>
          <w:rFonts w:cs="Segoe UI"/>
          <w:szCs w:val="22"/>
        </w:rPr>
        <w:br/>
        <w:t>Konsumgüterherstellung“ gekürt</w:t>
      </w:r>
      <w:r w:rsidR="00663A37" w:rsidRPr="00E02650">
        <w:rPr>
          <w:rFonts w:cs="Segoe UI"/>
          <w:szCs w:val="22"/>
        </w:rPr>
        <w:t>, i</w:t>
      </w:r>
      <w:r w:rsidR="00B61457" w:rsidRPr="00E02650">
        <w:rPr>
          <w:rFonts w:cs="Segoe UI"/>
          <w:szCs w:val="22"/>
        </w:rPr>
        <w:t>n der Gesamtwertung</w:t>
      </w:r>
      <w:r w:rsidR="00B61457">
        <w:rPr>
          <w:rFonts w:cs="Segoe UI"/>
          <w:szCs w:val="22"/>
        </w:rPr>
        <w:t xml:space="preserve"> </w:t>
      </w:r>
      <w:r w:rsidR="00663A37">
        <w:rPr>
          <w:rFonts w:cs="Segoe UI"/>
          <w:szCs w:val="22"/>
        </w:rPr>
        <w:t xml:space="preserve">verbesserte sich </w:t>
      </w:r>
      <w:r w:rsidR="00B61457">
        <w:rPr>
          <w:rFonts w:cs="Segoe UI"/>
          <w:szCs w:val="22"/>
        </w:rPr>
        <w:t xml:space="preserve">das Unternehmen </w:t>
      </w:r>
      <w:r w:rsidR="000809E8">
        <w:rPr>
          <w:rFonts w:cs="Segoe UI"/>
          <w:szCs w:val="22"/>
        </w:rPr>
        <w:t xml:space="preserve">mit Sitz in Wien </w:t>
      </w:r>
      <w:r w:rsidR="00663A37">
        <w:rPr>
          <w:rFonts w:cs="Segoe UI"/>
          <w:szCs w:val="22"/>
        </w:rPr>
        <w:t xml:space="preserve">auf </w:t>
      </w:r>
      <w:r w:rsidR="00B61457">
        <w:rPr>
          <w:rFonts w:cs="Segoe UI"/>
          <w:szCs w:val="22"/>
        </w:rPr>
        <w:t>Platz 48</w:t>
      </w:r>
      <w:r w:rsidR="00663A37">
        <w:rPr>
          <w:rFonts w:cs="Segoe UI"/>
          <w:szCs w:val="22"/>
        </w:rPr>
        <w:t>.</w:t>
      </w:r>
    </w:p>
    <w:p w14:paraId="26217B00" w14:textId="6D787043" w:rsidR="00B61457" w:rsidRDefault="00B61457" w:rsidP="00643D8A">
      <w:pPr>
        <w:rPr>
          <w:rFonts w:cs="Segoe UI"/>
          <w:szCs w:val="22"/>
        </w:rPr>
      </w:pPr>
    </w:p>
    <w:p w14:paraId="40779C32" w14:textId="3FF19AB0" w:rsidR="00B61457" w:rsidRDefault="00B61457" w:rsidP="00B61457">
      <w:pPr>
        <w:rPr>
          <w:rFonts w:cs="Segoe UI"/>
          <w:szCs w:val="22"/>
        </w:rPr>
      </w:pPr>
      <w:r>
        <w:rPr>
          <w:rFonts w:cs="Segoe UI"/>
          <w:szCs w:val="22"/>
        </w:rPr>
        <w:t xml:space="preserve">Der Kriterienkatalog, der jährlich überarbeitet und den aktuellen Entwicklungen im Bereich HR angepasst wird, umfasst zehn Kategorien, denen </w:t>
      </w:r>
      <w:r w:rsidR="00570348">
        <w:rPr>
          <w:rFonts w:cs="Segoe UI"/>
          <w:szCs w:val="22"/>
        </w:rPr>
        <w:t xml:space="preserve">insgesamt </w:t>
      </w:r>
      <w:r>
        <w:rPr>
          <w:rFonts w:cs="Segoe UI"/>
          <w:szCs w:val="22"/>
        </w:rPr>
        <w:t xml:space="preserve">225 Kriterien zugeordnet </w:t>
      </w:r>
      <w:r w:rsidR="00EA7ED0">
        <w:rPr>
          <w:rFonts w:cs="Segoe UI"/>
          <w:szCs w:val="22"/>
        </w:rPr>
        <w:t>sind</w:t>
      </w:r>
      <w:r>
        <w:rPr>
          <w:rFonts w:cs="Segoe UI"/>
          <w:szCs w:val="22"/>
        </w:rPr>
        <w:t xml:space="preserve">. </w:t>
      </w:r>
      <w:r w:rsidRPr="00B61457">
        <w:rPr>
          <w:rFonts w:cs="Segoe UI"/>
          <w:szCs w:val="22"/>
        </w:rPr>
        <w:t xml:space="preserve">Im Fokus </w:t>
      </w:r>
      <w:r w:rsidR="00EA7ED0">
        <w:rPr>
          <w:rFonts w:cs="Segoe UI"/>
          <w:szCs w:val="22"/>
        </w:rPr>
        <w:t xml:space="preserve">stehen </w:t>
      </w:r>
      <w:r w:rsidRPr="00B61457">
        <w:rPr>
          <w:rFonts w:cs="Segoe UI"/>
          <w:szCs w:val="22"/>
        </w:rPr>
        <w:t xml:space="preserve">dabei die Karriere-Website, Mobile Recruiting und Social Media, sowie Inhalt und Usability der Online-Stellenanzeigen. </w:t>
      </w:r>
    </w:p>
    <w:p w14:paraId="71F73DDB" w14:textId="350CDEAA" w:rsidR="00663A37" w:rsidRDefault="00663A37" w:rsidP="00B61457">
      <w:pPr>
        <w:rPr>
          <w:rFonts w:cs="Segoe UI"/>
          <w:szCs w:val="22"/>
        </w:rPr>
      </w:pPr>
    </w:p>
    <w:p w14:paraId="5905EDA6" w14:textId="3FF59837" w:rsidR="004F1A76" w:rsidRDefault="00663A37" w:rsidP="002A6C30">
      <w:pPr>
        <w:rPr>
          <w:rFonts w:cs="Segoe UI"/>
          <w:szCs w:val="22"/>
        </w:rPr>
      </w:pPr>
      <w:r>
        <w:rPr>
          <w:rFonts w:cs="Segoe UI"/>
          <w:szCs w:val="22"/>
        </w:rPr>
        <w:t xml:space="preserve">Wesentliche Veränderungen zu </w:t>
      </w:r>
      <w:r w:rsidR="00EA7ED0">
        <w:rPr>
          <w:rFonts w:cs="Segoe UI"/>
          <w:szCs w:val="22"/>
        </w:rPr>
        <w:t xml:space="preserve">den </w:t>
      </w:r>
      <w:r>
        <w:rPr>
          <w:rFonts w:cs="Segoe UI"/>
          <w:szCs w:val="22"/>
        </w:rPr>
        <w:t xml:space="preserve">Studien </w:t>
      </w:r>
      <w:r w:rsidR="001736C6">
        <w:rPr>
          <w:rFonts w:cs="Segoe UI"/>
          <w:szCs w:val="22"/>
        </w:rPr>
        <w:t xml:space="preserve">der vergangenen Jahre </w:t>
      </w:r>
      <w:r>
        <w:rPr>
          <w:rFonts w:cs="Segoe UI"/>
          <w:szCs w:val="22"/>
        </w:rPr>
        <w:t>sind</w:t>
      </w:r>
      <w:r w:rsidR="006F41DE">
        <w:rPr>
          <w:rFonts w:cs="Segoe UI"/>
          <w:szCs w:val="22"/>
        </w:rPr>
        <w:t xml:space="preserve"> heuer</w:t>
      </w:r>
      <w:r w:rsidR="000809E8">
        <w:rPr>
          <w:rFonts w:cs="Segoe UI"/>
          <w:szCs w:val="22"/>
        </w:rPr>
        <w:t xml:space="preserve"> </w:t>
      </w:r>
      <w:r>
        <w:rPr>
          <w:rFonts w:cs="Segoe UI"/>
          <w:szCs w:val="22"/>
        </w:rPr>
        <w:t xml:space="preserve">in der Kategorie „Social Web“ zu verzeichnen: Bereits 76 Prozent der österreichischen </w:t>
      </w:r>
      <w:proofErr w:type="spellStart"/>
      <w:r>
        <w:rPr>
          <w:rFonts w:cs="Segoe UI"/>
          <w:szCs w:val="22"/>
        </w:rPr>
        <w:t>Arbeitgeber:innen</w:t>
      </w:r>
      <w:proofErr w:type="spellEnd"/>
      <w:r>
        <w:rPr>
          <w:rFonts w:cs="Segoe UI"/>
          <w:szCs w:val="22"/>
        </w:rPr>
        <w:t xml:space="preserve"> präsentieren sich auf LinkedIn (2020/21: 62 Prozent), 38 Prozent</w:t>
      </w:r>
      <w:r w:rsidR="000809E8">
        <w:rPr>
          <w:rFonts w:cs="Segoe UI"/>
          <w:szCs w:val="22"/>
        </w:rPr>
        <w:t xml:space="preserve"> haben im Analysezeitraum regelmäßig gepostet (2020/21: 19 Prozent).</w:t>
      </w:r>
      <w:r w:rsidR="006F41DE">
        <w:rPr>
          <w:rFonts w:cs="Segoe UI"/>
          <w:szCs w:val="22"/>
        </w:rPr>
        <w:t xml:space="preserve"> Dazu </w:t>
      </w:r>
      <w:r w:rsidR="006F41DE" w:rsidRPr="000809E8">
        <w:rPr>
          <w:rFonts w:cs="Segoe UI"/>
          <w:szCs w:val="22"/>
        </w:rPr>
        <w:t xml:space="preserve">Narine Balmanian, </w:t>
      </w:r>
      <w:proofErr w:type="spellStart"/>
      <w:r w:rsidR="006F41DE" w:rsidRPr="000809E8">
        <w:rPr>
          <w:rFonts w:cs="Segoe UI"/>
          <w:szCs w:val="22"/>
        </w:rPr>
        <w:t>Recruitment</w:t>
      </w:r>
      <w:proofErr w:type="spellEnd"/>
      <w:r w:rsidR="006F41DE" w:rsidRPr="000809E8">
        <w:rPr>
          <w:rFonts w:cs="Segoe UI"/>
          <w:szCs w:val="22"/>
        </w:rPr>
        <w:t xml:space="preserve"> Partner &amp; </w:t>
      </w:r>
      <w:proofErr w:type="spellStart"/>
      <w:r w:rsidR="006F41DE" w:rsidRPr="000809E8">
        <w:rPr>
          <w:rFonts w:cs="Segoe UI"/>
          <w:szCs w:val="22"/>
        </w:rPr>
        <w:t>Employer</w:t>
      </w:r>
      <w:proofErr w:type="spellEnd"/>
      <w:r w:rsidR="006F41DE" w:rsidRPr="000809E8">
        <w:rPr>
          <w:rFonts w:cs="Segoe UI"/>
          <w:szCs w:val="22"/>
        </w:rPr>
        <w:t xml:space="preserve"> Branding </w:t>
      </w:r>
      <w:proofErr w:type="spellStart"/>
      <w:r w:rsidR="006F41DE" w:rsidRPr="000809E8">
        <w:rPr>
          <w:rFonts w:cs="Segoe UI"/>
          <w:szCs w:val="22"/>
        </w:rPr>
        <w:t>Specialist</w:t>
      </w:r>
      <w:proofErr w:type="spellEnd"/>
      <w:r w:rsidR="006F41DE" w:rsidRPr="000809E8">
        <w:rPr>
          <w:rFonts w:cs="Segoe UI"/>
          <w:szCs w:val="22"/>
        </w:rPr>
        <w:t xml:space="preserve"> </w:t>
      </w:r>
      <w:r w:rsidR="006F41DE">
        <w:rPr>
          <w:rFonts w:cs="Segoe UI"/>
          <w:szCs w:val="22"/>
        </w:rPr>
        <w:t xml:space="preserve">von Henkel in Österreich: </w:t>
      </w:r>
      <w:r w:rsidR="00AC2EFF">
        <w:rPr>
          <w:rFonts w:cs="Segoe UI"/>
          <w:szCs w:val="22"/>
        </w:rPr>
        <w:t>„</w:t>
      </w:r>
      <w:r w:rsidR="002A6C30" w:rsidRPr="002A6C30">
        <w:rPr>
          <w:rFonts w:cs="Segoe UI"/>
          <w:szCs w:val="22"/>
        </w:rPr>
        <w:t xml:space="preserve">Eine große Stärke des Recruitings via Social Web ist die Möglichkeit, potenzielle </w:t>
      </w:r>
      <w:proofErr w:type="spellStart"/>
      <w:r w:rsidR="002A6C30" w:rsidRPr="002A6C30">
        <w:rPr>
          <w:rFonts w:cs="Segoe UI"/>
          <w:szCs w:val="22"/>
        </w:rPr>
        <w:t>Kandidat</w:t>
      </w:r>
      <w:r w:rsidR="004F1A76">
        <w:rPr>
          <w:rFonts w:cs="Segoe UI"/>
          <w:szCs w:val="22"/>
        </w:rPr>
        <w:t>:i</w:t>
      </w:r>
      <w:r w:rsidR="002A6C30" w:rsidRPr="002A6C30">
        <w:rPr>
          <w:rFonts w:cs="Segoe UI"/>
          <w:szCs w:val="22"/>
        </w:rPr>
        <w:t>nnen</w:t>
      </w:r>
      <w:proofErr w:type="spellEnd"/>
      <w:r w:rsidR="002A6C30" w:rsidRPr="002A6C30">
        <w:rPr>
          <w:rFonts w:cs="Segoe UI"/>
          <w:szCs w:val="22"/>
        </w:rPr>
        <w:t xml:space="preserve"> zielgruppengerecht anzusprechen.</w:t>
      </w:r>
      <w:r w:rsidR="00305F7F">
        <w:rPr>
          <w:rFonts w:cs="Segoe UI"/>
          <w:szCs w:val="22"/>
        </w:rPr>
        <w:t xml:space="preserve"> </w:t>
      </w:r>
      <w:r w:rsidR="00A0522F">
        <w:rPr>
          <w:rFonts w:cs="Segoe UI"/>
          <w:szCs w:val="22"/>
        </w:rPr>
        <w:t xml:space="preserve">Bei Henkel </w:t>
      </w:r>
      <w:r w:rsidR="00C855A1">
        <w:rPr>
          <w:rFonts w:cs="Segoe UI"/>
          <w:szCs w:val="22"/>
        </w:rPr>
        <w:t xml:space="preserve">gelingt </w:t>
      </w:r>
      <w:r w:rsidR="00A0522F">
        <w:rPr>
          <w:rFonts w:cs="Segoe UI"/>
          <w:szCs w:val="22"/>
        </w:rPr>
        <w:t xml:space="preserve">dies </w:t>
      </w:r>
      <w:r w:rsidR="00C855A1">
        <w:rPr>
          <w:rFonts w:cs="Segoe UI"/>
          <w:szCs w:val="22"/>
        </w:rPr>
        <w:t xml:space="preserve">über </w:t>
      </w:r>
      <w:r w:rsidR="00815118">
        <w:rPr>
          <w:rFonts w:cs="Segoe UI"/>
          <w:szCs w:val="22"/>
        </w:rPr>
        <w:t>das</w:t>
      </w:r>
      <w:r w:rsidR="0005183E">
        <w:rPr>
          <w:rFonts w:cs="Segoe UI"/>
          <w:szCs w:val="22"/>
        </w:rPr>
        <w:t xml:space="preserve"> </w:t>
      </w:r>
      <w:r w:rsidR="006206C9">
        <w:rPr>
          <w:rFonts w:cs="Segoe UI"/>
          <w:szCs w:val="22"/>
        </w:rPr>
        <w:t>LinkedIn-</w:t>
      </w:r>
      <w:r w:rsidR="0005183E">
        <w:rPr>
          <w:rFonts w:cs="Segoe UI"/>
          <w:szCs w:val="22"/>
        </w:rPr>
        <w:t xml:space="preserve">Unternehmensprofil, aber auch </w:t>
      </w:r>
      <w:r w:rsidR="001E76FC">
        <w:rPr>
          <w:rFonts w:cs="Segoe UI"/>
          <w:szCs w:val="22"/>
        </w:rPr>
        <w:t xml:space="preserve">durch </w:t>
      </w:r>
      <w:r w:rsidR="0005183E">
        <w:rPr>
          <w:rFonts w:cs="Segoe UI"/>
          <w:szCs w:val="22"/>
        </w:rPr>
        <w:t xml:space="preserve">die </w:t>
      </w:r>
      <w:r w:rsidR="006206C9">
        <w:rPr>
          <w:rFonts w:cs="Segoe UI"/>
          <w:szCs w:val="22"/>
        </w:rPr>
        <w:t xml:space="preserve">persönlichen </w:t>
      </w:r>
      <w:r w:rsidR="0005183E">
        <w:rPr>
          <w:rFonts w:cs="Segoe UI"/>
          <w:szCs w:val="22"/>
        </w:rPr>
        <w:t xml:space="preserve">Profile unserer </w:t>
      </w:r>
      <w:proofErr w:type="spellStart"/>
      <w:r w:rsidR="0005183E">
        <w:rPr>
          <w:rFonts w:cs="Segoe UI"/>
          <w:szCs w:val="22"/>
        </w:rPr>
        <w:t>Mitarbeiter:innen</w:t>
      </w:r>
      <w:proofErr w:type="spellEnd"/>
      <w:r w:rsidR="0005183E">
        <w:rPr>
          <w:rFonts w:cs="Segoe UI"/>
          <w:szCs w:val="22"/>
        </w:rPr>
        <w:t xml:space="preserve">, die </w:t>
      </w:r>
      <w:r w:rsidR="00044F5C">
        <w:rPr>
          <w:rFonts w:cs="Segoe UI"/>
          <w:szCs w:val="22"/>
        </w:rPr>
        <w:t xml:space="preserve">hier </w:t>
      </w:r>
      <w:r w:rsidR="0005183E">
        <w:rPr>
          <w:rFonts w:cs="Segoe UI"/>
          <w:szCs w:val="22"/>
        </w:rPr>
        <w:t xml:space="preserve">als </w:t>
      </w:r>
      <w:proofErr w:type="spellStart"/>
      <w:r w:rsidR="0005183E">
        <w:rPr>
          <w:rFonts w:cs="Segoe UI"/>
          <w:szCs w:val="22"/>
        </w:rPr>
        <w:t>Botschafter</w:t>
      </w:r>
      <w:r w:rsidR="00626964">
        <w:rPr>
          <w:rFonts w:cs="Segoe UI"/>
          <w:szCs w:val="22"/>
        </w:rPr>
        <w:t>:innen</w:t>
      </w:r>
      <w:proofErr w:type="spellEnd"/>
      <w:r w:rsidR="006206C9">
        <w:rPr>
          <w:rFonts w:cs="Segoe UI"/>
          <w:szCs w:val="22"/>
        </w:rPr>
        <w:t xml:space="preserve"> für die ausgeschriebene Stelle fungieren.</w:t>
      </w:r>
      <w:r w:rsidR="002F0F01">
        <w:rPr>
          <w:rFonts w:cs="Segoe UI"/>
          <w:szCs w:val="22"/>
        </w:rPr>
        <w:t xml:space="preserve"> Besonderen Wert legen wir zudem auf die Usability:</w:t>
      </w:r>
      <w:r w:rsidR="00E24D94">
        <w:rPr>
          <w:rFonts w:cs="Segoe UI"/>
          <w:szCs w:val="22"/>
        </w:rPr>
        <w:t xml:space="preserve"> </w:t>
      </w:r>
      <w:r w:rsidR="006B5C8C">
        <w:rPr>
          <w:rFonts w:cs="Segoe UI"/>
          <w:szCs w:val="22"/>
        </w:rPr>
        <w:t xml:space="preserve">Eine </w:t>
      </w:r>
      <w:r w:rsidR="00E642E4">
        <w:rPr>
          <w:rFonts w:cs="Segoe UI"/>
          <w:szCs w:val="22"/>
        </w:rPr>
        <w:t>online-</w:t>
      </w:r>
      <w:r w:rsidR="006B5C8C">
        <w:rPr>
          <w:rFonts w:cs="Segoe UI"/>
          <w:szCs w:val="22"/>
        </w:rPr>
        <w:t>Bewerbung</w:t>
      </w:r>
      <w:r w:rsidR="0042290A">
        <w:rPr>
          <w:rFonts w:cs="Segoe UI"/>
          <w:szCs w:val="22"/>
        </w:rPr>
        <w:t xml:space="preserve"> auf </w:t>
      </w:r>
      <w:hyperlink r:id="rId13" w:history="1">
        <w:r w:rsidR="00E642E4" w:rsidRPr="007713F3">
          <w:rPr>
            <w:rStyle w:val="Hyperlink"/>
            <w:rFonts w:cs="Segoe UI"/>
            <w:sz w:val="22"/>
            <w:szCs w:val="22"/>
          </w:rPr>
          <w:t>www.henkel.at/karriere</w:t>
        </w:r>
      </w:hyperlink>
      <w:r w:rsidR="00E642E4">
        <w:rPr>
          <w:rFonts w:cs="Segoe UI"/>
          <w:szCs w:val="22"/>
        </w:rPr>
        <w:t xml:space="preserve"> </w:t>
      </w:r>
      <w:r w:rsidR="0042290A">
        <w:rPr>
          <w:rFonts w:cs="Segoe UI"/>
          <w:szCs w:val="22"/>
        </w:rPr>
        <w:t xml:space="preserve">dauert lediglich 60 Sekunden, </w:t>
      </w:r>
      <w:r w:rsidR="00ED4FB2">
        <w:rPr>
          <w:rFonts w:cs="Segoe UI"/>
          <w:szCs w:val="22"/>
        </w:rPr>
        <w:t xml:space="preserve">alternativ bieten wir </w:t>
      </w:r>
      <w:r w:rsidR="00670332">
        <w:rPr>
          <w:rFonts w:cs="Segoe UI"/>
          <w:szCs w:val="22"/>
        </w:rPr>
        <w:t xml:space="preserve">eine </w:t>
      </w:r>
      <w:proofErr w:type="spellStart"/>
      <w:r w:rsidR="00670332">
        <w:rPr>
          <w:rFonts w:cs="Segoe UI"/>
          <w:szCs w:val="22"/>
        </w:rPr>
        <w:t>one</w:t>
      </w:r>
      <w:proofErr w:type="spellEnd"/>
      <w:r w:rsidR="00670332">
        <w:rPr>
          <w:rFonts w:cs="Segoe UI"/>
          <w:szCs w:val="22"/>
        </w:rPr>
        <w:t xml:space="preserve"> </w:t>
      </w:r>
      <w:proofErr w:type="spellStart"/>
      <w:r w:rsidR="00670332">
        <w:rPr>
          <w:rFonts w:cs="Segoe UI"/>
          <w:szCs w:val="22"/>
        </w:rPr>
        <w:t>click</w:t>
      </w:r>
      <w:proofErr w:type="spellEnd"/>
      <w:r w:rsidR="00670332">
        <w:rPr>
          <w:rFonts w:cs="Segoe UI"/>
          <w:szCs w:val="22"/>
        </w:rPr>
        <w:t xml:space="preserve">-Bewerbung via </w:t>
      </w:r>
      <w:r w:rsidR="00CB397A">
        <w:rPr>
          <w:rFonts w:cs="Segoe UI"/>
          <w:szCs w:val="22"/>
        </w:rPr>
        <w:t>LinkedIn</w:t>
      </w:r>
      <w:r w:rsidR="00670332">
        <w:rPr>
          <w:rFonts w:cs="Segoe UI"/>
          <w:szCs w:val="22"/>
        </w:rPr>
        <w:t xml:space="preserve"> an</w:t>
      </w:r>
      <w:r w:rsidR="00CB397A">
        <w:rPr>
          <w:rFonts w:cs="Segoe UI"/>
          <w:szCs w:val="22"/>
        </w:rPr>
        <w:t>.“</w:t>
      </w:r>
      <w:r w:rsidR="008D0137">
        <w:rPr>
          <w:rFonts w:cs="Segoe UI"/>
          <w:szCs w:val="22"/>
        </w:rPr>
        <w:t xml:space="preserve"> </w:t>
      </w:r>
      <w:r w:rsidR="00CF0C4E">
        <w:rPr>
          <w:rFonts w:cs="Segoe UI"/>
          <w:szCs w:val="22"/>
        </w:rPr>
        <w:t xml:space="preserve">Eine Übersicht über vakante Stellen </w:t>
      </w:r>
      <w:r w:rsidR="001C5E5C">
        <w:rPr>
          <w:rFonts w:cs="Segoe UI"/>
          <w:szCs w:val="22"/>
        </w:rPr>
        <w:t xml:space="preserve">bei Henkel </w:t>
      </w:r>
      <w:r w:rsidR="00CF0C4E">
        <w:rPr>
          <w:rFonts w:cs="Segoe UI"/>
          <w:szCs w:val="22"/>
        </w:rPr>
        <w:t xml:space="preserve">sowie </w:t>
      </w:r>
      <w:r w:rsidR="001C5E5C">
        <w:rPr>
          <w:rFonts w:cs="Segoe UI"/>
          <w:szCs w:val="22"/>
        </w:rPr>
        <w:t>i</w:t>
      </w:r>
      <w:r w:rsidR="008D0137">
        <w:rPr>
          <w:rFonts w:cs="Segoe UI"/>
          <w:szCs w:val="22"/>
        </w:rPr>
        <w:t xml:space="preserve">nteressante Einblicke in das Unternehmen </w:t>
      </w:r>
      <w:r w:rsidR="008D0137" w:rsidRPr="00E02650">
        <w:rPr>
          <w:rFonts w:cs="Segoe UI"/>
          <w:szCs w:val="22"/>
        </w:rPr>
        <w:t>finden Jobsuchende</w:t>
      </w:r>
      <w:r w:rsidR="00E1482E" w:rsidRPr="00E02650">
        <w:rPr>
          <w:rFonts w:cs="Segoe UI"/>
          <w:szCs w:val="22"/>
        </w:rPr>
        <w:t xml:space="preserve"> nicht nur auf der Un</w:t>
      </w:r>
      <w:r w:rsidR="00E02650" w:rsidRPr="00E02650">
        <w:rPr>
          <w:rFonts w:cs="Segoe UI"/>
          <w:szCs w:val="22"/>
        </w:rPr>
        <w:t>t</w:t>
      </w:r>
      <w:r w:rsidR="00E1482E" w:rsidRPr="00E02650">
        <w:rPr>
          <w:rFonts w:cs="Segoe UI"/>
          <w:szCs w:val="22"/>
        </w:rPr>
        <w:t>ernehmens-Website, sondern</w:t>
      </w:r>
      <w:r w:rsidR="00E1482E">
        <w:rPr>
          <w:rFonts w:cs="Segoe UI"/>
          <w:szCs w:val="22"/>
        </w:rPr>
        <w:t xml:space="preserve"> auch</w:t>
      </w:r>
      <w:r w:rsidR="008D0137">
        <w:rPr>
          <w:rFonts w:cs="Segoe UI"/>
          <w:szCs w:val="22"/>
        </w:rPr>
        <w:t xml:space="preserve"> a</w:t>
      </w:r>
      <w:r w:rsidR="007C792F">
        <w:rPr>
          <w:rFonts w:cs="Segoe UI"/>
          <w:szCs w:val="22"/>
        </w:rPr>
        <w:t xml:space="preserve">uf </w:t>
      </w:r>
      <w:hyperlink r:id="rId14" w:history="1">
        <w:r w:rsidR="007C792F" w:rsidRPr="00155DD6">
          <w:rPr>
            <w:rStyle w:val="Hyperlink"/>
            <w:rFonts w:cs="Segoe UI"/>
            <w:sz w:val="22"/>
            <w:szCs w:val="22"/>
          </w:rPr>
          <w:t>LinkedIn</w:t>
        </w:r>
      </w:hyperlink>
      <w:r w:rsidR="007C792F">
        <w:rPr>
          <w:rFonts w:cs="Segoe UI"/>
          <w:szCs w:val="22"/>
        </w:rPr>
        <w:t xml:space="preserve">, </w:t>
      </w:r>
      <w:hyperlink r:id="rId15" w:history="1">
        <w:r w:rsidR="007C792F" w:rsidRPr="00533FFD">
          <w:rPr>
            <w:rStyle w:val="Hyperlink"/>
            <w:rFonts w:cs="Segoe UI"/>
            <w:sz w:val="22"/>
            <w:szCs w:val="22"/>
          </w:rPr>
          <w:t>Facebook</w:t>
        </w:r>
      </w:hyperlink>
      <w:r w:rsidR="007C792F">
        <w:rPr>
          <w:rFonts w:cs="Segoe UI"/>
          <w:szCs w:val="22"/>
        </w:rPr>
        <w:t xml:space="preserve"> und </w:t>
      </w:r>
      <w:hyperlink r:id="rId16" w:history="1">
        <w:r w:rsidR="007C792F" w:rsidRPr="00155DD6">
          <w:rPr>
            <w:rStyle w:val="Hyperlink"/>
            <w:rFonts w:cs="Segoe UI"/>
            <w:sz w:val="22"/>
            <w:szCs w:val="22"/>
          </w:rPr>
          <w:t>Instagram</w:t>
        </w:r>
      </w:hyperlink>
      <w:r w:rsidR="001C5E5C">
        <w:rPr>
          <w:rFonts w:cs="Segoe UI"/>
          <w:szCs w:val="22"/>
        </w:rPr>
        <w:t xml:space="preserve"> (@henkeltalent)</w:t>
      </w:r>
      <w:r w:rsidR="008D0137">
        <w:rPr>
          <w:rFonts w:cs="Segoe UI"/>
          <w:szCs w:val="22"/>
        </w:rPr>
        <w:t>.</w:t>
      </w:r>
      <w:r w:rsidR="00CF742E">
        <w:rPr>
          <w:rFonts w:cs="Segoe UI"/>
          <w:szCs w:val="22"/>
        </w:rPr>
        <w:t xml:space="preserve"> </w:t>
      </w:r>
    </w:p>
    <w:p w14:paraId="2B44F5A1" w14:textId="77777777" w:rsidR="004F1A76" w:rsidRDefault="004F1A76" w:rsidP="002A6C30">
      <w:pPr>
        <w:rPr>
          <w:rFonts w:cs="Segoe UI"/>
          <w:szCs w:val="22"/>
        </w:rPr>
      </w:pPr>
    </w:p>
    <w:p w14:paraId="78E80886"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lastRenderedPageBreak/>
        <w:t>Verwendete Sammelbezeichnungen wie Konsumenten, Verbraucher, Mitarbeiter, Manager, Kunden, Teilnehmer oder Aktionäre sind als geschlechtsneutral anzusehen. Die Produktnamen sind eingetragene Marken.</w:t>
      </w:r>
    </w:p>
    <w:p w14:paraId="789BE9B2" w14:textId="77777777" w:rsidR="005B52F1" w:rsidRPr="00F5541A" w:rsidRDefault="005B52F1" w:rsidP="00F5541A">
      <w:pPr>
        <w:ind w:right="-1"/>
        <w:rPr>
          <w:rStyle w:val="AboutandContactBody"/>
        </w:rPr>
      </w:pPr>
    </w:p>
    <w:p w14:paraId="10615CF6"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7"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lang w:val="de-AT"/>
        </w:rPr>
        <w:t xml:space="preserve">, </w:t>
      </w:r>
      <w:r w:rsidRPr="005B52F1">
        <w:rPr>
          <w:rFonts w:asciiTheme="minorHAnsi" w:hAnsiTheme="minorHAnsi" w:cstheme="minorHAnsi"/>
          <w:sz w:val="18"/>
          <w:szCs w:val="18"/>
        </w:rPr>
        <w:t xml:space="preserve">Infos zu Schwarzkopf gibt es unter www.schwarzkopf.at und zur Kosmetikbranche (inkl. großem Serviceteil) unter </w:t>
      </w:r>
      <w:hyperlink r:id="rId18" w:history="1">
        <w:r w:rsidRPr="007B714A">
          <w:rPr>
            <w:rStyle w:val="Hyperlink"/>
            <w:rFonts w:asciiTheme="minorHAnsi" w:hAnsiTheme="minorHAnsi" w:cstheme="minorHAnsi"/>
          </w:rPr>
          <w:t>www.kosmetik-transparent.at</w:t>
        </w:r>
      </w:hyperlink>
      <w:r w:rsidRPr="005B52F1">
        <w:rPr>
          <w:rFonts w:asciiTheme="minorHAnsi" w:hAnsiTheme="minorHAnsi" w:cstheme="minorHAnsi"/>
          <w:sz w:val="18"/>
          <w:szCs w:val="18"/>
        </w:rPr>
        <w:t>.</w:t>
      </w:r>
    </w:p>
    <w:p w14:paraId="0237F042" w14:textId="77777777" w:rsidR="005B52F1" w:rsidRPr="005B52F1" w:rsidRDefault="005B52F1" w:rsidP="00F5541A">
      <w:pPr>
        <w:outlineLvl w:val="0"/>
        <w:rPr>
          <w:rFonts w:asciiTheme="minorHAnsi" w:hAnsiTheme="minorHAnsi" w:cstheme="minorHAnsi"/>
          <w:sz w:val="18"/>
          <w:szCs w:val="18"/>
          <w:lang w:val="de-AT"/>
        </w:rPr>
      </w:pPr>
    </w:p>
    <w:p w14:paraId="00AC766F"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proofErr w:type="spellStart"/>
      <w:r w:rsidRPr="00030409">
        <w:rPr>
          <w:rFonts w:asciiTheme="minorHAnsi" w:hAnsiTheme="minorHAnsi" w:cstheme="minorHAnsi"/>
          <w:sz w:val="18"/>
          <w:szCs w:val="18"/>
        </w:rPr>
        <w:t>Laundry</w:t>
      </w:r>
      <w:proofErr w:type="spellEnd"/>
      <w:r w:rsidRPr="00030409">
        <w:rPr>
          <w:rFonts w:asciiTheme="minorHAnsi" w:hAnsiTheme="minorHAnsi" w:cstheme="minorHAnsi"/>
          <w:sz w:val="18"/>
          <w:szCs w:val="18"/>
        </w:rPr>
        <w:t xml:space="preserve"> &amp; Home Care,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und Beauty Care.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w:t>
      </w:r>
      <w:proofErr w:type="spellStart"/>
      <w:r w:rsidRPr="00030409">
        <w:rPr>
          <w:rFonts w:asciiTheme="minorHAnsi" w:hAnsiTheme="minorHAnsi" w:cstheme="minorHAnsi"/>
          <w:sz w:val="18"/>
          <w:szCs w:val="18"/>
        </w:rPr>
        <w:t>Somat</w:t>
      </w:r>
      <w:proofErr w:type="spellEnd"/>
      <w:r w:rsidRPr="00030409">
        <w:rPr>
          <w:rFonts w:asciiTheme="minorHAnsi" w:hAnsiTheme="minorHAnsi" w:cstheme="minorHAnsi"/>
          <w:sz w:val="18"/>
          <w:szCs w:val="18"/>
        </w:rPr>
        <w:t xml:space="preserve"> und </w:t>
      </w:r>
      <w:proofErr w:type="spellStart"/>
      <w:r w:rsidRPr="00030409">
        <w:rPr>
          <w:rFonts w:asciiTheme="minorHAnsi" w:hAnsiTheme="minorHAnsi" w:cstheme="minorHAnsi"/>
          <w:sz w:val="18"/>
          <w:szCs w:val="18"/>
        </w:rPr>
        <w:t>Syoss</w:t>
      </w:r>
      <w:proofErr w:type="spellEnd"/>
      <w:r w:rsidRPr="00030409">
        <w:rPr>
          <w:rFonts w:asciiTheme="minorHAnsi" w:hAnsiTheme="minorHAnsi" w:cstheme="minorHAnsi"/>
          <w:sz w:val="18"/>
          <w:szCs w:val="18"/>
        </w:rPr>
        <w:t xml:space="preserve">. </w:t>
      </w:r>
    </w:p>
    <w:p w14:paraId="33207AD9" w14:textId="77777777" w:rsidR="00030409" w:rsidRDefault="00030409" w:rsidP="00F5541A">
      <w:pPr>
        <w:rPr>
          <w:rFonts w:asciiTheme="minorHAnsi" w:hAnsiTheme="minorHAnsi" w:cstheme="minorHAnsi"/>
          <w:sz w:val="18"/>
          <w:szCs w:val="18"/>
        </w:rPr>
      </w:pPr>
    </w:p>
    <w:p w14:paraId="68680CD6" w14:textId="34580E5B" w:rsidR="005B52F1" w:rsidRDefault="00A6390B" w:rsidP="00F5541A">
      <w:pPr>
        <w:ind w:right="-1"/>
        <w:rPr>
          <w:rFonts w:asciiTheme="minorHAnsi" w:hAnsiTheme="minorHAnsi" w:cstheme="minorHAnsi"/>
          <w:sz w:val="18"/>
          <w:szCs w:val="18"/>
        </w:rPr>
      </w:pPr>
      <w:r w:rsidRPr="00A6390B">
        <w:rPr>
          <w:rFonts w:asciiTheme="minorHAnsi" w:hAnsiTheme="minorHAnsi" w:cstheme="minorHAnsi"/>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A6390B">
        <w:rPr>
          <w:rFonts w:asciiTheme="minorHAnsi" w:hAnsiTheme="minorHAnsi" w:cstheme="minorHAnsi"/>
          <w:sz w:val="18"/>
          <w:szCs w:val="18"/>
        </w:rPr>
        <w:t>Adhesive</w:t>
      </w:r>
      <w:proofErr w:type="spellEnd"/>
      <w:r w:rsidRPr="00A6390B">
        <w:rPr>
          <w:rFonts w:asciiTheme="minorHAnsi" w:hAnsiTheme="minorHAnsi" w:cstheme="minorHAnsi"/>
          <w:sz w:val="18"/>
          <w:szCs w:val="18"/>
        </w:rPr>
        <w:t xml:space="preserve"> Technologies globaler Marktführer im Klebstoffbereich. Auch mit den Unternehmensbereichen </w:t>
      </w:r>
      <w:proofErr w:type="spellStart"/>
      <w:r w:rsidRPr="00A6390B">
        <w:rPr>
          <w:rFonts w:asciiTheme="minorHAnsi" w:hAnsiTheme="minorHAnsi" w:cstheme="minorHAnsi"/>
          <w:sz w:val="18"/>
          <w:szCs w:val="18"/>
        </w:rPr>
        <w:t>Laundry</w:t>
      </w:r>
      <w:proofErr w:type="spellEnd"/>
      <w:r w:rsidRPr="00A6390B">
        <w:rPr>
          <w:rFonts w:asciiTheme="minorHAnsi" w:hAnsiTheme="minorHAnsi" w:cstheme="minorHAnsi"/>
          <w:sz w:val="18"/>
          <w:szCs w:val="18"/>
        </w:rPr>
        <w:t xml:space="preserve">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312B8364" w14:textId="77777777" w:rsidR="00A6390B" w:rsidRDefault="00A6390B" w:rsidP="00F5541A">
      <w:pPr>
        <w:ind w:right="-1"/>
        <w:rPr>
          <w:rStyle w:val="AboutandContactBody"/>
        </w:rPr>
      </w:pPr>
    </w:p>
    <w:p w14:paraId="7704BD46" w14:textId="543EDE73" w:rsidR="005B52F1" w:rsidRPr="000F7639" w:rsidRDefault="005B52F1" w:rsidP="00F5541A">
      <w:pPr>
        <w:tabs>
          <w:tab w:val="left" w:pos="1080"/>
          <w:tab w:val="left" w:pos="4500"/>
        </w:tabs>
        <w:spacing w:line="240" w:lineRule="auto"/>
        <w:rPr>
          <w:rFonts w:asciiTheme="minorHAnsi" w:hAnsiTheme="minorHAnsi" w:cstheme="minorHAnsi"/>
          <w:sz w:val="18"/>
          <w:szCs w:val="18"/>
          <w:lang w:val="en-US"/>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0F7639">
        <w:rPr>
          <w:rFonts w:asciiTheme="minorHAnsi" w:hAnsiTheme="minorHAnsi" w:cstheme="minorHAnsi"/>
          <w:sz w:val="18"/>
          <w:szCs w:val="18"/>
          <w:lang w:val="en-US"/>
        </w:rPr>
        <w:t>Michael Sgiarovello</w:t>
      </w:r>
      <w:r w:rsidRPr="000F7639">
        <w:rPr>
          <w:rFonts w:asciiTheme="minorHAnsi" w:hAnsiTheme="minorHAnsi" w:cstheme="minorHAnsi"/>
          <w:sz w:val="18"/>
          <w:szCs w:val="18"/>
          <w:lang w:val="en-US"/>
        </w:rPr>
        <w:tab/>
      </w:r>
      <w:r w:rsidR="000F7639" w:rsidRPr="000F7639">
        <w:rPr>
          <w:rFonts w:asciiTheme="minorHAnsi" w:hAnsiTheme="minorHAnsi" w:cstheme="minorHAnsi"/>
          <w:sz w:val="18"/>
          <w:szCs w:val="18"/>
          <w:lang w:val="en-US"/>
        </w:rPr>
        <w:t>Ulrike Gloyer</w:t>
      </w:r>
    </w:p>
    <w:p w14:paraId="0BDE0D62" w14:textId="1EEB1422" w:rsidR="005B52F1" w:rsidRPr="000F7639" w:rsidRDefault="005B52F1" w:rsidP="00F5541A">
      <w:pPr>
        <w:tabs>
          <w:tab w:val="left" w:pos="1080"/>
          <w:tab w:val="left" w:pos="4500"/>
        </w:tabs>
        <w:spacing w:line="240" w:lineRule="auto"/>
        <w:rPr>
          <w:rFonts w:asciiTheme="minorHAnsi" w:hAnsiTheme="minorHAnsi" w:cstheme="minorHAnsi"/>
          <w:sz w:val="18"/>
          <w:szCs w:val="18"/>
          <w:lang w:val="en-US"/>
        </w:rPr>
      </w:pPr>
      <w:proofErr w:type="spellStart"/>
      <w:r w:rsidRPr="000F7639">
        <w:rPr>
          <w:rFonts w:asciiTheme="minorHAnsi" w:hAnsiTheme="minorHAnsi" w:cstheme="minorHAnsi"/>
          <w:sz w:val="18"/>
          <w:szCs w:val="18"/>
          <w:lang w:val="en-US"/>
        </w:rPr>
        <w:t>Telefon</w:t>
      </w:r>
      <w:proofErr w:type="spellEnd"/>
      <w:r w:rsidRPr="000F7639">
        <w:rPr>
          <w:rFonts w:asciiTheme="minorHAnsi" w:hAnsiTheme="minorHAnsi" w:cstheme="minorHAnsi"/>
          <w:sz w:val="18"/>
          <w:szCs w:val="18"/>
          <w:lang w:val="en-US"/>
        </w:rPr>
        <w:tab/>
        <w:t>+43 (0)1 711 04-2744</w:t>
      </w:r>
      <w:r w:rsidRPr="000F7639">
        <w:rPr>
          <w:rFonts w:asciiTheme="minorHAnsi" w:hAnsiTheme="minorHAnsi" w:cstheme="minorHAnsi"/>
          <w:sz w:val="18"/>
          <w:szCs w:val="18"/>
          <w:lang w:val="en-US"/>
        </w:rPr>
        <w:tab/>
        <w:t>+43 (0)1 711 04-225</w:t>
      </w:r>
      <w:r w:rsidR="000F7639" w:rsidRPr="000F7639">
        <w:rPr>
          <w:rFonts w:asciiTheme="minorHAnsi" w:hAnsiTheme="minorHAnsi" w:cstheme="minorHAnsi"/>
          <w:sz w:val="18"/>
          <w:szCs w:val="18"/>
          <w:lang w:val="en-US"/>
        </w:rPr>
        <w:t>1</w:t>
      </w:r>
    </w:p>
    <w:p w14:paraId="60B43241" w14:textId="07A83E99" w:rsidR="005B52F1" w:rsidRPr="000F7639" w:rsidRDefault="00F5541A" w:rsidP="00F5541A">
      <w:pPr>
        <w:tabs>
          <w:tab w:val="left" w:pos="1080"/>
          <w:tab w:val="left" w:pos="4500"/>
        </w:tabs>
        <w:spacing w:line="240" w:lineRule="auto"/>
        <w:rPr>
          <w:rFonts w:asciiTheme="minorHAnsi" w:hAnsiTheme="minorHAnsi" w:cstheme="minorHAnsi"/>
          <w:sz w:val="18"/>
          <w:szCs w:val="18"/>
          <w:lang w:val="en-US"/>
        </w:rPr>
      </w:pPr>
      <w:r w:rsidRPr="000F7639">
        <w:rPr>
          <w:rFonts w:asciiTheme="minorHAnsi" w:hAnsiTheme="minorHAnsi" w:cstheme="minorHAnsi"/>
          <w:sz w:val="18"/>
          <w:szCs w:val="18"/>
          <w:lang w:val="en-US"/>
        </w:rPr>
        <w:t>E-Mail</w:t>
      </w:r>
      <w:r w:rsidRPr="000F7639">
        <w:rPr>
          <w:rFonts w:asciiTheme="minorHAnsi" w:hAnsiTheme="minorHAnsi" w:cstheme="minorHAnsi"/>
          <w:sz w:val="18"/>
          <w:szCs w:val="18"/>
          <w:lang w:val="en-US"/>
        </w:rPr>
        <w:tab/>
        <w:t>michael.sgiarovello@henkel.com</w:t>
      </w:r>
      <w:r w:rsidRPr="000F7639">
        <w:rPr>
          <w:rFonts w:asciiTheme="minorHAnsi" w:hAnsiTheme="minorHAnsi" w:cstheme="minorHAnsi"/>
          <w:sz w:val="18"/>
          <w:szCs w:val="18"/>
          <w:lang w:val="en-US"/>
        </w:rPr>
        <w:tab/>
      </w:r>
      <w:r w:rsidR="000F7639" w:rsidRPr="000F7639">
        <w:rPr>
          <w:rFonts w:asciiTheme="minorHAnsi" w:hAnsiTheme="minorHAnsi" w:cstheme="minorHAnsi"/>
          <w:sz w:val="18"/>
          <w:szCs w:val="18"/>
          <w:lang w:val="en-US"/>
        </w:rPr>
        <w:t>ulrike.</w:t>
      </w:r>
      <w:r w:rsidR="000F7639">
        <w:rPr>
          <w:rFonts w:asciiTheme="minorHAnsi" w:hAnsiTheme="minorHAnsi" w:cstheme="minorHAnsi"/>
          <w:sz w:val="18"/>
          <w:szCs w:val="18"/>
          <w:lang w:val="en-US"/>
        </w:rPr>
        <w:t>gloyer</w:t>
      </w:r>
      <w:r w:rsidR="005B52F1" w:rsidRPr="000F7639">
        <w:rPr>
          <w:rFonts w:asciiTheme="minorHAnsi" w:hAnsiTheme="minorHAnsi" w:cstheme="minorHAnsi"/>
          <w:sz w:val="18"/>
          <w:szCs w:val="18"/>
          <w:lang w:val="en-US"/>
        </w:rPr>
        <w:t>@henkel.com</w:t>
      </w:r>
    </w:p>
    <w:p w14:paraId="7BF8D6A7" w14:textId="77777777" w:rsidR="00BF6E82" w:rsidRPr="000F7639" w:rsidRDefault="00BF6E82" w:rsidP="00BF6E82">
      <w:pPr>
        <w:rPr>
          <w:rStyle w:val="AboutandContactBody"/>
          <w:lang w:val="en-US"/>
        </w:rPr>
      </w:pPr>
    </w:p>
    <w:p w14:paraId="144FCC37" w14:textId="77777777" w:rsidR="002C6B5E" w:rsidRPr="000F7639" w:rsidRDefault="00F5541A" w:rsidP="00BF6E82">
      <w:pPr>
        <w:rPr>
          <w:rStyle w:val="AboutandContactBody"/>
          <w:lang w:val="en-US"/>
        </w:rPr>
      </w:pPr>
      <w:r w:rsidRPr="000F7639">
        <w:rPr>
          <w:rStyle w:val="AboutandContactBody"/>
          <w:lang w:val="en-US"/>
        </w:rPr>
        <w:t>Henkel Central Eastern Europe GmbH</w:t>
      </w:r>
    </w:p>
    <w:sectPr w:rsidR="002C6B5E" w:rsidRPr="000F7639" w:rsidSect="00350F04">
      <w:headerReference w:type="even" r:id="rId19"/>
      <w:headerReference w:type="default" r:id="rId20"/>
      <w:footerReference w:type="even" r:id="rId21"/>
      <w:footerReference w:type="default" r:id="rId22"/>
      <w:headerReference w:type="first" r:id="rId23"/>
      <w:footerReference w:type="first" r:id="rId24"/>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BA0C" w14:textId="77777777" w:rsidR="00386047" w:rsidRDefault="00386047">
      <w:r>
        <w:separator/>
      </w:r>
    </w:p>
  </w:endnote>
  <w:endnote w:type="continuationSeparator" w:id="0">
    <w:p w14:paraId="3E52ED5A" w14:textId="77777777" w:rsidR="00386047" w:rsidRDefault="0038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F8DB" w14:textId="77777777" w:rsidR="00F654BE" w:rsidRDefault="00F654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BDC5"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386047">
      <w:fldChar w:fldCharType="begin"/>
    </w:r>
    <w:r w:rsidR="00386047">
      <w:instrText xml:space="preserve"> NUMPAGES  \* Arabic  \* MERGEFORMAT </w:instrText>
    </w:r>
    <w:r w:rsidR="00386047">
      <w:fldChar w:fldCharType="separate"/>
    </w:r>
    <w:r w:rsidR="005B5CFE">
      <w:t>2</w:t>
    </w:r>
    <w:r w:rsidR="0038604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1586"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1015954F" wp14:editId="270DA9D4">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5238F159" wp14:editId="6D8FBA2C">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3DE617D4" wp14:editId="3F2D04F2">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3D238517" wp14:editId="16B5A0A5">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50E092E3" wp14:editId="526FEA1A">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2A74C6E8" wp14:editId="5CFF757E">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4F4B39FD" wp14:editId="13FC893D">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5A2992F8" wp14:editId="07F81B93">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544683F5" wp14:editId="304138A1">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0D26" w14:textId="77777777" w:rsidR="00386047" w:rsidRDefault="00386047">
      <w:r>
        <w:separator/>
      </w:r>
    </w:p>
  </w:footnote>
  <w:footnote w:type="continuationSeparator" w:id="0">
    <w:p w14:paraId="4D74EBB2" w14:textId="77777777" w:rsidR="00386047" w:rsidRDefault="0038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8C78" w14:textId="77777777" w:rsidR="00F654BE" w:rsidRDefault="00F654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0DBA" w14:textId="77777777" w:rsidR="00F654BE" w:rsidRDefault="00F654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855D"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372D36BA" wp14:editId="5C995D2D">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63E2C"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372D36BA"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51263E2C"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02987EDD" wp14:editId="2F478CE6">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66F51844" wp14:editId="63B0C8D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BC56BF1"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09"/>
    <w:rsid w:val="00000B6F"/>
    <w:rsid w:val="00002AA4"/>
    <w:rsid w:val="00005267"/>
    <w:rsid w:val="00006346"/>
    <w:rsid w:val="00006CA5"/>
    <w:rsid w:val="00021C67"/>
    <w:rsid w:val="00030409"/>
    <w:rsid w:val="00030557"/>
    <w:rsid w:val="00030DC6"/>
    <w:rsid w:val="00030F51"/>
    <w:rsid w:val="00040CC9"/>
    <w:rsid w:val="00044F5C"/>
    <w:rsid w:val="0005183E"/>
    <w:rsid w:val="00051E86"/>
    <w:rsid w:val="000575F9"/>
    <w:rsid w:val="000618FC"/>
    <w:rsid w:val="00067071"/>
    <w:rsid w:val="000809E8"/>
    <w:rsid w:val="00080D10"/>
    <w:rsid w:val="000B695A"/>
    <w:rsid w:val="000C210A"/>
    <w:rsid w:val="000C56DD"/>
    <w:rsid w:val="000D1672"/>
    <w:rsid w:val="000E1188"/>
    <w:rsid w:val="000E2F62"/>
    <w:rsid w:val="000E38ED"/>
    <w:rsid w:val="000E7F24"/>
    <w:rsid w:val="000F03BE"/>
    <w:rsid w:val="000F225B"/>
    <w:rsid w:val="000F7639"/>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55DD6"/>
    <w:rsid w:val="001731CE"/>
    <w:rsid w:val="001736C6"/>
    <w:rsid w:val="00190E4D"/>
    <w:rsid w:val="001A3647"/>
    <w:rsid w:val="001C0B32"/>
    <w:rsid w:val="001C4BE1"/>
    <w:rsid w:val="001C5E5C"/>
    <w:rsid w:val="001D3EAA"/>
    <w:rsid w:val="001E0F71"/>
    <w:rsid w:val="001E6D05"/>
    <w:rsid w:val="001E76FC"/>
    <w:rsid w:val="001E7C28"/>
    <w:rsid w:val="001F1BDF"/>
    <w:rsid w:val="001F7110"/>
    <w:rsid w:val="001F7E96"/>
    <w:rsid w:val="00202284"/>
    <w:rsid w:val="00212488"/>
    <w:rsid w:val="00220628"/>
    <w:rsid w:val="00224054"/>
    <w:rsid w:val="002304D2"/>
    <w:rsid w:val="00236E2A"/>
    <w:rsid w:val="00237F62"/>
    <w:rsid w:val="0024586A"/>
    <w:rsid w:val="00256F0C"/>
    <w:rsid w:val="00262C05"/>
    <w:rsid w:val="00273DA7"/>
    <w:rsid w:val="00281D14"/>
    <w:rsid w:val="00282C13"/>
    <w:rsid w:val="002A0DF7"/>
    <w:rsid w:val="002A60E0"/>
    <w:rsid w:val="002A6C30"/>
    <w:rsid w:val="002C0335"/>
    <w:rsid w:val="002C252E"/>
    <w:rsid w:val="002C6773"/>
    <w:rsid w:val="002C6B5E"/>
    <w:rsid w:val="002D2A3D"/>
    <w:rsid w:val="002E0B17"/>
    <w:rsid w:val="002E4FFB"/>
    <w:rsid w:val="002E7DED"/>
    <w:rsid w:val="002F0F01"/>
    <w:rsid w:val="002F7E11"/>
    <w:rsid w:val="00304087"/>
    <w:rsid w:val="003043B7"/>
    <w:rsid w:val="00305F7F"/>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CBB"/>
    <w:rsid w:val="00386047"/>
    <w:rsid w:val="003877B6"/>
    <w:rsid w:val="00393887"/>
    <w:rsid w:val="00394C6B"/>
    <w:rsid w:val="003A4E62"/>
    <w:rsid w:val="003B1069"/>
    <w:rsid w:val="003B390A"/>
    <w:rsid w:val="003C15DE"/>
    <w:rsid w:val="003C4EB2"/>
    <w:rsid w:val="003E2B16"/>
    <w:rsid w:val="003E32CD"/>
    <w:rsid w:val="003F1AF3"/>
    <w:rsid w:val="003F4D8D"/>
    <w:rsid w:val="004215A5"/>
    <w:rsid w:val="0042290A"/>
    <w:rsid w:val="004313E7"/>
    <w:rsid w:val="00436ECE"/>
    <w:rsid w:val="0044763B"/>
    <w:rsid w:val="004629B3"/>
    <w:rsid w:val="0046376E"/>
    <w:rsid w:val="0046690F"/>
    <w:rsid w:val="00472FEC"/>
    <w:rsid w:val="00477934"/>
    <w:rsid w:val="00490A03"/>
    <w:rsid w:val="00493327"/>
    <w:rsid w:val="00494DBE"/>
    <w:rsid w:val="00495CE6"/>
    <w:rsid w:val="004A323C"/>
    <w:rsid w:val="004B54E8"/>
    <w:rsid w:val="004C4FEB"/>
    <w:rsid w:val="004C6B79"/>
    <w:rsid w:val="004D059B"/>
    <w:rsid w:val="004D4CB6"/>
    <w:rsid w:val="004D7D58"/>
    <w:rsid w:val="004E18C9"/>
    <w:rsid w:val="004E3341"/>
    <w:rsid w:val="004F10C1"/>
    <w:rsid w:val="004F1A76"/>
    <w:rsid w:val="00502E62"/>
    <w:rsid w:val="0052212B"/>
    <w:rsid w:val="00533FFD"/>
    <w:rsid w:val="00534899"/>
    <w:rsid w:val="00534B46"/>
    <w:rsid w:val="00540358"/>
    <w:rsid w:val="0055571E"/>
    <w:rsid w:val="00556F67"/>
    <w:rsid w:val="00570348"/>
    <w:rsid w:val="005833F0"/>
    <w:rsid w:val="00586CAF"/>
    <w:rsid w:val="00591180"/>
    <w:rsid w:val="0059722C"/>
    <w:rsid w:val="00597D07"/>
    <w:rsid w:val="005A2D0C"/>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06C9"/>
    <w:rsid w:val="0062593D"/>
    <w:rsid w:val="00626964"/>
    <w:rsid w:val="006335F1"/>
    <w:rsid w:val="006345B6"/>
    <w:rsid w:val="00635712"/>
    <w:rsid w:val="006362AD"/>
    <w:rsid w:val="00643D8A"/>
    <w:rsid w:val="00652229"/>
    <w:rsid w:val="00652793"/>
    <w:rsid w:val="006626CA"/>
    <w:rsid w:val="00663487"/>
    <w:rsid w:val="00663A37"/>
    <w:rsid w:val="00670332"/>
    <w:rsid w:val="00672382"/>
    <w:rsid w:val="00672E10"/>
    <w:rsid w:val="00682EB9"/>
    <w:rsid w:val="0068441A"/>
    <w:rsid w:val="00690B19"/>
    <w:rsid w:val="00695F34"/>
    <w:rsid w:val="006A0A3C"/>
    <w:rsid w:val="006A79F0"/>
    <w:rsid w:val="006B499F"/>
    <w:rsid w:val="006B5C8C"/>
    <w:rsid w:val="006C14C3"/>
    <w:rsid w:val="006D4005"/>
    <w:rsid w:val="006D4996"/>
    <w:rsid w:val="006D54AB"/>
    <w:rsid w:val="006D6E15"/>
    <w:rsid w:val="006E3006"/>
    <w:rsid w:val="006E5032"/>
    <w:rsid w:val="006E5BDA"/>
    <w:rsid w:val="006F0FC7"/>
    <w:rsid w:val="006F11F2"/>
    <w:rsid w:val="006F41DE"/>
    <w:rsid w:val="006F670F"/>
    <w:rsid w:val="00703272"/>
    <w:rsid w:val="0070733C"/>
    <w:rsid w:val="00710C5D"/>
    <w:rsid w:val="0071348C"/>
    <w:rsid w:val="00717273"/>
    <w:rsid w:val="00720FD4"/>
    <w:rsid w:val="00724AF2"/>
    <w:rsid w:val="0073096C"/>
    <w:rsid w:val="007365F6"/>
    <w:rsid w:val="00742398"/>
    <w:rsid w:val="007507B5"/>
    <w:rsid w:val="00753A24"/>
    <w:rsid w:val="00755306"/>
    <w:rsid w:val="00772188"/>
    <w:rsid w:val="007813D0"/>
    <w:rsid w:val="00784C76"/>
    <w:rsid w:val="00785993"/>
    <w:rsid w:val="00786BA3"/>
    <w:rsid w:val="0079202F"/>
    <w:rsid w:val="00795AF2"/>
    <w:rsid w:val="007A4432"/>
    <w:rsid w:val="007A784E"/>
    <w:rsid w:val="007B499C"/>
    <w:rsid w:val="007B4AA4"/>
    <w:rsid w:val="007B4D4B"/>
    <w:rsid w:val="007C792F"/>
    <w:rsid w:val="007D2A02"/>
    <w:rsid w:val="007E6EA1"/>
    <w:rsid w:val="007F0F63"/>
    <w:rsid w:val="007F2B1E"/>
    <w:rsid w:val="007F62B4"/>
    <w:rsid w:val="00801517"/>
    <w:rsid w:val="00815118"/>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4280"/>
    <w:rsid w:val="0089796A"/>
    <w:rsid w:val="008A2375"/>
    <w:rsid w:val="008A24FC"/>
    <w:rsid w:val="008D0137"/>
    <w:rsid w:val="008D76C5"/>
    <w:rsid w:val="008E0AFA"/>
    <w:rsid w:val="008E75D3"/>
    <w:rsid w:val="008F0DD4"/>
    <w:rsid w:val="008F125E"/>
    <w:rsid w:val="008F4D2F"/>
    <w:rsid w:val="00901D96"/>
    <w:rsid w:val="00917162"/>
    <w:rsid w:val="009221D8"/>
    <w:rsid w:val="009251CC"/>
    <w:rsid w:val="0092714E"/>
    <w:rsid w:val="00942002"/>
    <w:rsid w:val="00947885"/>
    <w:rsid w:val="00952168"/>
    <w:rsid w:val="009527FE"/>
    <w:rsid w:val="00971FCE"/>
    <w:rsid w:val="009739A0"/>
    <w:rsid w:val="00974F84"/>
    <w:rsid w:val="009767C7"/>
    <w:rsid w:val="0098579A"/>
    <w:rsid w:val="0099195A"/>
    <w:rsid w:val="00992A11"/>
    <w:rsid w:val="00994681"/>
    <w:rsid w:val="0099486A"/>
    <w:rsid w:val="009A0E26"/>
    <w:rsid w:val="009A16EC"/>
    <w:rsid w:val="009B3B37"/>
    <w:rsid w:val="009B7D1F"/>
    <w:rsid w:val="009C088E"/>
    <w:rsid w:val="009C4D35"/>
    <w:rsid w:val="009C6C36"/>
    <w:rsid w:val="009D1522"/>
    <w:rsid w:val="009E5EB4"/>
    <w:rsid w:val="00A044D6"/>
    <w:rsid w:val="00A04ADB"/>
    <w:rsid w:val="00A0522F"/>
    <w:rsid w:val="00A11E0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5903"/>
    <w:rsid w:val="00A87767"/>
    <w:rsid w:val="00A87870"/>
    <w:rsid w:val="00A91A70"/>
    <w:rsid w:val="00AA1B85"/>
    <w:rsid w:val="00AB1CB6"/>
    <w:rsid w:val="00AB1D9A"/>
    <w:rsid w:val="00AB26D7"/>
    <w:rsid w:val="00AC2EFF"/>
    <w:rsid w:val="00AD44FE"/>
    <w:rsid w:val="00AE49F1"/>
    <w:rsid w:val="00B03704"/>
    <w:rsid w:val="00B053E3"/>
    <w:rsid w:val="00B05CCA"/>
    <w:rsid w:val="00B14271"/>
    <w:rsid w:val="00B16270"/>
    <w:rsid w:val="00B2685D"/>
    <w:rsid w:val="00B30351"/>
    <w:rsid w:val="00B33C2A"/>
    <w:rsid w:val="00B422EC"/>
    <w:rsid w:val="00B61457"/>
    <w:rsid w:val="00B62D6C"/>
    <w:rsid w:val="00B726D4"/>
    <w:rsid w:val="00B8214F"/>
    <w:rsid w:val="00B8441A"/>
    <w:rsid w:val="00B86A4F"/>
    <w:rsid w:val="00B93035"/>
    <w:rsid w:val="00B958E8"/>
    <w:rsid w:val="00BA09B2"/>
    <w:rsid w:val="00BA5B46"/>
    <w:rsid w:val="00BB3A33"/>
    <w:rsid w:val="00BC0995"/>
    <w:rsid w:val="00BE26D9"/>
    <w:rsid w:val="00BE793A"/>
    <w:rsid w:val="00BF2B82"/>
    <w:rsid w:val="00BF432A"/>
    <w:rsid w:val="00BF6E82"/>
    <w:rsid w:val="00C00020"/>
    <w:rsid w:val="00C017DF"/>
    <w:rsid w:val="00C060C7"/>
    <w:rsid w:val="00C24C17"/>
    <w:rsid w:val="00C40B88"/>
    <w:rsid w:val="00C47D87"/>
    <w:rsid w:val="00C5376E"/>
    <w:rsid w:val="00C855A1"/>
    <w:rsid w:val="00C94481"/>
    <w:rsid w:val="00C97091"/>
    <w:rsid w:val="00C97260"/>
    <w:rsid w:val="00CA2001"/>
    <w:rsid w:val="00CB397A"/>
    <w:rsid w:val="00CB5B6C"/>
    <w:rsid w:val="00CC56CC"/>
    <w:rsid w:val="00CD16BE"/>
    <w:rsid w:val="00CD4616"/>
    <w:rsid w:val="00CE33D5"/>
    <w:rsid w:val="00CF0C4E"/>
    <w:rsid w:val="00CF14BD"/>
    <w:rsid w:val="00CF445E"/>
    <w:rsid w:val="00CF5D37"/>
    <w:rsid w:val="00CF6F33"/>
    <w:rsid w:val="00CF742E"/>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832EC"/>
    <w:rsid w:val="00D9293F"/>
    <w:rsid w:val="00D93598"/>
    <w:rsid w:val="00D97EAD"/>
    <w:rsid w:val="00DA1E18"/>
    <w:rsid w:val="00DA2009"/>
    <w:rsid w:val="00DA2E4C"/>
    <w:rsid w:val="00DB05B1"/>
    <w:rsid w:val="00DB5A79"/>
    <w:rsid w:val="00DD512E"/>
    <w:rsid w:val="00DE1177"/>
    <w:rsid w:val="00DE2CEA"/>
    <w:rsid w:val="00DE6A3C"/>
    <w:rsid w:val="00DE74F4"/>
    <w:rsid w:val="00DE7F97"/>
    <w:rsid w:val="00DF1010"/>
    <w:rsid w:val="00DF5AEA"/>
    <w:rsid w:val="00DF63F6"/>
    <w:rsid w:val="00E00312"/>
    <w:rsid w:val="00E02650"/>
    <w:rsid w:val="00E13747"/>
    <w:rsid w:val="00E1482E"/>
    <w:rsid w:val="00E24D94"/>
    <w:rsid w:val="00E25AEA"/>
    <w:rsid w:val="00E30DEF"/>
    <w:rsid w:val="00E30ED2"/>
    <w:rsid w:val="00E31276"/>
    <w:rsid w:val="00E37F70"/>
    <w:rsid w:val="00E446C1"/>
    <w:rsid w:val="00E549ED"/>
    <w:rsid w:val="00E636D0"/>
    <w:rsid w:val="00E642E4"/>
    <w:rsid w:val="00E758B9"/>
    <w:rsid w:val="00E85569"/>
    <w:rsid w:val="00E856AF"/>
    <w:rsid w:val="00E86B83"/>
    <w:rsid w:val="00E87C64"/>
    <w:rsid w:val="00E93A01"/>
    <w:rsid w:val="00E93FF8"/>
    <w:rsid w:val="00E96EAF"/>
    <w:rsid w:val="00EA1752"/>
    <w:rsid w:val="00EA5A89"/>
    <w:rsid w:val="00EA5BDB"/>
    <w:rsid w:val="00EA7ED0"/>
    <w:rsid w:val="00EB46D9"/>
    <w:rsid w:val="00EC142D"/>
    <w:rsid w:val="00EC1E16"/>
    <w:rsid w:val="00ED0F85"/>
    <w:rsid w:val="00ED2B5C"/>
    <w:rsid w:val="00ED3269"/>
    <w:rsid w:val="00ED4FB2"/>
    <w:rsid w:val="00EE1A8C"/>
    <w:rsid w:val="00EE358D"/>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3F48"/>
    <w:rsid w:val="00F5541A"/>
    <w:rsid w:val="00F635FC"/>
    <w:rsid w:val="00F63D03"/>
    <w:rsid w:val="00F654BE"/>
    <w:rsid w:val="00F65E2F"/>
    <w:rsid w:val="00F67DF1"/>
    <w:rsid w:val="00F82AE4"/>
    <w:rsid w:val="00F8309B"/>
    <w:rsid w:val="00F833C9"/>
    <w:rsid w:val="00F90064"/>
    <w:rsid w:val="00F96AFD"/>
    <w:rsid w:val="00F97F52"/>
    <w:rsid w:val="00FA1398"/>
    <w:rsid w:val="00FA2E19"/>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293B0305"/>
  <w15:chartTrackingRefBased/>
  <w15:docId w15:val="{F246935C-14C4-4285-A9E4-78EC0F19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BesuchterLink">
    <w:name w:val="FollowedHyperlink"/>
    <w:basedOn w:val="Absatz-Standardschriftart"/>
    <w:rsid w:val="00E642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at/karriere" TargetMode="External"/><Relationship Id="rId18" Type="http://schemas.openxmlformats.org/officeDocument/2006/relationships/hyperlink" Target="http://www.kosmetik-transparent.a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bestrecruiters.eu/" TargetMode="External"/><Relationship Id="rId17" Type="http://schemas.openxmlformats.org/officeDocument/2006/relationships/hyperlink" Target="http://news.henkel.a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stagram.com/henke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facebook.com/henkelcareer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nkedin.com/company/henkel?trk=hb_tab_compy_id_258644"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 Id="rId9" Type="http://schemas.openxmlformats.org/officeDocument/2006/relationships/image" Target="media/image11.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5.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3908</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4519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5</cp:revision>
  <cp:lastPrinted>2016-11-16T01:11:00Z</cp:lastPrinted>
  <dcterms:created xsi:type="dcterms:W3CDTF">2022-01-12T08:27:00Z</dcterms:created>
  <dcterms:modified xsi:type="dcterms:W3CDTF">2022-01-18T07:37:00Z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