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9A6E0" w14:textId="5B61AD24" w:rsidR="001834A7" w:rsidRDefault="001834A7" w:rsidP="00C722CB">
      <w:pPr>
        <w:jc w:val="right"/>
        <w:rPr>
          <w:rFonts w:ascii="Segoe UI" w:hAnsi="Segoe UI" w:cs="Segoe UI"/>
          <w:b/>
          <w:bCs/>
          <w:sz w:val="32"/>
          <w:szCs w:val="32"/>
        </w:rPr>
      </w:pPr>
      <w:r>
        <w:rPr>
          <w:rFonts w:ascii="Times New Roman"/>
          <w:noProof/>
          <w:sz w:val="20"/>
        </w:rPr>
        <w:drawing>
          <wp:inline distT="0" distB="0" distL="0" distR="0" wp14:anchorId="6B9429CA" wp14:editId="0FC03F1E">
            <wp:extent cx="1058355" cy="591311"/>
            <wp:effectExtent l="0" t="0" r="0" b="0"/>
            <wp:docPr id="1" name="image1.jpeg"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e image contenant texte, clipart&#10;&#10;Description générée automatiquement"/>
                    <pic:cNvPicPr/>
                  </pic:nvPicPr>
                  <pic:blipFill>
                    <a:blip r:embed="rId7" cstate="print"/>
                    <a:stretch>
                      <a:fillRect/>
                    </a:stretch>
                  </pic:blipFill>
                  <pic:spPr>
                    <a:xfrm>
                      <a:off x="0" y="0"/>
                      <a:ext cx="1058355" cy="591311"/>
                    </a:xfrm>
                    <a:prstGeom prst="rect">
                      <a:avLst/>
                    </a:prstGeom>
                  </pic:spPr>
                </pic:pic>
              </a:graphicData>
            </a:graphic>
          </wp:inline>
        </w:drawing>
      </w:r>
    </w:p>
    <w:p w14:paraId="0EDE8C87" w14:textId="77777777" w:rsidR="00DB5C37" w:rsidRDefault="00C722CB" w:rsidP="00BC0439">
      <w:pPr>
        <w:pStyle w:val="Titre"/>
        <w:ind w:left="1416"/>
        <w:rPr>
          <w:color w:val="3D3B3B"/>
          <w:lang w:val="fr-FR"/>
        </w:rPr>
      </w:pPr>
      <w:r>
        <w:rPr>
          <w:color w:val="3D3B3B"/>
          <w:lang w:val="fr-FR"/>
        </w:rPr>
        <w:t xml:space="preserve"> </w:t>
      </w:r>
    </w:p>
    <w:p w14:paraId="3158AAFE" w14:textId="43AE401E" w:rsidR="001834A7" w:rsidRPr="001834A7" w:rsidRDefault="001834A7" w:rsidP="00BC0439">
      <w:pPr>
        <w:pStyle w:val="Titre"/>
        <w:ind w:left="1416"/>
        <w:rPr>
          <w:lang w:val="fr-FR"/>
        </w:rPr>
      </w:pPr>
      <w:r w:rsidRPr="001834A7">
        <w:rPr>
          <w:color w:val="3D3B3B"/>
          <w:lang w:val="fr-FR"/>
        </w:rPr>
        <w:t>Communiqué de presse</w:t>
      </w:r>
    </w:p>
    <w:p w14:paraId="31A49BA2" w14:textId="68E30181" w:rsidR="001834A7" w:rsidRPr="001834A7" w:rsidRDefault="00DB5C37" w:rsidP="001834A7">
      <w:pPr>
        <w:pStyle w:val="Corpsdetexte"/>
        <w:spacing w:before="121"/>
        <w:ind w:right="604"/>
        <w:jc w:val="right"/>
        <w:rPr>
          <w:lang w:val="fr-FR"/>
        </w:rPr>
      </w:pPr>
      <w:r>
        <w:rPr>
          <w:lang w:val="fr-FR"/>
        </w:rPr>
        <w:t xml:space="preserve"> </w:t>
      </w:r>
      <w:r w:rsidR="001834A7" w:rsidRPr="001834A7">
        <w:rPr>
          <w:lang w:val="fr-FR"/>
        </w:rPr>
        <w:t>28 janvier</w:t>
      </w:r>
      <w:r w:rsidR="001834A7" w:rsidRPr="001834A7">
        <w:rPr>
          <w:spacing w:val="-5"/>
          <w:lang w:val="fr-FR"/>
        </w:rPr>
        <w:t xml:space="preserve"> </w:t>
      </w:r>
      <w:r w:rsidR="001834A7" w:rsidRPr="001834A7">
        <w:rPr>
          <w:lang w:val="fr-FR"/>
        </w:rPr>
        <w:t>2022</w:t>
      </w:r>
    </w:p>
    <w:p w14:paraId="2872FA26" w14:textId="77777777" w:rsidR="001834A7" w:rsidRDefault="001834A7" w:rsidP="001834A7">
      <w:pPr>
        <w:jc w:val="both"/>
        <w:rPr>
          <w:rFonts w:ascii="Segoe UI" w:hAnsi="Segoe UI" w:cs="Segoe UI"/>
        </w:rPr>
      </w:pPr>
    </w:p>
    <w:p w14:paraId="0DF7E506" w14:textId="7A19C75B" w:rsidR="002E4F7E" w:rsidRPr="001834A7" w:rsidRDefault="00224AC8" w:rsidP="001834A7">
      <w:pPr>
        <w:jc w:val="both"/>
        <w:rPr>
          <w:rFonts w:ascii="Segoe UI" w:hAnsi="Segoe UI" w:cs="Segoe UI"/>
        </w:rPr>
      </w:pPr>
      <w:r>
        <w:rPr>
          <w:rFonts w:ascii="Segoe UI" w:hAnsi="Segoe UI" w:cs="Segoe UI"/>
        </w:rPr>
        <w:t>Des mesures mondiales pour franchir une nouvelle étape de l’agenda de croissance ciblée</w:t>
      </w:r>
      <w:r w:rsidR="00C722CB">
        <w:rPr>
          <w:rFonts w:ascii="Segoe UI" w:hAnsi="Segoe UI" w:cs="Segoe UI"/>
        </w:rPr>
        <w:t xml:space="preserve"> (« </w:t>
      </w:r>
      <w:proofErr w:type="spellStart"/>
      <w:r w:rsidR="00C722CB">
        <w:rPr>
          <w:rFonts w:ascii="Segoe UI" w:hAnsi="Segoe UI" w:cs="Segoe UI"/>
        </w:rPr>
        <w:t>Purposeful</w:t>
      </w:r>
      <w:proofErr w:type="spellEnd"/>
      <w:r w:rsidR="00C722CB">
        <w:rPr>
          <w:rFonts w:ascii="Segoe UI" w:hAnsi="Segoe UI" w:cs="Segoe UI"/>
        </w:rPr>
        <w:t xml:space="preserve"> </w:t>
      </w:r>
      <w:proofErr w:type="spellStart"/>
      <w:r w:rsidR="00C722CB">
        <w:rPr>
          <w:rFonts w:ascii="Segoe UI" w:hAnsi="Segoe UI" w:cs="Segoe UI"/>
        </w:rPr>
        <w:t>Growth</w:t>
      </w:r>
      <w:proofErr w:type="spellEnd"/>
      <w:r w:rsidR="00C722CB">
        <w:rPr>
          <w:rFonts w:ascii="Segoe UI" w:hAnsi="Segoe UI" w:cs="Segoe UI"/>
        </w:rPr>
        <w:t xml:space="preserve"> Agenda »)</w:t>
      </w:r>
    </w:p>
    <w:p w14:paraId="4435EA52" w14:textId="0F0AB340" w:rsidR="00C569BE" w:rsidRPr="001834A7" w:rsidRDefault="001834A7" w:rsidP="00445E0F">
      <w:pPr>
        <w:jc w:val="both"/>
        <w:rPr>
          <w:rFonts w:ascii="Segoe UI" w:hAnsi="Segoe UI" w:cs="Segoe UI"/>
          <w:b/>
          <w:bCs/>
          <w:sz w:val="32"/>
          <w:szCs w:val="32"/>
        </w:rPr>
      </w:pPr>
      <w:r w:rsidRPr="001834A7">
        <w:rPr>
          <w:rFonts w:ascii="Segoe UI" w:hAnsi="Segoe UI" w:cs="Segoe UI"/>
          <w:b/>
          <w:bCs/>
          <w:sz w:val="32"/>
          <w:szCs w:val="32"/>
        </w:rPr>
        <w:t xml:space="preserve">Henkel </w:t>
      </w:r>
      <w:r w:rsidR="00224AC8">
        <w:rPr>
          <w:rFonts w:ascii="Segoe UI" w:hAnsi="Segoe UI" w:cs="Segoe UI"/>
          <w:b/>
          <w:bCs/>
          <w:sz w:val="32"/>
          <w:szCs w:val="32"/>
        </w:rPr>
        <w:t>prévoit</w:t>
      </w:r>
      <w:r w:rsidRPr="001834A7">
        <w:rPr>
          <w:rFonts w:ascii="Segoe UI" w:hAnsi="Segoe UI" w:cs="Segoe UI"/>
          <w:b/>
          <w:bCs/>
          <w:sz w:val="32"/>
          <w:szCs w:val="32"/>
        </w:rPr>
        <w:t xml:space="preserve"> de fusionner </w:t>
      </w:r>
      <w:r w:rsidR="00224AC8">
        <w:rPr>
          <w:rFonts w:ascii="Segoe UI" w:hAnsi="Segoe UI" w:cs="Segoe UI"/>
          <w:b/>
          <w:bCs/>
          <w:sz w:val="32"/>
          <w:szCs w:val="32"/>
        </w:rPr>
        <w:t>les branches</w:t>
      </w:r>
      <w:r w:rsidRPr="001834A7">
        <w:rPr>
          <w:rFonts w:ascii="Segoe UI" w:hAnsi="Segoe UI" w:cs="Segoe UI"/>
          <w:b/>
          <w:bCs/>
          <w:sz w:val="32"/>
          <w:szCs w:val="32"/>
        </w:rPr>
        <w:t xml:space="preserve"> </w:t>
      </w:r>
      <w:r w:rsidR="00942DAB">
        <w:rPr>
          <w:rFonts w:ascii="Segoe UI" w:hAnsi="Segoe UI" w:cs="Segoe UI"/>
          <w:b/>
          <w:bCs/>
          <w:sz w:val="32"/>
          <w:szCs w:val="32"/>
        </w:rPr>
        <w:t xml:space="preserve">« </w:t>
      </w:r>
      <w:r>
        <w:rPr>
          <w:rFonts w:ascii="Segoe UI" w:hAnsi="Segoe UI" w:cs="Segoe UI"/>
          <w:b/>
          <w:bCs/>
          <w:sz w:val="32"/>
          <w:szCs w:val="32"/>
        </w:rPr>
        <w:t>Laundry &amp; Home Care</w:t>
      </w:r>
      <w:r w:rsidR="00224AC8">
        <w:rPr>
          <w:rFonts w:ascii="Segoe UI" w:hAnsi="Segoe UI" w:cs="Segoe UI"/>
          <w:b/>
          <w:bCs/>
          <w:sz w:val="32"/>
          <w:szCs w:val="32"/>
        </w:rPr>
        <w:t xml:space="preserve"> » </w:t>
      </w:r>
      <w:r w:rsidRPr="001834A7">
        <w:rPr>
          <w:rFonts w:ascii="Segoe UI" w:hAnsi="Segoe UI" w:cs="Segoe UI"/>
          <w:b/>
          <w:bCs/>
          <w:sz w:val="32"/>
          <w:szCs w:val="32"/>
        </w:rPr>
        <w:t xml:space="preserve">et </w:t>
      </w:r>
      <w:r w:rsidR="00224AC8">
        <w:rPr>
          <w:rFonts w:ascii="Segoe UI" w:hAnsi="Segoe UI" w:cs="Segoe UI"/>
          <w:b/>
          <w:bCs/>
          <w:sz w:val="32"/>
          <w:szCs w:val="32"/>
        </w:rPr>
        <w:t>« </w:t>
      </w:r>
      <w:r>
        <w:rPr>
          <w:rFonts w:ascii="Segoe UI" w:hAnsi="Segoe UI" w:cs="Segoe UI"/>
          <w:b/>
          <w:bCs/>
          <w:sz w:val="32"/>
          <w:szCs w:val="32"/>
        </w:rPr>
        <w:t>Beauty Care</w:t>
      </w:r>
      <w:r w:rsidR="00224AC8">
        <w:rPr>
          <w:rFonts w:ascii="Segoe UI" w:hAnsi="Segoe UI" w:cs="Segoe UI"/>
          <w:b/>
          <w:bCs/>
          <w:sz w:val="32"/>
          <w:szCs w:val="32"/>
        </w:rPr>
        <w:t> »</w:t>
      </w:r>
      <w:r>
        <w:rPr>
          <w:rFonts w:ascii="Segoe UI" w:hAnsi="Segoe UI" w:cs="Segoe UI"/>
          <w:b/>
          <w:bCs/>
          <w:sz w:val="32"/>
          <w:szCs w:val="32"/>
        </w:rPr>
        <w:t xml:space="preserve"> </w:t>
      </w:r>
      <w:r w:rsidRPr="001834A7">
        <w:rPr>
          <w:rFonts w:ascii="Segoe UI" w:hAnsi="Segoe UI" w:cs="Segoe UI"/>
          <w:b/>
          <w:bCs/>
          <w:sz w:val="32"/>
          <w:szCs w:val="32"/>
        </w:rPr>
        <w:t xml:space="preserve">pour créer une </w:t>
      </w:r>
      <w:r>
        <w:rPr>
          <w:rFonts w:ascii="Segoe UI" w:hAnsi="Segoe UI" w:cs="Segoe UI"/>
          <w:b/>
          <w:bCs/>
          <w:sz w:val="32"/>
          <w:szCs w:val="32"/>
        </w:rPr>
        <w:t xml:space="preserve">nouvelle </w:t>
      </w:r>
      <w:r w:rsidR="00224AC8">
        <w:rPr>
          <w:rFonts w:ascii="Segoe UI" w:hAnsi="Segoe UI" w:cs="Segoe UI"/>
          <w:b/>
          <w:bCs/>
          <w:sz w:val="32"/>
          <w:szCs w:val="32"/>
        </w:rPr>
        <w:t>entité</w:t>
      </w:r>
      <w:r w:rsidRPr="001834A7">
        <w:rPr>
          <w:rFonts w:ascii="Segoe UI" w:hAnsi="Segoe UI" w:cs="Segoe UI"/>
          <w:b/>
          <w:bCs/>
          <w:sz w:val="32"/>
          <w:szCs w:val="32"/>
        </w:rPr>
        <w:t xml:space="preserve"> </w:t>
      </w:r>
      <w:r w:rsidR="00942DAB">
        <w:rPr>
          <w:rFonts w:ascii="Segoe UI" w:hAnsi="Segoe UI" w:cs="Segoe UI"/>
          <w:b/>
          <w:bCs/>
          <w:sz w:val="32"/>
          <w:szCs w:val="32"/>
        </w:rPr>
        <w:t>« </w:t>
      </w:r>
      <w:r>
        <w:rPr>
          <w:rFonts w:ascii="Segoe UI" w:hAnsi="Segoe UI" w:cs="Segoe UI"/>
          <w:b/>
          <w:bCs/>
          <w:sz w:val="32"/>
          <w:szCs w:val="32"/>
        </w:rPr>
        <w:t>Consumer Brands</w:t>
      </w:r>
      <w:r w:rsidR="00942DAB">
        <w:rPr>
          <w:rFonts w:ascii="Segoe UI" w:hAnsi="Segoe UI" w:cs="Segoe UI"/>
          <w:b/>
          <w:bCs/>
          <w:sz w:val="32"/>
          <w:szCs w:val="32"/>
        </w:rPr>
        <w:t> »</w:t>
      </w:r>
    </w:p>
    <w:p w14:paraId="008E7BCE" w14:textId="77777777" w:rsidR="001834A7" w:rsidRPr="00C569BE" w:rsidRDefault="001834A7" w:rsidP="001834A7">
      <w:pPr>
        <w:pStyle w:val="Paragraphedeliste"/>
        <w:numPr>
          <w:ilvl w:val="0"/>
          <w:numId w:val="1"/>
        </w:numPr>
        <w:jc w:val="both"/>
        <w:rPr>
          <w:rFonts w:ascii="Segoe UI" w:hAnsi="Segoe UI" w:cs="Segoe UI"/>
          <w:b/>
          <w:bCs/>
        </w:rPr>
      </w:pPr>
      <w:r w:rsidRPr="00C569BE">
        <w:rPr>
          <w:rFonts w:ascii="Segoe UI" w:hAnsi="Segoe UI" w:cs="Segoe UI"/>
          <w:b/>
          <w:bCs/>
        </w:rPr>
        <w:t>Création d'une plateforme de croissance multi-catégories avec un chiffre d'affaires d'environ 10 milliards d'euros.</w:t>
      </w:r>
    </w:p>
    <w:p w14:paraId="75304DAC" w14:textId="21399D4C" w:rsidR="001834A7" w:rsidRPr="00C569BE" w:rsidRDefault="001834A7" w:rsidP="001834A7">
      <w:pPr>
        <w:pStyle w:val="Paragraphedeliste"/>
        <w:numPr>
          <w:ilvl w:val="0"/>
          <w:numId w:val="1"/>
        </w:numPr>
        <w:jc w:val="both"/>
        <w:rPr>
          <w:rFonts w:ascii="Segoe UI" w:hAnsi="Segoe UI" w:cs="Segoe UI"/>
          <w:b/>
          <w:bCs/>
        </w:rPr>
      </w:pPr>
      <w:r w:rsidRPr="00C569BE">
        <w:rPr>
          <w:rFonts w:ascii="Segoe UI" w:hAnsi="Segoe UI" w:cs="Segoe UI"/>
          <w:b/>
          <w:bCs/>
        </w:rPr>
        <w:t>Poursuite de l'optimisation du portefeuille de produits de</w:t>
      </w:r>
      <w:r w:rsidR="00224AC8">
        <w:rPr>
          <w:rFonts w:ascii="Segoe UI" w:hAnsi="Segoe UI" w:cs="Segoe UI"/>
          <w:b/>
          <w:bCs/>
        </w:rPr>
        <w:t xml:space="preserve"> grande</w:t>
      </w:r>
      <w:r w:rsidRPr="00C569BE">
        <w:rPr>
          <w:rFonts w:ascii="Segoe UI" w:hAnsi="Segoe UI" w:cs="Segoe UI"/>
          <w:b/>
          <w:bCs/>
        </w:rPr>
        <w:t xml:space="preserve"> consommation</w:t>
      </w:r>
      <w:r w:rsidR="00942DAB">
        <w:rPr>
          <w:rFonts w:ascii="Segoe UI" w:hAnsi="Segoe UI" w:cs="Segoe UI"/>
          <w:b/>
          <w:bCs/>
        </w:rPr>
        <w:t xml:space="preserve"> : </w:t>
      </w:r>
      <w:r w:rsidR="00224AC8">
        <w:rPr>
          <w:rFonts w:ascii="Segoe UI" w:hAnsi="Segoe UI" w:cs="Segoe UI"/>
          <w:b/>
          <w:bCs/>
        </w:rPr>
        <w:t>focus</w:t>
      </w:r>
      <w:r w:rsidRPr="00C569BE">
        <w:rPr>
          <w:rFonts w:ascii="Segoe UI" w:hAnsi="Segoe UI" w:cs="Segoe UI"/>
          <w:b/>
          <w:bCs/>
        </w:rPr>
        <w:t xml:space="preserve"> sur les marques et activités présentant un </w:t>
      </w:r>
      <w:r w:rsidR="00224AC8">
        <w:rPr>
          <w:rFonts w:ascii="Segoe UI" w:hAnsi="Segoe UI" w:cs="Segoe UI"/>
          <w:b/>
          <w:bCs/>
        </w:rPr>
        <w:t xml:space="preserve">fort </w:t>
      </w:r>
      <w:r w:rsidRPr="00C569BE">
        <w:rPr>
          <w:rFonts w:ascii="Segoe UI" w:hAnsi="Segoe UI" w:cs="Segoe UI"/>
          <w:b/>
          <w:bCs/>
        </w:rPr>
        <w:t xml:space="preserve">potentiel de croissance et de </w:t>
      </w:r>
      <w:r w:rsidR="00224AC8">
        <w:rPr>
          <w:rFonts w:ascii="Segoe UI" w:hAnsi="Segoe UI" w:cs="Segoe UI"/>
          <w:b/>
          <w:bCs/>
        </w:rPr>
        <w:t xml:space="preserve">rentabilité </w:t>
      </w:r>
      <w:r w:rsidRPr="00C569BE">
        <w:rPr>
          <w:rFonts w:ascii="Segoe UI" w:hAnsi="Segoe UI" w:cs="Segoe UI"/>
          <w:b/>
          <w:bCs/>
        </w:rPr>
        <w:t>et une base plus solide pour les fusions et acquisitions dans le</w:t>
      </w:r>
      <w:r w:rsidR="00224AC8">
        <w:rPr>
          <w:rFonts w:ascii="Segoe UI" w:hAnsi="Segoe UI" w:cs="Segoe UI"/>
          <w:b/>
          <w:bCs/>
        </w:rPr>
        <w:t>s</w:t>
      </w:r>
      <w:r w:rsidRPr="00C569BE">
        <w:rPr>
          <w:rFonts w:ascii="Segoe UI" w:hAnsi="Segoe UI" w:cs="Segoe UI"/>
          <w:b/>
          <w:bCs/>
        </w:rPr>
        <w:t xml:space="preserve"> </w:t>
      </w:r>
      <w:r w:rsidR="00224AC8">
        <w:rPr>
          <w:rFonts w:ascii="Segoe UI" w:hAnsi="Segoe UI" w:cs="Segoe UI"/>
          <w:b/>
          <w:bCs/>
        </w:rPr>
        <w:t xml:space="preserve">produits de grande </w:t>
      </w:r>
      <w:r w:rsidRPr="00C569BE">
        <w:rPr>
          <w:rFonts w:ascii="Segoe UI" w:hAnsi="Segoe UI" w:cs="Segoe UI"/>
          <w:b/>
          <w:bCs/>
        </w:rPr>
        <w:t>consommation.</w:t>
      </w:r>
    </w:p>
    <w:p w14:paraId="5920B665" w14:textId="6EF0281E" w:rsidR="001834A7" w:rsidRPr="00C569BE" w:rsidRDefault="00224AC8" w:rsidP="001834A7">
      <w:pPr>
        <w:pStyle w:val="Paragraphedeliste"/>
        <w:numPr>
          <w:ilvl w:val="0"/>
          <w:numId w:val="1"/>
        </w:numPr>
        <w:jc w:val="both"/>
        <w:rPr>
          <w:rFonts w:ascii="Segoe UI" w:hAnsi="Segoe UI" w:cs="Segoe UI"/>
          <w:b/>
          <w:bCs/>
        </w:rPr>
      </w:pPr>
      <w:r>
        <w:rPr>
          <w:rFonts w:ascii="Segoe UI" w:hAnsi="Segoe UI" w:cs="Segoe UI"/>
          <w:b/>
          <w:bCs/>
        </w:rPr>
        <w:t>Des s</w:t>
      </w:r>
      <w:r w:rsidR="001834A7" w:rsidRPr="00C569BE">
        <w:rPr>
          <w:rFonts w:ascii="Segoe UI" w:hAnsi="Segoe UI" w:cs="Segoe UI"/>
          <w:b/>
          <w:bCs/>
        </w:rPr>
        <w:t>ynergies et gains d'efficacité significatifs attendus</w:t>
      </w:r>
      <w:r>
        <w:rPr>
          <w:rFonts w:ascii="Segoe UI" w:hAnsi="Segoe UI" w:cs="Segoe UI"/>
          <w:b/>
          <w:bCs/>
        </w:rPr>
        <w:t xml:space="preserve">. </w:t>
      </w:r>
    </w:p>
    <w:p w14:paraId="57023042" w14:textId="77777777" w:rsidR="001834A7" w:rsidRPr="00C569BE" w:rsidRDefault="001834A7" w:rsidP="001834A7">
      <w:pPr>
        <w:pStyle w:val="Paragraphedeliste"/>
        <w:numPr>
          <w:ilvl w:val="0"/>
          <w:numId w:val="1"/>
        </w:numPr>
        <w:jc w:val="both"/>
        <w:rPr>
          <w:rFonts w:ascii="Segoe UI" w:hAnsi="Segoe UI" w:cs="Segoe UI"/>
          <w:b/>
          <w:bCs/>
        </w:rPr>
      </w:pPr>
      <w:r w:rsidRPr="00C569BE">
        <w:rPr>
          <w:rFonts w:ascii="Segoe UI" w:hAnsi="Segoe UI" w:cs="Segoe UI"/>
          <w:b/>
          <w:bCs/>
        </w:rPr>
        <w:t>Lancement d'un programme de rachat d'actions pouvant atteindre 1 milliard d'euros : tirer parti de la solidité du bilan et de la trésorerie, optimiser la structure du capital et signaler une forte confiance dans le potentiel futur de croissance rentable.</w:t>
      </w:r>
    </w:p>
    <w:p w14:paraId="134DBDF3" w14:textId="1F6C6CF5" w:rsidR="001834A7" w:rsidRPr="00C569BE" w:rsidRDefault="001834A7" w:rsidP="00C569BE">
      <w:pPr>
        <w:pStyle w:val="Paragraphedeliste"/>
        <w:numPr>
          <w:ilvl w:val="0"/>
          <w:numId w:val="1"/>
        </w:numPr>
        <w:jc w:val="both"/>
        <w:rPr>
          <w:rFonts w:ascii="Segoe UI" w:hAnsi="Segoe UI" w:cs="Segoe UI"/>
          <w:b/>
          <w:bCs/>
        </w:rPr>
      </w:pPr>
      <w:r w:rsidRPr="00C569BE">
        <w:rPr>
          <w:rFonts w:ascii="Segoe UI" w:hAnsi="Segoe UI" w:cs="Segoe UI"/>
          <w:b/>
          <w:bCs/>
        </w:rPr>
        <w:t>Publication des résultats préliminaires pour 2021 : Croissance organique des ventes (OSG) de +7,8</w:t>
      </w:r>
      <w:r w:rsidR="00224AC8">
        <w:rPr>
          <w:rFonts w:ascii="Segoe UI" w:hAnsi="Segoe UI" w:cs="Segoe UI"/>
          <w:b/>
          <w:bCs/>
        </w:rPr>
        <w:t>%</w:t>
      </w:r>
      <w:r w:rsidR="00942DAB">
        <w:rPr>
          <w:rFonts w:ascii="Segoe UI" w:hAnsi="Segoe UI" w:cs="Segoe UI"/>
          <w:b/>
          <w:bCs/>
        </w:rPr>
        <w:t> ;</w:t>
      </w:r>
      <w:r w:rsidRPr="00C569BE">
        <w:rPr>
          <w:rFonts w:ascii="Segoe UI" w:hAnsi="Segoe UI" w:cs="Segoe UI"/>
          <w:b/>
          <w:bCs/>
        </w:rPr>
        <w:t xml:space="preserve"> marge EBIT* de 13,4</w:t>
      </w:r>
      <w:r w:rsidR="00224AC8">
        <w:rPr>
          <w:rFonts w:ascii="Segoe UI" w:hAnsi="Segoe UI" w:cs="Segoe UI"/>
          <w:b/>
          <w:bCs/>
        </w:rPr>
        <w:t>%</w:t>
      </w:r>
      <w:r w:rsidRPr="00C569BE">
        <w:rPr>
          <w:rFonts w:ascii="Segoe UI" w:hAnsi="Segoe UI" w:cs="Segoe UI"/>
          <w:b/>
          <w:bCs/>
        </w:rPr>
        <w:t xml:space="preserve"> et croissance du bénéfice par action préférentielle* (EPS) de +9,2 % (à taux de change constants).</w:t>
      </w:r>
    </w:p>
    <w:p w14:paraId="4DAAE3A8" w14:textId="337FF704" w:rsidR="002833EF" w:rsidRDefault="002833EF" w:rsidP="002833EF">
      <w:pPr>
        <w:pStyle w:val="Paragraphedeliste"/>
        <w:numPr>
          <w:ilvl w:val="0"/>
          <w:numId w:val="1"/>
        </w:numPr>
        <w:rPr>
          <w:rFonts w:ascii="Segoe UI" w:hAnsi="Segoe UI" w:cs="Segoe UI"/>
          <w:b/>
          <w:bCs/>
        </w:rPr>
      </w:pPr>
      <w:r w:rsidRPr="002833EF">
        <w:rPr>
          <w:rFonts w:ascii="Segoe UI" w:hAnsi="Segoe UI" w:cs="Segoe UI"/>
          <w:b/>
          <w:bCs/>
        </w:rPr>
        <w:t>Perspectives pour 2022 : croissance organique (OSG) de 2 à 4 %</w:t>
      </w:r>
      <w:r w:rsidR="00942DAB">
        <w:rPr>
          <w:rFonts w:ascii="Segoe UI" w:hAnsi="Segoe UI" w:cs="Segoe UI"/>
          <w:b/>
          <w:bCs/>
        </w:rPr>
        <w:t> ;</w:t>
      </w:r>
      <w:r w:rsidRPr="002833EF">
        <w:rPr>
          <w:rFonts w:ascii="Segoe UI" w:hAnsi="Segoe UI" w:cs="Segoe UI"/>
          <w:b/>
          <w:bCs/>
        </w:rPr>
        <w:t xml:space="preserve"> marge EBIT</w:t>
      </w:r>
      <w:r w:rsidR="00BC03B0">
        <w:rPr>
          <w:rFonts w:ascii="Segoe UI" w:hAnsi="Segoe UI" w:cs="Segoe UI"/>
          <w:b/>
          <w:bCs/>
        </w:rPr>
        <w:t>*</w:t>
      </w:r>
      <w:r w:rsidRPr="002833EF">
        <w:rPr>
          <w:rFonts w:ascii="Segoe UI" w:hAnsi="Segoe UI" w:cs="Segoe UI"/>
          <w:b/>
          <w:bCs/>
        </w:rPr>
        <w:t xml:space="preserve"> : 11,5 à 13,5 %</w:t>
      </w:r>
      <w:r w:rsidR="00942DAB">
        <w:rPr>
          <w:rFonts w:ascii="Segoe UI" w:hAnsi="Segoe UI" w:cs="Segoe UI"/>
          <w:b/>
          <w:bCs/>
        </w:rPr>
        <w:t xml:space="preserve"> ; </w:t>
      </w:r>
      <w:r w:rsidRPr="002833EF">
        <w:rPr>
          <w:rFonts w:ascii="Segoe UI" w:hAnsi="Segoe UI" w:cs="Segoe UI"/>
          <w:b/>
          <w:bCs/>
        </w:rPr>
        <w:t>évolution du bénéfice par action préférentielle* (EPS</w:t>
      </w:r>
      <w:proofErr w:type="gramStart"/>
      <w:r w:rsidRPr="002833EF">
        <w:rPr>
          <w:rFonts w:ascii="Segoe UI" w:hAnsi="Segoe UI" w:cs="Segoe UI"/>
          <w:b/>
          <w:bCs/>
        </w:rPr>
        <w:t>):</w:t>
      </w:r>
      <w:proofErr w:type="gramEnd"/>
      <w:r w:rsidR="00942DAB">
        <w:rPr>
          <w:rFonts w:ascii="Segoe UI" w:hAnsi="Segoe UI" w:cs="Segoe UI"/>
          <w:b/>
          <w:bCs/>
        </w:rPr>
        <w:t xml:space="preserve"> </w:t>
      </w:r>
      <w:r w:rsidRPr="002833EF">
        <w:rPr>
          <w:rFonts w:ascii="Segoe UI" w:hAnsi="Segoe UI" w:cs="Segoe UI"/>
          <w:b/>
          <w:bCs/>
        </w:rPr>
        <w:t>-15 à +5 % (à taux de change constants), reflétant le niveau élevé d'incertitude et de volatilité du marché.</w:t>
      </w:r>
    </w:p>
    <w:p w14:paraId="70ACC810" w14:textId="3CBB19F9" w:rsidR="002833EF" w:rsidRPr="002833EF" w:rsidRDefault="002833EF" w:rsidP="002833EF">
      <w:pPr>
        <w:pStyle w:val="Paragraphedeliste"/>
        <w:numPr>
          <w:ilvl w:val="0"/>
          <w:numId w:val="1"/>
        </w:numPr>
        <w:rPr>
          <w:rFonts w:ascii="Segoe UI" w:hAnsi="Segoe UI" w:cs="Segoe UI"/>
          <w:b/>
          <w:bCs/>
        </w:rPr>
      </w:pPr>
      <w:r w:rsidRPr="002833EF">
        <w:rPr>
          <w:rFonts w:ascii="Segoe UI" w:hAnsi="Segoe UI" w:cs="Segoe UI"/>
          <w:b/>
          <w:bCs/>
        </w:rPr>
        <w:t xml:space="preserve">Nouvelle ambition financière à moyen et long terme pour Henkel : croissance organique (OSG) de 3 à 4 %, marge EBIT* d'environ 16 % et croissance </w:t>
      </w:r>
      <w:r w:rsidR="00942DAB">
        <w:rPr>
          <w:rFonts w:ascii="Segoe UI" w:hAnsi="Segoe UI" w:cs="Segoe UI"/>
          <w:b/>
          <w:bCs/>
        </w:rPr>
        <w:t xml:space="preserve">du bénéfice par action préférentielle (EPS) </w:t>
      </w:r>
      <w:r w:rsidRPr="002833EF">
        <w:rPr>
          <w:rFonts w:ascii="Segoe UI" w:hAnsi="Segoe UI" w:cs="Segoe UI"/>
          <w:b/>
          <w:bCs/>
        </w:rPr>
        <w:t>dans la moitié supérieure d’un</w:t>
      </w:r>
      <w:r w:rsidR="00942DAB">
        <w:rPr>
          <w:rFonts w:ascii="Segoe UI" w:hAnsi="Segoe UI" w:cs="Segoe UI"/>
          <w:b/>
          <w:bCs/>
        </w:rPr>
        <w:t>e</w:t>
      </w:r>
      <w:r w:rsidRPr="002833EF">
        <w:rPr>
          <w:rFonts w:ascii="Segoe UI" w:hAnsi="Segoe UI" w:cs="Segoe UI"/>
          <w:b/>
          <w:bCs/>
        </w:rPr>
        <w:t xml:space="preserve"> plage</w:t>
      </w:r>
      <w:r w:rsidR="00942DAB">
        <w:rPr>
          <w:rFonts w:ascii="Segoe UI" w:hAnsi="Segoe UI" w:cs="Segoe UI"/>
          <w:b/>
          <w:bCs/>
        </w:rPr>
        <w:t xml:space="preserve"> à un chiffre </w:t>
      </w:r>
      <w:r w:rsidRPr="002833EF">
        <w:rPr>
          <w:rFonts w:ascii="Segoe UI" w:hAnsi="Segoe UI" w:cs="Segoe UI"/>
          <w:b/>
          <w:bCs/>
        </w:rPr>
        <w:t>(à taux de change constants, y compris M&amp;A).</w:t>
      </w:r>
    </w:p>
    <w:p w14:paraId="502FBF28" w14:textId="7CCA77B4" w:rsidR="001834A7" w:rsidRPr="00C569BE" w:rsidRDefault="001834A7" w:rsidP="00825086">
      <w:pPr>
        <w:jc w:val="both"/>
        <w:rPr>
          <w:rFonts w:ascii="Segoe UI" w:hAnsi="Segoe UI" w:cs="Segoe UI"/>
          <w:b/>
          <w:bCs/>
        </w:rPr>
      </w:pPr>
      <w:r w:rsidRPr="00C569BE">
        <w:rPr>
          <w:rFonts w:ascii="Segoe UI" w:hAnsi="Segoe UI" w:cs="Segoe UI"/>
          <w:b/>
          <w:bCs/>
        </w:rPr>
        <w:t>Düsseldorf - Henkel a annoncé aujourd'hui s</w:t>
      </w:r>
      <w:r w:rsidR="00942DAB">
        <w:rPr>
          <w:rFonts w:ascii="Segoe UI" w:hAnsi="Segoe UI" w:cs="Segoe UI"/>
          <w:b/>
          <w:bCs/>
        </w:rPr>
        <w:t>on intention</w:t>
      </w:r>
      <w:r w:rsidRPr="00C569BE">
        <w:rPr>
          <w:rFonts w:ascii="Segoe UI" w:hAnsi="Segoe UI" w:cs="Segoe UI"/>
          <w:b/>
          <w:bCs/>
        </w:rPr>
        <w:t xml:space="preserve"> de fusionner ses </w:t>
      </w:r>
      <w:r w:rsidR="002833EF">
        <w:rPr>
          <w:rFonts w:ascii="Segoe UI" w:hAnsi="Segoe UI" w:cs="Segoe UI"/>
          <w:b/>
          <w:bCs/>
        </w:rPr>
        <w:t>branches</w:t>
      </w:r>
      <w:r w:rsidRPr="00C569BE">
        <w:rPr>
          <w:rFonts w:ascii="Segoe UI" w:hAnsi="Segoe UI" w:cs="Segoe UI"/>
          <w:b/>
          <w:bCs/>
        </w:rPr>
        <w:t xml:space="preserve"> Laundry &amp; Home Care (</w:t>
      </w:r>
      <w:r w:rsidR="00445E0F">
        <w:rPr>
          <w:rFonts w:ascii="Segoe UI" w:hAnsi="Segoe UI" w:cs="Segoe UI"/>
          <w:b/>
          <w:bCs/>
        </w:rPr>
        <w:t>l</w:t>
      </w:r>
      <w:r w:rsidR="002833EF">
        <w:rPr>
          <w:rFonts w:ascii="Segoe UI" w:hAnsi="Segoe UI" w:cs="Segoe UI"/>
          <w:b/>
          <w:bCs/>
        </w:rPr>
        <w:t>essives et produits d’entretien</w:t>
      </w:r>
      <w:r w:rsidRPr="00C569BE">
        <w:rPr>
          <w:rFonts w:ascii="Segoe UI" w:hAnsi="Segoe UI" w:cs="Segoe UI"/>
          <w:b/>
          <w:bCs/>
        </w:rPr>
        <w:t>)</w:t>
      </w:r>
      <w:r w:rsidRPr="00C569BE">
        <w:rPr>
          <w:rFonts w:ascii="Segoe UI" w:hAnsi="Segoe UI" w:cs="Segoe UI"/>
          <w:b/>
          <w:bCs/>
        </w:rPr>
        <w:t xml:space="preserve"> et </w:t>
      </w:r>
      <w:r w:rsidRPr="00C569BE">
        <w:rPr>
          <w:rFonts w:ascii="Segoe UI" w:hAnsi="Segoe UI" w:cs="Segoe UI"/>
          <w:b/>
          <w:bCs/>
        </w:rPr>
        <w:t>Beauty Care (</w:t>
      </w:r>
      <w:r w:rsidR="002833EF">
        <w:rPr>
          <w:rFonts w:ascii="Segoe UI" w:hAnsi="Segoe UI" w:cs="Segoe UI"/>
          <w:b/>
          <w:bCs/>
        </w:rPr>
        <w:t>produits c</w:t>
      </w:r>
      <w:r w:rsidRPr="00C569BE">
        <w:rPr>
          <w:rFonts w:ascii="Segoe UI" w:hAnsi="Segoe UI" w:cs="Segoe UI"/>
          <w:b/>
          <w:bCs/>
        </w:rPr>
        <w:t>osmétiques)</w:t>
      </w:r>
      <w:r w:rsidRPr="00C569BE">
        <w:rPr>
          <w:rFonts w:ascii="Segoe UI" w:hAnsi="Segoe UI" w:cs="Segoe UI"/>
          <w:b/>
          <w:bCs/>
        </w:rPr>
        <w:t xml:space="preserve"> en </w:t>
      </w:r>
      <w:proofErr w:type="gramStart"/>
      <w:r w:rsidRPr="00C569BE">
        <w:rPr>
          <w:rFonts w:ascii="Segoe UI" w:hAnsi="Segoe UI" w:cs="Segoe UI"/>
          <w:b/>
          <w:bCs/>
        </w:rPr>
        <w:t>une seule</w:t>
      </w:r>
      <w:r w:rsidR="002833EF">
        <w:rPr>
          <w:rFonts w:ascii="Segoe UI" w:hAnsi="Segoe UI" w:cs="Segoe UI"/>
          <w:b/>
          <w:bCs/>
        </w:rPr>
        <w:t xml:space="preserve"> </w:t>
      </w:r>
      <w:r w:rsidR="00942DAB">
        <w:rPr>
          <w:rFonts w:ascii="Segoe UI" w:hAnsi="Segoe UI" w:cs="Segoe UI"/>
          <w:b/>
          <w:bCs/>
        </w:rPr>
        <w:t>business</w:t>
      </w:r>
      <w:proofErr w:type="gramEnd"/>
      <w:r w:rsidR="00942DAB">
        <w:rPr>
          <w:rFonts w:ascii="Segoe UI" w:hAnsi="Segoe UI" w:cs="Segoe UI"/>
          <w:b/>
          <w:bCs/>
        </w:rPr>
        <w:t xml:space="preserve"> unit</w:t>
      </w:r>
      <w:r w:rsidRPr="00C569BE">
        <w:rPr>
          <w:rFonts w:ascii="Segoe UI" w:hAnsi="Segoe UI" w:cs="Segoe UI"/>
          <w:b/>
          <w:bCs/>
        </w:rPr>
        <w:t xml:space="preserve"> </w:t>
      </w:r>
      <w:r w:rsidRPr="00C569BE">
        <w:rPr>
          <w:rFonts w:ascii="Segoe UI" w:hAnsi="Segoe UI" w:cs="Segoe UI"/>
          <w:b/>
          <w:bCs/>
        </w:rPr>
        <w:t xml:space="preserve">: Henkel Consumer Brands. </w:t>
      </w:r>
      <w:r w:rsidR="002833EF" w:rsidRPr="002833EF">
        <w:rPr>
          <w:rFonts w:ascii="Segoe UI" w:hAnsi="Segoe UI" w:cs="Segoe UI"/>
          <w:b/>
          <w:bCs/>
        </w:rPr>
        <w:t xml:space="preserve">La préparation du </w:t>
      </w:r>
      <w:r w:rsidR="002833EF" w:rsidRPr="002833EF">
        <w:rPr>
          <w:rFonts w:ascii="Segoe UI" w:hAnsi="Segoe UI" w:cs="Segoe UI"/>
          <w:b/>
          <w:bCs/>
        </w:rPr>
        <w:lastRenderedPageBreak/>
        <w:t>processus d'intégration va commencer immédiatement et vise à mettre en place la nouvelle organisation au plus tard début</w:t>
      </w:r>
      <w:r w:rsidR="00942DAB">
        <w:rPr>
          <w:rFonts w:ascii="Segoe UI" w:hAnsi="Segoe UI" w:cs="Segoe UI"/>
          <w:b/>
          <w:bCs/>
        </w:rPr>
        <w:t xml:space="preserve"> </w:t>
      </w:r>
      <w:r w:rsidR="002833EF" w:rsidRPr="002833EF">
        <w:rPr>
          <w:rFonts w:ascii="Segoe UI" w:hAnsi="Segoe UI" w:cs="Segoe UI"/>
          <w:b/>
          <w:bCs/>
        </w:rPr>
        <w:t xml:space="preserve">2023. Avec </w:t>
      </w:r>
      <w:proofErr w:type="gramStart"/>
      <w:r w:rsidR="002833EF" w:rsidRPr="002833EF">
        <w:rPr>
          <w:rFonts w:ascii="Segoe UI" w:hAnsi="Segoe UI" w:cs="Segoe UI"/>
          <w:b/>
          <w:bCs/>
        </w:rPr>
        <w:t xml:space="preserve">cette nouvelle </w:t>
      </w:r>
      <w:r w:rsidR="00942DAB">
        <w:rPr>
          <w:rFonts w:ascii="Segoe UI" w:hAnsi="Segoe UI" w:cs="Segoe UI"/>
          <w:b/>
          <w:bCs/>
        </w:rPr>
        <w:t>business</w:t>
      </w:r>
      <w:proofErr w:type="gramEnd"/>
      <w:r w:rsidR="00942DAB">
        <w:rPr>
          <w:rFonts w:ascii="Segoe UI" w:hAnsi="Segoe UI" w:cs="Segoe UI"/>
          <w:b/>
          <w:bCs/>
        </w:rPr>
        <w:t xml:space="preserve"> unit</w:t>
      </w:r>
      <w:r w:rsidR="002833EF" w:rsidRPr="002833EF">
        <w:rPr>
          <w:rFonts w:ascii="Segoe UI" w:hAnsi="Segoe UI" w:cs="Segoe UI"/>
          <w:b/>
          <w:bCs/>
        </w:rPr>
        <w:t xml:space="preserve">, Henkel va construire une plateforme de croissance multi-catégories, en conjuguant ses marques et ses activités </w:t>
      </w:r>
      <w:r w:rsidR="00942DAB">
        <w:rPr>
          <w:rFonts w:ascii="Segoe UI" w:hAnsi="Segoe UI" w:cs="Segoe UI"/>
          <w:b/>
          <w:bCs/>
        </w:rPr>
        <w:t xml:space="preserve">grand public </w:t>
      </w:r>
      <w:r w:rsidR="002833EF" w:rsidRPr="002833EF">
        <w:rPr>
          <w:rFonts w:ascii="Segoe UI" w:hAnsi="Segoe UI" w:cs="Segoe UI"/>
          <w:b/>
          <w:bCs/>
        </w:rPr>
        <w:t xml:space="preserve">sous un même toit, </w:t>
      </w:r>
      <w:r w:rsidR="00942DAB">
        <w:rPr>
          <w:rFonts w:ascii="Segoe UI" w:hAnsi="Segoe UI" w:cs="Segoe UI"/>
          <w:b/>
          <w:bCs/>
        </w:rPr>
        <w:t xml:space="preserve">incluant </w:t>
      </w:r>
      <w:r w:rsidR="002833EF" w:rsidRPr="002833EF">
        <w:rPr>
          <w:rFonts w:ascii="Segoe UI" w:hAnsi="Segoe UI" w:cs="Segoe UI"/>
          <w:b/>
          <w:bCs/>
        </w:rPr>
        <w:t>de nombreuses marques emblématiques telles que Persil (Le Chat en France) et Schwarzkopf, y compris l'activité à destination des professionnels de la coiffure</w:t>
      </w:r>
      <w:r w:rsidRPr="00C569BE">
        <w:rPr>
          <w:rFonts w:ascii="Segoe UI" w:hAnsi="Segoe UI" w:cs="Segoe UI"/>
          <w:b/>
          <w:bCs/>
        </w:rPr>
        <w:t>.</w:t>
      </w:r>
    </w:p>
    <w:p w14:paraId="253F3F38" w14:textId="4939EADA" w:rsidR="00445E0F" w:rsidRPr="00C569BE" w:rsidRDefault="001834A7" w:rsidP="001834A7">
      <w:pPr>
        <w:jc w:val="both"/>
        <w:rPr>
          <w:rFonts w:ascii="Segoe UI" w:hAnsi="Segoe UI" w:cs="Segoe UI"/>
          <w:b/>
          <w:bCs/>
        </w:rPr>
      </w:pPr>
      <w:r w:rsidRPr="00C569BE">
        <w:rPr>
          <w:rFonts w:ascii="Segoe UI" w:hAnsi="Segoe UI" w:cs="Segoe UI"/>
          <w:b/>
          <w:bCs/>
        </w:rPr>
        <w:t xml:space="preserve">" </w:t>
      </w:r>
      <w:r w:rsidR="002833EF" w:rsidRPr="002833EF">
        <w:rPr>
          <w:rFonts w:ascii="Segoe UI" w:hAnsi="Segoe UI" w:cs="Segoe UI"/>
          <w:b/>
          <w:bCs/>
        </w:rPr>
        <w:t xml:space="preserve">Nous allons unir </w:t>
      </w:r>
      <w:r w:rsidR="00942DAB">
        <w:rPr>
          <w:rFonts w:ascii="Segoe UI" w:hAnsi="Segoe UI" w:cs="Segoe UI"/>
          <w:b/>
          <w:bCs/>
        </w:rPr>
        <w:t>les</w:t>
      </w:r>
      <w:r w:rsidR="002833EF" w:rsidRPr="002833EF">
        <w:rPr>
          <w:rFonts w:ascii="Segoe UI" w:hAnsi="Segoe UI" w:cs="Segoe UI"/>
          <w:b/>
          <w:bCs/>
        </w:rPr>
        <w:t xml:space="preserve"> forces de nos activités de biens de consommation afin de créer </w:t>
      </w:r>
      <w:proofErr w:type="gramStart"/>
      <w:r w:rsidR="002833EF" w:rsidRPr="002833EF">
        <w:rPr>
          <w:rFonts w:ascii="Segoe UI" w:hAnsi="Segoe UI" w:cs="Segoe UI"/>
          <w:b/>
          <w:bCs/>
        </w:rPr>
        <w:t xml:space="preserve">une </w:t>
      </w:r>
      <w:r w:rsidR="00942DAB">
        <w:rPr>
          <w:rFonts w:ascii="Segoe UI" w:hAnsi="Segoe UI" w:cs="Segoe UI"/>
          <w:b/>
          <w:bCs/>
        </w:rPr>
        <w:t>business</w:t>
      </w:r>
      <w:proofErr w:type="gramEnd"/>
      <w:r w:rsidR="00942DAB">
        <w:rPr>
          <w:rFonts w:ascii="Segoe UI" w:hAnsi="Segoe UI" w:cs="Segoe UI"/>
          <w:b/>
          <w:bCs/>
        </w:rPr>
        <w:t xml:space="preserve"> unit </w:t>
      </w:r>
      <w:r w:rsidR="002833EF" w:rsidRPr="002833EF">
        <w:rPr>
          <w:rFonts w:ascii="Segoe UI" w:hAnsi="Segoe UI" w:cs="Segoe UI"/>
          <w:b/>
          <w:bCs/>
        </w:rPr>
        <w:t xml:space="preserve">forte et intégrée qui servira de base pour une croissance profitable. L'activité intégrée des marques grand public apportera des avantages significatifs à Henkel, à nos actionnaires, à nos clients et à nos équipes et sera bien positionnée pour façonner activement l’avenir de Henkel dans un secteur très dynamique ", a déclaré Carsten </w:t>
      </w:r>
      <w:proofErr w:type="spellStart"/>
      <w:r w:rsidR="002833EF" w:rsidRPr="002833EF">
        <w:rPr>
          <w:rFonts w:ascii="Segoe UI" w:hAnsi="Segoe UI" w:cs="Segoe UI"/>
          <w:b/>
          <w:bCs/>
        </w:rPr>
        <w:t>Knobel</w:t>
      </w:r>
      <w:proofErr w:type="spellEnd"/>
      <w:r w:rsidR="002833EF" w:rsidRPr="002833EF">
        <w:rPr>
          <w:rFonts w:ascii="Segoe UI" w:hAnsi="Segoe UI" w:cs="Segoe UI"/>
          <w:b/>
          <w:bCs/>
        </w:rPr>
        <w:t>, président du comité de direction de Henkel</w:t>
      </w:r>
      <w:r w:rsidRPr="00C569BE">
        <w:rPr>
          <w:rFonts w:ascii="Segoe UI" w:hAnsi="Segoe UI" w:cs="Segoe UI"/>
          <w:b/>
          <w:bCs/>
        </w:rPr>
        <w:t>.</w:t>
      </w:r>
    </w:p>
    <w:p w14:paraId="3357FE5F" w14:textId="1FBC3AE0" w:rsidR="001834A7" w:rsidRDefault="001834A7" w:rsidP="001834A7">
      <w:pPr>
        <w:jc w:val="both"/>
        <w:rPr>
          <w:rFonts w:ascii="Segoe UI" w:hAnsi="Segoe UI" w:cs="Segoe UI"/>
          <w:b/>
          <w:bCs/>
        </w:rPr>
      </w:pPr>
      <w:r w:rsidRPr="00C569BE">
        <w:rPr>
          <w:rFonts w:ascii="Segoe UI" w:hAnsi="Segoe UI" w:cs="Segoe UI"/>
          <w:b/>
          <w:bCs/>
        </w:rPr>
        <w:t xml:space="preserve">" </w:t>
      </w:r>
      <w:r w:rsidR="002833EF" w:rsidRPr="002833EF">
        <w:rPr>
          <w:rFonts w:ascii="Segoe UI" w:hAnsi="Segoe UI" w:cs="Segoe UI"/>
          <w:b/>
          <w:bCs/>
        </w:rPr>
        <w:t>Nous créons une plateforme multi-catégories avec environ 10 milliards d'euros de chiffre d'affaires. Cela constituera une base plus large pour optimiser et façonner davantage notre portefeuille vers un profil de croissance et de marge plus élevé. Nous allons également réaliser d'importantes synergies et des gains d'efficacité, ce qui nous permettra de libérer des ressources qui seront en partie utilisées pour des investissements ciblés dans nos priorités stratégiques, telles que l'innovation, le développement durable et l</w:t>
      </w:r>
      <w:r w:rsidR="00BE390C">
        <w:rPr>
          <w:rFonts w:ascii="Segoe UI" w:hAnsi="Segoe UI" w:cs="Segoe UI"/>
          <w:b/>
          <w:bCs/>
        </w:rPr>
        <w:t>e</w:t>
      </w:r>
      <w:r w:rsidR="002833EF" w:rsidRPr="002833EF">
        <w:rPr>
          <w:rFonts w:ascii="Segoe UI" w:hAnsi="Segoe UI" w:cs="Segoe UI"/>
          <w:b/>
          <w:bCs/>
        </w:rPr>
        <w:t xml:space="preserve"> </w:t>
      </w:r>
      <w:r w:rsidR="002E4F7E">
        <w:rPr>
          <w:rFonts w:ascii="Segoe UI" w:hAnsi="Segoe UI" w:cs="Segoe UI"/>
          <w:b/>
          <w:bCs/>
        </w:rPr>
        <w:t>numérique</w:t>
      </w:r>
      <w:r w:rsidR="002833EF" w:rsidRPr="002833EF">
        <w:rPr>
          <w:rFonts w:ascii="Segoe UI" w:hAnsi="Segoe UI" w:cs="Segoe UI"/>
          <w:b/>
          <w:bCs/>
        </w:rPr>
        <w:t>. Nous deviendrons un employeur encore plus attractif, offrant des rôles plus importants et des opportunités de croissance dans un secteur passionnant. En résumé : je suis convaincu que cette fusion permettra de passer à la vitesse supérieure dans la réalisation de notre programme de croissance ciblée.</w:t>
      </w:r>
      <w:r w:rsidR="002833EF">
        <w:rPr>
          <w:rFonts w:ascii="Segoe UI" w:hAnsi="Segoe UI" w:cs="Segoe UI"/>
          <w:b/>
          <w:bCs/>
        </w:rPr>
        <w:t xml:space="preserve"> </w:t>
      </w:r>
      <w:r w:rsidRPr="00C569BE">
        <w:rPr>
          <w:rFonts w:ascii="Segoe UI" w:hAnsi="Segoe UI" w:cs="Segoe UI"/>
          <w:b/>
          <w:bCs/>
        </w:rPr>
        <w:t>"</w:t>
      </w:r>
    </w:p>
    <w:p w14:paraId="526EAD34" w14:textId="4DF38E3A" w:rsidR="00C569BE" w:rsidRDefault="002833EF" w:rsidP="001834A7">
      <w:pPr>
        <w:jc w:val="both"/>
        <w:rPr>
          <w:rFonts w:ascii="Segoe UI" w:hAnsi="Segoe UI" w:cs="Segoe UI"/>
          <w:b/>
          <w:bCs/>
        </w:rPr>
      </w:pPr>
      <w:r w:rsidRPr="002833EF">
        <w:rPr>
          <w:rFonts w:ascii="Segoe UI" w:hAnsi="Segoe UI" w:cs="Segoe UI"/>
          <w:b/>
          <w:bCs/>
        </w:rPr>
        <w:t xml:space="preserve">La fusion est conçue pour stimuler la croissance et la rentabilité de l'activité grand public et de l'entreprise. Cela se reflète également dans la nouvelle ambition financière à moyen et long terme de Henkel : l'entreprise vise désormais une croissance organique des ventes de 3 à 4 %, une marge EBIT ajustée d'environ 16 % et une croissance </w:t>
      </w:r>
      <w:r w:rsidR="006B5821">
        <w:rPr>
          <w:rFonts w:ascii="Segoe UI" w:hAnsi="Segoe UI" w:cs="Segoe UI"/>
          <w:b/>
          <w:bCs/>
        </w:rPr>
        <w:t xml:space="preserve">du </w:t>
      </w:r>
      <w:r w:rsidR="006B5821" w:rsidRPr="002833EF">
        <w:rPr>
          <w:rFonts w:ascii="Segoe UI" w:hAnsi="Segoe UI" w:cs="Segoe UI"/>
          <w:b/>
          <w:bCs/>
        </w:rPr>
        <w:t xml:space="preserve">bénéfice ajusté par action préférentielle </w:t>
      </w:r>
      <w:r w:rsidRPr="002833EF">
        <w:rPr>
          <w:rFonts w:ascii="Segoe UI" w:hAnsi="Segoe UI" w:cs="Segoe UI"/>
          <w:b/>
          <w:bCs/>
        </w:rPr>
        <w:t>dans la moitié supérieure d’un</w:t>
      </w:r>
      <w:r w:rsidR="006B5821">
        <w:rPr>
          <w:rFonts w:ascii="Segoe UI" w:hAnsi="Segoe UI" w:cs="Segoe UI"/>
          <w:b/>
          <w:bCs/>
        </w:rPr>
        <w:t>e</w:t>
      </w:r>
      <w:r w:rsidRPr="002833EF">
        <w:rPr>
          <w:rFonts w:ascii="Segoe UI" w:hAnsi="Segoe UI" w:cs="Segoe UI"/>
          <w:b/>
          <w:bCs/>
        </w:rPr>
        <w:t xml:space="preserve"> plage </w:t>
      </w:r>
      <w:r w:rsidR="006B5821">
        <w:rPr>
          <w:rFonts w:ascii="Segoe UI" w:hAnsi="Segoe UI" w:cs="Segoe UI"/>
          <w:b/>
          <w:bCs/>
        </w:rPr>
        <w:t xml:space="preserve">à un chiffre </w:t>
      </w:r>
      <w:r w:rsidRPr="002833EF">
        <w:rPr>
          <w:rFonts w:ascii="Segoe UI" w:hAnsi="Segoe UI" w:cs="Segoe UI"/>
          <w:b/>
          <w:bCs/>
        </w:rPr>
        <w:t>(à taux de change constant, y compris les fusions et acquisitions)</w:t>
      </w:r>
      <w:r>
        <w:rPr>
          <w:rFonts w:ascii="Segoe UI" w:hAnsi="Segoe UI" w:cs="Segoe UI"/>
          <w:b/>
          <w:bCs/>
        </w:rPr>
        <w:t>.</w:t>
      </w:r>
    </w:p>
    <w:p w14:paraId="13A42987" w14:textId="77777777" w:rsidR="00DB5C37" w:rsidRPr="00C569BE" w:rsidRDefault="00DB5C37" w:rsidP="001834A7">
      <w:pPr>
        <w:jc w:val="both"/>
        <w:rPr>
          <w:rFonts w:ascii="Segoe UI" w:hAnsi="Segoe UI" w:cs="Segoe UI"/>
          <w:b/>
          <w:bCs/>
        </w:rPr>
      </w:pPr>
    </w:p>
    <w:p w14:paraId="09AA303B" w14:textId="3704B09B" w:rsidR="001834A7" w:rsidRPr="00C569BE" w:rsidRDefault="002833EF" w:rsidP="001834A7">
      <w:pPr>
        <w:jc w:val="both"/>
        <w:rPr>
          <w:rFonts w:ascii="Segoe UI" w:hAnsi="Segoe UI" w:cs="Segoe UI"/>
          <w:b/>
          <w:bCs/>
        </w:rPr>
      </w:pPr>
      <w:r>
        <w:rPr>
          <w:rFonts w:ascii="Segoe UI" w:hAnsi="Segoe UI" w:cs="Segoe UI"/>
          <w:b/>
          <w:bCs/>
        </w:rPr>
        <w:t>Une plate</w:t>
      </w:r>
      <w:r w:rsidR="001834A7" w:rsidRPr="00C569BE">
        <w:rPr>
          <w:rFonts w:ascii="Segoe UI" w:hAnsi="Segoe UI" w:cs="Segoe UI"/>
          <w:b/>
          <w:bCs/>
        </w:rPr>
        <w:t xml:space="preserve">-forme solide : </w:t>
      </w:r>
      <w:r w:rsidRPr="002833EF">
        <w:rPr>
          <w:rFonts w:ascii="Segoe UI" w:hAnsi="Segoe UI" w:cs="Segoe UI"/>
          <w:b/>
          <w:bCs/>
        </w:rPr>
        <w:t>focus sur le potentiel de croissance et de marge attractif</w:t>
      </w:r>
    </w:p>
    <w:p w14:paraId="6390BC82" w14:textId="699F5FB8" w:rsidR="002833EF" w:rsidRPr="002833EF" w:rsidRDefault="002833EF" w:rsidP="002833EF">
      <w:pPr>
        <w:jc w:val="both"/>
        <w:rPr>
          <w:rFonts w:ascii="Segoe UI" w:hAnsi="Segoe UI" w:cs="Segoe UI"/>
        </w:rPr>
      </w:pPr>
      <w:r w:rsidRPr="002833EF">
        <w:rPr>
          <w:rFonts w:ascii="Segoe UI" w:hAnsi="Segoe UI" w:cs="Segoe UI"/>
        </w:rPr>
        <w:t>Henkel Consumer Brands offrira la possibilité de mieux saisir tout le potentiel de croissance organique et externe et</w:t>
      </w:r>
      <w:r w:rsidR="002E4F7E">
        <w:rPr>
          <w:rFonts w:ascii="Segoe UI" w:hAnsi="Segoe UI" w:cs="Segoe UI"/>
        </w:rPr>
        <w:t xml:space="preserve"> de</w:t>
      </w:r>
      <w:r w:rsidRPr="002833EF">
        <w:rPr>
          <w:rFonts w:ascii="Segoe UI" w:hAnsi="Segoe UI" w:cs="Segoe UI"/>
        </w:rPr>
        <w:t xml:space="preserve"> se concentrer sur les produits présentant un potentiel de croissance et de marge attractif - au-delà des mesures de gestion active du portefeuille réalisé</w:t>
      </w:r>
      <w:r w:rsidR="002E4F7E">
        <w:rPr>
          <w:rFonts w:ascii="Segoe UI" w:hAnsi="Segoe UI" w:cs="Segoe UI"/>
        </w:rPr>
        <w:t>es</w:t>
      </w:r>
      <w:r w:rsidRPr="002833EF">
        <w:rPr>
          <w:rFonts w:ascii="Segoe UI" w:hAnsi="Segoe UI" w:cs="Segoe UI"/>
        </w:rPr>
        <w:t xml:space="preserve"> à fin 2021. </w:t>
      </w:r>
    </w:p>
    <w:p w14:paraId="2E09CE3E" w14:textId="1BD9ED72" w:rsidR="00DB5C37" w:rsidRDefault="002833EF" w:rsidP="001834A7">
      <w:pPr>
        <w:jc w:val="both"/>
        <w:rPr>
          <w:rFonts w:ascii="Segoe UI" w:hAnsi="Segoe UI" w:cs="Segoe UI"/>
        </w:rPr>
      </w:pPr>
      <w:r w:rsidRPr="002833EF">
        <w:rPr>
          <w:rFonts w:ascii="Segoe UI" w:hAnsi="Segoe UI" w:cs="Segoe UI"/>
        </w:rPr>
        <w:t>D'autres mesures relatives au portefeuille d’activités comprendront des cessions ou l'arrêt de marques et d'activités non stratégiques, ainsi que des acquisitions dans des catégories</w:t>
      </w:r>
      <w:r w:rsidR="006B5821">
        <w:rPr>
          <w:rFonts w:ascii="Segoe UI" w:hAnsi="Segoe UI" w:cs="Segoe UI"/>
        </w:rPr>
        <w:t xml:space="preserve"> de</w:t>
      </w:r>
      <w:r w:rsidRPr="002833EF">
        <w:rPr>
          <w:rFonts w:ascii="Segoe UI" w:hAnsi="Segoe UI" w:cs="Segoe UI"/>
        </w:rPr>
        <w:t xml:space="preserve"> produits de grande consommation. Les premières mesures relatives au portefeuille d’activités Beauty Care seront mises en œuvre d’ici fin 2022.</w:t>
      </w:r>
    </w:p>
    <w:p w14:paraId="1276FA3F" w14:textId="77777777" w:rsidR="00DB5C37" w:rsidRDefault="00DB5C37" w:rsidP="001834A7">
      <w:pPr>
        <w:jc w:val="both"/>
        <w:rPr>
          <w:rFonts w:ascii="Segoe UI" w:hAnsi="Segoe UI" w:cs="Segoe UI"/>
        </w:rPr>
      </w:pPr>
    </w:p>
    <w:p w14:paraId="7EDACAB2" w14:textId="488B9617" w:rsidR="001834A7" w:rsidRPr="00DB5C37" w:rsidRDefault="002833EF" w:rsidP="001834A7">
      <w:pPr>
        <w:jc w:val="both"/>
        <w:rPr>
          <w:rFonts w:ascii="Segoe UI" w:hAnsi="Segoe UI" w:cs="Segoe UI"/>
        </w:rPr>
      </w:pPr>
      <w:r>
        <w:rPr>
          <w:rFonts w:ascii="Segoe UI" w:hAnsi="Segoe UI" w:cs="Segoe UI"/>
          <w:b/>
          <w:bCs/>
        </w:rPr>
        <w:lastRenderedPageBreak/>
        <w:t xml:space="preserve">Une nouvelle échelle : des </w:t>
      </w:r>
      <w:r w:rsidR="001834A7" w:rsidRPr="00C569BE">
        <w:rPr>
          <w:rFonts w:ascii="Segoe UI" w:hAnsi="Segoe UI" w:cs="Segoe UI"/>
          <w:b/>
          <w:bCs/>
        </w:rPr>
        <w:t xml:space="preserve">synergies significatives et </w:t>
      </w:r>
      <w:r>
        <w:rPr>
          <w:rFonts w:ascii="Segoe UI" w:hAnsi="Segoe UI" w:cs="Segoe UI"/>
          <w:b/>
          <w:bCs/>
        </w:rPr>
        <w:t>des g</w:t>
      </w:r>
      <w:r w:rsidR="001834A7" w:rsidRPr="00C569BE">
        <w:rPr>
          <w:rFonts w:ascii="Segoe UI" w:hAnsi="Segoe UI" w:cs="Segoe UI"/>
          <w:b/>
          <w:bCs/>
        </w:rPr>
        <w:t>ains d'efficacité</w:t>
      </w:r>
    </w:p>
    <w:p w14:paraId="4DF7DBBA" w14:textId="77777777" w:rsidR="002833EF" w:rsidRPr="002833EF" w:rsidRDefault="002833EF" w:rsidP="002833EF">
      <w:pPr>
        <w:jc w:val="both"/>
        <w:rPr>
          <w:rFonts w:ascii="Segoe UI" w:hAnsi="Segoe UI" w:cs="Segoe UI"/>
        </w:rPr>
      </w:pPr>
      <w:r w:rsidRPr="002833EF">
        <w:rPr>
          <w:rFonts w:ascii="Segoe UI" w:hAnsi="Segoe UI" w:cs="Segoe UI"/>
        </w:rPr>
        <w:t>En intégrant ces deux branches, Henkel créera une nouvelle dimension, permettant à l'entreprise de réaliser des synergies significatives et de devenir plus efficace et agile, tout en aidant l'organisation à agir plus rapidement et de manière plus flexible dans un environnement hautement volatile. Des synergies sont attendues dans des domaines tels que l'administration, la distribution, le marketing et la chaîne d'approvisionnement.</w:t>
      </w:r>
    </w:p>
    <w:p w14:paraId="5DFC55EF" w14:textId="0668FE45" w:rsidR="001834A7" w:rsidRPr="001834A7" w:rsidRDefault="002833EF" w:rsidP="002833EF">
      <w:pPr>
        <w:jc w:val="both"/>
        <w:rPr>
          <w:rFonts w:ascii="Segoe UI" w:hAnsi="Segoe UI" w:cs="Segoe UI"/>
        </w:rPr>
      </w:pPr>
      <w:r w:rsidRPr="002833EF">
        <w:rPr>
          <w:rFonts w:ascii="Segoe UI" w:hAnsi="Segoe UI" w:cs="Segoe UI"/>
        </w:rPr>
        <w:t xml:space="preserve">Cela permettra </w:t>
      </w:r>
      <w:proofErr w:type="gramStart"/>
      <w:r w:rsidRPr="002833EF">
        <w:rPr>
          <w:rFonts w:ascii="Segoe UI" w:hAnsi="Segoe UI" w:cs="Segoe UI"/>
        </w:rPr>
        <w:t>à la nouvelle business</w:t>
      </w:r>
      <w:proofErr w:type="gramEnd"/>
      <w:r w:rsidRPr="002833EF">
        <w:rPr>
          <w:rFonts w:ascii="Segoe UI" w:hAnsi="Segoe UI" w:cs="Segoe UI"/>
        </w:rPr>
        <w:t xml:space="preserve"> unit « Consumer Brands » de libérer des ressources pour des investissements plus importants et de mieux cibler ces investissements dans des domaines stratégiques, par exemple la numérisation de la recherche et du développement, le commerce électronique ou le développement durable avec des emballages recyclables. Les synergies seront également utilisées pour renforcer le profil de marge de </w:t>
      </w:r>
      <w:proofErr w:type="gramStart"/>
      <w:r w:rsidRPr="002833EF">
        <w:rPr>
          <w:rFonts w:ascii="Segoe UI" w:hAnsi="Segoe UI" w:cs="Segoe UI"/>
        </w:rPr>
        <w:t>la business</w:t>
      </w:r>
      <w:proofErr w:type="gramEnd"/>
      <w:r w:rsidRPr="002833EF">
        <w:rPr>
          <w:rFonts w:ascii="Segoe UI" w:hAnsi="Segoe UI" w:cs="Segoe UI"/>
        </w:rPr>
        <w:t xml:space="preserve"> unit.</w:t>
      </w:r>
    </w:p>
    <w:p w14:paraId="3479909C" w14:textId="77777777" w:rsidR="001834A7" w:rsidRPr="001834A7" w:rsidRDefault="001834A7" w:rsidP="001834A7">
      <w:pPr>
        <w:jc w:val="both"/>
        <w:rPr>
          <w:rFonts w:ascii="Segoe UI" w:hAnsi="Segoe UI" w:cs="Segoe UI"/>
        </w:rPr>
      </w:pPr>
    </w:p>
    <w:p w14:paraId="36AD81E5" w14:textId="5CA53948" w:rsidR="001834A7" w:rsidRPr="00C569BE" w:rsidRDefault="001834A7" w:rsidP="001834A7">
      <w:pPr>
        <w:jc w:val="both"/>
        <w:rPr>
          <w:rFonts w:ascii="Segoe UI" w:hAnsi="Segoe UI" w:cs="Segoe UI"/>
          <w:b/>
          <w:bCs/>
        </w:rPr>
      </w:pPr>
      <w:r w:rsidRPr="00C569BE">
        <w:rPr>
          <w:rFonts w:ascii="Segoe UI" w:hAnsi="Segoe UI" w:cs="Segoe UI"/>
          <w:b/>
          <w:bCs/>
        </w:rPr>
        <w:t xml:space="preserve">Des équipes </w:t>
      </w:r>
      <w:r w:rsidR="006B5821">
        <w:rPr>
          <w:rFonts w:ascii="Segoe UI" w:hAnsi="Segoe UI" w:cs="Segoe UI"/>
          <w:b/>
          <w:bCs/>
        </w:rPr>
        <w:t>intégrées</w:t>
      </w:r>
      <w:r w:rsidRPr="00C569BE">
        <w:rPr>
          <w:rFonts w:ascii="Segoe UI" w:hAnsi="Segoe UI" w:cs="Segoe UI"/>
          <w:b/>
          <w:bCs/>
        </w:rPr>
        <w:t xml:space="preserve"> : des structures plus </w:t>
      </w:r>
      <w:r w:rsidR="006B5821">
        <w:rPr>
          <w:rFonts w:ascii="Segoe UI" w:hAnsi="Segoe UI" w:cs="Segoe UI"/>
          <w:b/>
          <w:bCs/>
        </w:rPr>
        <w:t>simples</w:t>
      </w:r>
      <w:r w:rsidRPr="00C569BE">
        <w:rPr>
          <w:rFonts w:ascii="Segoe UI" w:hAnsi="Segoe UI" w:cs="Segoe UI"/>
          <w:b/>
          <w:bCs/>
        </w:rPr>
        <w:t xml:space="preserve">, des prises de décision plus rapides et des opportunités </w:t>
      </w:r>
    </w:p>
    <w:p w14:paraId="3B03E2B5" w14:textId="4D0401D8" w:rsidR="00C569BE" w:rsidRPr="001834A7" w:rsidRDefault="001834A7" w:rsidP="001834A7">
      <w:pPr>
        <w:jc w:val="both"/>
        <w:rPr>
          <w:rFonts w:ascii="Segoe UI" w:hAnsi="Segoe UI" w:cs="Segoe UI"/>
        </w:rPr>
      </w:pPr>
      <w:proofErr w:type="gramStart"/>
      <w:r w:rsidRPr="001834A7">
        <w:rPr>
          <w:rFonts w:ascii="Segoe UI" w:hAnsi="Segoe UI" w:cs="Segoe UI"/>
        </w:rPr>
        <w:t xml:space="preserve">La nouvelle </w:t>
      </w:r>
      <w:r w:rsidR="002833EF">
        <w:rPr>
          <w:rFonts w:ascii="Segoe UI" w:hAnsi="Segoe UI" w:cs="Segoe UI"/>
        </w:rPr>
        <w:t>business</w:t>
      </w:r>
      <w:proofErr w:type="gramEnd"/>
      <w:r w:rsidR="002833EF">
        <w:rPr>
          <w:rFonts w:ascii="Segoe UI" w:hAnsi="Segoe UI" w:cs="Segoe UI"/>
        </w:rPr>
        <w:t xml:space="preserve"> unit </w:t>
      </w:r>
      <w:r w:rsidRPr="001834A7">
        <w:rPr>
          <w:rFonts w:ascii="Segoe UI" w:hAnsi="Segoe UI" w:cs="Segoe UI"/>
        </w:rPr>
        <w:t xml:space="preserve">sera </w:t>
      </w:r>
      <w:r w:rsidR="006B5821">
        <w:rPr>
          <w:rFonts w:ascii="Segoe UI" w:hAnsi="Segoe UI" w:cs="Segoe UI"/>
        </w:rPr>
        <w:t>centrée</w:t>
      </w:r>
      <w:r w:rsidRPr="001834A7">
        <w:rPr>
          <w:rFonts w:ascii="Segoe UI" w:hAnsi="Segoe UI" w:cs="Segoe UI"/>
        </w:rPr>
        <w:t xml:space="preserve"> sur le </w:t>
      </w:r>
      <w:r w:rsidR="006B5821">
        <w:rPr>
          <w:rFonts w:ascii="Segoe UI" w:hAnsi="Segoe UI" w:cs="Segoe UI"/>
        </w:rPr>
        <w:t xml:space="preserve">client </w:t>
      </w:r>
      <w:r w:rsidRPr="001834A7">
        <w:rPr>
          <w:rFonts w:ascii="Segoe UI" w:hAnsi="Segoe UI" w:cs="Segoe UI"/>
        </w:rPr>
        <w:t xml:space="preserve">- avec une approche intégrée pour les </w:t>
      </w:r>
      <w:r w:rsidR="006B5821">
        <w:rPr>
          <w:rFonts w:ascii="Segoe UI" w:hAnsi="Segoe UI" w:cs="Segoe UI"/>
        </w:rPr>
        <w:t xml:space="preserve">distributeurs et </w:t>
      </w:r>
      <w:r w:rsidRPr="001834A7">
        <w:rPr>
          <w:rFonts w:ascii="Segoe UI" w:hAnsi="Segoe UI" w:cs="Segoe UI"/>
        </w:rPr>
        <w:t>le</w:t>
      </w:r>
      <w:r w:rsidR="002833EF">
        <w:rPr>
          <w:rFonts w:ascii="Segoe UI" w:hAnsi="Segoe UI" w:cs="Segoe UI"/>
        </w:rPr>
        <w:t>s partenaires commerciaux</w:t>
      </w:r>
      <w:r w:rsidRPr="001834A7">
        <w:rPr>
          <w:rFonts w:ascii="Segoe UI" w:hAnsi="Segoe UI" w:cs="Segoe UI"/>
        </w:rPr>
        <w:t xml:space="preserve"> dans toutes les catégories</w:t>
      </w:r>
      <w:r w:rsidR="006B5821">
        <w:rPr>
          <w:rFonts w:ascii="Segoe UI" w:hAnsi="Segoe UI" w:cs="Segoe UI"/>
        </w:rPr>
        <w:t>.</w:t>
      </w:r>
    </w:p>
    <w:p w14:paraId="4E7840D7" w14:textId="12415684" w:rsidR="001834A7" w:rsidRPr="001834A7" w:rsidRDefault="001834A7" w:rsidP="001834A7">
      <w:pPr>
        <w:jc w:val="both"/>
        <w:rPr>
          <w:rFonts w:ascii="Segoe UI" w:hAnsi="Segoe UI" w:cs="Segoe UI"/>
        </w:rPr>
      </w:pPr>
      <w:r w:rsidRPr="001834A7">
        <w:rPr>
          <w:rFonts w:ascii="Segoe UI" w:hAnsi="Segoe UI" w:cs="Segoe UI"/>
        </w:rPr>
        <w:t xml:space="preserve">Sous une direction unique, l'équipe </w:t>
      </w:r>
      <w:r w:rsidR="006B5821">
        <w:rPr>
          <w:rFonts w:ascii="Segoe UI" w:hAnsi="Segoe UI" w:cs="Segoe UI"/>
        </w:rPr>
        <w:t>intégrée</w:t>
      </w:r>
      <w:r w:rsidRPr="001834A7">
        <w:rPr>
          <w:rFonts w:ascii="Segoe UI" w:hAnsi="Segoe UI" w:cs="Segoe UI"/>
        </w:rPr>
        <w:t xml:space="preserve"> se concentrera sur le développement de l'ensemble de </w:t>
      </w:r>
      <w:proofErr w:type="gramStart"/>
      <w:r w:rsidRPr="001834A7">
        <w:rPr>
          <w:rFonts w:ascii="Segoe UI" w:hAnsi="Segoe UI" w:cs="Segoe UI"/>
        </w:rPr>
        <w:t>l</w:t>
      </w:r>
      <w:r w:rsidR="002833EF">
        <w:rPr>
          <w:rFonts w:ascii="Segoe UI" w:hAnsi="Segoe UI" w:cs="Segoe UI"/>
        </w:rPr>
        <w:t>a business</w:t>
      </w:r>
      <w:proofErr w:type="gramEnd"/>
      <w:r w:rsidR="002833EF">
        <w:rPr>
          <w:rFonts w:ascii="Segoe UI" w:hAnsi="Segoe UI" w:cs="Segoe UI"/>
        </w:rPr>
        <w:t xml:space="preserve"> unit</w:t>
      </w:r>
      <w:r w:rsidRPr="001834A7">
        <w:rPr>
          <w:rFonts w:ascii="Segoe UI" w:hAnsi="Segoe UI" w:cs="Segoe UI"/>
        </w:rPr>
        <w:t xml:space="preserve">, avec des structures plus </w:t>
      </w:r>
      <w:r w:rsidR="006B5821">
        <w:rPr>
          <w:rFonts w:ascii="Segoe UI" w:hAnsi="Segoe UI" w:cs="Segoe UI"/>
        </w:rPr>
        <w:t>simples</w:t>
      </w:r>
      <w:r w:rsidRPr="001834A7">
        <w:rPr>
          <w:rFonts w:ascii="Segoe UI" w:hAnsi="Segoe UI" w:cs="Segoe UI"/>
        </w:rPr>
        <w:t xml:space="preserve"> et une prise de décision plus rapide. Au sein de</w:t>
      </w:r>
      <w:r w:rsidR="0021617E">
        <w:rPr>
          <w:rFonts w:ascii="Segoe UI" w:hAnsi="Segoe UI" w:cs="Segoe UI"/>
        </w:rPr>
        <w:t xml:space="preserve"> l’entité</w:t>
      </w:r>
      <w:r w:rsidRPr="001834A7">
        <w:rPr>
          <w:rFonts w:ascii="Segoe UI" w:hAnsi="Segoe UI" w:cs="Segoe UI"/>
        </w:rPr>
        <w:t xml:space="preserve">, Henkel offrira des opportunités </w:t>
      </w:r>
      <w:r w:rsidR="003473BF">
        <w:rPr>
          <w:rFonts w:ascii="Segoe UI" w:hAnsi="Segoe UI" w:cs="Segoe UI"/>
        </w:rPr>
        <w:t xml:space="preserve">et des rôles </w:t>
      </w:r>
      <w:r w:rsidRPr="001834A7">
        <w:rPr>
          <w:rFonts w:ascii="Segoe UI" w:hAnsi="Segoe UI" w:cs="Segoe UI"/>
        </w:rPr>
        <w:t>plus importants, devenant ainsi un employeur encore plus attractif pour les équipes, les dirigeants, les talents et les nouvelles recrues.</w:t>
      </w:r>
    </w:p>
    <w:p w14:paraId="765C5936" w14:textId="77777777" w:rsidR="001834A7" w:rsidRPr="001834A7" w:rsidRDefault="001834A7" w:rsidP="001834A7">
      <w:pPr>
        <w:jc w:val="both"/>
        <w:rPr>
          <w:rFonts w:ascii="Segoe UI" w:hAnsi="Segoe UI" w:cs="Segoe UI"/>
        </w:rPr>
      </w:pPr>
    </w:p>
    <w:p w14:paraId="4FD7560A" w14:textId="31E3A445" w:rsidR="001834A7" w:rsidRPr="00C569BE" w:rsidRDefault="001834A7" w:rsidP="001834A7">
      <w:pPr>
        <w:jc w:val="both"/>
        <w:rPr>
          <w:rFonts w:ascii="Segoe UI" w:hAnsi="Segoe UI" w:cs="Segoe UI"/>
          <w:b/>
          <w:bCs/>
        </w:rPr>
      </w:pPr>
      <w:r w:rsidRPr="00C569BE">
        <w:rPr>
          <w:rFonts w:ascii="Segoe UI" w:hAnsi="Segoe UI" w:cs="Segoe UI"/>
          <w:b/>
          <w:bCs/>
        </w:rPr>
        <w:t xml:space="preserve">Des structures de direction claires pour la nouvelle </w:t>
      </w:r>
      <w:r w:rsidR="0021617E">
        <w:rPr>
          <w:rFonts w:ascii="Segoe UI" w:hAnsi="Segoe UI" w:cs="Segoe UI"/>
          <w:b/>
          <w:bCs/>
        </w:rPr>
        <w:t>entité Consumer Brands</w:t>
      </w:r>
    </w:p>
    <w:p w14:paraId="686328DD" w14:textId="2B7F5E81" w:rsidR="001834A7" w:rsidRPr="001834A7" w:rsidRDefault="001834A7" w:rsidP="001834A7">
      <w:pPr>
        <w:jc w:val="both"/>
        <w:rPr>
          <w:rFonts w:ascii="Segoe UI" w:hAnsi="Segoe UI" w:cs="Segoe UI"/>
        </w:rPr>
      </w:pPr>
      <w:r w:rsidRPr="001834A7">
        <w:rPr>
          <w:rFonts w:ascii="Segoe UI" w:hAnsi="Segoe UI" w:cs="Segoe UI"/>
        </w:rPr>
        <w:t xml:space="preserve">Le processus d'intégration et la nouvelle </w:t>
      </w:r>
      <w:r w:rsidR="0021617E">
        <w:rPr>
          <w:rFonts w:ascii="Segoe UI" w:hAnsi="Segoe UI" w:cs="Segoe UI"/>
        </w:rPr>
        <w:t xml:space="preserve">entité </w:t>
      </w:r>
      <w:r w:rsidRPr="001834A7">
        <w:rPr>
          <w:rFonts w:ascii="Segoe UI" w:hAnsi="Segoe UI" w:cs="Segoe UI"/>
        </w:rPr>
        <w:t xml:space="preserve">seront dirigés par Wolfgang König (49 ans), actuellement </w:t>
      </w:r>
      <w:proofErr w:type="spellStart"/>
      <w:r w:rsidR="003473BF">
        <w:rPr>
          <w:rFonts w:ascii="Segoe UI" w:hAnsi="Segoe UI" w:cs="Segoe UI"/>
        </w:rPr>
        <w:t>Executive</w:t>
      </w:r>
      <w:proofErr w:type="spellEnd"/>
      <w:r w:rsidR="003473BF">
        <w:rPr>
          <w:rFonts w:ascii="Segoe UI" w:hAnsi="Segoe UI" w:cs="Segoe UI"/>
        </w:rPr>
        <w:t xml:space="preserve"> Vice </w:t>
      </w:r>
      <w:proofErr w:type="spellStart"/>
      <w:r w:rsidR="003473BF">
        <w:rPr>
          <w:rFonts w:ascii="Segoe UI" w:hAnsi="Segoe UI" w:cs="Segoe UI"/>
        </w:rPr>
        <w:t>President</w:t>
      </w:r>
      <w:proofErr w:type="spellEnd"/>
      <w:r w:rsidR="003473BF">
        <w:rPr>
          <w:rFonts w:ascii="Segoe UI" w:hAnsi="Segoe UI" w:cs="Segoe UI"/>
        </w:rPr>
        <w:t xml:space="preserve"> </w:t>
      </w:r>
      <w:r w:rsidRPr="001834A7">
        <w:rPr>
          <w:rFonts w:ascii="Segoe UI" w:hAnsi="Segoe UI" w:cs="Segoe UI"/>
        </w:rPr>
        <w:t xml:space="preserve">de l'activité </w:t>
      </w:r>
      <w:r w:rsidR="003473BF">
        <w:rPr>
          <w:rFonts w:ascii="Segoe UI" w:hAnsi="Segoe UI" w:cs="Segoe UI"/>
        </w:rPr>
        <w:t>Beauty Care</w:t>
      </w:r>
      <w:r w:rsidRPr="001834A7">
        <w:rPr>
          <w:rFonts w:ascii="Segoe UI" w:hAnsi="Segoe UI" w:cs="Segoe UI"/>
        </w:rPr>
        <w:t xml:space="preserve"> de Henkel. Bruno </w:t>
      </w:r>
      <w:proofErr w:type="spellStart"/>
      <w:r w:rsidRPr="001834A7">
        <w:rPr>
          <w:rFonts w:ascii="Segoe UI" w:hAnsi="Segoe UI" w:cs="Segoe UI"/>
        </w:rPr>
        <w:t>Piacenza</w:t>
      </w:r>
      <w:proofErr w:type="spellEnd"/>
      <w:r w:rsidRPr="001834A7">
        <w:rPr>
          <w:rFonts w:ascii="Segoe UI" w:hAnsi="Segoe UI" w:cs="Segoe UI"/>
        </w:rPr>
        <w:t xml:space="preserve"> (56 ans), qui dirige l'activité Laundry &amp; Home Care de Henkel en tant que </w:t>
      </w:r>
      <w:proofErr w:type="spellStart"/>
      <w:r w:rsidR="003473BF">
        <w:rPr>
          <w:rFonts w:ascii="Segoe UI" w:hAnsi="Segoe UI" w:cs="Segoe UI"/>
        </w:rPr>
        <w:t>Executive</w:t>
      </w:r>
      <w:proofErr w:type="spellEnd"/>
      <w:r w:rsidR="003473BF">
        <w:rPr>
          <w:rFonts w:ascii="Segoe UI" w:hAnsi="Segoe UI" w:cs="Segoe UI"/>
        </w:rPr>
        <w:t xml:space="preserve"> Vice </w:t>
      </w:r>
      <w:proofErr w:type="spellStart"/>
      <w:r w:rsidR="003473BF">
        <w:rPr>
          <w:rFonts w:ascii="Segoe UI" w:hAnsi="Segoe UI" w:cs="Segoe UI"/>
        </w:rPr>
        <w:t>President</w:t>
      </w:r>
      <w:proofErr w:type="spellEnd"/>
      <w:r w:rsidR="003473BF">
        <w:rPr>
          <w:rFonts w:ascii="Segoe UI" w:hAnsi="Segoe UI" w:cs="Segoe UI"/>
        </w:rPr>
        <w:t xml:space="preserve"> </w:t>
      </w:r>
      <w:r w:rsidRPr="001834A7">
        <w:rPr>
          <w:rFonts w:ascii="Segoe UI" w:hAnsi="Segoe UI" w:cs="Segoe UI"/>
        </w:rPr>
        <w:t>depuis 2011, continuera à diriger l'activité Laundry &amp; Home Care</w:t>
      </w:r>
      <w:r w:rsidR="003473BF">
        <w:rPr>
          <w:rFonts w:ascii="Segoe UI" w:hAnsi="Segoe UI" w:cs="Segoe UI"/>
        </w:rPr>
        <w:t xml:space="preserve">, </w:t>
      </w:r>
      <w:r w:rsidRPr="001834A7">
        <w:rPr>
          <w:rFonts w:ascii="Segoe UI" w:hAnsi="Segoe UI" w:cs="Segoe UI"/>
        </w:rPr>
        <w:t xml:space="preserve">travaillera en étroite collaboration avec Wolfgang König sur le processus de transition et restera chez Henkel </w:t>
      </w:r>
      <w:r w:rsidR="003473BF">
        <w:rPr>
          <w:rFonts w:ascii="Segoe UI" w:hAnsi="Segoe UI" w:cs="Segoe UI"/>
        </w:rPr>
        <w:t xml:space="preserve">d’ici </w:t>
      </w:r>
      <w:r w:rsidRPr="001834A7">
        <w:rPr>
          <w:rFonts w:ascii="Segoe UI" w:hAnsi="Segoe UI" w:cs="Segoe UI"/>
        </w:rPr>
        <w:t>fin 2022.</w:t>
      </w:r>
    </w:p>
    <w:p w14:paraId="4B4FD206" w14:textId="793EFD92" w:rsidR="001834A7" w:rsidRDefault="001834A7" w:rsidP="001834A7">
      <w:pPr>
        <w:jc w:val="both"/>
        <w:rPr>
          <w:rFonts w:ascii="Segoe UI" w:hAnsi="Segoe UI" w:cs="Segoe UI"/>
        </w:rPr>
      </w:pPr>
      <w:r w:rsidRPr="001834A7">
        <w:rPr>
          <w:rFonts w:ascii="Segoe UI" w:hAnsi="Segoe UI" w:cs="Segoe UI"/>
        </w:rPr>
        <w:t xml:space="preserve">" Au nom du Comité des actionnaires et du Conseil de surveillance de Henkel, je tiens à souhaiter à Wolfgang König le meilleur pour sa nouvelle responsabilité. Son expérience internationale en matière de gestion et de leadership dans le secteur des </w:t>
      </w:r>
      <w:r w:rsidR="0021617E">
        <w:rPr>
          <w:rFonts w:ascii="Segoe UI" w:hAnsi="Segoe UI" w:cs="Segoe UI"/>
        </w:rPr>
        <w:t xml:space="preserve">produits </w:t>
      </w:r>
      <w:r w:rsidRPr="001834A7">
        <w:rPr>
          <w:rFonts w:ascii="Segoe UI" w:hAnsi="Segoe UI" w:cs="Segoe UI"/>
        </w:rPr>
        <w:t xml:space="preserve">de </w:t>
      </w:r>
      <w:r w:rsidR="0021617E">
        <w:rPr>
          <w:rFonts w:ascii="Segoe UI" w:hAnsi="Segoe UI" w:cs="Segoe UI"/>
        </w:rPr>
        <w:t xml:space="preserve">grande </w:t>
      </w:r>
      <w:r w:rsidRPr="001834A7">
        <w:rPr>
          <w:rFonts w:ascii="Segoe UI" w:hAnsi="Segoe UI" w:cs="Segoe UI"/>
        </w:rPr>
        <w:t xml:space="preserve">consommation, de l'entretien de la maison et des </w:t>
      </w:r>
      <w:r w:rsidR="0021617E">
        <w:rPr>
          <w:rFonts w:ascii="Segoe UI" w:hAnsi="Segoe UI" w:cs="Segoe UI"/>
        </w:rPr>
        <w:t xml:space="preserve">produits cosmétiques </w:t>
      </w:r>
      <w:r w:rsidRPr="001834A7">
        <w:rPr>
          <w:rFonts w:ascii="Segoe UI" w:hAnsi="Segoe UI" w:cs="Segoe UI"/>
        </w:rPr>
        <w:t xml:space="preserve">sera très précieuse pour former et développer avec succès notre nouvelle </w:t>
      </w:r>
      <w:r w:rsidR="003473BF">
        <w:rPr>
          <w:rFonts w:ascii="Segoe UI" w:hAnsi="Segoe UI" w:cs="Segoe UI"/>
        </w:rPr>
        <w:t>business unit</w:t>
      </w:r>
      <w:r w:rsidR="0021617E">
        <w:rPr>
          <w:rFonts w:ascii="Segoe UI" w:hAnsi="Segoe UI" w:cs="Segoe UI"/>
        </w:rPr>
        <w:t xml:space="preserve"> </w:t>
      </w:r>
      <w:r w:rsidRPr="001834A7">
        <w:rPr>
          <w:rFonts w:ascii="Segoe UI" w:hAnsi="Segoe UI" w:cs="Segoe UI"/>
        </w:rPr>
        <w:t>Consumer Brands avec la nouvelle équipe de direction ", a déclaré le Dr Simone Bagel-</w:t>
      </w:r>
      <w:proofErr w:type="spellStart"/>
      <w:r w:rsidRPr="001834A7">
        <w:rPr>
          <w:rFonts w:ascii="Segoe UI" w:hAnsi="Segoe UI" w:cs="Segoe UI"/>
        </w:rPr>
        <w:t>Trah</w:t>
      </w:r>
      <w:proofErr w:type="spellEnd"/>
      <w:r w:rsidRPr="001834A7">
        <w:rPr>
          <w:rFonts w:ascii="Segoe UI" w:hAnsi="Segoe UI" w:cs="Segoe UI"/>
        </w:rPr>
        <w:t>, Présidente du Comité des Actionnaires et du Conseil de Surveillance de Henkel.</w:t>
      </w:r>
      <w:r w:rsidR="003473BF">
        <w:rPr>
          <w:rFonts w:ascii="Segoe UI" w:hAnsi="Segoe UI" w:cs="Segoe UI"/>
        </w:rPr>
        <w:t xml:space="preserve"> </w:t>
      </w:r>
    </w:p>
    <w:p w14:paraId="30C61C94" w14:textId="3DDBA806" w:rsidR="001E769E" w:rsidRPr="00825086" w:rsidRDefault="001834A7" w:rsidP="00825086">
      <w:pPr>
        <w:jc w:val="both"/>
        <w:rPr>
          <w:rFonts w:ascii="Segoe UI" w:hAnsi="Segoe UI" w:cs="Segoe UI"/>
        </w:rPr>
      </w:pPr>
      <w:r>
        <w:rPr>
          <w:rFonts w:ascii="Segoe UI" w:hAnsi="Segoe UI" w:cs="Segoe UI"/>
        </w:rPr>
        <w:lastRenderedPageBreak/>
        <w:t>« </w:t>
      </w:r>
      <w:r w:rsidR="001E769E" w:rsidRPr="00825086">
        <w:rPr>
          <w:rFonts w:ascii="Segoe UI" w:hAnsi="Segoe UI" w:cs="Segoe UI"/>
        </w:rPr>
        <w:t xml:space="preserve">Je tiens également à remercier sincèrement Bruno </w:t>
      </w:r>
      <w:proofErr w:type="spellStart"/>
      <w:r w:rsidR="001E769E" w:rsidRPr="00825086">
        <w:rPr>
          <w:rFonts w:ascii="Segoe UI" w:hAnsi="Segoe UI" w:cs="Segoe UI"/>
        </w:rPr>
        <w:t>Piacenza</w:t>
      </w:r>
      <w:proofErr w:type="spellEnd"/>
      <w:r w:rsidR="001E769E" w:rsidRPr="00825086">
        <w:rPr>
          <w:rFonts w:ascii="Segoe UI" w:hAnsi="Segoe UI" w:cs="Segoe UI"/>
        </w:rPr>
        <w:t xml:space="preserve">. </w:t>
      </w:r>
      <w:r w:rsidR="003473BF">
        <w:rPr>
          <w:rFonts w:ascii="Segoe UI" w:hAnsi="Segoe UI" w:cs="Segoe UI"/>
        </w:rPr>
        <w:t>Avec plus</w:t>
      </w:r>
      <w:r w:rsidR="001E769E" w:rsidRPr="00825086">
        <w:rPr>
          <w:rFonts w:ascii="Segoe UI" w:hAnsi="Segoe UI" w:cs="Segoe UI"/>
        </w:rPr>
        <w:t xml:space="preserve"> de 30 ans d'expérience chez Henkel</w:t>
      </w:r>
      <w:r w:rsidR="003473BF">
        <w:rPr>
          <w:rFonts w:ascii="Segoe UI" w:hAnsi="Segoe UI" w:cs="Segoe UI"/>
        </w:rPr>
        <w:t>,</w:t>
      </w:r>
      <w:r w:rsidR="001E769E" w:rsidRPr="00825086">
        <w:rPr>
          <w:rFonts w:ascii="Segoe UI" w:hAnsi="Segoe UI" w:cs="Segoe UI"/>
        </w:rPr>
        <w:t xml:space="preserve"> </w:t>
      </w:r>
      <w:r w:rsidR="003473BF">
        <w:rPr>
          <w:rFonts w:ascii="Segoe UI" w:hAnsi="Segoe UI" w:cs="Segoe UI"/>
        </w:rPr>
        <w:t>il</w:t>
      </w:r>
      <w:r w:rsidR="001E769E" w:rsidRPr="00825086">
        <w:rPr>
          <w:rFonts w:ascii="Segoe UI" w:hAnsi="Segoe UI" w:cs="Segoe UI"/>
        </w:rPr>
        <w:t xml:space="preserve"> a dirigé notre activité</w:t>
      </w:r>
      <w:r w:rsidR="001E769E" w:rsidRPr="00825086">
        <w:rPr>
          <w:rFonts w:ascii="Segoe UI" w:hAnsi="Segoe UI" w:cs="Segoe UI"/>
        </w:rPr>
        <w:t xml:space="preserve"> Laundry &amp; Home Care</w:t>
      </w:r>
      <w:r w:rsidR="00825086">
        <w:rPr>
          <w:rFonts w:ascii="Segoe UI" w:hAnsi="Segoe UI" w:cs="Segoe UI"/>
        </w:rPr>
        <w:t xml:space="preserve"> e</w:t>
      </w:r>
      <w:r w:rsidR="001E769E" w:rsidRPr="00825086">
        <w:rPr>
          <w:rFonts w:ascii="Segoe UI" w:hAnsi="Segoe UI" w:cs="Segoe UI"/>
        </w:rPr>
        <w:t xml:space="preserve">n tant que </w:t>
      </w:r>
      <w:proofErr w:type="spellStart"/>
      <w:r w:rsidR="003473BF">
        <w:rPr>
          <w:rFonts w:ascii="Segoe UI" w:hAnsi="Segoe UI" w:cs="Segoe UI"/>
        </w:rPr>
        <w:t>Executive</w:t>
      </w:r>
      <w:proofErr w:type="spellEnd"/>
      <w:r w:rsidR="003473BF">
        <w:rPr>
          <w:rFonts w:ascii="Segoe UI" w:hAnsi="Segoe UI" w:cs="Segoe UI"/>
        </w:rPr>
        <w:t xml:space="preserve"> Vice </w:t>
      </w:r>
      <w:proofErr w:type="spellStart"/>
      <w:r w:rsidR="003473BF">
        <w:rPr>
          <w:rFonts w:ascii="Segoe UI" w:hAnsi="Segoe UI" w:cs="Segoe UI"/>
        </w:rPr>
        <w:t>President</w:t>
      </w:r>
      <w:proofErr w:type="spellEnd"/>
      <w:r w:rsidR="003473BF">
        <w:rPr>
          <w:rFonts w:ascii="Segoe UI" w:hAnsi="Segoe UI" w:cs="Segoe UI"/>
        </w:rPr>
        <w:t xml:space="preserve"> </w:t>
      </w:r>
      <w:r w:rsidR="001E769E" w:rsidRPr="00825086">
        <w:rPr>
          <w:rFonts w:ascii="Segoe UI" w:hAnsi="Segoe UI" w:cs="Segoe UI"/>
        </w:rPr>
        <w:t>pendant plus de 11 ans. Grâce à sa passion et à son expertise, nos marques phares et l'activité se sont développées avec succès au cours de cette période. Nous lui sommes très reconnaissants pour son engagement et sa contribution</w:t>
      </w:r>
      <w:r w:rsidR="00825086">
        <w:rPr>
          <w:rFonts w:ascii="Segoe UI" w:hAnsi="Segoe UI" w:cs="Segoe UI"/>
        </w:rPr>
        <w:t>,</w:t>
      </w:r>
      <w:r w:rsidR="001E769E" w:rsidRPr="00825086">
        <w:rPr>
          <w:rFonts w:ascii="Segoe UI" w:hAnsi="Segoe UI" w:cs="Segoe UI"/>
        </w:rPr>
        <w:t xml:space="preserve"> et nous sommes heureux qu'il travaille avec Wolfgang König pour assurer un processus de transition efficace."</w:t>
      </w:r>
    </w:p>
    <w:p w14:paraId="1B509C4B" w14:textId="252424A3" w:rsidR="001E769E" w:rsidRPr="00825086" w:rsidRDefault="001E769E" w:rsidP="00825086">
      <w:pPr>
        <w:jc w:val="both"/>
        <w:rPr>
          <w:rFonts w:ascii="Segoe UI" w:hAnsi="Segoe UI" w:cs="Segoe UI"/>
        </w:rPr>
      </w:pPr>
      <w:r w:rsidRPr="00825086">
        <w:rPr>
          <w:rFonts w:ascii="Segoe UI" w:hAnsi="Segoe UI" w:cs="Segoe UI"/>
        </w:rPr>
        <w:t xml:space="preserve">"Sous la direction de Wolfgang König, l'équipe </w:t>
      </w:r>
      <w:r w:rsidR="003473BF">
        <w:rPr>
          <w:rFonts w:ascii="Segoe UI" w:hAnsi="Segoe UI" w:cs="Segoe UI"/>
        </w:rPr>
        <w:t>intégrée</w:t>
      </w:r>
      <w:r w:rsidRPr="00825086">
        <w:rPr>
          <w:rFonts w:ascii="Segoe UI" w:hAnsi="Segoe UI" w:cs="Segoe UI"/>
        </w:rPr>
        <w:t xml:space="preserve"> se concentrera sur l</w:t>
      </w:r>
      <w:r w:rsidR="00F932FC">
        <w:rPr>
          <w:rFonts w:ascii="Segoe UI" w:hAnsi="Segoe UI" w:cs="Segoe UI"/>
        </w:rPr>
        <w:t>e développement</w:t>
      </w:r>
      <w:r w:rsidRPr="00825086">
        <w:rPr>
          <w:rFonts w:ascii="Segoe UI" w:hAnsi="Segoe UI" w:cs="Segoe UI"/>
        </w:rPr>
        <w:t xml:space="preserve"> de l'ensemble de</w:t>
      </w:r>
      <w:r w:rsidR="00F932FC">
        <w:rPr>
          <w:rFonts w:ascii="Segoe UI" w:hAnsi="Segoe UI" w:cs="Segoe UI"/>
        </w:rPr>
        <w:t xml:space="preserve"> l’activité Consumer Brands</w:t>
      </w:r>
      <w:r w:rsidRPr="00825086">
        <w:rPr>
          <w:rFonts w:ascii="Segoe UI" w:hAnsi="Segoe UI" w:cs="Segoe UI"/>
        </w:rPr>
        <w:t xml:space="preserve">, avec des structures plus </w:t>
      </w:r>
      <w:r w:rsidRPr="00825086">
        <w:rPr>
          <w:rFonts w:ascii="Segoe UI" w:hAnsi="Segoe UI" w:cs="Segoe UI"/>
        </w:rPr>
        <w:t>s</w:t>
      </w:r>
      <w:r w:rsidR="003473BF">
        <w:rPr>
          <w:rFonts w:ascii="Segoe UI" w:hAnsi="Segoe UI" w:cs="Segoe UI"/>
        </w:rPr>
        <w:t>imples</w:t>
      </w:r>
      <w:r w:rsidRPr="00825086">
        <w:rPr>
          <w:rFonts w:ascii="Segoe UI" w:hAnsi="Segoe UI" w:cs="Segoe UI"/>
        </w:rPr>
        <w:t xml:space="preserve"> et une prise de décision plus rapide. Je tiens également à exprimer mon appréciation personnelle pour Bruno </w:t>
      </w:r>
      <w:proofErr w:type="spellStart"/>
      <w:r w:rsidRPr="00825086">
        <w:rPr>
          <w:rFonts w:ascii="Segoe UI" w:hAnsi="Segoe UI" w:cs="Segoe UI"/>
        </w:rPr>
        <w:t>Piacenza</w:t>
      </w:r>
      <w:proofErr w:type="spellEnd"/>
      <w:r w:rsidRPr="00825086">
        <w:rPr>
          <w:rFonts w:ascii="Segoe UI" w:hAnsi="Segoe UI" w:cs="Segoe UI"/>
        </w:rPr>
        <w:t xml:space="preserve"> et ses nombreuses réalisations </w:t>
      </w:r>
      <w:r w:rsidR="00F932FC">
        <w:rPr>
          <w:rFonts w:ascii="Segoe UI" w:hAnsi="Segoe UI" w:cs="Segoe UI"/>
        </w:rPr>
        <w:t>durant</w:t>
      </w:r>
      <w:r w:rsidRPr="00825086">
        <w:rPr>
          <w:rFonts w:ascii="Segoe UI" w:hAnsi="Segoe UI" w:cs="Segoe UI"/>
        </w:rPr>
        <w:t xml:space="preserve"> plus de trois décennies chez Henkel ", a ajouté le P</w:t>
      </w:r>
      <w:r w:rsidR="00E03F75">
        <w:rPr>
          <w:rFonts w:ascii="Segoe UI" w:hAnsi="Segoe UI" w:cs="Segoe UI"/>
        </w:rPr>
        <w:t xml:space="preserve">résident du </w:t>
      </w:r>
      <w:r w:rsidR="00C90469">
        <w:rPr>
          <w:rFonts w:ascii="Segoe UI" w:hAnsi="Segoe UI" w:cs="Segoe UI"/>
        </w:rPr>
        <w:t>c</w:t>
      </w:r>
      <w:r w:rsidR="00E03F75">
        <w:rPr>
          <w:rFonts w:ascii="Segoe UI" w:hAnsi="Segoe UI" w:cs="Segoe UI"/>
        </w:rPr>
        <w:t xml:space="preserve">omité de </w:t>
      </w:r>
      <w:r w:rsidR="00C90469">
        <w:rPr>
          <w:rFonts w:ascii="Segoe UI" w:hAnsi="Segoe UI" w:cs="Segoe UI"/>
        </w:rPr>
        <w:t>d</w:t>
      </w:r>
      <w:r w:rsidR="00E03F75">
        <w:rPr>
          <w:rFonts w:ascii="Segoe UI" w:hAnsi="Segoe UI" w:cs="Segoe UI"/>
        </w:rPr>
        <w:t>irection</w:t>
      </w:r>
      <w:r w:rsidRPr="00825086">
        <w:rPr>
          <w:rFonts w:ascii="Segoe UI" w:hAnsi="Segoe UI" w:cs="Segoe UI"/>
        </w:rPr>
        <w:t xml:space="preserve"> de Henkel, Carsten </w:t>
      </w:r>
      <w:proofErr w:type="spellStart"/>
      <w:r w:rsidRPr="00825086">
        <w:rPr>
          <w:rFonts w:ascii="Segoe UI" w:hAnsi="Segoe UI" w:cs="Segoe UI"/>
        </w:rPr>
        <w:t>Knobel</w:t>
      </w:r>
      <w:proofErr w:type="spellEnd"/>
      <w:r w:rsidRPr="00825086">
        <w:rPr>
          <w:rFonts w:ascii="Segoe UI" w:hAnsi="Segoe UI" w:cs="Segoe UI"/>
        </w:rPr>
        <w:t>.</w:t>
      </w:r>
    </w:p>
    <w:p w14:paraId="1671AB5C" w14:textId="77777777" w:rsidR="00DB5C37" w:rsidRDefault="00DB5C37" w:rsidP="00F932FC">
      <w:pPr>
        <w:jc w:val="both"/>
        <w:rPr>
          <w:rFonts w:ascii="Segoe UI" w:hAnsi="Segoe UI" w:cs="Segoe UI"/>
          <w:b/>
          <w:bCs/>
        </w:rPr>
      </w:pPr>
    </w:p>
    <w:p w14:paraId="5E18C707" w14:textId="796AEF77" w:rsidR="001E769E" w:rsidRPr="00825086" w:rsidRDefault="001E769E" w:rsidP="00F932FC">
      <w:pPr>
        <w:jc w:val="both"/>
        <w:rPr>
          <w:rFonts w:ascii="Segoe UI" w:hAnsi="Segoe UI" w:cs="Segoe UI"/>
          <w:b/>
          <w:bCs/>
        </w:rPr>
      </w:pPr>
      <w:r w:rsidRPr="00825086">
        <w:rPr>
          <w:rFonts w:ascii="Segoe UI" w:hAnsi="Segoe UI" w:cs="Segoe UI"/>
          <w:b/>
          <w:bCs/>
        </w:rPr>
        <w:t>Programme de rachat d'actions avec un volume pouvant atteindre 1 milliard d'euros</w:t>
      </w:r>
    </w:p>
    <w:p w14:paraId="260FBE3D" w14:textId="746EF9D4" w:rsidR="001E769E" w:rsidRPr="00825086" w:rsidRDefault="001E769E" w:rsidP="00F932FC">
      <w:pPr>
        <w:jc w:val="both"/>
        <w:rPr>
          <w:rFonts w:ascii="Segoe UI" w:hAnsi="Segoe UI" w:cs="Segoe UI"/>
        </w:rPr>
      </w:pPr>
      <w:r w:rsidRPr="00825086">
        <w:rPr>
          <w:rFonts w:ascii="Segoe UI" w:hAnsi="Segoe UI" w:cs="Segoe UI"/>
        </w:rPr>
        <w:t xml:space="preserve">Henkel lance également un programme de rachat d'actions avec un volume total allant jusqu'à 1 milliard d'euros. Les actions privilégiées de Henkel d'une valeur totale </w:t>
      </w:r>
      <w:r w:rsidR="00BC0439">
        <w:rPr>
          <w:rFonts w:ascii="Segoe UI" w:hAnsi="Segoe UI" w:cs="Segoe UI"/>
        </w:rPr>
        <w:t xml:space="preserve">allant </w:t>
      </w:r>
      <w:r w:rsidRPr="00825086">
        <w:rPr>
          <w:rFonts w:ascii="Segoe UI" w:hAnsi="Segoe UI" w:cs="Segoe UI"/>
        </w:rPr>
        <w:t xml:space="preserve">jusqu'à 800 millions d'euros et les actions ordinaires d'une valeur totale allant jusqu'à 200 millions d'euros </w:t>
      </w:r>
      <w:r w:rsidR="00E03F75">
        <w:rPr>
          <w:rFonts w:ascii="Segoe UI" w:hAnsi="Segoe UI" w:cs="Segoe UI"/>
        </w:rPr>
        <w:t>seront</w:t>
      </w:r>
      <w:r w:rsidRPr="00825086">
        <w:rPr>
          <w:rFonts w:ascii="Segoe UI" w:hAnsi="Segoe UI" w:cs="Segoe UI"/>
        </w:rPr>
        <w:t xml:space="preserve"> rachetées. Sur la base des cours </w:t>
      </w:r>
      <w:r w:rsidR="00E03F75">
        <w:rPr>
          <w:rFonts w:ascii="Segoe UI" w:hAnsi="Segoe UI" w:cs="Segoe UI"/>
        </w:rPr>
        <w:t xml:space="preserve">boursier </w:t>
      </w:r>
      <w:r w:rsidR="00E03F75" w:rsidRPr="00825086">
        <w:rPr>
          <w:rFonts w:ascii="Segoe UI" w:hAnsi="Segoe UI" w:cs="Segoe UI"/>
        </w:rPr>
        <w:t>actuel</w:t>
      </w:r>
      <w:r w:rsidR="00E03F75">
        <w:rPr>
          <w:rFonts w:ascii="Segoe UI" w:hAnsi="Segoe UI" w:cs="Segoe UI"/>
        </w:rPr>
        <w:t>s,</w:t>
      </w:r>
      <w:r w:rsidRPr="00825086">
        <w:rPr>
          <w:rFonts w:ascii="Segoe UI" w:hAnsi="Segoe UI" w:cs="Segoe UI"/>
        </w:rPr>
        <w:t xml:space="preserve"> cela correspond à une part d'environ 3 % du capital social de l'entreprise. Le programme devrait commencer au cours du mois de février 2022 et être réalisé jusqu'au 31 mars 2023 au plus tard, avec l'intervention d'une banque via le marché boursier. En avril 2019, l'assemblée générale annuelle a autorisé le comité de direction de Henkel à acquérir des actions propres</w:t>
      </w:r>
      <w:r w:rsidR="00E03F75">
        <w:rPr>
          <w:rFonts w:ascii="Segoe UI" w:hAnsi="Segoe UI" w:cs="Segoe UI"/>
        </w:rPr>
        <w:t xml:space="preserve"> (</w:t>
      </w:r>
      <w:proofErr w:type="spellStart"/>
      <w:r w:rsidR="00E03F75">
        <w:rPr>
          <w:rFonts w:ascii="Segoe UI" w:hAnsi="Segoe UI" w:cs="Segoe UI"/>
        </w:rPr>
        <w:t>treasury</w:t>
      </w:r>
      <w:proofErr w:type="spellEnd"/>
      <w:r w:rsidR="00E03F75">
        <w:rPr>
          <w:rFonts w:ascii="Segoe UI" w:hAnsi="Segoe UI" w:cs="Segoe UI"/>
        </w:rPr>
        <w:t xml:space="preserve"> </w:t>
      </w:r>
      <w:proofErr w:type="spellStart"/>
      <w:r w:rsidR="00E03F75">
        <w:rPr>
          <w:rFonts w:ascii="Segoe UI" w:hAnsi="Segoe UI" w:cs="Segoe UI"/>
        </w:rPr>
        <w:t>shares</w:t>
      </w:r>
      <w:proofErr w:type="spellEnd"/>
      <w:r w:rsidR="00E03F75">
        <w:rPr>
          <w:rFonts w:ascii="Segoe UI" w:hAnsi="Segoe UI" w:cs="Segoe UI"/>
        </w:rPr>
        <w:t>)</w:t>
      </w:r>
      <w:r w:rsidRPr="00825086">
        <w:rPr>
          <w:rFonts w:ascii="Segoe UI" w:hAnsi="Segoe UI" w:cs="Segoe UI"/>
        </w:rPr>
        <w:t xml:space="preserve"> jusqu'à 10 % du capital social. Henkel a l'intention de détenir les actions rachetées initialement en tant qu'actions propres, se réservant le droit de les annuler et de réduire le capital social en conséquence.</w:t>
      </w:r>
    </w:p>
    <w:p w14:paraId="4501F769" w14:textId="7D79F893" w:rsidR="001E769E" w:rsidRPr="00825086" w:rsidRDefault="001E769E" w:rsidP="00F932FC">
      <w:pPr>
        <w:jc w:val="both"/>
        <w:rPr>
          <w:rFonts w:ascii="Segoe UI" w:hAnsi="Segoe UI" w:cs="Segoe UI"/>
        </w:rPr>
      </w:pPr>
      <w:r w:rsidRPr="00825086">
        <w:rPr>
          <w:rFonts w:ascii="Segoe UI" w:hAnsi="Segoe UI" w:cs="Segoe UI"/>
        </w:rPr>
        <w:t xml:space="preserve">"Avec ce programme, nous créons de la valeur pour nos actionnaires et nous renforçons </w:t>
      </w:r>
      <w:r w:rsidR="00BC0439">
        <w:rPr>
          <w:rFonts w:ascii="Segoe UI" w:hAnsi="Segoe UI" w:cs="Segoe UI"/>
        </w:rPr>
        <w:t>notre</w:t>
      </w:r>
      <w:r w:rsidRPr="00825086">
        <w:rPr>
          <w:rFonts w:ascii="Segoe UI" w:hAnsi="Segoe UI" w:cs="Segoe UI"/>
        </w:rPr>
        <w:t xml:space="preserve"> confiance </w:t>
      </w:r>
      <w:r w:rsidR="00F932FC">
        <w:rPr>
          <w:rFonts w:ascii="Segoe UI" w:hAnsi="Segoe UI" w:cs="Segoe UI"/>
        </w:rPr>
        <w:t>dans</w:t>
      </w:r>
      <w:r w:rsidRPr="00825086">
        <w:rPr>
          <w:rFonts w:ascii="Segoe UI" w:hAnsi="Segoe UI" w:cs="Segoe UI"/>
        </w:rPr>
        <w:t xml:space="preserve"> notre solidité financière </w:t>
      </w:r>
      <w:r w:rsidR="00F932FC">
        <w:rPr>
          <w:rFonts w:ascii="Segoe UI" w:hAnsi="Segoe UI" w:cs="Segoe UI"/>
        </w:rPr>
        <w:t>et dans le</w:t>
      </w:r>
      <w:r w:rsidR="001C285F" w:rsidRPr="00825086">
        <w:rPr>
          <w:rFonts w:ascii="Segoe UI" w:hAnsi="Segoe UI" w:cs="Segoe UI"/>
        </w:rPr>
        <w:t xml:space="preserve"> </w:t>
      </w:r>
      <w:r w:rsidR="00F932FC">
        <w:rPr>
          <w:rFonts w:ascii="Segoe UI" w:hAnsi="Segoe UI" w:cs="Segoe UI"/>
        </w:rPr>
        <w:t>potentiel à venir</w:t>
      </w:r>
      <w:r w:rsidRPr="00825086">
        <w:rPr>
          <w:rFonts w:ascii="Segoe UI" w:hAnsi="Segoe UI" w:cs="Segoe UI"/>
        </w:rPr>
        <w:t xml:space="preserve"> de nos activités. Compte tenu de la solidité de notre bilan et de nos faibles niveaux d'endettement, ainsi que de notre forte génération de flux de trésorerie, cela n'aura pas d'impact sur notre capacité à poursuivre des acquisitions stratégiques - tant dans no</w:t>
      </w:r>
      <w:r w:rsidR="00F932FC">
        <w:rPr>
          <w:rFonts w:ascii="Segoe UI" w:hAnsi="Segoe UI" w:cs="Segoe UI"/>
        </w:rPr>
        <w:t>tre</w:t>
      </w:r>
      <w:r w:rsidRPr="00825086">
        <w:rPr>
          <w:rFonts w:ascii="Segoe UI" w:hAnsi="Segoe UI" w:cs="Segoe UI"/>
        </w:rPr>
        <w:t xml:space="preserve"> </w:t>
      </w:r>
      <w:r w:rsidR="00F932FC" w:rsidRPr="00F932FC">
        <w:rPr>
          <w:rFonts w:ascii="Segoe UI" w:hAnsi="Segoe UI" w:cs="Segoe UI"/>
        </w:rPr>
        <w:t>activité Consumer Brands</w:t>
      </w:r>
      <w:r w:rsidR="00F932FC">
        <w:rPr>
          <w:rFonts w:ascii="Segoe UI" w:hAnsi="Segoe UI" w:cs="Segoe UI"/>
        </w:rPr>
        <w:t xml:space="preserve"> </w:t>
      </w:r>
      <w:r w:rsidRPr="00825086">
        <w:rPr>
          <w:rFonts w:ascii="Segoe UI" w:hAnsi="Segoe UI" w:cs="Segoe UI"/>
        </w:rPr>
        <w:t>que dans no</w:t>
      </w:r>
      <w:r w:rsidR="00F932FC">
        <w:rPr>
          <w:rFonts w:ascii="Segoe UI" w:hAnsi="Segoe UI" w:cs="Segoe UI"/>
        </w:rPr>
        <w:t xml:space="preserve">tre activité </w:t>
      </w:r>
      <w:proofErr w:type="spellStart"/>
      <w:r w:rsidRPr="00825086">
        <w:rPr>
          <w:rFonts w:ascii="Segoe UI" w:hAnsi="Segoe UI" w:cs="Segoe UI"/>
        </w:rPr>
        <w:t>Adhesive</w:t>
      </w:r>
      <w:proofErr w:type="spellEnd"/>
      <w:r w:rsidRPr="00825086">
        <w:rPr>
          <w:rFonts w:ascii="Segoe UI" w:hAnsi="Segoe UI" w:cs="Segoe UI"/>
        </w:rPr>
        <w:t xml:space="preserve"> Technologies ", a déclaré le </w:t>
      </w:r>
      <w:r w:rsidR="00E03F75">
        <w:rPr>
          <w:rFonts w:ascii="Segoe UI" w:hAnsi="Segoe UI" w:cs="Segoe UI"/>
        </w:rPr>
        <w:t>Président du Comité de Direction</w:t>
      </w:r>
      <w:r w:rsidRPr="00825086">
        <w:rPr>
          <w:rFonts w:ascii="Segoe UI" w:hAnsi="Segoe UI" w:cs="Segoe UI"/>
        </w:rPr>
        <w:t xml:space="preserve"> de Henkel, Carsten </w:t>
      </w:r>
      <w:proofErr w:type="spellStart"/>
      <w:r w:rsidRPr="00825086">
        <w:rPr>
          <w:rFonts w:ascii="Segoe UI" w:hAnsi="Segoe UI" w:cs="Segoe UI"/>
        </w:rPr>
        <w:t>Knobel</w:t>
      </w:r>
      <w:proofErr w:type="spellEnd"/>
      <w:r w:rsidRPr="00825086">
        <w:rPr>
          <w:rFonts w:ascii="Segoe UI" w:hAnsi="Segoe UI" w:cs="Segoe UI"/>
        </w:rPr>
        <w:t>.</w:t>
      </w:r>
    </w:p>
    <w:p w14:paraId="00FCA082" w14:textId="77777777" w:rsidR="00DB5C37" w:rsidRDefault="00DB5C37" w:rsidP="001E769E">
      <w:pPr>
        <w:rPr>
          <w:rFonts w:ascii="Segoe UI" w:hAnsi="Segoe UI" w:cs="Segoe UI"/>
          <w:b/>
          <w:bCs/>
        </w:rPr>
      </w:pPr>
    </w:p>
    <w:p w14:paraId="1F28333F" w14:textId="21C7971B" w:rsidR="001E769E" w:rsidRPr="00825086" w:rsidRDefault="001E769E" w:rsidP="001E769E">
      <w:pPr>
        <w:rPr>
          <w:rFonts w:ascii="Segoe UI" w:hAnsi="Segoe UI" w:cs="Segoe UI"/>
          <w:b/>
          <w:bCs/>
        </w:rPr>
      </w:pPr>
      <w:r w:rsidRPr="00825086">
        <w:rPr>
          <w:rFonts w:ascii="Segoe UI" w:hAnsi="Segoe UI" w:cs="Segoe UI"/>
          <w:b/>
          <w:bCs/>
        </w:rPr>
        <w:t>Henkel annonce des chiffres préliminaires pour 2021</w:t>
      </w:r>
    </w:p>
    <w:p w14:paraId="6442AD9C" w14:textId="3E25C22F" w:rsidR="001E769E" w:rsidRPr="00825086" w:rsidRDefault="001E769E" w:rsidP="00F932FC">
      <w:pPr>
        <w:jc w:val="both"/>
        <w:rPr>
          <w:rFonts w:ascii="Segoe UI" w:hAnsi="Segoe UI" w:cs="Segoe UI"/>
        </w:rPr>
      </w:pPr>
      <w:r w:rsidRPr="00825086">
        <w:rPr>
          <w:rFonts w:ascii="Segoe UI" w:hAnsi="Segoe UI" w:cs="Segoe UI"/>
        </w:rPr>
        <w:t>Sur la base des chiffres préliminaires, Henkel a réalisé une bonne performance globale au cours de l'exercice 2021. Cette évolution a notamment été portée par la croissance à deux chiffres de s</w:t>
      </w:r>
      <w:r w:rsidR="001C285F" w:rsidRPr="00825086">
        <w:rPr>
          <w:rFonts w:ascii="Segoe UI" w:hAnsi="Segoe UI" w:cs="Segoe UI"/>
        </w:rPr>
        <w:t>a branche</w:t>
      </w:r>
      <w:r w:rsidRPr="00825086">
        <w:rPr>
          <w:rFonts w:ascii="Segoe UI" w:hAnsi="Segoe UI" w:cs="Segoe UI"/>
        </w:rPr>
        <w:t xml:space="preserve"> </w:t>
      </w:r>
      <w:proofErr w:type="spellStart"/>
      <w:r w:rsidRPr="00825086">
        <w:rPr>
          <w:rFonts w:ascii="Segoe UI" w:hAnsi="Segoe UI" w:cs="Segoe UI"/>
        </w:rPr>
        <w:t>Adhesive</w:t>
      </w:r>
      <w:proofErr w:type="spellEnd"/>
      <w:r w:rsidRPr="00825086">
        <w:rPr>
          <w:rFonts w:ascii="Segoe UI" w:hAnsi="Segoe UI" w:cs="Segoe UI"/>
        </w:rPr>
        <w:t xml:space="preserve"> Technologies, tandis que les effets persistants de la pandémie COVID-19 ont impacté la rentabilité, notamment en raison des fortes augmentations des prix des matières premières et des chaînes d'approvisionnement tendues.</w:t>
      </w:r>
    </w:p>
    <w:p w14:paraId="0FC02EC6" w14:textId="6793F1A5" w:rsidR="001E769E" w:rsidRPr="00825086" w:rsidRDefault="001E769E" w:rsidP="00F932FC">
      <w:pPr>
        <w:jc w:val="both"/>
        <w:rPr>
          <w:rFonts w:ascii="Segoe UI" w:hAnsi="Segoe UI" w:cs="Segoe UI"/>
        </w:rPr>
      </w:pPr>
      <w:r w:rsidRPr="00825086">
        <w:rPr>
          <w:rFonts w:ascii="Segoe UI" w:hAnsi="Segoe UI" w:cs="Segoe UI"/>
        </w:rPr>
        <w:lastRenderedPageBreak/>
        <w:t xml:space="preserve">Sur une base préliminaire, </w:t>
      </w:r>
      <w:r w:rsidRPr="00825086">
        <w:rPr>
          <w:rFonts w:ascii="Segoe UI" w:hAnsi="Segoe UI" w:cs="Segoe UI"/>
          <w:b/>
          <w:bCs/>
        </w:rPr>
        <w:t>les ventes du groupe Henkel</w:t>
      </w:r>
      <w:r w:rsidRPr="00825086">
        <w:rPr>
          <w:rFonts w:ascii="Segoe UI" w:hAnsi="Segoe UI" w:cs="Segoe UI"/>
        </w:rPr>
        <w:t xml:space="preserve"> pour l'exercice 2021 ont augmenté à 20 066 millions d'euros. La croissance organique des ventes </w:t>
      </w:r>
      <w:r w:rsidR="00A61E8E">
        <w:rPr>
          <w:rFonts w:ascii="Segoe UI" w:hAnsi="Segoe UI" w:cs="Segoe UI"/>
        </w:rPr>
        <w:t>a été</w:t>
      </w:r>
      <w:r w:rsidRPr="00825086">
        <w:rPr>
          <w:rFonts w:ascii="Segoe UI" w:hAnsi="Segoe UI" w:cs="Segoe UI"/>
        </w:rPr>
        <w:t xml:space="preserve"> de 7,8 %. L</w:t>
      </w:r>
      <w:r w:rsidR="001C285F" w:rsidRPr="00825086">
        <w:rPr>
          <w:rFonts w:ascii="Segoe UI" w:hAnsi="Segoe UI" w:cs="Segoe UI"/>
        </w:rPr>
        <w:t xml:space="preserve">a branche </w:t>
      </w:r>
      <w:proofErr w:type="spellStart"/>
      <w:r w:rsidRPr="00825086">
        <w:rPr>
          <w:rFonts w:ascii="Segoe UI" w:hAnsi="Segoe UI" w:cs="Segoe UI"/>
          <w:b/>
          <w:bCs/>
        </w:rPr>
        <w:t>Adhesive</w:t>
      </w:r>
      <w:proofErr w:type="spellEnd"/>
      <w:r w:rsidRPr="00825086">
        <w:rPr>
          <w:rFonts w:ascii="Segoe UI" w:hAnsi="Segoe UI" w:cs="Segoe UI"/>
          <w:b/>
          <w:bCs/>
        </w:rPr>
        <w:t xml:space="preserve"> Technologies</w:t>
      </w:r>
      <w:r w:rsidRPr="00825086">
        <w:rPr>
          <w:rFonts w:ascii="Segoe UI" w:hAnsi="Segoe UI" w:cs="Segoe UI"/>
        </w:rPr>
        <w:t xml:space="preserve"> a enregistré des ventes de 9 641 millions d'euros. Cela représente une croissance organique à deux chiffres de 13,4</w:t>
      </w:r>
      <w:r w:rsidR="00A61E8E">
        <w:rPr>
          <w:rFonts w:ascii="Segoe UI" w:hAnsi="Segoe UI" w:cs="Segoe UI"/>
        </w:rPr>
        <w:t>%</w:t>
      </w:r>
      <w:r w:rsidRPr="00825086">
        <w:rPr>
          <w:rFonts w:ascii="Segoe UI" w:hAnsi="Segoe UI" w:cs="Segoe UI"/>
        </w:rPr>
        <w:t>. L</w:t>
      </w:r>
      <w:r w:rsidR="001C285F" w:rsidRPr="00825086">
        <w:rPr>
          <w:rFonts w:ascii="Segoe UI" w:hAnsi="Segoe UI" w:cs="Segoe UI"/>
        </w:rPr>
        <w:t xml:space="preserve">a branche </w:t>
      </w:r>
      <w:r w:rsidR="001C285F" w:rsidRPr="00825086">
        <w:rPr>
          <w:rFonts w:ascii="Segoe UI" w:hAnsi="Segoe UI" w:cs="Segoe UI"/>
          <w:b/>
          <w:bCs/>
        </w:rPr>
        <w:t>Beauty Care</w:t>
      </w:r>
      <w:r w:rsidR="001C285F" w:rsidRPr="00825086">
        <w:rPr>
          <w:rFonts w:ascii="Segoe UI" w:hAnsi="Segoe UI" w:cs="Segoe UI"/>
        </w:rPr>
        <w:t xml:space="preserve"> a</w:t>
      </w:r>
      <w:r w:rsidRPr="00825086">
        <w:rPr>
          <w:rFonts w:ascii="Segoe UI" w:hAnsi="Segoe UI" w:cs="Segoe UI"/>
        </w:rPr>
        <w:t xml:space="preserve"> enregistré des ventes de 3 678 millions d'euros et une croissance organique de 1,4 %. </w:t>
      </w:r>
      <w:r w:rsidR="00BC0439">
        <w:rPr>
          <w:rFonts w:ascii="Segoe UI" w:hAnsi="Segoe UI" w:cs="Segoe UI"/>
        </w:rPr>
        <w:t>L</w:t>
      </w:r>
      <w:r w:rsidRPr="00825086">
        <w:rPr>
          <w:rFonts w:ascii="Segoe UI" w:hAnsi="Segoe UI" w:cs="Segoe UI"/>
        </w:rPr>
        <w:t xml:space="preserve">es ventes </w:t>
      </w:r>
      <w:r w:rsidR="00BC0439">
        <w:rPr>
          <w:rFonts w:ascii="Segoe UI" w:hAnsi="Segoe UI" w:cs="Segoe UI"/>
        </w:rPr>
        <w:t xml:space="preserve">de la branche </w:t>
      </w:r>
      <w:r w:rsidR="00BC0439" w:rsidRPr="00BC0439">
        <w:rPr>
          <w:rFonts w:ascii="Segoe UI" w:hAnsi="Segoe UI" w:cs="Segoe UI"/>
          <w:b/>
          <w:bCs/>
        </w:rPr>
        <w:t>Laundry &amp; Home Care</w:t>
      </w:r>
      <w:r w:rsidR="00BC0439">
        <w:rPr>
          <w:rFonts w:ascii="Segoe UI" w:hAnsi="Segoe UI" w:cs="Segoe UI"/>
        </w:rPr>
        <w:t xml:space="preserve"> </w:t>
      </w:r>
      <w:r w:rsidRPr="00825086">
        <w:rPr>
          <w:rFonts w:ascii="Segoe UI" w:hAnsi="Segoe UI" w:cs="Segoe UI"/>
        </w:rPr>
        <w:t xml:space="preserve">ont atteint 6 605 millions d'euros, soit une croissance organique de 3,9 %. Pour Henkel, la rentabilité ajustée des ventes (marge EBIT) </w:t>
      </w:r>
      <w:r w:rsidR="00A61E8E">
        <w:rPr>
          <w:rFonts w:ascii="Segoe UI" w:hAnsi="Segoe UI" w:cs="Segoe UI"/>
        </w:rPr>
        <w:t>a été</w:t>
      </w:r>
      <w:r w:rsidRPr="00825086">
        <w:rPr>
          <w:rFonts w:ascii="Segoe UI" w:hAnsi="Segoe UI" w:cs="Segoe UI"/>
        </w:rPr>
        <w:t xml:space="preserve"> de 13,4</w:t>
      </w:r>
      <w:r w:rsidR="00A61E8E">
        <w:rPr>
          <w:rFonts w:ascii="Segoe UI" w:hAnsi="Segoe UI" w:cs="Segoe UI"/>
        </w:rPr>
        <w:t>%</w:t>
      </w:r>
      <w:r w:rsidRPr="00825086">
        <w:rPr>
          <w:rFonts w:ascii="Segoe UI" w:hAnsi="Segoe UI" w:cs="Segoe UI"/>
        </w:rPr>
        <w:t>. L</w:t>
      </w:r>
      <w:r w:rsidR="001C285F" w:rsidRPr="00825086">
        <w:rPr>
          <w:rFonts w:ascii="Segoe UI" w:hAnsi="Segoe UI" w:cs="Segoe UI"/>
        </w:rPr>
        <w:t>’activité</w:t>
      </w:r>
      <w:r w:rsidRPr="00825086">
        <w:rPr>
          <w:rFonts w:ascii="Segoe UI" w:hAnsi="Segoe UI" w:cs="Segoe UI"/>
        </w:rPr>
        <w:t xml:space="preserve"> </w:t>
      </w:r>
      <w:proofErr w:type="spellStart"/>
      <w:r w:rsidRPr="00825086">
        <w:rPr>
          <w:rFonts w:ascii="Segoe UI" w:hAnsi="Segoe UI" w:cs="Segoe UI"/>
        </w:rPr>
        <w:t>Adhesive</w:t>
      </w:r>
      <w:proofErr w:type="spellEnd"/>
      <w:r w:rsidRPr="00825086">
        <w:rPr>
          <w:rFonts w:ascii="Segoe UI" w:hAnsi="Segoe UI" w:cs="Segoe UI"/>
        </w:rPr>
        <w:t xml:space="preserve"> Technologies a atteint un rendement ajusté des ventes de 16,2 %. L'</w:t>
      </w:r>
      <w:r w:rsidR="001C285F" w:rsidRPr="00825086">
        <w:rPr>
          <w:rFonts w:ascii="Segoe UI" w:hAnsi="Segoe UI" w:cs="Segoe UI"/>
        </w:rPr>
        <w:t>activité</w:t>
      </w:r>
      <w:r w:rsidRPr="00825086">
        <w:rPr>
          <w:rFonts w:ascii="Segoe UI" w:hAnsi="Segoe UI" w:cs="Segoe UI"/>
        </w:rPr>
        <w:t xml:space="preserve"> Beauty Care a réalisé un</w:t>
      </w:r>
      <w:r w:rsidR="00A61E8E">
        <w:rPr>
          <w:rFonts w:ascii="Segoe UI" w:hAnsi="Segoe UI" w:cs="Segoe UI"/>
        </w:rPr>
        <w:t xml:space="preserve">e rentabilité des ventes </w:t>
      </w:r>
      <w:r w:rsidRPr="00825086">
        <w:rPr>
          <w:rFonts w:ascii="Segoe UI" w:hAnsi="Segoe UI" w:cs="Segoe UI"/>
        </w:rPr>
        <w:t>ajusté</w:t>
      </w:r>
      <w:r w:rsidR="00A61E8E">
        <w:rPr>
          <w:rFonts w:ascii="Segoe UI" w:hAnsi="Segoe UI" w:cs="Segoe UI"/>
        </w:rPr>
        <w:t>e</w:t>
      </w:r>
      <w:r w:rsidRPr="00825086">
        <w:rPr>
          <w:rFonts w:ascii="Segoe UI" w:hAnsi="Segoe UI" w:cs="Segoe UI"/>
        </w:rPr>
        <w:t xml:space="preserve"> de 9,5 %, tandis que l</w:t>
      </w:r>
      <w:r w:rsidR="00A61E8E">
        <w:rPr>
          <w:rFonts w:ascii="Segoe UI" w:hAnsi="Segoe UI" w:cs="Segoe UI"/>
        </w:rPr>
        <w:t xml:space="preserve">a rentabilité des ventes </w:t>
      </w:r>
      <w:r w:rsidRPr="00825086">
        <w:rPr>
          <w:rFonts w:ascii="Segoe UI" w:hAnsi="Segoe UI" w:cs="Segoe UI"/>
        </w:rPr>
        <w:t>ajusté</w:t>
      </w:r>
      <w:r w:rsidR="00A61E8E">
        <w:rPr>
          <w:rFonts w:ascii="Segoe UI" w:hAnsi="Segoe UI" w:cs="Segoe UI"/>
        </w:rPr>
        <w:t>e</w:t>
      </w:r>
      <w:r w:rsidRPr="00825086">
        <w:rPr>
          <w:rFonts w:ascii="Segoe UI" w:hAnsi="Segoe UI" w:cs="Segoe UI"/>
        </w:rPr>
        <w:t xml:space="preserve"> de l'</w:t>
      </w:r>
      <w:r w:rsidR="001C285F" w:rsidRPr="00825086">
        <w:rPr>
          <w:rFonts w:ascii="Segoe UI" w:hAnsi="Segoe UI" w:cs="Segoe UI"/>
        </w:rPr>
        <w:t>activité</w:t>
      </w:r>
      <w:r w:rsidRPr="00825086">
        <w:rPr>
          <w:rFonts w:ascii="Segoe UI" w:hAnsi="Segoe UI" w:cs="Segoe UI"/>
        </w:rPr>
        <w:t xml:space="preserve"> Laundry &amp; Home Care </w:t>
      </w:r>
      <w:r w:rsidR="00A61E8E">
        <w:rPr>
          <w:rFonts w:ascii="Segoe UI" w:hAnsi="Segoe UI" w:cs="Segoe UI"/>
        </w:rPr>
        <w:t xml:space="preserve">a été </w:t>
      </w:r>
      <w:r w:rsidRPr="00825086">
        <w:rPr>
          <w:rFonts w:ascii="Segoe UI" w:hAnsi="Segoe UI" w:cs="Segoe UI"/>
        </w:rPr>
        <w:t xml:space="preserve">de 13,7 %. </w:t>
      </w:r>
      <w:r w:rsidRPr="00825086">
        <w:rPr>
          <w:rFonts w:ascii="Segoe UI" w:hAnsi="Segoe UI" w:cs="Segoe UI"/>
          <w:b/>
          <w:bCs/>
        </w:rPr>
        <w:t xml:space="preserve">Le bénéfice ajusté par action préférentielle (EPS) du groupe </w:t>
      </w:r>
      <w:r w:rsidRPr="00825086">
        <w:rPr>
          <w:rFonts w:ascii="Segoe UI" w:hAnsi="Segoe UI" w:cs="Segoe UI"/>
        </w:rPr>
        <w:t xml:space="preserve">a augmenté </w:t>
      </w:r>
      <w:r w:rsidR="00A61E8E">
        <w:rPr>
          <w:rFonts w:ascii="Segoe UI" w:hAnsi="Segoe UI" w:cs="Segoe UI"/>
        </w:rPr>
        <w:t>à</w:t>
      </w:r>
      <w:r w:rsidRPr="00825086">
        <w:rPr>
          <w:rFonts w:ascii="Segoe UI" w:hAnsi="Segoe UI" w:cs="Segoe UI"/>
        </w:rPr>
        <w:t xml:space="preserve"> 4,56 euros ou +9,2</w:t>
      </w:r>
      <w:r w:rsidR="00A61E8E">
        <w:rPr>
          <w:rFonts w:ascii="Segoe UI" w:hAnsi="Segoe UI" w:cs="Segoe UI"/>
        </w:rPr>
        <w:t xml:space="preserve">% </w:t>
      </w:r>
      <w:r w:rsidRPr="00825086">
        <w:rPr>
          <w:rFonts w:ascii="Segoe UI" w:hAnsi="Segoe UI" w:cs="Segoe UI"/>
        </w:rPr>
        <w:t xml:space="preserve">(à taux de change constant). Tous </w:t>
      </w:r>
      <w:r w:rsidR="00A61E8E">
        <w:rPr>
          <w:rFonts w:ascii="Segoe UI" w:hAnsi="Segoe UI" w:cs="Segoe UI"/>
        </w:rPr>
        <w:t>ces</w:t>
      </w:r>
      <w:r w:rsidRPr="00825086">
        <w:rPr>
          <w:rFonts w:ascii="Segoe UI" w:hAnsi="Segoe UI" w:cs="Segoe UI"/>
        </w:rPr>
        <w:t xml:space="preserve"> chiffres sont sur une base préliminaire.</w:t>
      </w:r>
    </w:p>
    <w:p w14:paraId="54303711" w14:textId="055BC314" w:rsidR="001E769E" w:rsidRPr="00825086" w:rsidRDefault="001E769E" w:rsidP="00F932FC">
      <w:pPr>
        <w:jc w:val="both"/>
        <w:rPr>
          <w:rFonts w:ascii="Segoe UI" w:hAnsi="Segoe UI" w:cs="Segoe UI"/>
        </w:rPr>
      </w:pPr>
      <w:r w:rsidRPr="00825086">
        <w:rPr>
          <w:rFonts w:ascii="Segoe UI" w:hAnsi="Segoe UI" w:cs="Segoe UI"/>
        </w:rPr>
        <w:t>"Malgré un environnement commercial très difficile, avec des perturbations sans précédent dans les chaînes d'approvisionnement mondiales, une pénurie de matières premières et une hausse significative des prix, nous avons réalisé une bonne performance globale avec une croissance organique significative soutenue par toutes</w:t>
      </w:r>
      <w:r w:rsidR="00BC0439">
        <w:rPr>
          <w:rFonts w:ascii="Segoe UI" w:hAnsi="Segoe UI" w:cs="Segoe UI"/>
        </w:rPr>
        <w:t xml:space="preserve"> nos branches d’activité</w:t>
      </w:r>
      <w:r w:rsidRPr="00825086">
        <w:rPr>
          <w:rFonts w:ascii="Segoe UI" w:hAnsi="Segoe UI" w:cs="Segoe UI"/>
        </w:rPr>
        <w:t>, une marge stable et une très forte augmentation du bénéfice par action. C'est le résultat du travail de</w:t>
      </w:r>
      <w:r w:rsidR="00BC0439">
        <w:rPr>
          <w:rFonts w:ascii="Segoe UI" w:hAnsi="Segoe UI" w:cs="Segoe UI"/>
        </w:rPr>
        <w:t>s</w:t>
      </w:r>
      <w:r w:rsidRPr="00825086">
        <w:rPr>
          <w:rFonts w:ascii="Segoe UI" w:hAnsi="Segoe UI" w:cs="Segoe UI"/>
        </w:rPr>
        <w:t xml:space="preserve"> équipe</w:t>
      </w:r>
      <w:r w:rsidR="00BC0439">
        <w:rPr>
          <w:rFonts w:ascii="Segoe UI" w:hAnsi="Segoe UI" w:cs="Segoe UI"/>
        </w:rPr>
        <w:t>s</w:t>
      </w:r>
      <w:r w:rsidRPr="00825086">
        <w:rPr>
          <w:rFonts w:ascii="Segoe UI" w:hAnsi="Segoe UI" w:cs="Segoe UI"/>
        </w:rPr>
        <w:t xml:space="preserve"> mondiale</w:t>
      </w:r>
      <w:r w:rsidR="00BC0439">
        <w:rPr>
          <w:rFonts w:ascii="Segoe UI" w:hAnsi="Segoe UI" w:cs="Segoe UI"/>
        </w:rPr>
        <w:t>s</w:t>
      </w:r>
      <w:r w:rsidRPr="00825086">
        <w:rPr>
          <w:rFonts w:ascii="Segoe UI" w:hAnsi="Segoe UI" w:cs="Segoe UI"/>
        </w:rPr>
        <w:t xml:space="preserve"> de Henkel qui, une fois de plus, s</w:t>
      </w:r>
      <w:r w:rsidR="00BC0439">
        <w:rPr>
          <w:rFonts w:ascii="Segoe UI" w:hAnsi="Segoe UI" w:cs="Segoe UI"/>
        </w:rPr>
        <w:t>e sont</w:t>
      </w:r>
      <w:r w:rsidRPr="00825086">
        <w:rPr>
          <w:rFonts w:ascii="Segoe UI" w:hAnsi="Segoe UI" w:cs="Segoe UI"/>
        </w:rPr>
        <w:t xml:space="preserve"> </w:t>
      </w:r>
      <w:r w:rsidR="00BC0439" w:rsidRPr="00825086">
        <w:rPr>
          <w:rFonts w:ascii="Segoe UI" w:hAnsi="Segoe UI" w:cs="Segoe UI"/>
        </w:rPr>
        <w:t>surpassé</w:t>
      </w:r>
      <w:r w:rsidR="00BC0439">
        <w:rPr>
          <w:rFonts w:ascii="Segoe UI" w:hAnsi="Segoe UI" w:cs="Segoe UI"/>
        </w:rPr>
        <w:t>e</w:t>
      </w:r>
      <w:r w:rsidR="00BC0439" w:rsidRPr="00825086">
        <w:rPr>
          <w:rFonts w:ascii="Segoe UI" w:hAnsi="Segoe UI" w:cs="Segoe UI"/>
        </w:rPr>
        <w:t>s</w:t>
      </w:r>
      <w:r w:rsidRPr="00825086">
        <w:rPr>
          <w:rFonts w:ascii="Segoe UI" w:hAnsi="Segoe UI" w:cs="Segoe UI"/>
        </w:rPr>
        <w:t xml:space="preserve"> pour maintenir nos activités</w:t>
      </w:r>
      <w:r w:rsidR="00A61E8E">
        <w:rPr>
          <w:rFonts w:ascii="Segoe UI" w:hAnsi="Segoe UI" w:cs="Segoe UI"/>
        </w:rPr>
        <w:t xml:space="preserve"> pleinement</w:t>
      </w:r>
      <w:r w:rsidRPr="00825086">
        <w:rPr>
          <w:rFonts w:ascii="Segoe UI" w:hAnsi="Segoe UI" w:cs="Segoe UI"/>
        </w:rPr>
        <w:t xml:space="preserve"> opérationnelles afin de servir nos clients et nos consommateurs dans le monde entier ", a déclaré Carsten </w:t>
      </w:r>
      <w:proofErr w:type="spellStart"/>
      <w:r w:rsidRPr="00825086">
        <w:rPr>
          <w:rFonts w:ascii="Segoe UI" w:hAnsi="Segoe UI" w:cs="Segoe UI"/>
        </w:rPr>
        <w:t>Knobel</w:t>
      </w:r>
      <w:proofErr w:type="spellEnd"/>
      <w:r w:rsidRPr="00825086">
        <w:rPr>
          <w:rFonts w:ascii="Segoe UI" w:hAnsi="Segoe UI" w:cs="Segoe UI"/>
        </w:rPr>
        <w:t>.</w:t>
      </w:r>
    </w:p>
    <w:p w14:paraId="645CEA1D" w14:textId="77777777" w:rsidR="00DB5C37" w:rsidRDefault="00DB5C37" w:rsidP="001E769E">
      <w:pPr>
        <w:rPr>
          <w:rFonts w:ascii="Segoe UI" w:hAnsi="Segoe UI" w:cs="Segoe UI"/>
          <w:b/>
          <w:bCs/>
        </w:rPr>
      </w:pPr>
    </w:p>
    <w:p w14:paraId="74FA7FB7" w14:textId="76A64974" w:rsidR="001E769E" w:rsidRPr="00825086" w:rsidRDefault="001E769E" w:rsidP="001E769E">
      <w:pPr>
        <w:rPr>
          <w:rFonts w:ascii="Segoe UI" w:hAnsi="Segoe UI" w:cs="Segoe UI"/>
          <w:b/>
          <w:bCs/>
        </w:rPr>
      </w:pPr>
      <w:r w:rsidRPr="00825086">
        <w:rPr>
          <w:rFonts w:ascii="Segoe UI" w:hAnsi="Segoe UI" w:cs="Segoe UI"/>
          <w:b/>
          <w:bCs/>
        </w:rPr>
        <w:t>Perspectives 2022</w:t>
      </w:r>
    </w:p>
    <w:p w14:paraId="49028FE8" w14:textId="38EBC55C" w:rsidR="001E769E" w:rsidRPr="00825086" w:rsidRDefault="001E769E" w:rsidP="00F932FC">
      <w:pPr>
        <w:jc w:val="both"/>
        <w:rPr>
          <w:rFonts w:ascii="Segoe UI" w:hAnsi="Segoe UI" w:cs="Segoe UI"/>
        </w:rPr>
      </w:pPr>
      <w:r w:rsidRPr="00825086">
        <w:rPr>
          <w:rFonts w:ascii="Segoe UI" w:hAnsi="Segoe UI" w:cs="Segoe UI"/>
        </w:rPr>
        <w:t xml:space="preserve">En tenant compte de l'évaluation actuelle de l'environnement du marché, en particulier de la situation toujours tendue sur les marchés des matières premières ainsi que dans les chaînes d'approvisionnement et des fortes augmentations connexes du coût direct des matières, Henkel a </w:t>
      </w:r>
      <w:r w:rsidR="00A61E8E">
        <w:rPr>
          <w:rFonts w:ascii="Segoe UI" w:hAnsi="Segoe UI" w:cs="Segoe UI"/>
        </w:rPr>
        <w:t xml:space="preserve">présenté </w:t>
      </w:r>
      <w:r w:rsidRPr="00825086">
        <w:rPr>
          <w:rFonts w:ascii="Segoe UI" w:hAnsi="Segoe UI" w:cs="Segoe UI"/>
        </w:rPr>
        <w:t xml:space="preserve">ses </w:t>
      </w:r>
      <w:r w:rsidRPr="00825086">
        <w:rPr>
          <w:rFonts w:ascii="Segoe UI" w:hAnsi="Segoe UI" w:cs="Segoe UI"/>
          <w:b/>
          <w:bCs/>
        </w:rPr>
        <w:t>perspectives pour l'exercice 2022</w:t>
      </w:r>
      <w:r w:rsidRPr="00825086">
        <w:rPr>
          <w:rFonts w:ascii="Segoe UI" w:hAnsi="Segoe UI" w:cs="Segoe UI"/>
        </w:rPr>
        <w:t xml:space="preserve"> (sur la base de la configuration actuelle avec trois </w:t>
      </w:r>
      <w:r w:rsidR="001C285F" w:rsidRPr="00825086">
        <w:rPr>
          <w:rFonts w:ascii="Segoe UI" w:hAnsi="Segoe UI" w:cs="Segoe UI"/>
        </w:rPr>
        <w:t>branches d’activités).</w:t>
      </w:r>
    </w:p>
    <w:p w14:paraId="76558DB0" w14:textId="35719E03" w:rsidR="001E769E" w:rsidRPr="00825086" w:rsidRDefault="001E769E" w:rsidP="00F932FC">
      <w:pPr>
        <w:jc w:val="both"/>
        <w:rPr>
          <w:rFonts w:ascii="Segoe UI" w:hAnsi="Segoe UI" w:cs="Segoe UI"/>
        </w:rPr>
      </w:pPr>
      <w:r w:rsidRPr="00825086">
        <w:rPr>
          <w:rFonts w:ascii="Segoe UI" w:hAnsi="Segoe UI" w:cs="Segoe UI"/>
          <w:b/>
          <w:bCs/>
        </w:rPr>
        <w:t>Henkel</w:t>
      </w:r>
      <w:r w:rsidRPr="00825086">
        <w:rPr>
          <w:rFonts w:ascii="Segoe UI" w:hAnsi="Segoe UI" w:cs="Segoe UI"/>
        </w:rPr>
        <w:t xml:space="preserve"> prévoit une croissance organique des ventes du Groupe de l'ordre de 2 à 4 % en 2022. Pour l'</w:t>
      </w:r>
      <w:r w:rsidR="001C285F" w:rsidRPr="00825086">
        <w:rPr>
          <w:rFonts w:ascii="Segoe UI" w:hAnsi="Segoe UI" w:cs="Segoe UI"/>
        </w:rPr>
        <w:t>activité</w:t>
      </w:r>
      <w:r w:rsidRPr="00825086">
        <w:rPr>
          <w:rFonts w:ascii="Segoe UI" w:hAnsi="Segoe UI" w:cs="Segoe UI"/>
        </w:rPr>
        <w:t xml:space="preserve"> </w:t>
      </w:r>
      <w:proofErr w:type="spellStart"/>
      <w:r w:rsidRPr="00825086">
        <w:rPr>
          <w:rFonts w:ascii="Segoe UI" w:hAnsi="Segoe UI" w:cs="Segoe UI"/>
          <w:b/>
          <w:bCs/>
        </w:rPr>
        <w:t>Adhesive</w:t>
      </w:r>
      <w:proofErr w:type="spellEnd"/>
      <w:r w:rsidRPr="00825086">
        <w:rPr>
          <w:rFonts w:ascii="Segoe UI" w:hAnsi="Segoe UI" w:cs="Segoe UI"/>
          <w:b/>
          <w:bCs/>
        </w:rPr>
        <w:t xml:space="preserve"> Technologies</w:t>
      </w:r>
      <w:r w:rsidRPr="00825086">
        <w:rPr>
          <w:rFonts w:ascii="Segoe UI" w:hAnsi="Segoe UI" w:cs="Segoe UI"/>
        </w:rPr>
        <w:t>, Henkel prévoit une croissance organique des ventes comprise entre 5 et 7 % en 2022. Pour l'</w:t>
      </w:r>
      <w:r w:rsidR="001C285F" w:rsidRPr="00825086">
        <w:rPr>
          <w:rFonts w:ascii="Segoe UI" w:hAnsi="Segoe UI" w:cs="Segoe UI"/>
        </w:rPr>
        <w:t>activité</w:t>
      </w:r>
      <w:r w:rsidRPr="00825086">
        <w:rPr>
          <w:rFonts w:ascii="Segoe UI" w:hAnsi="Segoe UI" w:cs="Segoe UI"/>
        </w:rPr>
        <w:t xml:space="preserve"> </w:t>
      </w:r>
      <w:r w:rsidRPr="00825086">
        <w:rPr>
          <w:rFonts w:ascii="Segoe UI" w:hAnsi="Segoe UI" w:cs="Segoe UI"/>
          <w:b/>
          <w:bCs/>
        </w:rPr>
        <w:t>Beauty Care</w:t>
      </w:r>
      <w:r w:rsidRPr="00825086">
        <w:rPr>
          <w:rFonts w:ascii="Segoe UI" w:hAnsi="Segoe UI" w:cs="Segoe UI"/>
        </w:rPr>
        <w:t xml:space="preserve">, une évolution organique négative </w:t>
      </w:r>
      <w:r w:rsidR="001C285F" w:rsidRPr="00825086">
        <w:rPr>
          <w:rFonts w:ascii="Segoe UI" w:hAnsi="Segoe UI" w:cs="Segoe UI"/>
        </w:rPr>
        <w:t>des ventes comprise</w:t>
      </w:r>
      <w:r w:rsidRPr="00825086">
        <w:rPr>
          <w:rFonts w:ascii="Segoe UI" w:hAnsi="Segoe UI" w:cs="Segoe UI"/>
        </w:rPr>
        <w:t xml:space="preserve"> entre -5 et -3 % est attendue. Cette baisse est principalement due aux mesures déjà décidées et en cours de mise en œuvre pour améliorer le portefeuille, y compris l'abandon d'activités qui ne feront pas partie du futur cœur de métier, s'élevant à environ 5</w:t>
      </w:r>
      <w:r w:rsidR="00A61E8E">
        <w:rPr>
          <w:rFonts w:ascii="Segoe UI" w:hAnsi="Segoe UI" w:cs="Segoe UI"/>
        </w:rPr>
        <w:t>%</w:t>
      </w:r>
      <w:r w:rsidRPr="00825086">
        <w:rPr>
          <w:rFonts w:ascii="Segoe UI" w:hAnsi="Segoe UI" w:cs="Segoe UI"/>
        </w:rPr>
        <w:t xml:space="preserve"> des ventes de </w:t>
      </w:r>
      <w:proofErr w:type="gramStart"/>
      <w:r w:rsidRPr="00825086">
        <w:rPr>
          <w:rFonts w:ascii="Segoe UI" w:hAnsi="Segoe UI" w:cs="Segoe UI"/>
        </w:rPr>
        <w:t>l</w:t>
      </w:r>
      <w:r w:rsidR="00A61E8E">
        <w:rPr>
          <w:rFonts w:ascii="Segoe UI" w:hAnsi="Segoe UI" w:cs="Segoe UI"/>
        </w:rPr>
        <w:t>a business</w:t>
      </w:r>
      <w:proofErr w:type="gramEnd"/>
      <w:r w:rsidR="00A61E8E">
        <w:rPr>
          <w:rFonts w:ascii="Segoe UI" w:hAnsi="Segoe UI" w:cs="Segoe UI"/>
        </w:rPr>
        <w:t xml:space="preserve"> unit</w:t>
      </w:r>
      <w:r w:rsidRPr="00825086">
        <w:rPr>
          <w:rFonts w:ascii="Segoe UI" w:hAnsi="Segoe UI" w:cs="Segoe UI"/>
        </w:rPr>
        <w:t xml:space="preserve"> en 2021. Pour</w:t>
      </w:r>
      <w:r w:rsidR="00F932FC">
        <w:rPr>
          <w:rFonts w:ascii="Segoe UI" w:hAnsi="Segoe UI" w:cs="Segoe UI"/>
        </w:rPr>
        <w:t xml:space="preserve"> l’activité</w:t>
      </w:r>
      <w:r w:rsidRPr="00825086">
        <w:rPr>
          <w:rFonts w:ascii="Segoe UI" w:hAnsi="Segoe UI" w:cs="Segoe UI"/>
        </w:rPr>
        <w:t xml:space="preserve"> </w:t>
      </w:r>
      <w:r w:rsidRPr="00825086">
        <w:rPr>
          <w:rFonts w:ascii="Segoe UI" w:hAnsi="Segoe UI" w:cs="Segoe UI"/>
          <w:b/>
          <w:bCs/>
        </w:rPr>
        <w:t>Laundry &amp; Home Care</w:t>
      </w:r>
      <w:r w:rsidRPr="00825086">
        <w:rPr>
          <w:rFonts w:ascii="Segoe UI" w:hAnsi="Segoe UI" w:cs="Segoe UI"/>
        </w:rPr>
        <w:t>, Henkel prévoit une croissance organique de 2 à 4 %.</w:t>
      </w:r>
    </w:p>
    <w:p w14:paraId="19648BC8" w14:textId="0CEC39EB" w:rsidR="001E769E" w:rsidRPr="00825086" w:rsidRDefault="001E769E" w:rsidP="00F932FC">
      <w:pPr>
        <w:jc w:val="both"/>
        <w:rPr>
          <w:rFonts w:ascii="Segoe UI" w:hAnsi="Segoe UI" w:cs="Segoe UI"/>
        </w:rPr>
      </w:pPr>
      <w:r w:rsidRPr="00825086">
        <w:rPr>
          <w:rFonts w:ascii="Segoe UI" w:hAnsi="Segoe UI" w:cs="Segoe UI"/>
          <w:b/>
          <w:bCs/>
        </w:rPr>
        <w:t>La rentabilité ajustée des ventes (marge EBIT)</w:t>
      </w:r>
      <w:r w:rsidR="00A61E8E">
        <w:rPr>
          <w:rFonts w:ascii="Segoe UI" w:hAnsi="Segoe UI" w:cs="Segoe UI"/>
        </w:rPr>
        <w:t xml:space="preserve"> </w:t>
      </w:r>
      <w:r w:rsidRPr="00825086">
        <w:rPr>
          <w:rFonts w:ascii="Segoe UI" w:hAnsi="Segoe UI" w:cs="Segoe UI"/>
        </w:rPr>
        <w:t>du groupe devrait se situer entre 11,5 et 13,5%.</w:t>
      </w:r>
      <w:r w:rsidR="00825086" w:rsidRPr="00825086">
        <w:rPr>
          <w:rFonts w:ascii="Segoe UI" w:hAnsi="Segoe UI" w:cs="Segoe UI"/>
        </w:rPr>
        <w:t xml:space="preserve"> </w:t>
      </w:r>
      <w:r w:rsidRPr="00825086">
        <w:rPr>
          <w:rFonts w:ascii="Segoe UI" w:hAnsi="Segoe UI" w:cs="Segoe UI"/>
        </w:rPr>
        <w:t xml:space="preserve">Pour </w:t>
      </w:r>
      <w:proofErr w:type="spellStart"/>
      <w:r w:rsidRPr="00825086">
        <w:rPr>
          <w:rFonts w:ascii="Segoe UI" w:hAnsi="Segoe UI" w:cs="Segoe UI"/>
          <w:b/>
          <w:bCs/>
        </w:rPr>
        <w:t>Adhesive</w:t>
      </w:r>
      <w:proofErr w:type="spellEnd"/>
      <w:r w:rsidRPr="00825086">
        <w:rPr>
          <w:rFonts w:ascii="Segoe UI" w:hAnsi="Segoe UI" w:cs="Segoe UI"/>
          <w:b/>
          <w:bCs/>
        </w:rPr>
        <w:t xml:space="preserve"> Technologies</w:t>
      </w:r>
      <w:r w:rsidRPr="00825086">
        <w:rPr>
          <w:rFonts w:ascii="Segoe UI" w:hAnsi="Segoe UI" w:cs="Segoe UI"/>
        </w:rPr>
        <w:t xml:space="preserve">, Henkel s'attend à un rendement ajusté des ventes compris entre 15 et 17 %, pour </w:t>
      </w:r>
      <w:r w:rsidR="00825086" w:rsidRPr="00825086">
        <w:rPr>
          <w:rFonts w:ascii="Segoe UI" w:hAnsi="Segoe UI" w:cs="Segoe UI"/>
          <w:b/>
          <w:bCs/>
        </w:rPr>
        <w:t>Beauty Care</w:t>
      </w:r>
      <w:r w:rsidR="00825086" w:rsidRPr="00825086">
        <w:rPr>
          <w:rFonts w:ascii="Segoe UI" w:hAnsi="Segoe UI" w:cs="Segoe UI"/>
        </w:rPr>
        <w:t xml:space="preserve">, </w:t>
      </w:r>
      <w:r w:rsidRPr="00825086">
        <w:rPr>
          <w:rFonts w:ascii="Segoe UI" w:hAnsi="Segoe UI" w:cs="Segoe UI"/>
        </w:rPr>
        <w:t xml:space="preserve">entre 7,5 et 10 %, et pour </w:t>
      </w:r>
      <w:r w:rsidR="00825086" w:rsidRPr="00825086">
        <w:rPr>
          <w:rFonts w:ascii="Segoe UI" w:hAnsi="Segoe UI" w:cs="Segoe UI"/>
          <w:b/>
          <w:bCs/>
        </w:rPr>
        <w:t>Laundry &amp; Home Care</w:t>
      </w:r>
      <w:r w:rsidR="00825086" w:rsidRPr="00825086">
        <w:rPr>
          <w:rFonts w:ascii="Segoe UI" w:hAnsi="Segoe UI" w:cs="Segoe UI"/>
        </w:rPr>
        <w:t xml:space="preserve"> </w:t>
      </w:r>
      <w:r w:rsidRPr="00825086">
        <w:rPr>
          <w:rFonts w:ascii="Segoe UI" w:hAnsi="Segoe UI" w:cs="Segoe UI"/>
        </w:rPr>
        <w:t>entre 10,5 et 13 %.</w:t>
      </w:r>
    </w:p>
    <w:p w14:paraId="7EA5CAFB" w14:textId="77777777" w:rsidR="00DB5C37" w:rsidRDefault="001E769E" w:rsidP="00DB5C37">
      <w:pPr>
        <w:jc w:val="both"/>
        <w:rPr>
          <w:rFonts w:ascii="Segoe UI" w:hAnsi="Segoe UI" w:cs="Segoe UI"/>
        </w:rPr>
      </w:pPr>
      <w:r w:rsidRPr="00825086">
        <w:rPr>
          <w:rFonts w:ascii="Segoe UI" w:hAnsi="Segoe UI" w:cs="Segoe UI"/>
        </w:rPr>
        <w:lastRenderedPageBreak/>
        <w:t xml:space="preserve">Au niveau du Groupe, Henkel prévoit pour </w:t>
      </w:r>
      <w:r w:rsidRPr="00825086">
        <w:rPr>
          <w:rFonts w:ascii="Segoe UI" w:hAnsi="Segoe UI" w:cs="Segoe UI"/>
          <w:b/>
          <w:bCs/>
        </w:rPr>
        <w:t>le bénéfice ajusté par action préférentielle (EPS)</w:t>
      </w:r>
      <w:r w:rsidRPr="00825086">
        <w:rPr>
          <w:rFonts w:ascii="Segoe UI" w:hAnsi="Segoe UI" w:cs="Segoe UI"/>
        </w:rPr>
        <w:t xml:space="preserve"> une évolution comprise entre -15 et +5 % (à taux de change constants), reflétant le niveau élevé d'incertitude et de volatilité du marché.</w:t>
      </w:r>
    </w:p>
    <w:p w14:paraId="0A9EDBC9" w14:textId="77777777" w:rsidR="00DB5C37" w:rsidRDefault="00DB5C37" w:rsidP="00DB5C37">
      <w:pPr>
        <w:jc w:val="both"/>
        <w:rPr>
          <w:rFonts w:ascii="Segoe UI" w:hAnsi="Segoe UI" w:cs="Segoe UI"/>
        </w:rPr>
      </w:pPr>
    </w:p>
    <w:p w14:paraId="0C0EEAE6" w14:textId="3968F57F" w:rsidR="001E769E" w:rsidRPr="00DB5C37" w:rsidRDefault="001E769E" w:rsidP="00DB5C37">
      <w:pPr>
        <w:jc w:val="both"/>
        <w:rPr>
          <w:rFonts w:ascii="Segoe UI" w:hAnsi="Segoe UI" w:cs="Segoe UI"/>
        </w:rPr>
      </w:pPr>
      <w:r w:rsidRPr="00825086">
        <w:rPr>
          <w:rFonts w:ascii="Segoe UI" w:hAnsi="Segoe UI" w:cs="Segoe UI"/>
          <w:b/>
          <w:bCs/>
        </w:rPr>
        <w:t>Nouvelle ambition financière à moyen et long terme</w:t>
      </w:r>
    </w:p>
    <w:p w14:paraId="335621B8" w14:textId="196BC66B" w:rsidR="001E769E" w:rsidRPr="00825086" w:rsidRDefault="001E769E" w:rsidP="00F932FC">
      <w:pPr>
        <w:jc w:val="both"/>
        <w:rPr>
          <w:rFonts w:ascii="Segoe UI" w:hAnsi="Segoe UI" w:cs="Segoe UI"/>
        </w:rPr>
      </w:pPr>
      <w:r w:rsidRPr="00825086">
        <w:rPr>
          <w:rFonts w:ascii="Segoe UI" w:hAnsi="Segoe UI" w:cs="Segoe UI"/>
        </w:rPr>
        <w:t>Avec sa nouvelle plateforme multi-catégories et une équipe</w:t>
      </w:r>
      <w:r w:rsidR="00A61E8E">
        <w:rPr>
          <w:rFonts w:ascii="Segoe UI" w:hAnsi="Segoe UI" w:cs="Segoe UI"/>
        </w:rPr>
        <w:t xml:space="preserve"> intégrée</w:t>
      </w:r>
      <w:r w:rsidRPr="00825086">
        <w:rPr>
          <w:rFonts w:ascii="Segoe UI" w:hAnsi="Segoe UI" w:cs="Segoe UI"/>
        </w:rPr>
        <w:t xml:space="preserve"> pour l</w:t>
      </w:r>
      <w:r w:rsidR="0021617E">
        <w:rPr>
          <w:rFonts w:ascii="Segoe UI" w:hAnsi="Segoe UI" w:cs="Segoe UI"/>
        </w:rPr>
        <w:t>a</w:t>
      </w:r>
      <w:r w:rsidR="00F932FC">
        <w:rPr>
          <w:rFonts w:ascii="Segoe UI" w:hAnsi="Segoe UI" w:cs="Segoe UI"/>
        </w:rPr>
        <w:t xml:space="preserve"> grande </w:t>
      </w:r>
      <w:r w:rsidRPr="00825086">
        <w:rPr>
          <w:rFonts w:ascii="Segoe UI" w:hAnsi="Segoe UI" w:cs="Segoe UI"/>
        </w:rPr>
        <w:t>consommation, Henkel va stimuler la croissance et la rentabilité d</w:t>
      </w:r>
      <w:r w:rsidR="00C90469">
        <w:rPr>
          <w:rFonts w:ascii="Segoe UI" w:hAnsi="Segoe UI" w:cs="Segoe UI"/>
        </w:rPr>
        <w:t>u Groupe et de</w:t>
      </w:r>
      <w:r w:rsidRPr="00825086">
        <w:rPr>
          <w:rFonts w:ascii="Segoe UI" w:hAnsi="Segoe UI" w:cs="Segoe UI"/>
        </w:rPr>
        <w:t xml:space="preserve"> </w:t>
      </w:r>
      <w:r w:rsidR="00825086" w:rsidRPr="00825086">
        <w:rPr>
          <w:rFonts w:ascii="Segoe UI" w:hAnsi="Segoe UI" w:cs="Segoe UI"/>
        </w:rPr>
        <w:t>son activité spécialisée dans les produits de grande consommation</w:t>
      </w:r>
      <w:r w:rsidR="00C90469">
        <w:rPr>
          <w:rFonts w:ascii="Segoe UI" w:hAnsi="Segoe UI" w:cs="Segoe UI"/>
        </w:rPr>
        <w:t xml:space="preserve">. </w:t>
      </w:r>
      <w:r w:rsidRPr="00825086">
        <w:rPr>
          <w:rFonts w:ascii="Segoe UI" w:hAnsi="Segoe UI" w:cs="Segoe UI"/>
        </w:rPr>
        <w:t>Dans le cadre de sa nouvelle ambition financière à moyen et long terme, Henkel vise à améliorer durablement le profil de croissance et de marge de s</w:t>
      </w:r>
      <w:r w:rsidR="00F932FC">
        <w:rPr>
          <w:rFonts w:ascii="Segoe UI" w:hAnsi="Segoe UI" w:cs="Segoe UI"/>
        </w:rPr>
        <w:t xml:space="preserve">on activité </w:t>
      </w:r>
      <w:r w:rsidR="00F932FC" w:rsidRPr="00F932FC">
        <w:rPr>
          <w:rFonts w:ascii="Segoe UI" w:hAnsi="Segoe UI" w:cs="Segoe UI"/>
          <w:b/>
          <w:bCs/>
        </w:rPr>
        <w:t>Consumer Brands</w:t>
      </w:r>
      <w:r w:rsidR="00F932FC">
        <w:rPr>
          <w:rFonts w:ascii="Segoe UI" w:hAnsi="Segoe UI" w:cs="Segoe UI"/>
        </w:rPr>
        <w:t xml:space="preserve"> </w:t>
      </w:r>
      <w:r w:rsidRPr="00825086">
        <w:rPr>
          <w:rFonts w:ascii="Segoe UI" w:hAnsi="Segoe UI" w:cs="Segoe UI"/>
        </w:rPr>
        <w:t>et à atteindre une croissance organique des ventes de 3 à 4 %</w:t>
      </w:r>
      <w:r w:rsidR="00C569BE">
        <w:rPr>
          <w:rFonts w:ascii="Segoe UI" w:hAnsi="Segoe UI" w:cs="Segoe UI"/>
        </w:rPr>
        <w:t>,</w:t>
      </w:r>
      <w:r w:rsidRPr="00825086">
        <w:rPr>
          <w:rFonts w:ascii="Segoe UI" w:hAnsi="Segoe UI" w:cs="Segoe UI"/>
        </w:rPr>
        <w:t xml:space="preserve"> et une marge EBIT ajustée </w:t>
      </w:r>
      <w:r w:rsidR="00A61E8E">
        <w:rPr>
          <w:rFonts w:ascii="Segoe UI" w:hAnsi="Segoe UI" w:cs="Segoe UI"/>
        </w:rPr>
        <w:t xml:space="preserve">d’un pourcentage moyen de l’ordre de </w:t>
      </w:r>
      <w:r w:rsidRPr="00825086">
        <w:rPr>
          <w:rFonts w:ascii="Segoe UI" w:hAnsi="Segoe UI" w:cs="Segoe UI"/>
        </w:rPr>
        <w:t>1</w:t>
      </w:r>
      <w:r w:rsidR="00A61E8E">
        <w:rPr>
          <w:rFonts w:ascii="Segoe UI" w:hAnsi="Segoe UI" w:cs="Segoe UI"/>
        </w:rPr>
        <w:t>5</w:t>
      </w:r>
      <w:r w:rsidRPr="00825086">
        <w:rPr>
          <w:rFonts w:ascii="Segoe UI" w:hAnsi="Segoe UI" w:cs="Segoe UI"/>
        </w:rPr>
        <w:t>%</w:t>
      </w:r>
      <w:r w:rsidR="00B33121">
        <w:rPr>
          <w:rFonts w:ascii="Segoe UI" w:hAnsi="Segoe UI" w:cs="Segoe UI"/>
        </w:rPr>
        <w:t xml:space="preserve"> (« </w:t>
      </w:r>
      <w:proofErr w:type="spellStart"/>
      <w:r w:rsidR="00B33121">
        <w:rPr>
          <w:rFonts w:ascii="Segoe UI" w:hAnsi="Segoe UI" w:cs="Segoe UI"/>
        </w:rPr>
        <w:t>mid-teens</w:t>
      </w:r>
      <w:proofErr w:type="spellEnd"/>
      <w:r w:rsidR="00B33121">
        <w:rPr>
          <w:rFonts w:ascii="Segoe UI" w:hAnsi="Segoe UI" w:cs="Segoe UI"/>
        </w:rPr>
        <w:t> »)</w:t>
      </w:r>
      <w:r w:rsidRPr="00825086">
        <w:rPr>
          <w:rFonts w:ascii="Segoe UI" w:hAnsi="Segoe UI" w:cs="Segoe UI"/>
        </w:rPr>
        <w:t>. Pour s</w:t>
      </w:r>
      <w:r w:rsidR="00825086" w:rsidRPr="00825086">
        <w:rPr>
          <w:rFonts w:ascii="Segoe UI" w:hAnsi="Segoe UI" w:cs="Segoe UI"/>
        </w:rPr>
        <w:t>a branche d’activité</w:t>
      </w:r>
      <w:r w:rsidRPr="00825086">
        <w:rPr>
          <w:rFonts w:ascii="Segoe UI" w:hAnsi="Segoe UI" w:cs="Segoe UI"/>
        </w:rPr>
        <w:t xml:space="preserve"> </w:t>
      </w:r>
      <w:proofErr w:type="spellStart"/>
      <w:r w:rsidRPr="00825086">
        <w:rPr>
          <w:rFonts w:ascii="Segoe UI" w:hAnsi="Segoe UI" w:cs="Segoe UI"/>
          <w:b/>
          <w:bCs/>
        </w:rPr>
        <w:t>Adhesive</w:t>
      </w:r>
      <w:proofErr w:type="spellEnd"/>
      <w:r w:rsidRPr="00825086">
        <w:rPr>
          <w:rFonts w:ascii="Segoe UI" w:hAnsi="Segoe UI" w:cs="Segoe UI"/>
          <w:b/>
          <w:bCs/>
        </w:rPr>
        <w:t xml:space="preserve"> Technologies</w:t>
      </w:r>
      <w:r w:rsidRPr="00825086">
        <w:rPr>
          <w:rFonts w:ascii="Segoe UI" w:hAnsi="Segoe UI" w:cs="Segoe UI"/>
        </w:rPr>
        <w:t>, l'ambition de Henkel est d'atteindre une croissance organique des ventes de l'ordre de 3 à 5 % et une marge EBIT ajustée d</w:t>
      </w:r>
      <w:r w:rsidR="00B33121">
        <w:rPr>
          <w:rFonts w:ascii="Segoe UI" w:hAnsi="Segoe UI" w:cs="Segoe UI"/>
        </w:rPr>
        <w:t>’un pourcentage moyen de l’ordre de 15 à 20% (« high-</w:t>
      </w:r>
      <w:proofErr w:type="spellStart"/>
      <w:r w:rsidR="00B33121">
        <w:rPr>
          <w:rFonts w:ascii="Segoe UI" w:hAnsi="Segoe UI" w:cs="Segoe UI"/>
        </w:rPr>
        <w:t>teens</w:t>
      </w:r>
      <w:proofErr w:type="spellEnd"/>
      <w:r w:rsidR="00B33121">
        <w:rPr>
          <w:rFonts w:ascii="Segoe UI" w:hAnsi="Segoe UI" w:cs="Segoe UI"/>
        </w:rPr>
        <w:t> »).</w:t>
      </w:r>
    </w:p>
    <w:p w14:paraId="792C5AA9" w14:textId="04D0930E" w:rsidR="001E769E" w:rsidRPr="00825086" w:rsidRDefault="001E769E" w:rsidP="001834A7">
      <w:pPr>
        <w:jc w:val="both"/>
        <w:rPr>
          <w:rFonts w:ascii="Segoe UI" w:hAnsi="Segoe UI" w:cs="Segoe UI"/>
        </w:rPr>
      </w:pPr>
      <w:r w:rsidRPr="00825086">
        <w:rPr>
          <w:rFonts w:ascii="Segoe UI" w:hAnsi="Segoe UI" w:cs="Segoe UI"/>
        </w:rPr>
        <w:t xml:space="preserve">Sur cette base, Henkel poursuit une ambition à moyen et long terme pour le </w:t>
      </w:r>
      <w:r w:rsidRPr="00825086">
        <w:rPr>
          <w:rFonts w:ascii="Segoe UI" w:hAnsi="Segoe UI" w:cs="Segoe UI"/>
          <w:b/>
          <w:bCs/>
        </w:rPr>
        <w:t>Groupe</w:t>
      </w:r>
      <w:r w:rsidRPr="00825086">
        <w:rPr>
          <w:rFonts w:ascii="Segoe UI" w:hAnsi="Segoe UI" w:cs="Segoe UI"/>
        </w:rPr>
        <w:t>, à savoir une croissance organique des ventes de 3 à 4 %, une marge EBIT ajustée d'environ 16 % et une augmentation du bénéfice ajusté par action préférentielle d'un pourcentage à un chiffre moyen à élevé (à taux de change constant et en incluant les acquisitions). Dans le même temps, Henkel continuera à se concentrer sur l'augmentation du flux de trésorerie disponible.</w:t>
      </w:r>
      <w:r w:rsidR="00B33121">
        <w:rPr>
          <w:rFonts w:ascii="Segoe UI" w:hAnsi="Segoe UI" w:cs="Segoe UI"/>
        </w:rPr>
        <w:t xml:space="preserve"> </w:t>
      </w:r>
    </w:p>
    <w:p w14:paraId="5A459FA8" w14:textId="77777777" w:rsidR="00DB5C37" w:rsidRDefault="00DB5C37" w:rsidP="001E769E">
      <w:pPr>
        <w:rPr>
          <w:rFonts w:ascii="Segoe UI" w:hAnsi="Segoe UI" w:cs="Segoe UI"/>
        </w:rPr>
      </w:pPr>
    </w:p>
    <w:p w14:paraId="31EE4196" w14:textId="0B626EE9" w:rsidR="001E769E" w:rsidRPr="00825086" w:rsidRDefault="001E769E" w:rsidP="001E769E">
      <w:pPr>
        <w:rPr>
          <w:rFonts w:ascii="Segoe UI" w:hAnsi="Segoe UI" w:cs="Segoe UI"/>
          <w:b/>
          <w:bCs/>
        </w:rPr>
      </w:pPr>
      <w:r w:rsidRPr="00825086">
        <w:rPr>
          <w:rFonts w:ascii="Segoe UI" w:hAnsi="Segoe UI" w:cs="Segoe UI"/>
          <w:b/>
          <w:bCs/>
        </w:rPr>
        <w:t>Les prochaines étapes</w:t>
      </w:r>
    </w:p>
    <w:p w14:paraId="1C56EE69" w14:textId="3866C4A9" w:rsidR="001E769E" w:rsidRPr="00825086" w:rsidRDefault="001E769E" w:rsidP="001834A7">
      <w:pPr>
        <w:jc w:val="both"/>
        <w:rPr>
          <w:rFonts w:ascii="Segoe UI" w:hAnsi="Segoe UI" w:cs="Segoe UI"/>
        </w:rPr>
      </w:pPr>
      <w:r w:rsidRPr="00825086">
        <w:rPr>
          <w:rFonts w:ascii="Segoe UI" w:hAnsi="Segoe UI" w:cs="Segoe UI"/>
        </w:rPr>
        <w:t xml:space="preserve">Henkel commencera dès que possible le processus d'information et de consultation avec les </w:t>
      </w:r>
      <w:r w:rsidR="0021617E">
        <w:rPr>
          <w:rFonts w:ascii="Segoe UI" w:hAnsi="Segoe UI" w:cs="Segoe UI"/>
        </w:rPr>
        <w:t xml:space="preserve">instances </w:t>
      </w:r>
      <w:r w:rsidR="0021617E" w:rsidRPr="00825086">
        <w:rPr>
          <w:rFonts w:ascii="Segoe UI" w:hAnsi="Segoe UI" w:cs="Segoe UI"/>
        </w:rPr>
        <w:t>représentati</w:t>
      </w:r>
      <w:r w:rsidR="0021617E">
        <w:rPr>
          <w:rFonts w:ascii="Segoe UI" w:hAnsi="Segoe UI" w:cs="Segoe UI"/>
        </w:rPr>
        <w:t>ves</w:t>
      </w:r>
      <w:r w:rsidRPr="00825086">
        <w:rPr>
          <w:rFonts w:ascii="Segoe UI" w:hAnsi="Segoe UI" w:cs="Segoe UI"/>
        </w:rPr>
        <w:t xml:space="preserve"> respecti</w:t>
      </w:r>
      <w:r w:rsidR="0021617E">
        <w:rPr>
          <w:rFonts w:ascii="Segoe UI" w:hAnsi="Segoe UI" w:cs="Segoe UI"/>
        </w:rPr>
        <w:t>ves</w:t>
      </w:r>
      <w:r w:rsidRPr="00825086">
        <w:rPr>
          <w:rFonts w:ascii="Segoe UI" w:hAnsi="Segoe UI" w:cs="Segoe UI"/>
        </w:rPr>
        <w:t xml:space="preserve"> des</w:t>
      </w:r>
      <w:r w:rsidR="0021617E">
        <w:rPr>
          <w:rFonts w:ascii="Segoe UI" w:hAnsi="Segoe UI" w:cs="Segoe UI"/>
        </w:rPr>
        <w:t xml:space="preserve"> personnels</w:t>
      </w:r>
      <w:r w:rsidRPr="00825086">
        <w:rPr>
          <w:rFonts w:ascii="Segoe UI" w:hAnsi="Segoe UI" w:cs="Segoe UI"/>
        </w:rPr>
        <w:t xml:space="preserve">, car la fusion aura également des implications sur les employés des deux </w:t>
      </w:r>
      <w:r w:rsidR="001834A7">
        <w:rPr>
          <w:rFonts w:ascii="Segoe UI" w:hAnsi="Segoe UI" w:cs="Segoe UI"/>
        </w:rPr>
        <w:t xml:space="preserve">branches d’activité </w:t>
      </w:r>
      <w:r w:rsidRPr="00825086">
        <w:rPr>
          <w:rFonts w:ascii="Segoe UI" w:hAnsi="Segoe UI" w:cs="Segoe UI"/>
        </w:rPr>
        <w:t>dans le monde entier.</w:t>
      </w:r>
    </w:p>
    <w:p w14:paraId="30F4A7E1" w14:textId="051D3C8D" w:rsidR="001E769E" w:rsidRPr="00825086" w:rsidRDefault="001E769E" w:rsidP="001834A7">
      <w:pPr>
        <w:jc w:val="both"/>
        <w:rPr>
          <w:rFonts w:ascii="Segoe UI" w:hAnsi="Segoe UI" w:cs="Segoe UI"/>
        </w:rPr>
      </w:pPr>
      <w:r w:rsidRPr="00825086">
        <w:rPr>
          <w:rFonts w:ascii="Segoe UI" w:hAnsi="Segoe UI" w:cs="Segoe UI"/>
        </w:rPr>
        <w:t xml:space="preserve">De plus amples détails sur le développement des activités au cours de l'exercice 2021 et les perspectives pour l'exercice 2022, ainsi que des mises à jour sur les </w:t>
      </w:r>
      <w:r w:rsidR="001834A7">
        <w:rPr>
          <w:rFonts w:ascii="Segoe UI" w:hAnsi="Segoe UI" w:cs="Segoe UI"/>
        </w:rPr>
        <w:t xml:space="preserve">progrès </w:t>
      </w:r>
      <w:r w:rsidRPr="00825086">
        <w:rPr>
          <w:rFonts w:ascii="Segoe UI" w:hAnsi="Segoe UI" w:cs="Segoe UI"/>
        </w:rPr>
        <w:t>et les prochaines étapes de l'agenda stratégique de l'entreprise pour une croissance ciblée, seront présentés lors de la conférence de presse et d'analystes du 23 février 2022.</w:t>
      </w:r>
    </w:p>
    <w:p w14:paraId="38362B51" w14:textId="44DBBDD4" w:rsidR="001E769E" w:rsidRPr="00825086" w:rsidRDefault="001E769E" w:rsidP="001834A7">
      <w:pPr>
        <w:jc w:val="both"/>
        <w:rPr>
          <w:rFonts w:ascii="Segoe UI" w:hAnsi="Segoe UI" w:cs="Segoe UI"/>
        </w:rPr>
      </w:pPr>
      <w:r w:rsidRPr="00825086">
        <w:rPr>
          <w:rFonts w:ascii="Segoe UI" w:hAnsi="Segoe UI" w:cs="Segoe UI"/>
        </w:rPr>
        <w:t xml:space="preserve">De plus amples informations sur le processus d'intégration des deux </w:t>
      </w:r>
      <w:r w:rsidR="001834A7">
        <w:rPr>
          <w:rFonts w:ascii="Segoe UI" w:hAnsi="Segoe UI" w:cs="Segoe UI"/>
        </w:rPr>
        <w:t xml:space="preserve">branches d’activité </w:t>
      </w:r>
      <w:r w:rsidR="00B33121">
        <w:rPr>
          <w:rFonts w:ascii="Segoe UI" w:hAnsi="Segoe UI" w:cs="Segoe UI"/>
        </w:rPr>
        <w:t xml:space="preserve">de </w:t>
      </w:r>
      <w:r w:rsidR="001834A7">
        <w:rPr>
          <w:rFonts w:ascii="Segoe UI" w:hAnsi="Segoe UI" w:cs="Segoe UI"/>
        </w:rPr>
        <w:t xml:space="preserve">grande consommation </w:t>
      </w:r>
      <w:r w:rsidRPr="00825086">
        <w:rPr>
          <w:rFonts w:ascii="Segoe UI" w:hAnsi="Segoe UI" w:cs="Segoe UI"/>
        </w:rPr>
        <w:t>ainsi que sur les mesures de portefeuille prévues, y compris les synergies et les frais de restructuration attendus, seront publiées avec le rapport</w:t>
      </w:r>
      <w:r w:rsidR="00B33121">
        <w:rPr>
          <w:rFonts w:ascii="Segoe UI" w:hAnsi="Segoe UI" w:cs="Segoe UI"/>
        </w:rPr>
        <w:t xml:space="preserve"> du</w:t>
      </w:r>
      <w:r w:rsidRPr="00825086">
        <w:rPr>
          <w:rFonts w:ascii="Segoe UI" w:hAnsi="Segoe UI" w:cs="Segoe UI"/>
        </w:rPr>
        <w:t xml:space="preserve"> premier trimestre le 5 mai 2022.</w:t>
      </w:r>
    </w:p>
    <w:p w14:paraId="13164316" w14:textId="06894488" w:rsidR="001E769E" w:rsidRDefault="001E769E" w:rsidP="001834A7">
      <w:pPr>
        <w:jc w:val="both"/>
        <w:rPr>
          <w:rFonts w:ascii="Segoe UI" w:hAnsi="Segoe UI" w:cs="Segoe UI"/>
        </w:rPr>
      </w:pPr>
      <w:r w:rsidRPr="00825086">
        <w:rPr>
          <w:rFonts w:ascii="Segoe UI" w:hAnsi="Segoe UI" w:cs="Segoe UI"/>
        </w:rPr>
        <w:t xml:space="preserve">Une mise à jour détaillée des </w:t>
      </w:r>
      <w:r w:rsidR="00825086" w:rsidRPr="00825086">
        <w:rPr>
          <w:rFonts w:ascii="Segoe UI" w:hAnsi="Segoe UI" w:cs="Segoe UI"/>
        </w:rPr>
        <w:t>branches d’activités</w:t>
      </w:r>
      <w:r w:rsidRPr="00825086">
        <w:rPr>
          <w:rFonts w:ascii="Segoe UI" w:hAnsi="Segoe UI" w:cs="Segoe UI"/>
        </w:rPr>
        <w:t xml:space="preserve">- Consumer Brands et </w:t>
      </w:r>
      <w:proofErr w:type="spellStart"/>
      <w:r w:rsidRPr="00825086">
        <w:rPr>
          <w:rFonts w:ascii="Segoe UI" w:hAnsi="Segoe UI" w:cs="Segoe UI"/>
        </w:rPr>
        <w:t>Adhesive</w:t>
      </w:r>
      <w:proofErr w:type="spellEnd"/>
      <w:r w:rsidRPr="00825086">
        <w:rPr>
          <w:rFonts w:ascii="Segoe UI" w:hAnsi="Segoe UI" w:cs="Segoe UI"/>
        </w:rPr>
        <w:t xml:space="preserve"> Technologies - sera fournie lors </w:t>
      </w:r>
      <w:proofErr w:type="gramStart"/>
      <w:r w:rsidRPr="00825086">
        <w:rPr>
          <w:rFonts w:ascii="Segoe UI" w:hAnsi="Segoe UI" w:cs="Segoe UI"/>
        </w:rPr>
        <w:t>d'une journée investisseurs</w:t>
      </w:r>
      <w:proofErr w:type="gramEnd"/>
      <w:r w:rsidRPr="00825086">
        <w:rPr>
          <w:rFonts w:ascii="Segoe UI" w:hAnsi="Segoe UI" w:cs="Segoe UI"/>
        </w:rPr>
        <w:t xml:space="preserve"> dans le courant de l'année 2022.</w:t>
      </w:r>
    </w:p>
    <w:p w14:paraId="5B16B9E5" w14:textId="77777777" w:rsidR="00BC03B0" w:rsidRDefault="00BC03B0" w:rsidP="001834A7">
      <w:pPr>
        <w:jc w:val="both"/>
        <w:rPr>
          <w:rFonts w:ascii="Segoe UI" w:hAnsi="Segoe UI" w:cs="Segoe UI"/>
        </w:rPr>
      </w:pPr>
    </w:p>
    <w:p w14:paraId="7AB6976E" w14:textId="77777777" w:rsidR="00DB5C37" w:rsidRDefault="00BC03B0" w:rsidP="001834A7">
      <w:pPr>
        <w:jc w:val="both"/>
        <w:rPr>
          <w:rFonts w:ascii="Segoe UI" w:hAnsi="Segoe UI" w:cs="Segoe UI"/>
        </w:rPr>
      </w:pPr>
      <w:r>
        <w:rPr>
          <w:rFonts w:ascii="Segoe UI" w:hAnsi="Segoe UI" w:cs="Segoe UI"/>
        </w:rPr>
        <w:t>*</w:t>
      </w:r>
      <w:r w:rsidRPr="00BC03B0">
        <w:t xml:space="preserve"> </w:t>
      </w:r>
      <w:r w:rsidRPr="00BC03B0">
        <w:rPr>
          <w:rFonts w:ascii="Segoe UI" w:hAnsi="Segoe UI" w:cs="Segoe UI"/>
          <w:i/>
          <w:iCs/>
        </w:rPr>
        <w:t>Après ajustement des produits et des dépenses exceptionnels, ainsi que des dépenses pour restructuration.</w:t>
      </w:r>
    </w:p>
    <w:p w14:paraId="050711B8" w14:textId="094D6F61" w:rsidR="001834A7" w:rsidRPr="00DB5C37" w:rsidRDefault="00C722CB" w:rsidP="001834A7">
      <w:pPr>
        <w:jc w:val="both"/>
        <w:rPr>
          <w:rFonts w:ascii="Segoe UI" w:hAnsi="Segoe UI" w:cs="Segoe UI"/>
        </w:rPr>
      </w:pPr>
      <w:r w:rsidRPr="00C722CB">
        <w:rPr>
          <w:rFonts w:ascii="Segoe UI" w:hAnsi="Segoe UI" w:cs="Segoe UI"/>
          <w:b/>
          <w:bCs/>
          <w:u w:val="single"/>
        </w:rPr>
        <w:lastRenderedPageBreak/>
        <w:t>Ce communiqué de presse en français est une traduction de la version originale en anglais.</w:t>
      </w:r>
    </w:p>
    <w:p w14:paraId="6805C54B" w14:textId="77777777" w:rsidR="00C722CB" w:rsidRPr="00C722CB" w:rsidRDefault="00C722CB" w:rsidP="001834A7">
      <w:pPr>
        <w:jc w:val="both"/>
        <w:rPr>
          <w:rFonts w:ascii="Segoe UI" w:hAnsi="Segoe UI" w:cs="Segoe UI"/>
          <w:b/>
          <w:bCs/>
          <w:u w:val="single"/>
        </w:rPr>
      </w:pPr>
    </w:p>
    <w:p w14:paraId="348D3E40" w14:textId="6F2FF294" w:rsidR="00445E0F" w:rsidRPr="00445E0F" w:rsidRDefault="001E769E" w:rsidP="00BC03B0">
      <w:pPr>
        <w:jc w:val="both"/>
        <w:rPr>
          <w:rFonts w:ascii="Segoe UI" w:hAnsi="Segoe UI" w:cs="Segoe UI"/>
          <w:b/>
          <w:bCs/>
          <w:sz w:val="18"/>
          <w:szCs w:val="18"/>
        </w:rPr>
      </w:pPr>
      <w:r w:rsidRPr="00445E0F">
        <w:rPr>
          <w:rFonts w:ascii="Segoe UI" w:hAnsi="Segoe UI" w:cs="Segoe UI"/>
          <w:b/>
          <w:bCs/>
          <w:sz w:val="18"/>
          <w:szCs w:val="18"/>
        </w:rPr>
        <w:t>A propos de Henke</w:t>
      </w:r>
      <w:r w:rsidR="00445E0F" w:rsidRPr="00445E0F">
        <w:rPr>
          <w:rFonts w:ascii="Segoe UI" w:hAnsi="Segoe UI" w:cs="Segoe UI"/>
          <w:b/>
          <w:bCs/>
          <w:sz w:val="18"/>
          <w:szCs w:val="18"/>
        </w:rPr>
        <w:t>l</w:t>
      </w:r>
    </w:p>
    <w:p w14:paraId="6D45DD2E" w14:textId="1E7D0D7E" w:rsidR="00445E0F" w:rsidRDefault="00445E0F" w:rsidP="00BC03B0">
      <w:pPr>
        <w:jc w:val="both"/>
        <w:rPr>
          <w:rFonts w:ascii="Segoe UI" w:hAnsi="Segoe UI" w:cs="Segoe UI"/>
          <w:sz w:val="18"/>
          <w:szCs w:val="18"/>
        </w:rPr>
      </w:pPr>
      <w:r w:rsidRPr="00445E0F">
        <w:rPr>
          <w:rFonts w:ascii="Segoe UI" w:hAnsi="Segoe UI" w:cs="Segoe UI"/>
          <w:sz w:val="18"/>
          <w:szCs w:val="18"/>
        </w:rPr>
        <w:t xml:space="preserve">Henkel est présent dans le monde entier avec un portefeuille d’activités diversifié et bien équilibré. L'entreprise détient des positions mondiales fortes dans ses trois secteurs, auprès des industriels comme des consommateurs, grâce à ses marques puissantes, ses innovations et ses technologies. Le secteur </w:t>
      </w:r>
      <w:proofErr w:type="spellStart"/>
      <w:r w:rsidRPr="00445E0F">
        <w:rPr>
          <w:rFonts w:ascii="Segoe UI" w:hAnsi="Segoe UI" w:cs="Segoe UI"/>
          <w:sz w:val="18"/>
          <w:szCs w:val="18"/>
        </w:rPr>
        <w:t>Adhesive</w:t>
      </w:r>
      <w:proofErr w:type="spellEnd"/>
      <w:r w:rsidRPr="00445E0F">
        <w:rPr>
          <w:rFonts w:ascii="Segoe UI" w:hAnsi="Segoe UI" w:cs="Segoe UI"/>
          <w:sz w:val="18"/>
          <w:szCs w:val="18"/>
        </w:rPr>
        <w:t xml:space="preserve"> Technologies est leader mondial des adhésifs – sur tous ses segments industriels dans le monde. Avec ses activités Laundry &amp; Home Care et Beauty Care, Henkel détient des positions de leader sur un grand nombre de marchés et de catégories dans le monde. Créé en 1876, Henkel s'appuie sur plus de 140 ans de réussite. En 202</w:t>
      </w:r>
      <w:r w:rsidR="00B33121">
        <w:rPr>
          <w:rFonts w:ascii="Segoe UI" w:hAnsi="Segoe UI" w:cs="Segoe UI"/>
          <w:sz w:val="18"/>
          <w:szCs w:val="18"/>
        </w:rPr>
        <w:t>1</w:t>
      </w:r>
      <w:r w:rsidRPr="00445E0F">
        <w:rPr>
          <w:rFonts w:ascii="Segoe UI" w:hAnsi="Segoe UI" w:cs="Segoe UI"/>
          <w:sz w:val="18"/>
          <w:szCs w:val="18"/>
        </w:rPr>
        <w:t xml:space="preserve">, le Groupe a réalisé un chiffre d’affaires de plus de </w:t>
      </w:r>
      <w:r w:rsidR="00B33121">
        <w:rPr>
          <w:rFonts w:ascii="Segoe UI" w:hAnsi="Segoe UI" w:cs="Segoe UI"/>
          <w:sz w:val="18"/>
          <w:szCs w:val="18"/>
        </w:rPr>
        <w:t>20</w:t>
      </w:r>
      <w:r w:rsidRPr="00445E0F">
        <w:rPr>
          <w:rFonts w:ascii="Segoe UI" w:hAnsi="Segoe UI" w:cs="Segoe UI"/>
          <w:sz w:val="18"/>
          <w:szCs w:val="18"/>
        </w:rPr>
        <w:t xml:space="preserve"> milliards d’EUR</w:t>
      </w:r>
      <w:r w:rsidR="00B33121">
        <w:rPr>
          <w:rFonts w:ascii="Segoe UI" w:hAnsi="Segoe UI" w:cs="Segoe UI"/>
          <w:sz w:val="18"/>
          <w:szCs w:val="18"/>
        </w:rPr>
        <w:t xml:space="preserve">. </w:t>
      </w:r>
      <w:r w:rsidRPr="00445E0F">
        <w:rPr>
          <w:rFonts w:ascii="Segoe UI" w:hAnsi="Segoe UI" w:cs="Segoe UI"/>
          <w:sz w:val="18"/>
          <w:szCs w:val="18"/>
        </w:rPr>
        <w:t xml:space="preserve">Henkel emploie près de 53 000 personnes à travers le monde - une équipe passionnée, riche de sa grande diversité, unie par une culture forte, la volonté de créer ensemble de la valeur durable et des valeurs d’entreprise partagées. Reconnu comme un leader en matière de développement durable, Henkel détient des positions de premier plan dans différents classements et indices internationaux. Les actions préférentielles Henkel sont listées à l’indice boursier allemand DAX. Pour en savoir plus, rendez-vous sur </w:t>
      </w:r>
      <w:hyperlink r:id="rId8" w:history="1">
        <w:r w:rsidRPr="00BC03B0">
          <w:rPr>
            <w:rStyle w:val="Lienhypertexte"/>
            <w:rFonts w:ascii="Segoe UI" w:hAnsi="Segoe UI" w:cs="Segoe UI"/>
            <w:color w:val="002060"/>
            <w:sz w:val="18"/>
            <w:szCs w:val="18"/>
          </w:rPr>
          <w:t>www.henkel.fr</w:t>
        </w:r>
      </w:hyperlink>
      <w:r w:rsidRPr="00BC03B0">
        <w:rPr>
          <w:rFonts w:ascii="Segoe UI" w:hAnsi="Segoe UI" w:cs="Segoe UI"/>
          <w:color w:val="002060"/>
          <w:sz w:val="18"/>
          <w:szCs w:val="18"/>
        </w:rPr>
        <w:t>.</w:t>
      </w:r>
    </w:p>
    <w:p w14:paraId="3E7B6B8C" w14:textId="1FD9AC5C" w:rsidR="00B33121" w:rsidRDefault="00B33121" w:rsidP="00445E0F">
      <w:pPr>
        <w:rPr>
          <w:rFonts w:ascii="Segoe UI" w:hAnsi="Segoe UI" w:cs="Segoe UI"/>
          <w:sz w:val="18"/>
          <w:szCs w:val="18"/>
        </w:rPr>
      </w:pPr>
    </w:p>
    <w:p w14:paraId="5F1190E9" w14:textId="77777777" w:rsidR="00B33121" w:rsidRPr="00B33121" w:rsidRDefault="00B33121" w:rsidP="00BC03B0">
      <w:pPr>
        <w:jc w:val="both"/>
        <w:rPr>
          <w:rFonts w:ascii="Segoe UI" w:hAnsi="Segoe UI" w:cs="Segoe UI"/>
          <w:color w:val="404040" w:themeColor="text1" w:themeTint="BF"/>
          <w:sz w:val="16"/>
          <w:szCs w:val="16"/>
        </w:rPr>
      </w:pPr>
      <w:r w:rsidRPr="00B33121">
        <w:rPr>
          <w:rFonts w:ascii="Segoe UI" w:hAnsi="Segoe UI" w:cs="Segoe UI"/>
          <w:color w:val="404040" w:themeColor="text1" w:themeTint="BF"/>
          <w:sz w:val="16"/>
          <w:szCs w:val="16"/>
        </w:rPr>
        <w:t xml:space="preserve">Ce document contient des prévisions fondées sur les estimations et suppositions établies par la direction d’entreprise de Henkel AG &amp; Co. </w:t>
      </w:r>
      <w:proofErr w:type="spellStart"/>
      <w:r w:rsidRPr="00B33121">
        <w:rPr>
          <w:rFonts w:ascii="Segoe UI" w:hAnsi="Segoe UI" w:cs="Segoe UI"/>
          <w:color w:val="404040" w:themeColor="text1" w:themeTint="BF"/>
          <w:sz w:val="16"/>
          <w:szCs w:val="16"/>
        </w:rPr>
        <w:t>KGaA</w:t>
      </w:r>
      <w:proofErr w:type="spellEnd"/>
      <w:r w:rsidRPr="00B33121">
        <w:rPr>
          <w:rFonts w:ascii="Segoe UI" w:hAnsi="Segoe UI" w:cs="Segoe UI"/>
          <w:color w:val="404040" w:themeColor="text1" w:themeTint="BF"/>
          <w:sz w:val="16"/>
          <w:szCs w:val="16"/>
        </w:rPr>
        <w:t xml:space="preserve">. Les prévisions sont caractérisées par l’emploi de termes tels </w:t>
      </w:r>
      <w:proofErr w:type="gramStart"/>
      <w:r w:rsidRPr="00B33121">
        <w:rPr>
          <w:rFonts w:ascii="Segoe UI" w:hAnsi="Segoe UI" w:cs="Segoe UI"/>
          <w:color w:val="404040" w:themeColor="text1" w:themeTint="BF"/>
          <w:sz w:val="16"/>
          <w:szCs w:val="16"/>
        </w:rPr>
        <w:t>que attendre</w:t>
      </w:r>
      <w:proofErr w:type="gramEnd"/>
      <w:r w:rsidRPr="00B33121">
        <w:rPr>
          <w:rFonts w:ascii="Segoe UI" w:hAnsi="Segoe UI" w:cs="Segoe UI"/>
          <w:color w:val="404040" w:themeColor="text1" w:themeTint="BF"/>
          <w:sz w:val="16"/>
          <w:szCs w:val="16"/>
        </w:rPr>
        <w:t xml:space="preserve">, avoir l’intention, planning, prédiction, supposer, croire, estimer, anticiper, prévoir, etc. De telles affirmations ne doivent pas être conçues comme une quelconque garantie que ces prévisions vont se réaliser. La performance et les résultats futurs effectivement réalisés par Henkel AG &amp; Co. </w:t>
      </w:r>
      <w:proofErr w:type="spellStart"/>
      <w:r w:rsidRPr="00B33121">
        <w:rPr>
          <w:rFonts w:ascii="Segoe UI" w:hAnsi="Segoe UI" w:cs="Segoe UI"/>
          <w:color w:val="404040" w:themeColor="text1" w:themeTint="BF"/>
          <w:sz w:val="16"/>
          <w:szCs w:val="16"/>
        </w:rPr>
        <w:t>KGaA</w:t>
      </w:r>
      <w:proofErr w:type="spellEnd"/>
      <w:r w:rsidRPr="00B33121">
        <w:rPr>
          <w:rFonts w:ascii="Segoe UI" w:hAnsi="Segoe UI" w:cs="Segoe UI"/>
          <w:color w:val="404040" w:themeColor="text1" w:themeTint="BF"/>
          <w:sz w:val="16"/>
          <w:szCs w:val="16"/>
        </w:rPr>
        <w:t xml:space="preserve"> et ses filiales comportent de nombreux risques et incertitudes et peuvent par conséquent diverger sensiblement des prévisions initiales. Nombre de ces facteurs échappent au contrôle direct de Henkel et ne peuvent être évalués avec précision à l’avance, à commencer par l’environnement économique futur, et les actions des concurrents et d’autres acteurs impliqués sur les marchés. Henkel n’a pas l’intention de mettre à jour les prévisions et ne le fera jamais.</w:t>
      </w:r>
    </w:p>
    <w:p w14:paraId="237433A1" w14:textId="77777777" w:rsidR="00B33121" w:rsidRPr="00B33121" w:rsidRDefault="00B33121" w:rsidP="00BC03B0">
      <w:pPr>
        <w:jc w:val="both"/>
        <w:rPr>
          <w:rFonts w:ascii="Segoe UI" w:hAnsi="Segoe UI" w:cs="Segoe UI"/>
          <w:color w:val="404040" w:themeColor="text1" w:themeTint="BF"/>
          <w:sz w:val="16"/>
          <w:szCs w:val="16"/>
        </w:rPr>
      </w:pPr>
      <w:r w:rsidRPr="00B33121">
        <w:rPr>
          <w:rFonts w:ascii="Segoe UI" w:hAnsi="Segoe UI" w:cs="Segoe UI"/>
          <w:color w:val="404040" w:themeColor="text1" w:themeTint="BF"/>
          <w:sz w:val="16"/>
          <w:szCs w:val="16"/>
        </w:rPr>
        <w:t xml:space="preserve">Ce document contient – dans le cadre de </w:t>
      </w:r>
      <w:proofErr w:type="spellStart"/>
      <w:r w:rsidRPr="00B33121">
        <w:rPr>
          <w:rFonts w:ascii="Segoe UI" w:hAnsi="Segoe UI" w:cs="Segoe UI"/>
          <w:color w:val="404040" w:themeColor="text1" w:themeTint="BF"/>
          <w:sz w:val="16"/>
          <w:szCs w:val="16"/>
        </w:rPr>
        <w:t>reporting</w:t>
      </w:r>
      <w:proofErr w:type="spellEnd"/>
      <w:r w:rsidRPr="00B33121">
        <w:rPr>
          <w:rFonts w:ascii="Segoe UI" w:hAnsi="Segoe UI" w:cs="Segoe UI"/>
          <w:color w:val="404040" w:themeColor="text1" w:themeTint="BF"/>
          <w:sz w:val="16"/>
          <w:szCs w:val="16"/>
        </w:rPr>
        <w:t xml:space="preserve"> financier en vigueur qui n’est pas clairement défini – des indicateurs financiers supplémentaires qui sont ou peuvent être des moyens alternatifs d’évaluer les performances (indicateurs dits « non GAAP »). Ces indicateurs financiers supplémentaires ne doivent pas être pris en compte isolément ou comme des moyens de mesurer les actifs nets et les positions financières de Henkel ou le résultat de ses opérations ; tels que présentés dans le cadre de ses États financiers consolidés. D’autres entreprises qui utilisent ou décrivent des indicateurs de performance portant le même nom peuvent les calculer d’une manière différente.</w:t>
      </w:r>
    </w:p>
    <w:p w14:paraId="7CB5F85F" w14:textId="48B1A0F2" w:rsidR="00B33121" w:rsidRDefault="00B33121" w:rsidP="00BC03B0">
      <w:pPr>
        <w:jc w:val="both"/>
        <w:rPr>
          <w:rFonts w:ascii="Segoe UI" w:hAnsi="Segoe UI" w:cs="Segoe UI"/>
          <w:color w:val="404040" w:themeColor="text1" w:themeTint="BF"/>
          <w:sz w:val="16"/>
          <w:szCs w:val="16"/>
        </w:rPr>
      </w:pPr>
      <w:r w:rsidRPr="00B33121">
        <w:rPr>
          <w:rFonts w:ascii="Segoe UI" w:hAnsi="Segoe UI" w:cs="Segoe UI"/>
          <w:color w:val="404040" w:themeColor="text1" w:themeTint="BF"/>
          <w:sz w:val="16"/>
          <w:szCs w:val="16"/>
        </w:rPr>
        <w:t>Ce communiqué est publié à titre informatif uniquement et ne représente pas un conseil en investissement. Ce n'est pas une offre de vente de titres ni une demande d'offre d'achat de titres.</w:t>
      </w:r>
    </w:p>
    <w:p w14:paraId="617832E3" w14:textId="5B451989" w:rsidR="00BC03B0" w:rsidRDefault="00BC03B0" w:rsidP="00BC03B0">
      <w:pPr>
        <w:jc w:val="both"/>
        <w:rPr>
          <w:rFonts w:ascii="Segoe UI" w:hAnsi="Segoe UI" w:cs="Segoe UI"/>
          <w:color w:val="404040" w:themeColor="text1" w:themeTint="BF"/>
          <w:sz w:val="16"/>
          <w:szCs w:val="16"/>
        </w:rPr>
      </w:pPr>
    </w:p>
    <w:p w14:paraId="6D382DD6" w14:textId="77777777" w:rsidR="00BC03B0" w:rsidRPr="00DB5C37" w:rsidRDefault="00BC03B0" w:rsidP="00BC03B0">
      <w:pPr>
        <w:spacing w:before="101"/>
        <w:ind w:left="118"/>
        <w:rPr>
          <w:rFonts w:ascii="Segoe UI" w:hAnsi="Segoe UI" w:cs="Segoe UI"/>
          <w:b/>
          <w:lang w:val="en-US"/>
        </w:rPr>
      </w:pPr>
      <w:r w:rsidRPr="00DB5C37">
        <w:rPr>
          <w:rFonts w:ascii="Segoe UI" w:hAnsi="Segoe UI" w:cs="Segoe UI"/>
          <w:b/>
          <w:u w:val="single"/>
          <w:lang w:val="en-US"/>
        </w:rPr>
        <w:t>Contacts</w:t>
      </w:r>
      <w:r w:rsidRPr="00DB5C37">
        <w:rPr>
          <w:rFonts w:ascii="Segoe UI" w:hAnsi="Segoe UI" w:cs="Segoe UI"/>
          <w:b/>
          <w:spacing w:val="-4"/>
          <w:u w:val="single"/>
          <w:lang w:val="en-US"/>
        </w:rPr>
        <w:t xml:space="preserve"> </w:t>
      </w:r>
      <w:r w:rsidRPr="00DB5C37">
        <w:rPr>
          <w:rFonts w:ascii="Segoe UI" w:hAnsi="Segoe UI" w:cs="Segoe UI"/>
          <w:b/>
          <w:u w:val="single"/>
          <w:lang w:val="en-US"/>
        </w:rPr>
        <w:t>presse</w:t>
      </w:r>
    </w:p>
    <w:p w14:paraId="1F435BD0" w14:textId="77777777" w:rsidR="00BC03B0" w:rsidRPr="00DB5C37" w:rsidRDefault="00BC03B0" w:rsidP="00BC03B0">
      <w:pPr>
        <w:pStyle w:val="Corpsdetexte"/>
        <w:tabs>
          <w:tab w:val="left" w:pos="4439"/>
        </w:tabs>
        <w:spacing w:before="34"/>
        <w:ind w:left="118"/>
      </w:pPr>
      <w:r w:rsidRPr="00DB5C37">
        <w:t>Henkel</w:t>
      </w:r>
      <w:r w:rsidRPr="00DB5C37">
        <w:tab/>
      </w:r>
      <w:proofErr w:type="spellStart"/>
      <w:r w:rsidRPr="00DB5C37">
        <w:t>Agence</w:t>
      </w:r>
      <w:proofErr w:type="spellEnd"/>
      <w:r w:rsidRPr="00DB5C37">
        <w:rPr>
          <w:spacing w:val="-3"/>
        </w:rPr>
        <w:t xml:space="preserve"> </w:t>
      </w:r>
      <w:proofErr w:type="spellStart"/>
      <w:r w:rsidRPr="00DB5C37">
        <w:t>Burson</w:t>
      </w:r>
      <w:proofErr w:type="spellEnd"/>
      <w:r w:rsidRPr="00DB5C37">
        <w:rPr>
          <w:spacing w:val="-1"/>
        </w:rPr>
        <w:t xml:space="preserve"> </w:t>
      </w:r>
      <w:r w:rsidRPr="00DB5C37">
        <w:t>Cohn</w:t>
      </w:r>
      <w:r w:rsidRPr="00DB5C37">
        <w:rPr>
          <w:spacing w:val="-2"/>
        </w:rPr>
        <w:t xml:space="preserve"> </w:t>
      </w:r>
      <w:r w:rsidRPr="00DB5C37">
        <w:t>&amp;</w:t>
      </w:r>
      <w:r w:rsidRPr="00DB5C37">
        <w:rPr>
          <w:spacing w:val="-4"/>
        </w:rPr>
        <w:t xml:space="preserve"> </w:t>
      </w:r>
      <w:r w:rsidRPr="00DB5C37">
        <w:t>Wolfe</w:t>
      </w:r>
    </w:p>
    <w:p w14:paraId="7625F1C8" w14:textId="2021A5FC" w:rsidR="00BC03B0" w:rsidRPr="00DB5C37" w:rsidRDefault="00BC03B0" w:rsidP="00BC03B0">
      <w:pPr>
        <w:pStyle w:val="Corpsdetexte"/>
        <w:tabs>
          <w:tab w:val="left" w:pos="4439"/>
        </w:tabs>
        <w:spacing w:before="34"/>
        <w:ind w:left="118"/>
        <w:rPr>
          <w:lang w:val="fr-FR"/>
        </w:rPr>
      </w:pPr>
      <w:r w:rsidRPr="00DB5C37">
        <w:rPr>
          <w:lang w:val="fr-FR"/>
        </w:rPr>
        <w:t>Octavie Blandin</w:t>
      </w:r>
      <w:r w:rsidRPr="00DB5C37">
        <w:rPr>
          <w:lang w:val="fr-FR"/>
        </w:rPr>
        <w:tab/>
        <w:t>Paolo</w:t>
      </w:r>
      <w:r w:rsidRPr="00DB5C37">
        <w:rPr>
          <w:spacing w:val="-1"/>
          <w:lang w:val="fr-FR"/>
        </w:rPr>
        <w:t xml:space="preserve"> </w:t>
      </w:r>
      <w:proofErr w:type="spellStart"/>
      <w:r w:rsidRPr="00DB5C37">
        <w:rPr>
          <w:lang w:val="fr-FR"/>
        </w:rPr>
        <w:t>Ghilardi</w:t>
      </w:r>
      <w:proofErr w:type="spellEnd"/>
    </w:p>
    <w:p w14:paraId="28B980D7" w14:textId="2313336C" w:rsidR="00BC03B0" w:rsidRPr="00DB5C37" w:rsidRDefault="00BC03B0" w:rsidP="00BC03B0">
      <w:pPr>
        <w:pStyle w:val="Corpsdetexte"/>
        <w:tabs>
          <w:tab w:val="left" w:pos="4439"/>
        </w:tabs>
        <w:spacing w:before="33"/>
        <w:ind w:left="118"/>
        <w:rPr>
          <w:lang w:val="fr-FR"/>
        </w:rPr>
      </w:pPr>
      <w:r w:rsidRPr="00DB5C37">
        <w:rPr>
          <w:lang w:val="fr-FR"/>
        </w:rPr>
        <w:t>Tél</w:t>
      </w:r>
      <w:r w:rsidRPr="00DB5C37">
        <w:rPr>
          <w:spacing w:val="-2"/>
          <w:lang w:val="fr-FR"/>
        </w:rPr>
        <w:t xml:space="preserve"> </w:t>
      </w:r>
      <w:r w:rsidRPr="00DB5C37">
        <w:rPr>
          <w:lang w:val="fr-FR"/>
        </w:rPr>
        <w:t>: 01</w:t>
      </w:r>
      <w:r w:rsidRPr="00DB5C37">
        <w:rPr>
          <w:spacing w:val="1"/>
          <w:lang w:val="fr-FR"/>
        </w:rPr>
        <w:t xml:space="preserve"> </w:t>
      </w:r>
      <w:r w:rsidRPr="00DB5C37">
        <w:rPr>
          <w:lang w:val="fr-FR"/>
        </w:rPr>
        <w:t xml:space="preserve">46 </w:t>
      </w:r>
      <w:r w:rsidRPr="00DB5C37">
        <w:rPr>
          <w:lang w:val="fr-FR"/>
        </w:rPr>
        <w:t>8</w:t>
      </w:r>
      <w:r w:rsidRPr="00DB5C37">
        <w:rPr>
          <w:lang w:val="fr-FR"/>
        </w:rPr>
        <w:t>4 92</w:t>
      </w:r>
      <w:r w:rsidRPr="00DB5C37">
        <w:rPr>
          <w:spacing w:val="-2"/>
          <w:lang w:val="fr-FR"/>
        </w:rPr>
        <w:t xml:space="preserve"> </w:t>
      </w:r>
      <w:r w:rsidRPr="00DB5C37">
        <w:rPr>
          <w:lang w:val="fr-FR"/>
        </w:rPr>
        <w:t>45</w:t>
      </w:r>
      <w:r w:rsidRPr="00DB5C37">
        <w:rPr>
          <w:lang w:val="fr-FR"/>
        </w:rPr>
        <w:tab/>
        <w:t>Tél</w:t>
      </w:r>
      <w:r w:rsidRPr="00DB5C37">
        <w:rPr>
          <w:spacing w:val="-2"/>
          <w:lang w:val="fr-FR"/>
        </w:rPr>
        <w:t xml:space="preserve"> </w:t>
      </w:r>
      <w:r w:rsidRPr="00DB5C37">
        <w:rPr>
          <w:lang w:val="fr-FR"/>
        </w:rPr>
        <w:t>: 01</w:t>
      </w:r>
      <w:r w:rsidRPr="00DB5C37">
        <w:rPr>
          <w:spacing w:val="1"/>
          <w:lang w:val="fr-FR"/>
        </w:rPr>
        <w:t xml:space="preserve"> </w:t>
      </w:r>
      <w:r w:rsidRPr="00DB5C37">
        <w:rPr>
          <w:lang w:val="fr-FR"/>
        </w:rPr>
        <w:t>56</w:t>
      </w:r>
      <w:r w:rsidRPr="00DB5C37">
        <w:rPr>
          <w:spacing w:val="-1"/>
          <w:lang w:val="fr-FR"/>
        </w:rPr>
        <w:t xml:space="preserve"> </w:t>
      </w:r>
      <w:r w:rsidRPr="00DB5C37">
        <w:rPr>
          <w:lang w:val="fr-FR"/>
        </w:rPr>
        <w:t>03 13</w:t>
      </w:r>
      <w:r w:rsidRPr="00DB5C37">
        <w:rPr>
          <w:spacing w:val="-2"/>
          <w:lang w:val="fr-FR"/>
        </w:rPr>
        <w:t xml:space="preserve"> </w:t>
      </w:r>
      <w:r w:rsidRPr="00DB5C37">
        <w:rPr>
          <w:lang w:val="fr-FR"/>
        </w:rPr>
        <w:t>02</w:t>
      </w:r>
    </w:p>
    <w:p w14:paraId="6F908342" w14:textId="24266D95" w:rsidR="00BC03B0" w:rsidRPr="00DB5C37" w:rsidRDefault="00BC03B0" w:rsidP="00BC03B0">
      <w:pPr>
        <w:pStyle w:val="Corpsdetexte"/>
        <w:tabs>
          <w:tab w:val="left" w:pos="4439"/>
        </w:tabs>
        <w:spacing w:before="37"/>
        <w:ind w:left="118"/>
        <w:rPr>
          <w:color w:val="002060"/>
          <w:u w:val="single" w:color="0000FF"/>
          <w:lang w:val="fr-FR"/>
        </w:rPr>
      </w:pPr>
      <w:hyperlink r:id="rId9" w:history="1">
        <w:r w:rsidRPr="00DB5C37">
          <w:rPr>
            <w:rStyle w:val="Lienhypertexte"/>
            <w:color w:val="002060"/>
            <w:lang w:val="fr-FR"/>
          </w:rPr>
          <w:t>octavie.blandin</w:t>
        </w:r>
        <w:r w:rsidRPr="00DB5C37">
          <w:rPr>
            <w:rStyle w:val="Lienhypertexte"/>
            <w:color w:val="002060"/>
            <w:lang w:val="fr-FR"/>
          </w:rPr>
          <w:t>@henkel.com</w:t>
        </w:r>
      </w:hyperlink>
      <w:r w:rsidRPr="00DB5C37">
        <w:rPr>
          <w:color w:val="002060"/>
          <w:lang w:val="fr-FR"/>
        </w:rPr>
        <w:tab/>
      </w:r>
      <w:hyperlink r:id="rId10">
        <w:r w:rsidRPr="00DB5C37">
          <w:rPr>
            <w:color w:val="002060"/>
            <w:u w:val="single" w:color="0000FF"/>
            <w:lang w:val="fr-FR"/>
          </w:rPr>
          <w:t>paolo.ghilardi@bcw-global.com</w:t>
        </w:r>
      </w:hyperlink>
    </w:p>
    <w:p w14:paraId="04A3DD7F" w14:textId="77777777" w:rsidR="00BC03B0" w:rsidRPr="00BC03B0" w:rsidRDefault="00BC03B0" w:rsidP="00BC03B0">
      <w:pPr>
        <w:pStyle w:val="Corpsdetexte"/>
        <w:tabs>
          <w:tab w:val="left" w:pos="4439"/>
        </w:tabs>
        <w:spacing w:before="37"/>
        <w:ind w:left="118"/>
        <w:rPr>
          <w:color w:val="002060"/>
          <w:lang w:val="fr-FR"/>
        </w:rPr>
      </w:pPr>
    </w:p>
    <w:p w14:paraId="133D66B3" w14:textId="77777777" w:rsidR="00BC03B0" w:rsidRPr="00B33121" w:rsidRDefault="00BC03B0" w:rsidP="00BC03B0">
      <w:pPr>
        <w:jc w:val="both"/>
        <w:rPr>
          <w:rFonts w:ascii="Segoe UI" w:hAnsi="Segoe UI" w:cs="Segoe UI"/>
          <w:color w:val="404040" w:themeColor="text1" w:themeTint="BF"/>
          <w:sz w:val="16"/>
          <w:szCs w:val="16"/>
        </w:rPr>
      </w:pPr>
    </w:p>
    <w:p w14:paraId="38715EA8" w14:textId="77777777" w:rsidR="00445E0F" w:rsidRPr="00445E0F" w:rsidRDefault="00445E0F" w:rsidP="00445E0F">
      <w:pPr>
        <w:rPr>
          <w:rFonts w:ascii="Segoe UI" w:hAnsi="Segoe UI" w:cs="Segoe UI"/>
          <w:sz w:val="18"/>
          <w:szCs w:val="18"/>
        </w:rPr>
      </w:pPr>
    </w:p>
    <w:p w14:paraId="6D0B1C93" w14:textId="77777777" w:rsidR="001E769E" w:rsidRPr="00445E0F" w:rsidRDefault="001E769E" w:rsidP="001E769E">
      <w:pPr>
        <w:rPr>
          <w:rFonts w:ascii="Segoe UI" w:hAnsi="Segoe UI" w:cs="Segoe UI"/>
        </w:rPr>
      </w:pPr>
    </w:p>
    <w:p w14:paraId="349D292A" w14:textId="77777777" w:rsidR="001E769E" w:rsidRPr="00825086" w:rsidRDefault="001E769E" w:rsidP="001E769E">
      <w:pPr>
        <w:rPr>
          <w:rFonts w:ascii="Segoe UI" w:hAnsi="Segoe UI" w:cs="Segoe UI"/>
        </w:rPr>
      </w:pPr>
    </w:p>
    <w:sectPr w:rsidR="001E769E" w:rsidRPr="0082508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2E1AB" w14:textId="77777777" w:rsidR="004A7A11" w:rsidRDefault="004A7A11" w:rsidP="00224AC8">
      <w:pPr>
        <w:spacing w:after="0" w:line="240" w:lineRule="auto"/>
      </w:pPr>
      <w:r>
        <w:separator/>
      </w:r>
    </w:p>
  </w:endnote>
  <w:endnote w:type="continuationSeparator" w:id="0">
    <w:p w14:paraId="7943DC0A" w14:textId="77777777" w:rsidR="004A7A11" w:rsidRDefault="004A7A11" w:rsidP="0022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2078" w14:textId="4B1D96BF" w:rsidR="00224AC8" w:rsidRDefault="00224AC8">
    <w:pPr>
      <w:pStyle w:val="Pieddepage"/>
    </w:pPr>
    <w:r>
      <w:rPr>
        <w:noProof/>
      </w:rPr>
      <mc:AlternateContent>
        <mc:Choice Requires="wpg">
          <w:drawing>
            <wp:anchor distT="0" distB="0" distL="0" distR="0" simplePos="0" relativeHeight="251658240" behindDoc="1" locked="0" layoutInCell="1" allowOverlap="1" wp14:anchorId="37C865B4" wp14:editId="29C592EA">
              <wp:simplePos x="0" y="0"/>
              <wp:positionH relativeFrom="page">
                <wp:posOffset>952500</wp:posOffset>
              </wp:positionH>
              <wp:positionV relativeFrom="paragraph">
                <wp:posOffset>9662160</wp:posOffset>
              </wp:positionV>
              <wp:extent cx="5553075" cy="640080"/>
              <wp:effectExtent l="0" t="0" r="0" b="0"/>
              <wp:wrapTopAndBottom/>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075" cy="640080"/>
                        <a:chOff x="1500" y="187"/>
                        <a:chExt cx="8745" cy="1008"/>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99" y="386"/>
                          <a:ext cx="8745"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878" y="187"/>
                          <a:ext cx="1285"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57D2E80" id="Groupe 2" o:spid="_x0000_s1026" style="position:absolute;margin-left:75pt;margin-top:760.8pt;width:437.25pt;height:50.4pt;z-index:-251658240;mso-wrap-distance-left:0;mso-wrap-distance-right:0;mso-position-horizontal-relative:page" coordorigin="1500,187" coordsize="8745,100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499;top:386;width:8745;height: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">
                <v:imagedata r:id="rId3" o:title=""/>
              </v:shape>
              <v:shape id="Picture 3" o:spid="_x0000_s1028" type="#_x0000_t75" style="position:absolute;left:3878;top:187;width:1285;height:1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">
                <v:imagedata r:id="rId4" o:title=""/>
              </v:shape>
              <w10:wrap type="topAndBottom" anchorx="page"/>
            </v:group>
          </w:pict>
        </mc:Fallback>
      </mc:AlternateContent>
    </w:r>
    <w:r>
      <w:rPr>
        <w:noProof/>
      </w:rPr>
      <w:drawing>
        <wp:inline distT="0" distB="0" distL="0" distR="0" wp14:anchorId="2C055FBB" wp14:editId="0F79B4E6">
          <wp:extent cx="5561965" cy="647700"/>
          <wp:effectExtent l="0" t="0" r="63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1965" cy="647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8BE9" w14:textId="77777777" w:rsidR="004A7A11" w:rsidRDefault="004A7A11" w:rsidP="00224AC8">
      <w:pPr>
        <w:spacing w:after="0" w:line="240" w:lineRule="auto"/>
      </w:pPr>
      <w:r>
        <w:separator/>
      </w:r>
    </w:p>
  </w:footnote>
  <w:footnote w:type="continuationSeparator" w:id="0">
    <w:p w14:paraId="34E9C4F6" w14:textId="77777777" w:rsidR="004A7A11" w:rsidRDefault="004A7A11" w:rsidP="0022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C0717"/>
    <w:multiLevelType w:val="hybridMultilevel"/>
    <w:tmpl w:val="47A4F61E"/>
    <w:lvl w:ilvl="0" w:tplc="A8C28B3C">
      <w:numFmt w:val="bullet"/>
      <w:lvlText w:val=""/>
      <w:lvlJc w:val="left"/>
      <w:pPr>
        <w:ind w:left="720" w:hanging="360"/>
      </w:pPr>
      <w:rPr>
        <w:rFonts w:ascii="Wingdings" w:eastAsia="Wingdings" w:hAnsi="Wingdings" w:cs="Wingdings" w:hint="default"/>
        <w:color w:val="E0000F"/>
        <w:w w:val="100"/>
        <w:sz w:val="24"/>
        <w:szCs w:val="24"/>
        <w:lang w:val="en-US"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D06B9F"/>
    <w:multiLevelType w:val="hybridMultilevel"/>
    <w:tmpl w:val="184C5D58"/>
    <w:lvl w:ilvl="0" w:tplc="435EE328">
      <w:start w:val="28"/>
      <w:numFmt w:val="bullet"/>
      <w:lvlText w:val=""/>
      <w:lvlJc w:val="left"/>
      <w:pPr>
        <w:ind w:left="720" w:hanging="360"/>
      </w:pPr>
      <w:rPr>
        <w:rFonts w:ascii="Symbol" w:eastAsiaTheme="minorHAnsi" w:hAnsi="Symbol"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9E"/>
    <w:rsid w:val="001834A7"/>
    <w:rsid w:val="001C285F"/>
    <w:rsid w:val="001E769E"/>
    <w:rsid w:val="0021617E"/>
    <w:rsid w:val="00224AC8"/>
    <w:rsid w:val="002833EF"/>
    <w:rsid w:val="002E4F7E"/>
    <w:rsid w:val="003473BF"/>
    <w:rsid w:val="00445E0F"/>
    <w:rsid w:val="004A7A11"/>
    <w:rsid w:val="006B5821"/>
    <w:rsid w:val="007F186E"/>
    <w:rsid w:val="00825086"/>
    <w:rsid w:val="00942DAB"/>
    <w:rsid w:val="00A61E8E"/>
    <w:rsid w:val="00AA2DB0"/>
    <w:rsid w:val="00B33121"/>
    <w:rsid w:val="00BC03B0"/>
    <w:rsid w:val="00BC0439"/>
    <w:rsid w:val="00BE2FD8"/>
    <w:rsid w:val="00BE390C"/>
    <w:rsid w:val="00C569BE"/>
    <w:rsid w:val="00C722CB"/>
    <w:rsid w:val="00C90469"/>
    <w:rsid w:val="00DB5C37"/>
    <w:rsid w:val="00E03F75"/>
    <w:rsid w:val="00F932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16226"/>
  <w15:chartTrackingRefBased/>
  <w15:docId w15:val="{E5D8D943-C2DB-466D-B28B-38C6CFD0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E769E"/>
    <w:pPr>
      <w:widowControl w:val="0"/>
      <w:autoSpaceDE w:val="0"/>
      <w:autoSpaceDN w:val="0"/>
      <w:spacing w:after="0" w:line="240" w:lineRule="auto"/>
      <w:ind w:left="110"/>
      <w:jc w:val="both"/>
      <w:outlineLvl w:val="0"/>
    </w:pPr>
    <w:rPr>
      <w:rFonts w:ascii="Segoe UI" w:eastAsia="Segoe UI" w:hAnsi="Segoe UI" w:cs="Segoe UI"/>
      <w:b/>
      <w:bC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769E"/>
    <w:rPr>
      <w:rFonts w:ascii="Segoe UI" w:eastAsia="Segoe UI" w:hAnsi="Segoe UI" w:cs="Segoe UI"/>
      <w:b/>
      <w:bCs/>
      <w:lang w:val="en-US"/>
    </w:rPr>
  </w:style>
  <w:style w:type="paragraph" w:styleId="Corpsdetexte">
    <w:name w:val="Body Text"/>
    <w:basedOn w:val="Normal"/>
    <w:link w:val="CorpsdetexteCar"/>
    <w:uiPriority w:val="1"/>
    <w:qFormat/>
    <w:rsid w:val="001E769E"/>
    <w:pPr>
      <w:widowControl w:val="0"/>
      <w:autoSpaceDE w:val="0"/>
      <w:autoSpaceDN w:val="0"/>
      <w:spacing w:after="0" w:line="240" w:lineRule="auto"/>
    </w:pPr>
    <w:rPr>
      <w:rFonts w:ascii="Segoe UI" w:eastAsia="Segoe UI" w:hAnsi="Segoe UI" w:cs="Segoe UI"/>
      <w:lang w:val="en-US"/>
    </w:rPr>
  </w:style>
  <w:style w:type="character" w:customStyle="1" w:styleId="CorpsdetexteCar">
    <w:name w:val="Corps de texte Car"/>
    <w:basedOn w:val="Policepardfaut"/>
    <w:link w:val="Corpsdetexte"/>
    <w:uiPriority w:val="1"/>
    <w:rsid w:val="001E769E"/>
    <w:rPr>
      <w:rFonts w:ascii="Segoe UI" w:eastAsia="Segoe UI" w:hAnsi="Segoe UI" w:cs="Segoe UI"/>
      <w:lang w:val="en-US"/>
    </w:rPr>
  </w:style>
  <w:style w:type="paragraph" w:styleId="Paragraphedeliste">
    <w:name w:val="List Paragraph"/>
    <w:basedOn w:val="Normal"/>
    <w:uiPriority w:val="34"/>
    <w:qFormat/>
    <w:rsid w:val="001834A7"/>
    <w:pPr>
      <w:ind w:left="720"/>
      <w:contextualSpacing/>
    </w:pPr>
  </w:style>
  <w:style w:type="paragraph" w:styleId="Titre">
    <w:name w:val="Title"/>
    <w:basedOn w:val="Normal"/>
    <w:link w:val="TitreCar"/>
    <w:uiPriority w:val="10"/>
    <w:qFormat/>
    <w:rsid w:val="001834A7"/>
    <w:pPr>
      <w:widowControl w:val="0"/>
      <w:autoSpaceDE w:val="0"/>
      <w:autoSpaceDN w:val="0"/>
      <w:spacing w:before="101" w:after="0" w:line="240" w:lineRule="auto"/>
      <w:ind w:right="610"/>
      <w:jc w:val="right"/>
    </w:pPr>
    <w:rPr>
      <w:rFonts w:ascii="Segoe UI" w:eastAsia="Segoe UI" w:hAnsi="Segoe UI" w:cs="Segoe UI"/>
      <w:b/>
      <w:bCs/>
      <w:sz w:val="40"/>
      <w:szCs w:val="40"/>
      <w:lang w:val="en-US"/>
    </w:rPr>
  </w:style>
  <w:style w:type="character" w:customStyle="1" w:styleId="TitreCar">
    <w:name w:val="Titre Car"/>
    <w:basedOn w:val="Policepardfaut"/>
    <w:link w:val="Titre"/>
    <w:uiPriority w:val="10"/>
    <w:rsid w:val="001834A7"/>
    <w:rPr>
      <w:rFonts w:ascii="Segoe UI" w:eastAsia="Segoe UI" w:hAnsi="Segoe UI" w:cs="Segoe UI"/>
      <w:b/>
      <w:bCs/>
      <w:sz w:val="40"/>
      <w:szCs w:val="40"/>
      <w:lang w:val="en-US"/>
    </w:rPr>
  </w:style>
  <w:style w:type="paragraph" w:styleId="En-tte">
    <w:name w:val="header"/>
    <w:basedOn w:val="Normal"/>
    <w:link w:val="En-tteCar"/>
    <w:uiPriority w:val="99"/>
    <w:unhideWhenUsed/>
    <w:rsid w:val="00224AC8"/>
    <w:pPr>
      <w:tabs>
        <w:tab w:val="center" w:pos="4536"/>
        <w:tab w:val="right" w:pos="9072"/>
      </w:tabs>
      <w:spacing w:after="0" w:line="240" w:lineRule="auto"/>
    </w:pPr>
  </w:style>
  <w:style w:type="character" w:customStyle="1" w:styleId="En-tteCar">
    <w:name w:val="En-tête Car"/>
    <w:basedOn w:val="Policepardfaut"/>
    <w:link w:val="En-tte"/>
    <w:uiPriority w:val="99"/>
    <w:rsid w:val="00224AC8"/>
  </w:style>
  <w:style w:type="paragraph" w:styleId="Pieddepage">
    <w:name w:val="footer"/>
    <w:basedOn w:val="Normal"/>
    <w:link w:val="PieddepageCar"/>
    <w:uiPriority w:val="99"/>
    <w:unhideWhenUsed/>
    <w:rsid w:val="00224A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4AC8"/>
  </w:style>
  <w:style w:type="character" w:styleId="Lienhypertexte">
    <w:name w:val="Hyperlink"/>
    <w:basedOn w:val="Policepardfaut"/>
    <w:uiPriority w:val="99"/>
    <w:unhideWhenUsed/>
    <w:rsid w:val="00445E0F"/>
    <w:rPr>
      <w:color w:val="0563C1" w:themeColor="hyperlink"/>
      <w:u w:val="single"/>
    </w:rPr>
  </w:style>
  <w:style w:type="character" w:styleId="Mentionnonrsolue">
    <w:name w:val="Unresolved Mention"/>
    <w:basedOn w:val="Policepardfaut"/>
    <w:uiPriority w:val="99"/>
    <w:semiHidden/>
    <w:unhideWhenUsed/>
    <w:rsid w:val="00445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olo.ghilardi@bcw-global.com" TargetMode="External"/><Relationship Id="rId4" Type="http://schemas.openxmlformats.org/officeDocument/2006/relationships/webSettings" Target="webSettings.xml"/><Relationship Id="rId9" Type="http://schemas.openxmlformats.org/officeDocument/2006/relationships/hyperlink" Target="mailto:octavie.blandin@henke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3117</Words>
  <Characters>17148</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Octavie Blandin</dc:creator>
  <cp:keywords/>
  <dc:description/>
  <cp:lastModifiedBy>Octavie Blandin</cp:lastModifiedBy>
  <cp:revision>2</cp:revision>
  <cp:lastPrinted>2022-01-28T12:46:00Z</cp:lastPrinted>
  <dcterms:created xsi:type="dcterms:W3CDTF">2022-01-28T12:47:00Z</dcterms:created>
  <dcterms:modified xsi:type="dcterms:W3CDTF">2022-01-28T12:47:00Z</dcterms:modified>
</cp:coreProperties>
</file>