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2E0C" w14:textId="591B73D7" w:rsidR="00C64601" w:rsidRPr="009F2475" w:rsidRDefault="00882C8B" w:rsidP="009F2475">
      <w:pPr>
        <w:pStyle w:val="MonthDayYear"/>
        <w:tabs>
          <w:tab w:val="left" w:pos="7513"/>
        </w:tabs>
      </w:pPr>
      <w:r w:rsidRPr="003245A2">
        <w:t xml:space="preserve">28 </w:t>
      </w:r>
      <w:proofErr w:type="spellStart"/>
      <w:r w:rsidRPr="003245A2">
        <w:t>Januari</w:t>
      </w:r>
      <w:proofErr w:type="spellEnd"/>
      <w:r w:rsidRPr="003245A2">
        <w:t xml:space="preserve"> 2022</w:t>
      </w:r>
    </w:p>
    <w:p w14:paraId="531EC89B" w14:textId="77777777" w:rsidR="005B2140" w:rsidRPr="006865DC" w:rsidRDefault="005B2140" w:rsidP="005B2140">
      <w:pPr>
        <w:pStyle w:val="Topline"/>
        <w:spacing w:after="360"/>
        <w:jc w:val="left"/>
        <w:rPr>
          <w:rFonts w:cs="Calibri Light"/>
        </w:rPr>
      </w:pPr>
      <w:r w:rsidRPr="003245A2">
        <w:rPr>
          <w:rFonts w:cs="Calibri Light"/>
        </w:rPr>
        <w:t>Langkah-</w:t>
      </w:r>
      <w:proofErr w:type="spellStart"/>
      <w:r w:rsidRPr="003245A2">
        <w:rPr>
          <w:rFonts w:cs="Calibri Light"/>
        </w:rPr>
        <w:t>langkah</w:t>
      </w:r>
      <w:proofErr w:type="spellEnd"/>
      <w:r w:rsidRPr="003245A2">
        <w:rPr>
          <w:rFonts w:cs="Calibri Light"/>
        </w:rPr>
        <w:t xml:space="preserve"> </w:t>
      </w:r>
      <w:proofErr w:type="spellStart"/>
      <w:r w:rsidRPr="003245A2">
        <w:rPr>
          <w:rFonts w:cs="Calibri Light"/>
        </w:rPr>
        <w:t>komprehensif</w:t>
      </w:r>
      <w:proofErr w:type="spellEnd"/>
      <w:r w:rsidRPr="003245A2">
        <w:rPr>
          <w:rFonts w:cs="Calibri Light"/>
        </w:rPr>
        <w:t xml:space="preserve"> </w:t>
      </w:r>
      <w:proofErr w:type="spellStart"/>
      <w:r>
        <w:rPr>
          <w:rFonts w:cs="Calibri Light"/>
        </w:rPr>
        <w:t>untuk</w:t>
      </w:r>
      <w:proofErr w:type="spellEnd"/>
      <w:r>
        <w:rPr>
          <w:rFonts w:cs="Calibri Light"/>
        </w:rPr>
        <w:t xml:space="preserve"> </w:t>
      </w:r>
      <w:proofErr w:type="spellStart"/>
      <w:r>
        <w:rPr>
          <w:rFonts w:cs="Calibri Light"/>
        </w:rPr>
        <w:t>tujuan</w:t>
      </w:r>
      <w:proofErr w:type="spellEnd"/>
      <w:r w:rsidRPr="003245A2">
        <w:rPr>
          <w:rFonts w:cs="Calibri Light"/>
        </w:rPr>
        <w:t xml:space="preserve"> Agenda </w:t>
      </w:r>
      <w:proofErr w:type="spellStart"/>
      <w:r w:rsidRPr="003245A2">
        <w:rPr>
          <w:rFonts w:cs="Calibri Light"/>
        </w:rPr>
        <w:t>Pertumbuhan</w:t>
      </w:r>
      <w:proofErr w:type="spellEnd"/>
      <w:r w:rsidRPr="003245A2">
        <w:rPr>
          <w:rFonts w:cs="Calibri Light"/>
        </w:rPr>
        <w:t xml:space="preserve"> </w:t>
      </w:r>
      <w:proofErr w:type="spellStart"/>
      <w:r w:rsidRPr="003245A2">
        <w:rPr>
          <w:rFonts w:cs="Calibri Light"/>
        </w:rPr>
        <w:t>ke</w:t>
      </w:r>
      <w:proofErr w:type="spellEnd"/>
      <w:r w:rsidRPr="003245A2">
        <w:rPr>
          <w:rFonts w:cs="Calibri Light"/>
        </w:rPr>
        <w:t xml:space="preserve"> </w:t>
      </w:r>
      <w:proofErr w:type="spellStart"/>
      <w:r w:rsidRPr="003245A2">
        <w:rPr>
          <w:rFonts w:cs="Calibri Light"/>
        </w:rPr>
        <w:t>tingkat</w:t>
      </w:r>
      <w:proofErr w:type="spellEnd"/>
      <w:r w:rsidRPr="003245A2">
        <w:rPr>
          <w:rFonts w:cs="Calibri Light"/>
        </w:rPr>
        <w:t xml:space="preserve"> </w:t>
      </w:r>
      <w:proofErr w:type="spellStart"/>
      <w:r w:rsidRPr="003245A2">
        <w:rPr>
          <w:rFonts w:cs="Calibri Light"/>
        </w:rPr>
        <w:t>berikutnya</w:t>
      </w:r>
      <w:proofErr w:type="spellEnd"/>
    </w:p>
    <w:p w14:paraId="5F02D40C" w14:textId="77777777" w:rsidR="005B2140" w:rsidRPr="00D7747D" w:rsidRDefault="005B2140" w:rsidP="005B2140">
      <w:pPr>
        <w:jc w:val="left"/>
        <w:rPr>
          <w:rStyle w:val="Headline"/>
          <w:rFonts w:cs="Calibri Light"/>
          <w:sz w:val="30"/>
          <w:szCs w:val="30"/>
        </w:rPr>
      </w:pPr>
      <w:r w:rsidRPr="00D7747D">
        <w:rPr>
          <w:rStyle w:val="Headline"/>
          <w:rFonts w:cs="Calibri Light"/>
          <w:sz w:val="30"/>
          <w:szCs w:val="30"/>
        </w:rPr>
        <w:t xml:space="preserve">Henkel </w:t>
      </w:r>
      <w:proofErr w:type="spellStart"/>
      <w:r w:rsidRPr="00D7747D">
        <w:rPr>
          <w:rStyle w:val="Headline"/>
          <w:rFonts w:cs="Calibri Light"/>
          <w:sz w:val="30"/>
          <w:szCs w:val="30"/>
        </w:rPr>
        <w:t>berencana</w:t>
      </w:r>
      <w:proofErr w:type="spellEnd"/>
      <w:r w:rsidRPr="00D7747D">
        <w:rPr>
          <w:rStyle w:val="Headline"/>
          <w:rFonts w:cs="Calibri Light"/>
          <w:sz w:val="30"/>
          <w:szCs w:val="30"/>
        </w:rPr>
        <w:t xml:space="preserve"> </w:t>
      </w:r>
      <w:proofErr w:type="spellStart"/>
      <w:r w:rsidRPr="00D7747D">
        <w:rPr>
          <w:rStyle w:val="Headline"/>
          <w:rFonts w:cs="Calibri Light"/>
          <w:sz w:val="30"/>
          <w:szCs w:val="30"/>
        </w:rPr>
        <w:t>menggabungkan</w:t>
      </w:r>
      <w:proofErr w:type="spellEnd"/>
      <w:r w:rsidRPr="00D7747D">
        <w:rPr>
          <w:rStyle w:val="Headline"/>
          <w:rFonts w:cs="Calibri Light"/>
          <w:sz w:val="30"/>
          <w:szCs w:val="30"/>
        </w:rPr>
        <w:t xml:space="preserve"> Laundry &amp; Home Care dan</w:t>
      </w:r>
    </w:p>
    <w:p w14:paraId="0A8DC63A" w14:textId="77777777" w:rsidR="005B2140" w:rsidRPr="006865DC" w:rsidRDefault="005B2140" w:rsidP="005B2140">
      <w:pPr>
        <w:jc w:val="left"/>
        <w:rPr>
          <w:rStyle w:val="Headline"/>
          <w:rFonts w:cs="Calibri Light"/>
        </w:rPr>
      </w:pPr>
      <w:r w:rsidRPr="00D7747D">
        <w:rPr>
          <w:rFonts w:cs="Segoe UI"/>
          <w:b/>
          <w:sz w:val="30"/>
          <w:szCs w:val="30"/>
        </w:rPr>
        <w:t>Beauty Care</w:t>
      </w:r>
      <w:r w:rsidRPr="00D7747D">
        <w:rPr>
          <w:rStyle w:val="Headline"/>
          <w:rFonts w:cs="Calibri Light"/>
          <w:sz w:val="30"/>
          <w:szCs w:val="30"/>
        </w:rPr>
        <w:t xml:space="preserve"> </w:t>
      </w:r>
      <w:proofErr w:type="spellStart"/>
      <w:r>
        <w:rPr>
          <w:rStyle w:val="Headline"/>
          <w:rFonts w:cs="Calibri Light"/>
          <w:sz w:val="30"/>
          <w:szCs w:val="30"/>
        </w:rPr>
        <w:t>dengan</w:t>
      </w:r>
      <w:proofErr w:type="spellEnd"/>
      <w:r w:rsidRPr="00D7747D">
        <w:rPr>
          <w:rStyle w:val="Headline"/>
          <w:rFonts w:cs="Calibri Light"/>
          <w:sz w:val="30"/>
          <w:szCs w:val="30"/>
        </w:rPr>
        <w:t xml:space="preserve"> </w:t>
      </w:r>
      <w:proofErr w:type="spellStart"/>
      <w:r w:rsidRPr="00D7747D">
        <w:rPr>
          <w:rStyle w:val="Headline"/>
          <w:rFonts w:cs="Calibri Light"/>
          <w:sz w:val="30"/>
          <w:szCs w:val="30"/>
        </w:rPr>
        <w:t>membuat</w:t>
      </w:r>
      <w:proofErr w:type="spellEnd"/>
      <w:r w:rsidRPr="00D7747D">
        <w:rPr>
          <w:rStyle w:val="Headline"/>
          <w:rFonts w:cs="Calibri Light"/>
          <w:sz w:val="30"/>
          <w:szCs w:val="30"/>
        </w:rPr>
        <w:t xml:space="preserve"> unit </w:t>
      </w:r>
      <w:proofErr w:type="spellStart"/>
      <w:r w:rsidRPr="00D7747D">
        <w:rPr>
          <w:rStyle w:val="Headline"/>
          <w:rFonts w:cs="Calibri Light"/>
          <w:sz w:val="30"/>
          <w:szCs w:val="30"/>
        </w:rPr>
        <w:t>bisnis</w:t>
      </w:r>
      <w:proofErr w:type="spellEnd"/>
      <w:r>
        <w:rPr>
          <w:rStyle w:val="Headline"/>
          <w:rFonts w:cs="Calibri Light"/>
          <w:sz w:val="30"/>
          <w:szCs w:val="30"/>
        </w:rPr>
        <w:t xml:space="preserve"> </w:t>
      </w:r>
      <w:proofErr w:type="spellStart"/>
      <w:r>
        <w:rPr>
          <w:rStyle w:val="Headline"/>
          <w:rFonts w:cs="Calibri Light"/>
          <w:sz w:val="30"/>
          <w:szCs w:val="30"/>
        </w:rPr>
        <w:t>baru</w:t>
      </w:r>
      <w:proofErr w:type="spellEnd"/>
      <w:r w:rsidRPr="00D7747D">
        <w:rPr>
          <w:rStyle w:val="Headline"/>
          <w:rFonts w:cs="Calibri Light"/>
          <w:sz w:val="30"/>
          <w:szCs w:val="30"/>
        </w:rPr>
        <w:t xml:space="preserve"> "</w:t>
      </w:r>
      <w:r w:rsidRPr="006865DC">
        <w:rPr>
          <w:rStyle w:val="Headline"/>
          <w:rFonts w:cs="Calibri Light"/>
        </w:rPr>
        <w:t>Consumer Brands</w:t>
      </w:r>
      <w:r w:rsidRPr="00D7747D">
        <w:rPr>
          <w:rStyle w:val="Headline"/>
          <w:rFonts w:cs="Calibri Light"/>
          <w:sz w:val="30"/>
          <w:szCs w:val="30"/>
        </w:rPr>
        <w:t xml:space="preserve">" </w:t>
      </w:r>
    </w:p>
    <w:p w14:paraId="7BFA47D4" w14:textId="77777777" w:rsidR="005B2140" w:rsidRPr="007F4562" w:rsidRDefault="005B2140" w:rsidP="005B2140"/>
    <w:p w14:paraId="4BA28906" w14:textId="77777777" w:rsidR="005B2140" w:rsidRPr="003245A2" w:rsidRDefault="005B2140" w:rsidP="005B2140">
      <w:pPr>
        <w:pStyle w:val="ListParagraph"/>
        <w:numPr>
          <w:ilvl w:val="0"/>
          <w:numId w:val="11"/>
        </w:numPr>
        <w:spacing w:after="80"/>
        <w:ind w:right="-108"/>
        <w:jc w:val="left"/>
        <w:rPr>
          <w:rFonts w:cs="Calibri Light"/>
          <w:b/>
          <w:szCs w:val="22"/>
        </w:rPr>
      </w:pPr>
      <w:proofErr w:type="spellStart"/>
      <w:r w:rsidRPr="003245A2">
        <w:rPr>
          <w:rFonts w:cs="Calibri Light"/>
          <w:b/>
          <w:szCs w:val="22"/>
        </w:rPr>
        <w:t>Membuat</w:t>
      </w:r>
      <w:proofErr w:type="spellEnd"/>
      <w:r w:rsidRPr="003245A2">
        <w:rPr>
          <w:rFonts w:cs="Calibri Light"/>
          <w:b/>
          <w:szCs w:val="22"/>
        </w:rPr>
        <w:t xml:space="preserve"> </w:t>
      </w:r>
      <w:proofErr w:type="spellStart"/>
      <w:r w:rsidRPr="003245A2">
        <w:rPr>
          <w:rFonts w:cs="Calibri Light"/>
          <w:b/>
          <w:szCs w:val="22"/>
        </w:rPr>
        <w:t>satu</w:t>
      </w:r>
      <w:proofErr w:type="spellEnd"/>
      <w:r w:rsidRPr="003245A2">
        <w:rPr>
          <w:rFonts w:cs="Calibri Light"/>
          <w:b/>
          <w:szCs w:val="22"/>
        </w:rPr>
        <w:t xml:space="preserve"> platform multi-</w:t>
      </w:r>
      <w:proofErr w:type="spellStart"/>
      <w:r w:rsidRPr="003245A2">
        <w:rPr>
          <w:rFonts w:cs="Calibri Light"/>
          <w:b/>
          <w:szCs w:val="22"/>
        </w:rPr>
        <w:t>kategori</w:t>
      </w:r>
      <w:proofErr w:type="spellEnd"/>
      <w:r w:rsidRPr="003245A2">
        <w:rPr>
          <w:rFonts w:cs="Calibri Light"/>
          <w:b/>
          <w:szCs w:val="22"/>
        </w:rPr>
        <w:t xml:space="preserve"> </w:t>
      </w:r>
      <w:proofErr w:type="spellStart"/>
      <w:r w:rsidRPr="003245A2">
        <w:rPr>
          <w:rFonts w:cs="Calibri Light"/>
          <w:b/>
          <w:szCs w:val="22"/>
        </w:rPr>
        <w:t>pertumbuhan</w:t>
      </w:r>
      <w:proofErr w:type="spellEnd"/>
      <w:r w:rsidRPr="003245A2">
        <w:rPr>
          <w:rFonts w:cs="Calibri Light"/>
          <w:b/>
          <w:szCs w:val="22"/>
        </w:rPr>
        <w:t xml:space="preserve"> </w:t>
      </w:r>
      <w:proofErr w:type="spellStart"/>
      <w:r w:rsidRPr="003245A2">
        <w:rPr>
          <w:rFonts w:cs="Calibri Light"/>
          <w:b/>
          <w:szCs w:val="22"/>
        </w:rPr>
        <w:t>dengan</w:t>
      </w:r>
      <w:proofErr w:type="spellEnd"/>
      <w:r w:rsidRPr="003245A2">
        <w:rPr>
          <w:rFonts w:cs="Calibri Light"/>
          <w:b/>
          <w:szCs w:val="22"/>
        </w:rPr>
        <w:t xml:space="preserve"> </w:t>
      </w:r>
      <w:proofErr w:type="spellStart"/>
      <w:r w:rsidRPr="003245A2">
        <w:rPr>
          <w:rFonts w:cs="Calibri Light"/>
          <w:b/>
          <w:szCs w:val="22"/>
        </w:rPr>
        <w:t>penjualan</w:t>
      </w:r>
      <w:proofErr w:type="spellEnd"/>
      <w:r w:rsidRPr="003245A2">
        <w:rPr>
          <w:rFonts w:cs="Calibri Light"/>
          <w:b/>
          <w:szCs w:val="22"/>
        </w:rPr>
        <w:t xml:space="preserve"> </w:t>
      </w:r>
      <w:proofErr w:type="spellStart"/>
      <w:r w:rsidRPr="003245A2">
        <w:rPr>
          <w:rFonts w:cs="Calibri Light"/>
          <w:b/>
          <w:szCs w:val="22"/>
        </w:rPr>
        <w:t>sekitar</w:t>
      </w:r>
      <w:proofErr w:type="spellEnd"/>
      <w:r w:rsidRPr="003245A2">
        <w:rPr>
          <w:rFonts w:cs="Calibri Light"/>
          <w:b/>
          <w:szCs w:val="22"/>
        </w:rPr>
        <w:t xml:space="preserve"> 10 </w:t>
      </w:r>
      <w:proofErr w:type="spellStart"/>
      <w:r w:rsidRPr="003245A2">
        <w:rPr>
          <w:rFonts w:cs="Calibri Light"/>
          <w:b/>
          <w:szCs w:val="22"/>
        </w:rPr>
        <w:t>miliar</w:t>
      </w:r>
      <w:proofErr w:type="spellEnd"/>
      <w:r w:rsidRPr="003245A2">
        <w:rPr>
          <w:rFonts w:cs="Calibri Light"/>
          <w:b/>
          <w:szCs w:val="22"/>
        </w:rPr>
        <w:t xml:space="preserve"> euro</w:t>
      </w:r>
    </w:p>
    <w:p w14:paraId="356F9282" w14:textId="77777777" w:rsidR="005B2140" w:rsidRPr="003245A2" w:rsidRDefault="005B2140" w:rsidP="005B2140">
      <w:pPr>
        <w:pStyle w:val="ListParagraph"/>
        <w:numPr>
          <w:ilvl w:val="0"/>
          <w:numId w:val="11"/>
        </w:numPr>
        <w:spacing w:after="80"/>
        <w:ind w:right="-108"/>
        <w:jc w:val="left"/>
        <w:rPr>
          <w:rFonts w:cs="Calibri Light"/>
          <w:b/>
          <w:szCs w:val="22"/>
        </w:rPr>
      </w:pPr>
      <w:proofErr w:type="spellStart"/>
      <w:r w:rsidRPr="003245A2">
        <w:rPr>
          <w:rFonts w:cs="Calibri Light"/>
          <w:b/>
          <w:szCs w:val="22"/>
        </w:rPr>
        <w:t>Optimalisasi</w:t>
      </w:r>
      <w:proofErr w:type="spellEnd"/>
      <w:r w:rsidRPr="003245A2">
        <w:rPr>
          <w:rFonts w:cs="Calibri Light"/>
          <w:b/>
          <w:szCs w:val="22"/>
        </w:rPr>
        <w:t xml:space="preserve"> </w:t>
      </w:r>
      <w:proofErr w:type="spellStart"/>
      <w:r w:rsidRPr="003245A2">
        <w:rPr>
          <w:rFonts w:cs="Calibri Light"/>
          <w:b/>
          <w:szCs w:val="22"/>
        </w:rPr>
        <w:t>portofolio</w:t>
      </w:r>
      <w:proofErr w:type="spellEnd"/>
      <w:r w:rsidRPr="003245A2">
        <w:rPr>
          <w:rFonts w:cs="Calibri Light"/>
          <w:b/>
          <w:szCs w:val="22"/>
        </w:rPr>
        <w:t xml:space="preserve"> </w:t>
      </w:r>
      <w:proofErr w:type="spellStart"/>
      <w:r w:rsidRPr="003245A2">
        <w:rPr>
          <w:rFonts w:cs="Calibri Light"/>
          <w:b/>
          <w:szCs w:val="22"/>
        </w:rPr>
        <w:t>konsumen</w:t>
      </w:r>
      <w:proofErr w:type="spellEnd"/>
      <w:r w:rsidRPr="003245A2">
        <w:rPr>
          <w:rFonts w:cs="Calibri Light"/>
          <w:b/>
          <w:szCs w:val="22"/>
        </w:rPr>
        <w:t xml:space="preserve"> yang </w:t>
      </w:r>
      <w:proofErr w:type="spellStart"/>
      <w:r w:rsidRPr="003245A2">
        <w:rPr>
          <w:rFonts w:cs="Calibri Light"/>
          <w:b/>
          <w:szCs w:val="22"/>
        </w:rPr>
        <w:t>berkelanjutan</w:t>
      </w:r>
      <w:proofErr w:type="spellEnd"/>
      <w:r w:rsidRPr="003245A2">
        <w:rPr>
          <w:rFonts w:cs="Calibri Light"/>
          <w:b/>
          <w:szCs w:val="22"/>
        </w:rPr>
        <w:t xml:space="preserve">: </w:t>
      </w:r>
      <w:proofErr w:type="spellStart"/>
      <w:r w:rsidRPr="003245A2">
        <w:rPr>
          <w:rFonts w:cs="Calibri Light"/>
          <w:b/>
          <w:szCs w:val="22"/>
        </w:rPr>
        <w:t>fokus</w:t>
      </w:r>
      <w:proofErr w:type="spellEnd"/>
      <w:r w:rsidRPr="003245A2">
        <w:rPr>
          <w:rFonts w:cs="Calibri Light"/>
          <w:b/>
          <w:szCs w:val="22"/>
        </w:rPr>
        <w:t xml:space="preserve"> yang </w:t>
      </w:r>
      <w:proofErr w:type="spellStart"/>
      <w:r w:rsidRPr="003245A2">
        <w:rPr>
          <w:rFonts w:cs="Calibri Light"/>
          <w:b/>
          <w:szCs w:val="22"/>
        </w:rPr>
        <w:t>jelas</w:t>
      </w:r>
      <w:proofErr w:type="spellEnd"/>
      <w:r w:rsidRPr="003245A2">
        <w:rPr>
          <w:rFonts w:cs="Calibri Light"/>
          <w:b/>
          <w:szCs w:val="22"/>
        </w:rPr>
        <w:t xml:space="preserve"> pada </w:t>
      </w:r>
      <w:proofErr w:type="spellStart"/>
      <w:r w:rsidRPr="003245A2">
        <w:rPr>
          <w:rFonts w:cs="Calibri Light"/>
          <w:b/>
          <w:szCs w:val="22"/>
        </w:rPr>
        <w:t>merek</w:t>
      </w:r>
      <w:proofErr w:type="spellEnd"/>
      <w:r w:rsidRPr="003245A2">
        <w:rPr>
          <w:rFonts w:cs="Calibri Light"/>
          <w:b/>
          <w:szCs w:val="22"/>
        </w:rPr>
        <w:t xml:space="preserve"> dan </w:t>
      </w:r>
      <w:proofErr w:type="spellStart"/>
      <w:r w:rsidRPr="003245A2">
        <w:rPr>
          <w:rFonts w:cs="Calibri Light"/>
          <w:b/>
          <w:szCs w:val="22"/>
        </w:rPr>
        <w:t>bisnis</w:t>
      </w:r>
      <w:proofErr w:type="spellEnd"/>
      <w:r w:rsidRPr="003245A2">
        <w:rPr>
          <w:rFonts w:cs="Calibri Light"/>
          <w:b/>
          <w:szCs w:val="22"/>
        </w:rPr>
        <w:t xml:space="preserve"> inti </w:t>
      </w:r>
      <w:proofErr w:type="spellStart"/>
      <w:r w:rsidRPr="003245A2">
        <w:rPr>
          <w:rFonts w:cs="Calibri Light"/>
          <w:b/>
          <w:szCs w:val="22"/>
        </w:rPr>
        <w:t>dengan</w:t>
      </w:r>
      <w:proofErr w:type="spellEnd"/>
      <w:r w:rsidRPr="003245A2">
        <w:rPr>
          <w:rFonts w:cs="Calibri Light"/>
          <w:b/>
          <w:szCs w:val="22"/>
        </w:rPr>
        <w:t xml:space="preserve"> </w:t>
      </w:r>
      <w:proofErr w:type="spellStart"/>
      <w:r w:rsidRPr="003245A2">
        <w:rPr>
          <w:rFonts w:cs="Calibri Light"/>
          <w:b/>
          <w:szCs w:val="22"/>
        </w:rPr>
        <w:t>potensi</w:t>
      </w:r>
      <w:proofErr w:type="spellEnd"/>
      <w:r w:rsidRPr="003245A2">
        <w:rPr>
          <w:rFonts w:cs="Calibri Light"/>
          <w:b/>
          <w:szCs w:val="22"/>
        </w:rPr>
        <w:t xml:space="preserve"> </w:t>
      </w:r>
      <w:proofErr w:type="spellStart"/>
      <w:r w:rsidRPr="003245A2">
        <w:rPr>
          <w:rFonts w:cs="Calibri Light"/>
          <w:b/>
          <w:szCs w:val="22"/>
        </w:rPr>
        <w:t>pertumbuhan</w:t>
      </w:r>
      <w:proofErr w:type="spellEnd"/>
      <w:r w:rsidRPr="003245A2">
        <w:rPr>
          <w:rFonts w:cs="Calibri Light"/>
          <w:b/>
          <w:szCs w:val="22"/>
        </w:rPr>
        <w:t xml:space="preserve"> dan margin yang </w:t>
      </w:r>
      <w:proofErr w:type="spellStart"/>
      <w:r w:rsidRPr="003245A2">
        <w:rPr>
          <w:rFonts w:cs="Calibri Light"/>
          <w:b/>
          <w:szCs w:val="22"/>
        </w:rPr>
        <w:t>menarik</w:t>
      </w:r>
      <w:proofErr w:type="spellEnd"/>
      <w:r w:rsidRPr="003245A2">
        <w:rPr>
          <w:rFonts w:cs="Calibri Light"/>
          <w:b/>
          <w:szCs w:val="22"/>
        </w:rPr>
        <w:t xml:space="preserve"> </w:t>
      </w:r>
      <w:proofErr w:type="spellStart"/>
      <w:r w:rsidRPr="003245A2">
        <w:rPr>
          <w:rFonts w:cs="Calibri Light"/>
          <w:b/>
          <w:szCs w:val="22"/>
        </w:rPr>
        <w:t>serta</w:t>
      </w:r>
      <w:proofErr w:type="spellEnd"/>
      <w:r w:rsidRPr="003245A2">
        <w:rPr>
          <w:rFonts w:cs="Calibri Light"/>
          <w:b/>
          <w:szCs w:val="22"/>
        </w:rPr>
        <w:t xml:space="preserve"> </w:t>
      </w:r>
      <w:proofErr w:type="spellStart"/>
      <w:r w:rsidRPr="003245A2">
        <w:rPr>
          <w:rFonts w:cs="Calibri Light"/>
          <w:b/>
          <w:szCs w:val="22"/>
        </w:rPr>
        <w:t>dasar</w:t>
      </w:r>
      <w:proofErr w:type="spellEnd"/>
      <w:r w:rsidRPr="003245A2">
        <w:rPr>
          <w:rFonts w:cs="Calibri Light"/>
          <w:b/>
          <w:szCs w:val="22"/>
        </w:rPr>
        <w:t xml:space="preserve"> yang </w:t>
      </w:r>
      <w:proofErr w:type="spellStart"/>
      <w:r w:rsidRPr="003245A2">
        <w:rPr>
          <w:rFonts w:cs="Calibri Light"/>
          <w:b/>
          <w:szCs w:val="22"/>
        </w:rPr>
        <w:t>lebih</w:t>
      </w:r>
      <w:proofErr w:type="spellEnd"/>
      <w:r w:rsidRPr="003245A2">
        <w:rPr>
          <w:rFonts w:cs="Calibri Light"/>
          <w:b/>
          <w:szCs w:val="22"/>
        </w:rPr>
        <w:t xml:space="preserve"> </w:t>
      </w:r>
      <w:proofErr w:type="spellStart"/>
      <w:r w:rsidRPr="003245A2">
        <w:rPr>
          <w:rFonts w:cs="Calibri Light"/>
          <w:b/>
          <w:szCs w:val="22"/>
        </w:rPr>
        <w:t>kuat</w:t>
      </w:r>
      <w:proofErr w:type="spellEnd"/>
      <w:r w:rsidRPr="003245A2">
        <w:rPr>
          <w:rFonts w:cs="Calibri Light"/>
          <w:b/>
          <w:szCs w:val="22"/>
        </w:rPr>
        <w:t xml:space="preserve"> </w:t>
      </w:r>
      <w:proofErr w:type="spellStart"/>
      <w:r w:rsidRPr="003245A2">
        <w:rPr>
          <w:rFonts w:cs="Calibri Light"/>
          <w:b/>
          <w:szCs w:val="22"/>
        </w:rPr>
        <w:t>untuk</w:t>
      </w:r>
      <w:proofErr w:type="spellEnd"/>
      <w:r w:rsidRPr="003245A2">
        <w:rPr>
          <w:rFonts w:cs="Calibri Light"/>
          <w:b/>
          <w:szCs w:val="22"/>
        </w:rPr>
        <w:t xml:space="preserve"> M&amp;A di </w:t>
      </w:r>
      <w:proofErr w:type="spellStart"/>
      <w:r w:rsidRPr="003245A2">
        <w:rPr>
          <w:rFonts w:cs="Calibri Light"/>
          <w:b/>
          <w:szCs w:val="22"/>
        </w:rPr>
        <w:t>seluruh</w:t>
      </w:r>
      <w:proofErr w:type="spellEnd"/>
      <w:r w:rsidRPr="003245A2">
        <w:rPr>
          <w:rFonts w:cs="Calibri Light"/>
          <w:b/>
          <w:szCs w:val="22"/>
        </w:rPr>
        <w:t xml:space="preserve"> </w:t>
      </w:r>
      <w:proofErr w:type="spellStart"/>
      <w:r w:rsidRPr="003245A2">
        <w:rPr>
          <w:rFonts w:cs="Calibri Light"/>
          <w:b/>
          <w:szCs w:val="22"/>
        </w:rPr>
        <w:t>ruang</w:t>
      </w:r>
      <w:proofErr w:type="spellEnd"/>
      <w:r w:rsidRPr="003245A2">
        <w:rPr>
          <w:rFonts w:cs="Calibri Light"/>
          <w:b/>
          <w:szCs w:val="22"/>
        </w:rPr>
        <w:t xml:space="preserve"> </w:t>
      </w:r>
      <w:proofErr w:type="spellStart"/>
      <w:r w:rsidRPr="003245A2">
        <w:rPr>
          <w:rFonts w:cs="Calibri Light"/>
          <w:b/>
          <w:szCs w:val="22"/>
        </w:rPr>
        <w:t>konsumen</w:t>
      </w:r>
      <w:proofErr w:type="spellEnd"/>
    </w:p>
    <w:p w14:paraId="14544B36" w14:textId="77777777" w:rsidR="005B2140" w:rsidRPr="003245A2" w:rsidRDefault="005B2140" w:rsidP="005B2140">
      <w:pPr>
        <w:pStyle w:val="ListParagraph"/>
        <w:numPr>
          <w:ilvl w:val="0"/>
          <w:numId w:val="11"/>
        </w:numPr>
        <w:spacing w:after="80"/>
        <w:ind w:right="-108"/>
        <w:jc w:val="left"/>
        <w:rPr>
          <w:rFonts w:cs="Calibri Light"/>
          <w:b/>
          <w:szCs w:val="22"/>
        </w:rPr>
      </w:pPr>
      <w:proofErr w:type="spellStart"/>
      <w:r w:rsidRPr="003245A2">
        <w:rPr>
          <w:rFonts w:cs="Calibri Light"/>
          <w:b/>
          <w:szCs w:val="22"/>
        </w:rPr>
        <w:t>Sinergi</w:t>
      </w:r>
      <w:proofErr w:type="spellEnd"/>
      <w:r w:rsidRPr="003245A2">
        <w:rPr>
          <w:rFonts w:cs="Calibri Light"/>
          <w:b/>
          <w:szCs w:val="22"/>
        </w:rPr>
        <w:t xml:space="preserve"> </w:t>
      </w:r>
      <w:proofErr w:type="spellStart"/>
      <w:r w:rsidRPr="003245A2">
        <w:rPr>
          <w:rFonts w:cs="Calibri Light"/>
          <w:b/>
          <w:szCs w:val="22"/>
        </w:rPr>
        <w:t>signifikan</w:t>
      </w:r>
      <w:proofErr w:type="spellEnd"/>
      <w:r w:rsidRPr="003245A2">
        <w:rPr>
          <w:rFonts w:cs="Calibri Light"/>
          <w:b/>
          <w:szCs w:val="22"/>
        </w:rPr>
        <w:t xml:space="preserve"> dan </w:t>
      </w:r>
      <w:proofErr w:type="spellStart"/>
      <w:r w:rsidRPr="003245A2">
        <w:rPr>
          <w:rFonts w:cs="Calibri Light"/>
          <w:b/>
          <w:szCs w:val="22"/>
        </w:rPr>
        <w:t>keuntungan</w:t>
      </w:r>
      <w:proofErr w:type="spellEnd"/>
      <w:r w:rsidRPr="003245A2">
        <w:rPr>
          <w:rFonts w:cs="Calibri Light"/>
          <w:b/>
          <w:szCs w:val="22"/>
        </w:rPr>
        <w:t xml:space="preserve"> </w:t>
      </w:r>
      <w:proofErr w:type="spellStart"/>
      <w:r w:rsidRPr="003245A2">
        <w:rPr>
          <w:rFonts w:cs="Calibri Light"/>
          <w:b/>
          <w:szCs w:val="22"/>
        </w:rPr>
        <w:t>efisiensi</w:t>
      </w:r>
      <w:proofErr w:type="spellEnd"/>
      <w:r w:rsidRPr="003245A2">
        <w:rPr>
          <w:rFonts w:cs="Calibri Light"/>
          <w:b/>
          <w:szCs w:val="22"/>
        </w:rPr>
        <w:t xml:space="preserve"> yang </w:t>
      </w:r>
      <w:proofErr w:type="spellStart"/>
      <w:r w:rsidRPr="003245A2">
        <w:rPr>
          <w:rFonts w:cs="Calibri Light"/>
          <w:b/>
          <w:szCs w:val="22"/>
        </w:rPr>
        <w:t>diharapkan</w:t>
      </w:r>
      <w:proofErr w:type="spellEnd"/>
      <w:r w:rsidRPr="003245A2">
        <w:rPr>
          <w:rFonts w:cs="Calibri Light"/>
          <w:b/>
          <w:szCs w:val="22"/>
        </w:rPr>
        <w:t xml:space="preserve"> </w:t>
      </w:r>
      <w:proofErr w:type="spellStart"/>
      <w:r w:rsidRPr="003245A2">
        <w:rPr>
          <w:rFonts w:cs="Calibri Light"/>
          <w:b/>
          <w:szCs w:val="22"/>
        </w:rPr>
        <w:t>melalui</w:t>
      </w:r>
      <w:proofErr w:type="spellEnd"/>
      <w:r w:rsidRPr="003245A2">
        <w:rPr>
          <w:rFonts w:cs="Calibri Light"/>
          <w:b/>
          <w:szCs w:val="22"/>
        </w:rPr>
        <w:t xml:space="preserve"> </w:t>
      </w:r>
      <w:proofErr w:type="spellStart"/>
      <w:r w:rsidRPr="003245A2">
        <w:rPr>
          <w:rFonts w:cs="Calibri Light"/>
          <w:b/>
          <w:szCs w:val="22"/>
        </w:rPr>
        <w:t>kombinasi</w:t>
      </w:r>
      <w:proofErr w:type="spellEnd"/>
    </w:p>
    <w:p w14:paraId="00D62320" w14:textId="77777777" w:rsidR="005B2140" w:rsidRPr="003245A2" w:rsidRDefault="005B2140" w:rsidP="005B2140">
      <w:pPr>
        <w:pStyle w:val="ListParagraph"/>
        <w:numPr>
          <w:ilvl w:val="0"/>
          <w:numId w:val="11"/>
        </w:numPr>
        <w:spacing w:after="80"/>
        <w:ind w:right="-108"/>
        <w:jc w:val="left"/>
        <w:rPr>
          <w:rFonts w:cs="Calibri Light"/>
          <w:b/>
          <w:szCs w:val="22"/>
        </w:rPr>
      </w:pPr>
      <w:proofErr w:type="spellStart"/>
      <w:r w:rsidRPr="003245A2">
        <w:rPr>
          <w:rFonts w:cs="Calibri Light"/>
          <w:b/>
          <w:szCs w:val="22"/>
        </w:rPr>
        <w:t>Peluncuran</w:t>
      </w:r>
      <w:proofErr w:type="spellEnd"/>
      <w:r w:rsidRPr="003245A2">
        <w:rPr>
          <w:rFonts w:cs="Calibri Light"/>
          <w:b/>
          <w:szCs w:val="22"/>
        </w:rPr>
        <w:t xml:space="preserve"> program </w:t>
      </w:r>
      <w:proofErr w:type="spellStart"/>
      <w:r w:rsidRPr="003245A2">
        <w:rPr>
          <w:rFonts w:cs="Calibri Light"/>
          <w:b/>
          <w:szCs w:val="22"/>
        </w:rPr>
        <w:t>pembelian</w:t>
      </w:r>
      <w:proofErr w:type="spellEnd"/>
      <w:r w:rsidRPr="003245A2">
        <w:rPr>
          <w:rFonts w:cs="Calibri Light"/>
          <w:b/>
          <w:szCs w:val="22"/>
        </w:rPr>
        <w:t xml:space="preserve"> </w:t>
      </w:r>
      <w:proofErr w:type="spellStart"/>
      <w:r w:rsidRPr="003245A2">
        <w:rPr>
          <w:rFonts w:cs="Calibri Light"/>
          <w:b/>
          <w:szCs w:val="22"/>
        </w:rPr>
        <w:t>kembali</w:t>
      </w:r>
      <w:proofErr w:type="spellEnd"/>
      <w:r w:rsidRPr="003245A2">
        <w:rPr>
          <w:rFonts w:cs="Calibri Light"/>
          <w:b/>
          <w:szCs w:val="22"/>
        </w:rPr>
        <w:t xml:space="preserve"> </w:t>
      </w:r>
      <w:proofErr w:type="spellStart"/>
      <w:r w:rsidRPr="003245A2">
        <w:rPr>
          <w:rFonts w:cs="Calibri Light"/>
          <w:b/>
          <w:szCs w:val="22"/>
        </w:rPr>
        <w:t>saham</w:t>
      </w:r>
      <w:proofErr w:type="spellEnd"/>
      <w:r w:rsidRPr="003245A2">
        <w:rPr>
          <w:rFonts w:cs="Calibri Light"/>
          <w:b/>
          <w:szCs w:val="22"/>
        </w:rPr>
        <w:t xml:space="preserve"> </w:t>
      </w:r>
      <w:proofErr w:type="spellStart"/>
      <w:r w:rsidRPr="003245A2">
        <w:rPr>
          <w:rFonts w:cs="Calibri Light"/>
          <w:b/>
          <w:szCs w:val="22"/>
        </w:rPr>
        <w:t>hingga</w:t>
      </w:r>
      <w:proofErr w:type="spellEnd"/>
      <w:r w:rsidRPr="003245A2">
        <w:rPr>
          <w:rFonts w:cs="Calibri Light"/>
          <w:b/>
          <w:szCs w:val="22"/>
        </w:rPr>
        <w:t xml:space="preserve"> 1 </w:t>
      </w:r>
      <w:proofErr w:type="spellStart"/>
      <w:r w:rsidRPr="003245A2">
        <w:rPr>
          <w:rFonts w:cs="Calibri Light"/>
          <w:b/>
          <w:szCs w:val="22"/>
        </w:rPr>
        <w:t>miliar</w:t>
      </w:r>
      <w:proofErr w:type="spellEnd"/>
      <w:r w:rsidRPr="003245A2">
        <w:rPr>
          <w:rFonts w:cs="Calibri Light"/>
          <w:b/>
          <w:szCs w:val="22"/>
        </w:rPr>
        <w:t xml:space="preserve"> euro: </w:t>
      </w:r>
      <w:proofErr w:type="spellStart"/>
      <w:r w:rsidRPr="003245A2">
        <w:rPr>
          <w:rFonts w:cs="Calibri Light"/>
          <w:b/>
          <w:szCs w:val="22"/>
        </w:rPr>
        <w:t>memanfaatkan</w:t>
      </w:r>
      <w:proofErr w:type="spellEnd"/>
      <w:r w:rsidRPr="003245A2">
        <w:rPr>
          <w:rFonts w:cs="Calibri Light"/>
          <w:b/>
          <w:szCs w:val="22"/>
        </w:rPr>
        <w:t xml:space="preserve"> </w:t>
      </w:r>
      <w:proofErr w:type="spellStart"/>
      <w:r w:rsidRPr="003245A2">
        <w:rPr>
          <w:rFonts w:cs="Calibri Light"/>
          <w:b/>
          <w:szCs w:val="22"/>
        </w:rPr>
        <w:t>neraca</w:t>
      </w:r>
      <w:proofErr w:type="spellEnd"/>
      <w:r w:rsidRPr="003245A2">
        <w:rPr>
          <w:rFonts w:cs="Calibri Light"/>
          <w:b/>
          <w:szCs w:val="22"/>
        </w:rPr>
        <w:t xml:space="preserve"> dan </w:t>
      </w:r>
      <w:proofErr w:type="spellStart"/>
      <w:r w:rsidRPr="003245A2">
        <w:rPr>
          <w:rFonts w:cs="Calibri Light"/>
          <w:b/>
          <w:szCs w:val="22"/>
        </w:rPr>
        <w:t>arus</w:t>
      </w:r>
      <w:proofErr w:type="spellEnd"/>
      <w:r w:rsidRPr="003245A2">
        <w:rPr>
          <w:rFonts w:cs="Calibri Light"/>
          <w:b/>
          <w:szCs w:val="22"/>
        </w:rPr>
        <w:t xml:space="preserve"> kas yang </w:t>
      </w:r>
      <w:proofErr w:type="spellStart"/>
      <w:r w:rsidRPr="003245A2">
        <w:rPr>
          <w:rFonts w:cs="Calibri Light"/>
          <w:b/>
          <w:szCs w:val="22"/>
        </w:rPr>
        <w:t>kuat</w:t>
      </w:r>
      <w:proofErr w:type="spellEnd"/>
      <w:r w:rsidRPr="003245A2">
        <w:rPr>
          <w:rFonts w:cs="Calibri Light"/>
          <w:b/>
          <w:szCs w:val="22"/>
        </w:rPr>
        <w:t xml:space="preserve">, </w:t>
      </w:r>
      <w:proofErr w:type="spellStart"/>
      <w:r w:rsidRPr="003245A2">
        <w:rPr>
          <w:rFonts w:cs="Calibri Light"/>
          <w:b/>
          <w:szCs w:val="22"/>
        </w:rPr>
        <w:t>mengoptimalkan</w:t>
      </w:r>
      <w:proofErr w:type="spellEnd"/>
      <w:r w:rsidRPr="003245A2">
        <w:rPr>
          <w:rFonts w:cs="Calibri Light"/>
          <w:b/>
          <w:szCs w:val="22"/>
        </w:rPr>
        <w:t xml:space="preserve"> </w:t>
      </w:r>
      <w:proofErr w:type="spellStart"/>
      <w:r w:rsidRPr="003245A2">
        <w:rPr>
          <w:rFonts w:cs="Calibri Light"/>
          <w:b/>
          <w:szCs w:val="22"/>
        </w:rPr>
        <w:t>struktur</w:t>
      </w:r>
      <w:proofErr w:type="spellEnd"/>
      <w:r w:rsidRPr="003245A2">
        <w:rPr>
          <w:rFonts w:cs="Calibri Light"/>
          <w:b/>
          <w:szCs w:val="22"/>
        </w:rPr>
        <w:t xml:space="preserve"> modal dan </w:t>
      </w:r>
      <w:proofErr w:type="spellStart"/>
      <w:r w:rsidRPr="003245A2">
        <w:rPr>
          <w:rFonts w:cs="Calibri Light"/>
          <w:b/>
          <w:szCs w:val="22"/>
        </w:rPr>
        <w:t>memberi</w:t>
      </w:r>
      <w:proofErr w:type="spellEnd"/>
      <w:r w:rsidRPr="003245A2">
        <w:rPr>
          <w:rFonts w:cs="Calibri Light"/>
          <w:b/>
          <w:szCs w:val="22"/>
        </w:rPr>
        <w:t xml:space="preserve"> </w:t>
      </w:r>
      <w:proofErr w:type="spellStart"/>
      <w:r w:rsidRPr="003245A2">
        <w:rPr>
          <w:rFonts w:cs="Calibri Light"/>
          <w:b/>
          <w:szCs w:val="22"/>
        </w:rPr>
        <w:t>sinyal</w:t>
      </w:r>
      <w:proofErr w:type="spellEnd"/>
      <w:r w:rsidRPr="003245A2">
        <w:rPr>
          <w:rFonts w:cs="Calibri Light"/>
          <w:b/>
          <w:szCs w:val="22"/>
        </w:rPr>
        <w:t xml:space="preserve"> </w:t>
      </w:r>
      <w:proofErr w:type="spellStart"/>
      <w:r w:rsidRPr="003245A2">
        <w:rPr>
          <w:rFonts w:cs="Calibri Light"/>
          <w:b/>
          <w:szCs w:val="22"/>
        </w:rPr>
        <w:t>kepercayaan</w:t>
      </w:r>
      <w:proofErr w:type="spellEnd"/>
      <w:r w:rsidRPr="003245A2">
        <w:rPr>
          <w:rFonts w:cs="Calibri Light"/>
          <w:b/>
          <w:szCs w:val="22"/>
        </w:rPr>
        <w:t xml:space="preserve"> yang </w:t>
      </w:r>
      <w:proofErr w:type="spellStart"/>
      <w:r w:rsidRPr="003245A2">
        <w:rPr>
          <w:rFonts w:cs="Calibri Light"/>
          <w:b/>
          <w:szCs w:val="22"/>
        </w:rPr>
        <w:t>kuat</w:t>
      </w:r>
      <w:proofErr w:type="spellEnd"/>
      <w:r w:rsidRPr="003245A2">
        <w:rPr>
          <w:rFonts w:cs="Calibri Light"/>
          <w:b/>
          <w:szCs w:val="22"/>
        </w:rPr>
        <w:t xml:space="preserve"> </w:t>
      </w:r>
      <w:proofErr w:type="spellStart"/>
      <w:r w:rsidRPr="003245A2">
        <w:rPr>
          <w:rFonts w:cs="Calibri Light"/>
          <w:b/>
          <w:szCs w:val="22"/>
        </w:rPr>
        <w:t>akan</w:t>
      </w:r>
      <w:proofErr w:type="spellEnd"/>
      <w:r w:rsidRPr="003245A2">
        <w:rPr>
          <w:rFonts w:cs="Calibri Light"/>
          <w:b/>
          <w:szCs w:val="22"/>
        </w:rPr>
        <w:t xml:space="preserve"> </w:t>
      </w:r>
      <w:proofErr w:type="spellStart"/>
      <w:r w:rsidRPr="003245A2">
        <w:rPr>
          <w:rFonts w:cs="Calibri Light"/>
          <w:b/>
          <w:szCs w:val="22"/>
        </w:rPr>
        <w:t>potensi</w:t>
      </w:r>
      <w:proofErr w:type="spellEnd"/>
      <w:r w:rsidRPr="003245A2">
        <w:rPr>
          <w:rFonts w:cs="Calibri Light"/>
          <w:b/>
          <w:szCs w:val="22"/>
        </w:rPr>
        <w:t xml:space="preserve"> masa </w:t>
      </w:r>
      <w:proofErr w:type="spellStart"/>
      <w:r w:rsidRPr="003245A2">
        <w:rPr>
          <w:rFonts w:cs="Calibri Light"/>
          <w:b/>
          <w:szCs w:val="22"/>
        </w:rPr>
        <w:t>depan</w:t>
      </w:r>
      <w:proofErr w:type="spellEnd"/>
      <w:r w:rsidRPr="003245A2">
        <w:rPr>
          <w:rFonts w:cs="Calibri Light"/>
          <w:b/>
          <w:szCs w:val="22"/>
        </w:rPr>
        <w:t xml:space="preserve"> </w:t>
      </w:r>
      <w:proofErr w:type="spellStart"/>
      <w:r w:rsidRPr="003245A2">
        <w:rPr>
          <w:rFonts w:cs="Calibri Light"/>
          <w:b/>
          <w:szCs w:val="22"/>
        </w:rPr>
        <w:t>untuk</w:t>
      </w:r>
      <w:proofErr w:type="spellEnd"/>
      <w:r w:rsidRPr="003245A2">
        <w:rPr>
          <w:rFonts w:cs="Calibri Light"/>
          <w:b/>
          <w:szCs w:val="22"/>
        </w:rPr>
        <w:t xml:space="preserve"> </w:t>
      </w:r>
      <w:proofErr w:type="spellStart"/>
      <w:r w:rsidRPr="003245A2">
        <w:rPr>
          <w:rFonts w:cs="Calibri Light"/>
          <w:b/>
          <w:szCs w:val="22"/>
        </w:rPr>
        <w:t>pertumbuhan</w:t>
      </w:r>
      <w:proofErr w:type="spellEnd"/>
      <w:r w:rsidRPr="003245A2">
        <w:rPr>
          <w:rFonts w:cs="Calibri Light"/>
          <w:b/>
          <w:szCs w:val="22"/>
        </w:rPr>
        <w:t xml:space="preserve"> yang </w:t>
      </w:r>
      <w:proofErr w:type="spellStart"/>
      <w:r w:rsidRPr="003245A2">
        <w:rPr>
          <w:rFonts w:cs="Calibri Light"/>
          <w:b/>
          <w:szCs w:val="22"/>
        </w:rPr>
        <w:t>menguntungkan</w:t>
      </w:r>
      <w:proofErr w:type="spellEnd"/>
    </w:p>
    <w:p w14:paraId="320E2132" w14:textId="77777777" w:rsidR="005B2140" w:rsidRPr="003245A2" w:rsidRDefault="005B2140" w:rsidP="005B2140">
      <w:pPr>
        <w:pStyle w:val="ListParagraph"/>
        <w:numPr>
          <w:ilvl w:val="0"/>
          <w:numId w:val="11"/>
        </w:numPr>
        <w:spacing w:after="80"/>
        <w:ind w:right="-108"/>
        <w:jc w:val="left"/>
        <w:rPr>
          <w:rFonts w:cs="Calibri Light"/>
          <w:b/>
          <w:szCs w:val="22"/>
        </w:rPr>
      </w:pPr>
      <w:r w:rsidRPr="003245A2">
        <w:rPr>
          <w:rFonts w:cs="Calibri Light"/>
          <w:b/>
          <w:szCs w:val="22"/>
        </w:rPr>
        <w:t xml:space="preserve">Hasil </w:t>
      </w:r>
      <w:proofErr w:type="spellStart"/>
      <w:r w:rsidRPr="003245A2">
        <w:rPr>
          <w:rFonts w:cs="Calibri Light"/>
          <w:b/>
          <w:szCs w:val="22"/>
        </w:rPr>
        <w:t>awal</w:t>
      </w:r>
      <w:proofErr w:type="spellEnd"/>
      <w:r w:rsidRPr="003245A2">
        <w:rPr>
          <w:rFonts w:cs="Calibri Light"/>
          <w:b/>
          <w:szCs w:val="22"/>
        </w:rPr>
        <w:t xml:space="preserve"> </w:t>
      </w:r>
      <w:proofErr w:type="spellStart"/>
      <w:r w:rsidRPr="003245A2">
        <w:rPr>
          <w:rFonts w:cs="Calibri Light"/>
          <w:b/>
          <w:szCs w:val="22"/>
        </w:rPr>
        <w:t>untuk</w:t>
      </w:r>
      <w:proofErr w:type="spellEnd"/>
      <w:r w:rsidRPr="003245A2">
        <w:rPr>
          <w:rFonts w:cs="Calibri Light"/>
          <w:b/>
          <w:szCs w:val="22"/>
        </w:rPr>
        <w:t xml:space="preserve"> </w:t>
      </w:r>
      <w:proofErr w:type="spellStart"/>
      <w:r w:rsidRPr="003245A2">
        <w:rPr>
          <w:rFonts w:cs="Calibri Light"/>
          <w:b/>
          <w:szCs w:val="22"/>
        </w:rPr>
        <w:t>tahun</w:t>
      </w:r>
      <w:proofErr w:type="spellEnd"/>
      <w:r w:rsidRPr="003245A2">
        <w:rPr>
          <w:rFonts w:cs="Calibri Light"/>
          <w:b/>
          <w:szCs w:val="22"/>
        </w:rPr>
        <w:t xml:space="preserve"> 2021 </w:t>
      </w:r>
      <w:proofErr w:type="spellStart"/>
      <w:r w:rsidRPr="003245A2">
        <w:rPr>
          <w:rFonts w:cs="Calibri Light"/>
          <w:b/>
          <w:szCs w:val="22"/>
        </w:rPr>
        <w:t>diterbitkan</w:t>
      </w:r>
      <w:proofErr w:type="spellEnd"/>
      <w:r w:rsidRPr="003245A2">
        <w:rPr>
          <w:rFonts w:cs="Calibri Light"/>
          <w:b/>
          <w:szCs w:val="22"/>
        </w:rPr>
        <w:t xml:space="preserve">: </w:t>
      </w:r>
      <w:proofErr w:type="spellStart"/>
      <w:r w:rsidRPr="003245A2">
        <w:rPr>
          <w:rFonts w:cs="Calibri Light"/>
          <w:b/>
          <w:szCs w:val="22"/>
        </w:rPr>
        <w:t>Pertumbuhan</w:t>
      </w:r>
      <w:proofErr w:type="spellEnd"/>
      <w:r w:rsidRPr="003245A2">
        <w:rPr>
          <w:rFonts w:cs="Calibri Light"/>
          <w:b/>
          <w:szCs w:val="22"/>
        </w:rPr>
        <w:t xml:space="preserve"> </w:t>
      </w:r>
      <w:proofErr w:type="spellStart"/>
      <w:r w:rsidRPr="003245A2">
        <w:rPr>
          <w:rFonts w:cs="Calibri Light"/>
          <w:b/>
          <w:szCs w:val="22"/>
        </w:rPr>
        <w:t>penjualan</w:t>
      </w:r>
      <w:proofErr w:type="spellEnd"/>
      <w:r w:rsidRPr="003245A2">
        <w:rPr>
          <w:rFonts w:cs="Calibri Light"/>
          <w:b/>
          <w:szCs w:val="22"/>
        </w:rPr>
        <w:t xml:space="preserve"> </w:t>
      </w:r>
      <w:proofErr w:type="spellStart"/>
      <w:r w:rsidRPr="003245A2">
        <w:rPr>
          <w:rFonts w:cs="Calibri Light"/>
          <w:b/>
          <w:szCs w:val="22"/>
        </w:rPr>
        <w:t>organik</w:t>
      </w:r>
      <w:proofErr w:type="spellEnd"/>
      <w:r w:rsidRPr="003245A2">
        <w:rPr>
          <w:rFonts w:cs="Calibri Light"/>
          <w:b/>
          <w:szCs w:val="22"/>
        </w:rPr>
        <w:t xml:space="preserve"> (OSG) </w:t>
      </w:r>
      <w:proofErr w:type="spellStart"/>
      <w:r w:rsidRPr="003245A2">
        <w:rPr>
          <w:rFonts w:cs="Calibri Light"/>
          <w:b/>
          <w:szCs w:val="22"/>
        </w:rPr>
        <w:t>sebesar</w:t>
      </w:r>
      <w:proofErr w:type="spellEnd"/>
      <w:r w:rsidRPr="003245A2">
        <w:rPr>
          <w:rFonts w:cs="Calibri Light"/>
          <w:b/>
          <w:szCs w:val="22"/>
        </w:rPr>
        <w:t xml:space="preserve"> +7,8 </w:t>
      </w:r>
      <w:proofErr w:type="spellStart"/>
      <w:r w:rsidRPr="003245A2">
        <w:rPr>
          <w:rFonts w:cs="Calibri Light"/>
          <w:b/>
          <w:szCs w:val="22"/>
        </w:rPr>
        <w:t>persen</w:t>
      </w:r>
      <w:proofErr w:type="spellEnd"/>
      <w:r w:rsidRPr="003245A2">
        <w:rPr>
          <w:rFonts w:cs="Calibri Light"/>
          <w:b/>
          <w:szCs w:val="22"/>
        </w:rPr>
        <w:t>,</w:t>
      </w:r>
    </w:p>
    <w:p w14:paraId="631C5933" w14:textId="77777777" w:rsidR="005B2140" w:rsidRPr="003245A2" w:rsidRDefault="005B2140" w:rsidP="005B2140">
      <w:pPr>
        <w:pStyle w:val="ListParagraph"/>
        <w:numPr>
          <w:ilvl w:val="0"/>
          <w:numId w:val="11"/>
        </w:numPr>
        <w:spacing w:after="80"/>
        <w:ind w:right="-108"/>
        <w:jc w:val="left"/>
        <w:rPr>
          <w:rFonts w:cs="Calibri Light"/>
          <w:b/>
          <w:szCs w:val="22"/>
        </w:rPr>
      </w:pPr>
      <w:r w:rsidRPr="003245A2">
        <w:rPr>
          <w:rFonts w:cs="Calibri Light"/>
          <w:b/>
          <w:szCs w:val="22"/>
        </w:rPr>
        <w:t xml:space="preserve">Margin EBIT* </w:t>
      </w:r>
      <w:proofErr w:type="spellStart"/>
      <w:r w:rsidRPr="003245A2">
        <w:rPr>
          <w:rFonts w:cs="Calibri Light"/>
          <w:b/>
          <w:szCs w:val="22"/>
        </w:rPr>
        <w:t>sebesar</w:t>
      </w:r>
      <w:proofErr w:type="spellEnd"/>
      <w:r w:rsidRPr="003245A2">
        <w:rPr>
          <w:rFonts w:cs="Calibri Light"/>
          <w:b/>
          <w:szCs w:val="22"/>
        </w:rPr>
        <w:t xml:space="preserve"> 13,4 </w:t>
      </w:r>
      <w:proofErr w:type="spellStart"/>
      <w:r w:rsidRPr="003245A2">
        <w:rPr>
          <w:rFonts w:cs="Calibri Light"/>
          <w:b/>
          <w:szCs w:val="22"/>
        </w:rPr>
        <w:t>persen</w:t>
      </w:r>
      <w:proofErr w:type="spellEnd"/>
      <w:r w:rsidRPr="003245A2">
        <w:rPr>
          <w:rFonts w:cs="Calibri Light"/>
          <w:b/>
          <w:szCs w:val="22"/>
        </w:rPr>
        <w:t xml:space="preserve"> dan </w:t>
      </w:r>
      <w:proofErr w:type="spellStart"/>
      <w:r w:rsidRPr="003245A2">
        <w:rPr>
          <w:rFonts w:cs="Calibri Light"/>
          <w:b/>
          <w:szCs w:val="22"/>
        </w:rPr>
        <w:t>pertumbuhan</w:t>
      </w:r>
      <w:proofErr w:type="spellEnd"/>
      <w:r w:rsidRPr="003245A2">
        <w:rPr>
          <w:rFonts w:cs="Calibri Light"/>
          <w:b/>
          <w:szCs w:val="22"/>
        </w:rPr>
        <w:t xml:space="preserve"> </w:t>
      </w:r>
      <w:proofErr w:type="spellStart"/>
      <w:r w:rsidRPr="003245A2">
        <w:rPr>
          <w:rFonts w:cs="Calibri Light"/>
          <w:b/>
          <w:szCs w:val="22"/>
        </w:rPr>
        <w:t>laba</w:t>
      </w:r>
      <w:proofErr w:type="spellEnd"/>
      <w:r w:rsidRPr="003245A2">
        <w:rPr>
          <w:rFonts w:cs="Calibri Light"/>
          <w:b/>
          <w:szCs w:val="22"/>
        </w:rPr>
        <w:t xml:space="preserve"> per </w:t>
      </w:r>
      <w:proofErr w:type="spellStart"/>
      <w:r w:rsidRPr="003245A2">
        <w:rPr>
          <w:rFonts w:cs="Calibri Light"/>
          <w:b/>
          <w:szCs w:val="22"/>
        </w:rPr>
        <w:t>saham</w:t>
      </w:r>
      <w:proofErr w:type="spellEnd"/>
      <w:r w:rsidRPr="003245A2">
        <w:rPr>
          <w:rFonts w:cs="Calibri Light"/>
          <w:b/>
          <w:szCs w:val="22"/>
        </w:rPr>
        <w:t xml:space="preserve"> </w:t>
      </w:r>
      <w:proofErr w:type="spellStart"/>
      <w:r w:rsidRPr="003245A2">
        <w:rPr>
          <w:rFonts w:cs="Calibri Light"/>
          <w:b/>
          <w:szCs w:val="22"/>
        </w:rPr>
        <w:t>preferen</w:t>
      </w:r>
      <w:proofErr w:type="spellEnd"/>
      <w:r w:rsidRPr="003245A2">
        <w:rPr>
          <w:rFonts w:cs="Calibri Light"/>
          <w:b/>
          <w:szCs w:val="22"/>
        </w:rPr>
        <w:t xml:space="preserve">* (EPS) </w:t>
      </w:r>
      <w:proofErr w:type="spellStart"/>
      <w:r w:rsidRPr="003245A2">
        <w:rPr>
          <w:rFonts w:cs="Calibri Light"/>
          <w:b/>
          <w:szCs w:val="22"/>
        </w:rPr>
        <w:t>sebesar</w:t>
      </w:r>
      <w:proofErr w:type="spellEnd"/>
    </w:p>
    <w:p w14:paraId="5196DD4B" w14:textId="77777777" w:rsidR="005B2140" w:rsidRPr="003245A2" w:rsidRDefault="005B2140" w:rsidP="005B2140">
      <w:pPr>
        <w:pStyle w:val="ListParagraph"/>
        <w:numPr>
          <w:ilvl w:val="0"/>
          <w:numId w:val="11"/>
        </w:numPr>
        <w:spacing w:after="80"/>
        <w:ind w:right="-108"/>
        <w:jc w:val="left"/>
        <w:rPr>
          <w:rFonts w:cs="Calibri Light"/>
          <w:b/>
          <w:szCs w:val="22"/>
        </w:rPr>
      </w:pPr>
      <w:r w:rsidRPr="003245A2">
        <w:rPr>
          <w:rFonts w:cs="Calibri Light"/>
          <w:b/>
          <w:szCs w:val="22"/>
        </w:rPr>
        <w:t xml:space="preserve">+9,2 </w:t>
      </w:r>
      <w:proofErr w:type="spellStart"/>
      <w:r w:rsidRPr="003245A2">
        <w:rPr>
          <w:rFonts w:cs="Calibri Light"/>
          <w:b/>
          <w:szCs w:val="22"/>
        </w:rPr>
        <w:t>persen</w:t>
      </w:r>
      <w:proofErr w:type="spellEnd"/>
      <w:r w:rsidRPr="003245A2">
        <w:rPr>
          <w:rFonts w:cs="Calibri Light"/>
          <w:b/>
          <w:szCs w:val="22"/>
        </w:rPr>
        <w:t xml:space="preserve"> (</w:t>
      </w:r>
      <w:proofErr w:type="spellStart"/>
      <w:r w:rsidRPr="003245A2">
        <w:rPr>
          <w:rFonts w:cs="Calibri Light"/>
          <w:b/>
          <w:szCs w:val="22"/>
        </w:rPr>
        <w:t>dengan</w:t>
      </w:r>
      <w:proofErr w:type="spellEnd"/>
      <w:r w:rsidRPr="003245A2">
        <w:rPr>
          <w:rFonts w:cs="Calibri Light"/>
          <w:b/>
          <w:szCs w:val="22"/>
        </w:rPr>
        <w:t xml:space="preserve"> </w:t>
      </w:r>
      <w:proofErr w:type="spellStart"/>
      <w:r w:rsidRPr="003245A2">
        <w:rPr>
          <w:rFonts w:cs="Calibri Light"/>
          <w:b/>
          <w:szCs w:val="22"/>
        </w:rPr>
        <w:t>nilai</w:t>
      </w:r>
      <w:proofErr w:type="spellEnd"/>
      <w:r w:rsidRPr="003245A2">
        <w:rPr>
          <w:rFonts w:cs="Calibri Light"/>
          <w:b/>
          <w:szCs w:val="22"/>
        </w:rPr>
        <w:t xml:space="preserve"> </w:t>
      </w:r>
      <w:proofErr w:type="spellStart"/>
      <w:r w:rsidRPr="003245A2">
        <w:rPr>
          <w:rFonts w:cs="Calibri Light"/>
          <w:b/>
          <w:szCs w:val="22"/>
        </w:rPr>
        <w:t>tukar</w:t>
      </w:r>
      <w:proofErr w:type="spellEnd"/>
      <w:r w:rsidRPr="003245A2">
        <w:rPr>
          <w:rFonts w:cs="Calibri Light"/>
          <w:b/>
          <w:szCs w:val="22"/>
        </w:rPr>
        <w:t xml:space="preserve"> </w:t>
      </w:r>
      <w:proofErr w:type="spellStart"/>
      <w:r w:rsidRPr="003245A2">
        <w:rPr>
          <w:rFonts w:cs="Calibri Light"/>
          <w:b/>
          <w:szCs w:val="22"/>
        </w:rPr>
        <w:t>konstan</w:t>
      </w:r>
      <w:proofErr w:type="spellEnd"/>
      <w:r w:rsidRPr="003245A2">
        <w:rPr>
          <w:rFonts w:cs="Calibri Light"/>
          <w:b/>
          <w:szCs w:val="22"/>
        </w:rPr>
        <w:t>)</w:t>
      </w:r>
    </w:p>
    <w:p w14:paraId="23B46DA6" w14:textId="77777777" w:rsidR="005B2140" w:rsidRPr="003245A2" w:rsidRDefault="005B2140" w:rsidP="005B2140">
      <w:pPr>
        <w:pStyle w:val="ListParagraph"/>
        <w:numPr>
          <w:ilvl w:val="0"/>
          <w:numId w:val="11"/>
        </w:numPr>
        <w:spacing w:after="80"/>
        <w:ind w:right="-108"/>
        <w:jc w:val="left"/>
        <w:rPr>
          <w:rFonts w:cs="Calibri Light"/>
          <w:b/>
          <w:szCs w:val="22"/>
        </w:rPr>
      </w:pPr>
      <w:proofErr w:type="spellStart"/>
      <w:r w:rsidRPr="003245A2">
        <w:rPr>
          <w:rFonts w:cs="Calibri Light"/>
          <w:b/>
          <w:szCs w:val="22"/>
        </w:rPr>
        <w:t>Prospek</w:t>
      </w:r>
      <w:proofErr w:type="spellEnd"/>
      <w:r w:rsidRPr="003245A2">
        <w:rPr>
          <w:rFonts w:cs="Calibri Light"/>
          <w:b/>
          <w:szCs w:val="22"/>
        </w:rPr>
        <w:t xml:space="preserve"> </w:t>
      </w:r>
      <w:proofErr w:type="spellStart"/>
      <w:r w:rsidRPr="003245A2">
        <w:rPr>
          <w:rFonts w:cs="Calibri Light"/>
          <w:b/>
          <w:szCs w:val="22"/>
        </w:rPr>
        <w:t>untuk</w:t>
      </w:r>
      <w:proofErr w:type="spellEnd"/>
      <w:r w:rsidRPr="003245A2">
        <w:rPr>
          <w:rFonts w:cs="Calibri Light"/>
          <w:b/>
          <w:szCs w:val="22"/>
        </w:rPr>
        <w:t xml:space="preserve"> 2022: OSG: 2 </w:t>
      </w:r>
      <w:proofErr w:type="spellStart"/>
      <w:r w:rsidRPr="003245A2">
        <w:rPr>
          <w:rFonts w:cs="Calibri Light"/>
          <w:b/>
          <w:szCs w:val="22"/>
        </w:rPr>
        <w:t>hingga</w:t>
      </w:r>
      <w:proofErr w:type="spellEnd"/>
      <w:r w:rsidRPr="003245A2">
        <w:rPr>
          <w:rFonts w:cs="Calibri Light"/>
          <w:b/>
          <w:szCs w:val="22"/>
        </w:rPr>
        <w:t xml:space="preserve"> 4 </w:t>
      </w:r>
      <w:proofErr w:type="spellStart"/>
      <w:r w:rsidRPr="003245A2">
        <w:rPr>
          <w:rFonts w:cs="Calibri Light"/>
          <w:b/>
          <w:szCs w:val="22"/>
        </w:rPr>
        <w:t>persen</w:t>
      </w:r>
      <w:proofErr w:type="spellEnd"/>
      <w:r w:rsidRPr="003245A2">
        <w:rPr>
          <w:rFonts w:cs="Calibri Light"/>
          <w:b/>
          <w:szCs w:val="22"/>
        </w:rPr>
        <w:t xml:space="preserve">, margin EBIT*: 11,5 </w:t>
      </w:r>
      <w:proofErr w:type="spellStart"/>
      <w:r w:rsidRPr="003245A2">
        <w:rPr>
          <w:rFonts w:cs="Calibri Light"/>
          <w:b/>
          <w:szCs w:val="22"/>
        </w:rPr>
        <w:t>hingga</w:t>
      </w:r>
      <w:proofErr w:type="spellEnd"/>
      <w:r w:rsidRPr="003245A2">
        <w:rPr>
          <w:rFonts w:cs="Calibri Light"/>
          <w:b/>
          <w:szCs w:val="22"/>
        </w:rPr>
        <w:t xml:space="preserve"> 13,5 </w:t>
      </w:r>
      <w:proofErr w:type="spellStart"/>
      <w:r w:rsidRPr="003245A2">
        <w:rPr>
          <w:rFonts w:cs="Calibri Light"/>
          <w:b/>
          <w:szCs w:val="22"/>
        </w:rPr>
        <w:t>persen</w:t>
      </w:r>
      <w:proofErr w:type="spellEnd"/>
      <w:r w:rsidRPr="003245A2">
        <w:rPr>
          <w:rFonts w:cs="Calibri Light"/>
          <w:b/>
          <w:szCs w:val="22"/>
        </w:rPr>
        <w:t xml:space="preserve">, </w:t>
      </w:r>
      <w:proofErr w:type="spellStart"/>
      <w:r w:rsidRPr="003245A2">
        <w:rPr>
          <w:rFonts w:cs="Calibri Light"/>
          <w:b/>
          <w:szCs w:val="22"/>
        </w:rPr>
        <w:t>pengembangan</w:t>
      </w:r>
      <w:proofErr w:type="spellEnd"/>
      <w:r w:rsidRPr="003245A2">
        <w:rPr>
          <w:rFonts w:cs="Calibri Light"/>
          <w:b/>
          <w:szCs w:val="22"/>
        </w:rPr>
        <w:t xml:space="preserve"> EPS*: -15 </w:t>
      </w:r>
      <w:proofErr w:type="spellStart"/>
      <w:r w:rsidRPr="003245A2">
        <w:rPr>
          <w:rFonts w:cs="Calibri Light"/>
          <w:b/>
          <w:szCs w:val="22"/>
        </w:rPr>
        <w:t>hingga</w:t>
      </w:r>
      <w:proofErr w:type="spellEnd"/>
      <w:r w:rsidRPr="003245A2">
        <w:rPr>
          <w:rFonts w:cs="Calibri Light"/>
          <w:b/>
          <w:szCs w:val="22"/>
        </w:rPr>
        <w:t xml:space="preserve"> +5 </w:t>
      </w:r>
      <w:proofErr w:type="spellStart"/>
      <w:r w:rsidRPr="003245A2">
        <w:rPr>
          <w:rFonts w:cs="Calibri Light"/>
          <w:b/>
          <w:szCs w:val="22"/>
        </w:rPr>
        <w:t>persen</w:t>
      </w:r>
      <w:proofErr w:type="spellEnd"/>
      <w:r w:rsidRPr="003245A2">
        <w:rPr>
          <w:rFonts w:cs="Calibri Light"/>
          <w:b/>
          <w:szCs w:val="22"/>
        </w:rPr>
        <w:t xml:space="preserve"> (</w:t>
      </w:r>
      <w:proofErr w:type="spellStart"/>
      <w:r w:rsidRPr="003245A2">
        <w:rPr>
          <w:rFonts w:cs="Calibri Light"/>
          <w:b/>
          <w:szCs w:val="22"/>
        </w:rPr>
        <w:t>dengan</w:t>
      </w:r>
      <w:proofErr w:type="spellEnd"/>
      <w:r w:rsidRPr="003245A2">
        <w:rPr>
          <w:rFonts w:cs="Calibri Light"/>
          <w:b/>
          <w:szCs w:val="22"/>
        </w:rPr>
        <w:t xml:space="preserve"> </w:t>
      </w:r>
      <w:proofErr w:type="spellStart"/>
      <w:r w:rsidRPr="003245A2">
        <w:rPr>
          <w:rFonts w:cs="Calibri Light"/>
          <w:b/>
          <w:szCs w:val="22"/>
        </w:rPr>
        <w:t>nilai</w:t>
      </w:r>
      <w:proofErr w:type="spellEnd"/>
      <w:r w:rsidRPr="003245A2">
        <w:rPr>
          <w:rFonts w:cs="Calibri Light"/>
          <w:b/>
          <w:szCs w:val="22"/>
        </w:rPr>
        <w:t xml:space="preserve"> </w:t>
      </w:r>
      <w:proofErr w:type="spellStart"/>
      <w:r w:rsidRPr="003245A2">
        <w:rPr>
          <w:rFonts w:cs="Calibri Light"/>
          <w:b/>
          <w:szCs w:val="22"/>
        </w:rPr>
        <w:t>tukar</w:t>
      </w:r>
      <w:proofErr w:type="spellEnd"/>
      <w:r w:rsidRPr="003245A2">
        <w:rPr>
          <w:rFonts w:cs="Calibri Light"/>
          <w:b/>
          <w:szCs w:val="22"/>
        </w:rPr>
        <w:t xml:space="preserve"> </w:t>
      </w:r>
      <w:proofErr w:type="spellStart"/>
      <w:r w:rsidRPr="003245A2">
        <w:rPr>
          <w:rFonts w:cs="Calibri Light"/>
          <w:b/>
          <w:szCs w:val="22"/>
        </w:rPr>
        <w:t>konstan</w:t>
      </w:r>
      <w:proofErr w:type="spellEnd"/>
      <w:r w:rsidRPr="003245A2">
        <w:rPr>
          <w:rFonts w:cs="Calibri Light"/>
          <w:b/>
          <w:szCs w:val="22"/>
        </w:rPr>
        <w:t xml:space="preserve">), yang </w:t>
      </w:r>
      <w:proofErr w:type="spellStart"/>
      <w:r w:rsidRPr="003245A2">
        <w:rPr>
          <w:rFonts w:cs="Calibri Light"/>
          <w:b/>
          <w:szCs w:val="22"/>
        </w:rPr>
        <w:t>mencerminkan</w:t>
      </w:r>
      <w:proofErr w:type="spellEnd"/>
      <w:r w:rsidRPr="003245A2">
        <w:rPr>
          <w:rFonts w:cs="Calibri Light"/>
          <w:b/>
          <w:szCs w:val="22"/>
        </w:rPr>
        <w:t xml:space="preserve"> </w:t>
      </w:r>
      <w:proofErr w:type="spellStart"/>
      <w:r w:rsidRPr="003245A2">
        <w:rPr>
          <w:rFonts w:cs="Calibri Light"/>
          <w:b/>
          <w:szCs w:val="22"/>
        </w:rPr>
        <w:t>tingkat</w:t>
      </w:r>
      <w:proofErr w:type="spellEnd"/>
      <w:r w:rsidRPr="003245A2">
        <w:rPr>
          <w:rFonts w:cs="Calibri Light"/>
          <w:b/>
          <w:szCs w:val="22"/>
        </w:rPr>
        <w:t xml:space="preserve"> </w:t>
      </w:r>
      <w:proofErr w:type="spellStart"/>
      <w:r w:rsidRPr="003245A2">
        <w:rPr>
          <w:rFonts w:cs="Calibri Light"/>
          <w:b/>
          <w:szCs w:val="22"/>
        </w:rPr>
        <w:t>ketidakpastian</w:t>
      </w:r>
      <w:proofErr w:type="spellEnd"/>
      <w:r w:rsidRPr="003245A2">
        <w:rPr>
          <w:rFonts w:cs="Calibri Light"/>
          <w:b/>
          <w:szCs w:val="22"/>
        </w:rPr>
        <w:t xml:space="preserve"> dan </w:t>
      </w:r>
      <w:proofErr w:type="spellStart"/>
      <w:r w:rsidRPr="003245A2">
        <w:rPr>
          <w:rFonts w:cs="Calibri Light"/>
          <w:b/>
          <w:szCs w:val="22"/>
        </w:rPr>
        <w:t>volatilitas</w:t>
      </w:r>
      <w:proofErr w:type="spellEnd"/>
      <w:r w:rsidRPr="003245A2">
        <w:rPr>
          <w:rFonts w:cs="Calibri Light"/>
          <w:b/>
          <w:szCs w:val="22"/>
        </w:rPr>
        <w:t xml:space="preserve"> pasar yang </w:t>
      </w:r>
      <w:proofErr w:type="spellStart"/>
      <w:r w:rsidRPr="003245A2">
        <w:rPr>
          <w:rFonts w:cs="Calibri Light"/>
          <w:b/>
          <w:szCs w:val="22"/>
        </w:rPr>
        <w:t>tinggi</w:t>
      </w:r>
      <w:proofErr w:type="spellEnd"/>
    </w:p>
    <w:p w14:paraId="5BDF4641" w14:textId="77777777" w:rsidR="005B2140" w:rsidRPr="006865DC" w:rsidRDefault="005B2140" w:rsidP="005B2140">
      <w:pPr>
        <w:pStyle w:val="ListParagraph"/>
        <w:numPr>
          <w:ilvl w:val="0"/>
          <w:numId w:val="11"/>
        </w:numPr>
        <w:spacing w:after="80"/>
        <w:ind w:right="-108"/>
        <w:jc w:val="left"/>
        <w:rPr>
          <w:rFonts w:cs="Calibri Light"/>
          <w:b/>
          <w:bCs/>
        </w:rPr>
      </w:pPr>
      <w:proofErr w:type="spellStart"/>
      <w:r w:rsidRPr="003245A2">
        <w:rPr>
          <w:rFonts w:cs="Calibri Light"/>
          <w:b/>
          <w:szCs w:val="22"/>
        </w:rPr>
        <w:t>Ambisi</w:t>
      </w:r>
      <w:proofErr w:type="spellEnd"/>
      <w:r w:rsidRPr="003245A2">
        <w:rPr>
          <w:rFonts w:cs="Calibri Light"/>
          <w:b/>
          <w:szCs w:val="22"/>
        </w:rPr>
        <w:t xml:space="preserve"> </w:t>
      </w:r>
      <w:proofErr w:type="spellStart"/>
      <w:r w:rsidRPr="003245A2">
        <w:rPr>
          <w:rFonts w:cs="Calibri Light"/>
          <w:b/>
          <w:szCs w:val="22"/>
        </w:rPr>
        <w:t>keuangan</w:t>
      </w:r>
      <w:proofErr w:type="spellEnd"/>
      <w:r w:rsidRPr="003245A2">
        <w:rPr>
          <w:rFonts w:cs="Calibri Light"/>
          <w:b/>
          <w:szCs w:val="22"/>
        </w:rPr>
        <w:t xml:space="preserve"> </w:t>
      </w:r>
      <w:proofErr w:type="spellStart"/>
      <w:r w:rsidRPr="003245A2">
        <w:rPr>
          <w:rFonts w:cs="Calibri Light"/>
          <w:b/>
          <w:szCs w:val="22"/>
        </w:rPr>
        <w:t>jangka</w:t>
      </w:r>
      <w:proofErr w:type="spellEnd"/>
      <w:r w:rsidRPr="003245A2">
        <w:rPr>
          <w:rFonts w:cs="Calibri Light"/>
          <w:b/>
          <w:szCs w:val="22"/>
        </w:rPr>
        <w:t xml:space="preserve"> </w:t>
      </w:r>
      <w:proofErr w:type="spellStart"/>
      <w:r w:rsidRPr="003245A2">
        <w:rPr>
          <w:rFonts w:cs="Calibri Light"/>
          <w:b/>
          <w:szCs w:val="22"/>
        </w:rPr>
        <w:t>menengah</w:t>
      </w:r>
      <w:proofErr w:type="spellEnd"/>
      <w:r w:rsidRPr="003245A2">
        <w:rPr>
          <w:rFonts w:cs="Calibri Light"/>
          <w:b/>
          <w:szCs w:val="22"/>
        </w:rPr>
        <w:t xml:space="preserve"> </w:t>
      </w:r>
      <w:proofErr w:type="spellStart"/>
      <w:r w:rsidRPr="003245A2">
        <w:rPr>
          <w:rFonts w:cs="Calibri Light"/>
          <w:b/>
          <w:szCs w:val="22"/>
        </w:rPr>
        <w:t>hingga</w:t>
      </w:r>
      <w:proofErr w:type="spellEnd"/>
      <w:r w:rsidRPr="003245A2">
        <w:rPr>
          <w:rFonts w:cs="Calibri Light"/>
          <w:b/>
          <w:szCs w:val="22"/>
        </w:rPr>
        <w:t xml:space="preserve"> </w:t>
      </w:r>
      <w:proofErr w:type="spellStart"/>
      <w:r w:rsidRPr="003245A2">
        <w:rPr>
          <w:rFonts w:cs="Calibri Light"/>
          <w:b/>
          <w:szCs w:val="22"/>
        </w:rPr>
        <w:t>panjang</w:t>
      </w:r>
      <w:proofErr w:type="spellEnd"/>
      <w:r w:rsidRPr="003245A2">
        <w:rPr>
          <w:rFonts w:cs="Calibri Light"/>
          <w:b/>
          <w:szCs w:val="22"/>
        </w:rPr>
        <w:t xml:space="preserve"> </w:t>
      </w:r>
      <w:proofErr w:type="spellStart"/>
      <w:r w:rsidRPr="003245A2">
        <w:rPr>
          <w:rFonts w:cs="Calibri Light"/>
          <w:b/>
          <w:szCs w:val="22"/>
        </w:rPr>
        <w:t>baru</w:t>
      </w:r>
      <w:proofErr w:type="spellEnd"/>
      <w:r w:rsidRPr="003245A2">
        <w:rPr>
          <w:rFonts w:cs="Calibri Light"/>
          <w:b/>
          <w:szCs w:val="22"/>
        </w:rPr>
        <w:t xml:space="preserve"> </w:t>
      </w:r>
      <w:proofErr w:type="spellStart"/>
      <w:r w:rsidRPr="003245A2">
        <w:rPr>
          <w:rFonts w:cs="Calibri Light"/>
          <w:b/>
          <w:szCs w:val="22"/>
        </w:rPr>
        <w:t>untuk</w:t>
      </w:r>
      <w:proofErr w:type="spellEnd"/>
      <w:r w:rsidRPr="003245A2">
        <w:rPr>
          <w:rFonts w:cs="Calibri Light"/>
          <w:b/>
          <w:szCs w:val="22"/>
        </w:rPr>
        <w:t xml:space="preserve"> Henkel: OSG 3 </w:t>
      </w:r>
      <w:proofErr w:type="spellStart"/>
      <w:r w:rsidRPr="003245A2">
        <w:rPr>
          <w:rFonts w:cs="Calibri Light"/>
          <w:b/>
          <w:szCs w:val="22"/>
        </w:rPr>
        <w:t>hingga</w:t>
      </w:r>
      <w:proofErr w:type="spellEnd"/>
      <w:r w:rsidRPr="003245A2">
        <w:rPr>
          <w:rFonts w:cs="Calibri Light"/>
          <w:b/>
          <w:szCs w:val="22"/>
        </w:rPr>
        <w:t xml:space="preserve"> 4 </w:t>
      </w:r>
      <w:proofErr w:type="spellStart"/>
      <w:r w:rsidRPr="003245A2">
        <w:rPr>
          <w:rFonts w:cs="Calibri Light"/>
          <w:b/>
          <w:szCs w:val="22"/>
        </w:rPr>
        <w:t>persen</w:t>
      </w:r>
      <w:proofErr w:type="spellEnd"/>
      <w:r w:rsidRPr="003245A2">
        <w:rPr>
          <w:rFonts w:cs="Calibri Light"/>
          <w:b/>
          <w:szCs w:val="22"/>
        </w:rPr>
        <w:t xml:space="preserve">, margin EBIT* </w:t>
      </w:r>
      <w:proofErr w:type="spellStart"/>
      <w:r w:rsidRPr="003245A2">
        <w:rPr>
          <w:rFonts w:cs="Calibri Light"/>
          <w:b/>
          <w:szCs w:val="22"/>
        </w:rPr>
        <w:t>sekitar</w:t>
      </w:r>
      <w:proofErr w:type="spellEnd"/>
      <w:r w:rsidRPr="003245A2">
        <w:rPr>
          <w:rFonts w:cs="Calibri Light"/>
          <w:b/>
          <w:szCs w:val="22"/>
        </w:rPr>
        <w:t xml:space="preserve"> 16 </w:t>
      </w:r>
      <w:proofErr w:type="spellStart"/>
      <w:r w:rsidRPr="003245A2">
        <w:rPr>
          <w:rFonts w:cs="Calibri Light"/>
          <w:b/>
          <w:szCs w:val="22"/>
        </w:rPr>
        <w:t>persen</w:t>
      </w:r>
      <w:proofErr w:type="spellEnd"/>
      <w:r w:rsidRPr="003245A2">
        <w:rPr>
          <w:rFonts w:cs="Calibri Light"/>
          <w:b/>
          <w:szCs w:val="22"/>
        </w:rPr>
        <w:t xml:space="preserve"> dan </w:t>
      </w:r>
      <w:proofErr w:type="spellStart"/>
      <w:r w:rsidRPr="003245A2">
        <w:rPr>
          <w:rFonts w:cs="Calibri Light"/>
          <w:b/>
          <w:szCs w:val="22"/>
        </w:rPr>
        <w:t>pertumbuhan</w:t>
      </w:r>
      <w:proofErr w:type="spellEnd"/>
      <w:r w:rsidRPr="003245A2">
        <w:rPr>
          <w:rFonts w:cs="Calibri Light"/>
          <w:b/>
          <w:szCs w:val="22"/>
        </w:rPr>
        <w:t xml:space="preserve"> EPS* </w:t>
      </w:r>
      <w:proofErr w:type="spellStart"/>
      <w:r w:rsidRPr="003245A2">
        <w:rPr>
          <w:rFonts w:cs="Calibri Light"/>
          <w:b/>
          <w:szCs w:val="22"/>
        </w:rPr>
        <w:t>persentase</w:t>
      </w:r>
      <w:proofErr w:type="spellEnd"/>
      <w:r w:rsidRPr="003245A2">
        <w:rPr>
          <w:rFonts w:cs="Calibri Light"/>
          <w:b/>
          <w:szCs w:val="22"/>
        </w:rPr>
        <w:t xml:space="preserve"> </w:t>
      </w:r>
      <w:proofErr w:type="spellStart"/>
      <w:r w:rsidRPr="003245A2">
        <w:rPr>
          <w:rFonts w:cs="Calibri Light"/>
          <w:b/>
          <w:szCs w:val="22"/>
        </w:rPr>
        <w:t>menengah</w:t>
      </w:r>
      <w:proofErr w:type="spellEnd"/>
      <w:r w:rsidRPr="003245A2">
        <w:rPr>
          <w:rFonts w:cs="Calibri Light"/>
          <w:b/>
          <w:szCs w:val="22"/>
        </w:rPr>
        <w:t xml:space="preserve"> </w:t>
      </w:r>
      <w:proofErr w:type="spellStart"/>
      <w:r w:rsidRPr="003245A2">
        <w:rPr>
          <w:rFonts w:cs="Calibri Light"/>
          <w:b/>
          <w:szCs w:val="22"/>
        </w:rPr>
        <w:t>hingga</w:t>
      </w:r>
      <w:proofErr w:type="spellEnd"/>
      <w:r w:rsidRPr="003245A2">
        <w:rPr>
          <w:rFonts w:cs="Calibri Light"/>
          <w:b/>
          <w:szCs w:val="22"/>
        </w:rPr>
        <w:t xml:space="preserve"> </w:t>
      </w:r>
      <w:proofErr w:type="spellStart"/>
      <w:r w:rsidRPr="003245A2">
        <w:rPr>
          <w:rFonts w:cs="Calibri Light"/>
          <w:b/>
          <w:szCs w:val="22"/>
        </w:rPr>
        <w:t>tinggi</w:t>
      </w:r>
      <w:proofErr w:type="spellEnd"/>
      <w:r w:rsidRPr="003245A2">
        <w:rPr>
          <w:rFonts w:cs="Calibri Light"/>
          <w:b/>
          <w:szCs w:val="22"/>
        </w:rPr>
        <w:t xml:space="preserve"> (</w:t>
      </w:r>
      <w:proofErr w:type="spellStart"/>
      <w:r w:rsidRPr="003245A2">
        <w:rPr>
          <w:rFonts w:cs="Calibri Light"/>
          <w:b/>
          <w:szCs w:val="22"/>
        </w:rPr>
        <w:t>dengan</w:t>
      </w:r>
      <w:proofErr w:type="spellEnd"/>
      <w:r w:rsidRPr="003245A2">
        <w:rPr>
          <w:rFonts w:cs="Calibri Light"/>
          <w:b/>
          <w:szCs w:val="22"/>
        </w:rPr>
        <w:t xml:space="preserve"> </w:t>
      </w:r>
      <w:proofErr w:type="spellStart"/>
      <w:r w:rsidRPr="003245A2">
        <w:rPr>
          <w:rFonts w:cs="Calibri Light"/>
          <w:b/>
          <w:szCs w:val="22"/>
        </w:rPr>
        <w:t>nilai</w:t>
      </w:r>
      <w:proofErr w:type="spellEnd"/>
      <w:r w:rsidRPr="003245A2">
        <w:rPr>
          <w:rFonts w:cs="Calibri Light"/>
          <w:b/>
          <w:szCs w:val="22"/>
        </w:rPr>
        <w:t xml:space="preserve"> </w:t>
      </w:r>
      <w:proofErr w:type="spellStart"/>
      <w:r w:rsidRPr="003245A2">
        <w:rPr>
          <w:rFonts w:cs="Calibri Light"/>
          <w:b/>
          <w:szCs w:val="22"/>
        </w:rPr>
        <w:t>tukar</w:t>
      </w:r>
      <w:proofErr w:type="spellEnd"/>
      <w:r w:rsidRPr="003245A2">
        <w:rPr>
          <w:rFonts w:cs="Calibri Light"/>
          <w:b/>
          <w:szCs w:val="22"/>
        </w:rPr>
        <w:t xml:space="preserve"> </w:t>
      </w:r>
      <w:proofErr w:type="spellStart"/>
      <w:r w:rsidRPr="003245A2">
        <w:rPr>
          <w:rFonts w:cs="Calibri Light"/>
          <w:b/>
          <w:szCs w:val="22"/>
        </w:rPr>
        <w:t>konstan</w:t>
      </w:r>
      <w:proofErr w:type="spellEnd"/>
      <w:r w:rsidRPr="003245A2">
        <w:rPr>
          <w:rFonts w:cs="Calibri Light"/>
          <w:b/>
          <w:szCs w:val="22"/>
        </w:rPr>
        <w:t xml:space="preserve">, </w:t>
      </w:r>
      <w:proofErr w:type="spellStart"/>
      <w:r w:rsidRPr="003245A2">
        <w:rPr>
          <w:rFonts w:cs="Calibri Light"/>
          <w:b/>
          <w:szCs w:val="22"/>
        </w:rPr>
        <w:t>termasuk</w:t>
      </w:r>
      <w:proofErr w:type="spellEnd"/>
      <w:r w:rsidRPr="003245A2">
        <w:rPr>
          <w:rFonts w:cs="Calibri Light"/>
          <w:b/>
          <w:szCs w:val="22"/>
        </w:rPr>
        <w:t xml:space="preserve"> M&amp;A)</w:t>
      </w:r>
    </w:p>
    <w:p w14:paraId="1F971A5C" w14:textId="77777777" w:rsidR="005B2140" w:rsidRDefault="005B2140" w:rsidP="005B2140">
      <w:pPr>
        <w:spacing w:after="80"/>
        <w:rPr>
          <w:b/>
          <w:noProof/>
        </w:rPr>
      </w:pPr>
    </w:p>
    <w:p w14:paraId="5D0BA4C9" w14:textId="77777777" w:rsidR="00A52E8F" w:rsidRPr="003245A2" w:rsidRDefault="005B2140" w:rsidP="00A52E8F">
      <w:pPr>
        <w:spacing w:after="80"/>
        <w:rPr>
          <w:b/>
          <w:noProof/>
        </w:rPr>
      </w:pPr>
      <w:r w:rsidRPr="003245A2">
        <w:rPr>
          <w:b/>
          <w:noProof/>
        </w:rPr>
        <w:lastRenderedPageBreak/>
        <w:t xml:space="preserve">Düsseldorf – Henkel hari ini mengumumkan rencana untuk menggabungkan unit bisnisnya Laundry &amp; Home Care and Beauty Care menjadi satu unit bisnis: Henkel Consumer Brands. Perusahaan akan segera memulai persiapan untuk proses integrasi dan bertujuan untuk memiliki organisasi baru paling lambat pada awal 2023. Dengan unit bisnis baru, Henkel </w:t>
      </w:r>
      <w:r w:rsidR="00A52E8F" w:rsidRPr="003245A2">
        <w:rPr>
          <w:b/>
          <w:noProof/>
        </w:rPr>
        <w:t>akan membang</w:t>
      </w:r>
      <w:r w:rsidR="00A52E8F">
        <w:rPr>
          <w:b/>
          <w:noProof/>
        </w:rPr>
        <w:t xml:space="preserve">un satu platform multi-kategori </w:t>
      </w:r>
      <w:r w:rsidR="00A52E8F" w:rsidRPr="003245A2">
        <w:rPr>
          <w:b/>
          <w:noProof/>
        </w:rPr>
        <w:t>pertumbuhan, menggabungkan merek konsumen dan bisnis di bawah satu atap, termasuk banyak merek ikonik seperti Persil dan Schwarzkopf, juga terdiri dari bisnis profesional rambut.</w:t>
      </w:r>
    </w:p>
    <w:p w14:paraId="22BDA6A3" w14:textId="77777777" w:rsidR="00A52E8F" w:rsidRDefault="00A52E8F" w:rsidP="00A52E8F">
      <w:pPr>
        <w:spacing w:after="80"/>
        <w:rPr>
          <w:b/>
          <w:noProof/>
        </w:rPr>
      </w:pPr>
    </w:p>
    <w:p w14:paraId="60AE791B" w14:textId="77777777" w:rsidR="00A52E8F" w:rsidRPr="003245A2" w:rsidRDefault="00A52E8F" w:rsidP="00A52E8F">
      <w:pPr>
        <w:spacing w:after="80"/>
        <w:rPr>
          <w:b/>
          <w:noProof/>
        </w:rPr>
      </w:pPr>
      <w:r w:rsidRPr="003245A2">
        <w:rPr>
          <w:b/>
          <w:noProof/>
        </w:rPr>
        <w:t xml:space="preserve">“Kami akan menggabungkan kekuatan dalam bisnis barang konsumsi </w:t>
      </w:r>
      <w:r>
        <w:rPr>
          <w:b/>
          <w:noProof/>
        </w:rPr>
        <w:t>dalam</w:t>
      </w:r>
      <w:r w:rsidRPr="003245A2">
        <w:rPr>
          <w:b/>
          <w:noProof/>
        </w:rPr>
        <w:t xml:space="preserve"> menciptakan satu unit bisnis yang kuat dan terintegrasi sebagai landasan untuk pertumbuhan yang menguntungkan di masa depan. Bisnis Consumer Brands yang terintegrasi akan membawa manfaat yang signifikan bagi Henkel, pemegang saham, pelanggan, dan tim dan akan berada di posisi yang baik untuk secara aktif membentuk masa depannya dalam industri yang sangat dinamis,” kata Carsten Knobel, CEO Henkel.</w:t>
      </w:r>
    </w:p>
    <w:p w14:paraId="33165759" w14:textId="77777777" w:rsidR="0003719E" w:rsidRDefault="0003719E" w:rsidP="0003719E">
      <w:pPr>
        <w:spacing w:after="80"/>
        <w:rPr>
          <w:b/>
          <w:noProof/>
        </w:rPr>
      </w:pPr>
    </w:p>
    <w:p w14:paraId="49FCA762" w14:textId="180C8350" w:rsidR="0003719E" w:rsidRPr="003245A2" w:rsidRDefault="0003719E" w:rsidP="0003719E">
      <w:pPr>
        <w:spacing w:after="80"/>
        <w:rPr>
          <w:b/>
          <w:noProof/>
        </w:rPr>
      </w:pPr>
      <w:r w:rsidRPr="003245A2">
        <w:rPr>
          <w:b/>
          <w:noProof/>
        </w:rPr>
        <w:t>“Kami menciptakan platform multi-kategori dengan penjualan sekitar 10 miliar euro. Ini akan memberikan dasar yang lebih luas untuk lebih mengoptimalkan dan membentuk portofolio menuju profil pertumbuhan dan margin yang lebih tinggi. Kami juga akan meraih sinergi yang signifikan dan peningkatan efisiensi, memungkinkan kami untuk membebaskan sumber daya yang akan digunakan sebagian untuk investasi yang ditargetkan dalam prioritas strategis kami, seperti inovasi, keberlanjutan, dan digitalisasi. Kami akan menjadi perusahaan pilihan yang lebih menarik, menawarkan peran yang lebih besar dan peluang pertumbuhan dalam industri yang menarik. Ringkasnya: Saya yakin bahwa merger ini akan membawa</w:t>
      </w:r>
      <w:r>
        <w:rPr>
          <w:b/>
          <w:noProof/>
        </w:rPr>
        <w:t xml:space="preserve"> tujuan</w:t>
      </w:r>
      <w:r w:rsidRPr="003245A2">
        <w:rPr>
          <w:b/>
          <w:noProof/>
        </w:rPr>
        <w:t xml:space="preserve"> Agenda Pertumbuhan ke tingkat berikutnya.”</w:t>
      </w:r>
    </w:p>
    <w:p w14:paraId="7CAE37C6" w14:textId="77777777" w:rsidR="0003719E" w:rsidRPr="003245A2" w:rsidRDefault="0003719E" w:rsidP="0003719E">
      <w:pPr>
        <w:spacing w:after="80"/>
        <w:rPr>
          <w:b/>
          <w:noProof/>
        </w:rPr>
      </w:pPr>
    </w:p>
    <w:p w14:paraId="429E8EEE" w14:textId="77777777" w:rsidR="0003719E" w:rsidRPr="006865DC" w:rsidRDefault="0003719E" w:rsidP="0003719E">
      <w:pPr>
        <w:spacing w:after="80"/>
        <w:rPr>
          <w:rFonts w:cs="Calibri Light"/>
          <w:b/>
          <w:bCs/>
        </w:rPr>
      </w:pPr>
      <w:r w:rsidRPr="003245A2">
        <w:rPr>
          <w:b/>
          <w:noProof/>
        </w:rPr>
        <w:t xml:space="preserve">Merger ini dirancang </w:t>
      </w:r>
      <w:r>
        <w:rPr>
          <w:b/>
          <w:noProof/>
        </w:rPr>
        <w:t>dalam rangka</w:t>
      </w:r>
      <w:r w:rsidRPr="003245A2">
        <w:rPr>
          <w:b/>
          <w:noProof/>
        </w:rPr>
        <w:t xml:space="preserve"> mendorong pertumbuhan dan profitabilitas bagi bisnis konsumen dan perusahaan. Hal ini juga tercermin dalam ambisi keuangan jangka menengah hingga panjang baru yang diberikan Henkel: perusahaan sekarang menargetkan pertumbuhan penjualan organik 3 hingga 4 persen, margin EBIT yang disesuaikan sekitar 16 persen, dan persentase satu digit menengah hingga tinggi. pertumbuhan laba yang disesuaikan per saham preferen (dengan nilai tukar konstan, termasuk M&amp;A).</w:t>
      </w:r>
    </w:p>
    <w:p w14:paraId="57DE1ECB" w14:textId="77777777" w:rsidR="0003719E" w:rsidRPr="006865DC" w:rsidRDefault="0003719E" w:rsidP="0003719E">
      <w:pPr>
        <w:spacing w:after="80"/>
        <w:rPr>
          <w:rFonts w:cs="Calibri Light"/>
          <w:b/>
          <w:bCs/>
        </w:rPr>
      </w:pPr>
    </w:p>
    <w:p w14:paraId="7F5045E2" w14:textId="168F8DE0" w:rsidR="0003719E" w:rsidRDefault="0003719E" w:rsidP="0003719E">
      <w:pPr>
        <w:spacing w:after="120"/>
        <w:rPr>
          <w:rFonts w:cs="Calibri Light"/>
          <w:b/>
          <w:szCs w:val="22"/>
        </w:rPr>
      </w:pPr>
      <w:r w:rsidRPr="003245A2">
        <w:rPr>
          <w:rFonts w:cs="Calibri Light"/>
          <w:b/>
          <w:szCs w:val="22"/>
        </w:rPr>
        <w:t xml:space="preserve">Platform yang </w:t>
      </w:r>
      <w:proofErr w:type="spellStart"/>
      <w:r w:rsidRPr="003245A2">
        <w:rPr>
          <w:rFonts w:cs="Calibri Light"/>
          <w:b/>
          <w:szCs w:val="22"/>
        </w:rPr>
        <w:t>kuat</w:t>
      </w:r>
      <w:proofErr w:type="spellEnd"/>
      <w:r w:rsidRPr="003245A2">
        <w:rPr>
          <w:rFonts w:cs="Calibri Light"/>
          <w:b/>
          <w:szCs w:val="22"/>
        </w:rPr>
        <w:t xml:space="preserve">: </w:t>
      </w:r>
      <w:proofErr w:type="spellStart"/>
      <w:r w:rsidRPr="003245A2">
        <w:rPr>
          <w:rFonts w:cs="Calibri Light"/>
          <w:b/>
          <w:szCs w:val="22"/>
        </w:rPr>
        <w:t>fokuskan</w:t>
      </w:r>
      <w:proofErr w:type="spellEnd"/>
      <w:r w:rsidRPr="003245A2">
        <w:rPr>
          <w:rFonts w:cs="Calibri Light"/>
          <w:b/>
          <w:szCs w:val="22"/>
        </w:rPr>
        <w:t xml:space="preserve"> </w:t>
      </w:r>
      <w:proofErr w:type="spellStart"/>
      <w:r w:rsidRPr="003245A2">
        <w:rPr>
          <w:rFonts w:cs="Calibri Light"/>
          <w:b/>
          <w:szCs w:val="22"/>
        </w:rPr>
        <w:t>portofolio</w:t>
      </w:r>
      <w:proofErr w:type="spellEnd"/>
      <w:r w:rsidRPr="003245A2">
        <w:rPr>
          <w:rFonts w:cs="Calibri Light"/>
          <w:b/>
          <w:szCs w:val="22"/>
        </w:rPr>
        <w:t xml:space="preserve"> pada </w:t>
      </w:r>
      <w:proofErr w:type="spellStart"/>
      <w:r w:rsidRPr="003245A2">
        <w:rPr>
          <w:rFonts w:cs="Calibri Light"/>
          <w:b/>
          <w:szCs w:val="22"/>
        </w:rPr>
        <w:t>pertumbuhan</w:t>
      </w:r>
      <w:proofErr w:type="spellEnd"/>
      <w:r w:rsidRPr="003245A2">
        <w:rPr>
          <w:rFonts w:cs="Calibri Light"/>
          <w:b/>
          <w:szCs w:val="22"/>
        </w:rPr>
        <w:t xml:space="preserve"> yang </w:t>
      </w:r>
      <w:proofErr w:type="spellStart"/>
      <w:r w:rsidRPr="003245A2">
        <w:rPr>
          <w:rFonts w:cs="Calibri Light"/>
          <w:b/>
          <w:szCs w:val="22"/>
        </w:rPr>
        <w:t>menarik</w:t>
      </w:r>
      <w:proofErr w:type="spellEnd"/>
      <w:r w:rsidRPr="003245A2">
        <w:rPr>
          <w:rFonts w:cs="Calibri Light"/>
          <w:b/>
          <w:szCs w:val="22"/>
        </w:rPr>
        <w:t xml:space="preserve"> dan </w:t>
      </w:r>
      <w:proofErr w:type="spellStart"/>
      <w:r w:rsidRPr="003245A2">
        <w:rPr>
          <w:rFonts w:cs="Calibri Light"/>
          <w:b/>
          <w:szCs w:val="22"/>
        </w:rPr>
        <w:t>potensi</w:t>
      </w:r>
      <w:proofErr w:type="spellEnd"/>
      <w:r w:rsidRPr="003245A2">
        <w:rPr>
          <w:rFonts w:cs="Calibri Light"/>
          <w:b/>
          <w:szCs w:val="22"/>
        </w:rPr>
        <w:t xml:space="preserve"> margin</w:t>
      </w:r>
    </w:p>
    <w:p w14:paraId="402A6B9D" w14:textId="77777777" w:rsidR="00B13C9C" w:rsidRPr="003245A2" w:rsidRDefault="00B13C9C" w:rsidP="00B13C9C">
      <w:pPr>
        <w:spacing w:after="80"/>
        <w:ind w:right="-108"/>
        <w:rPr>
          <w:rFonts w:cs="Segoe UI"/>
          <w:szCs w:val="22"/>
        </w:rPr>
      </w:pPr>
      <w:r>
        <w:rPr>
          <w:rFonts w:cs="Segoe UI"/>
          <w:szCs w:val="22"/>
        </w:rPr>
        <w:lastRenderedPageBreak/>
        <w:t xml:space="preserve">Henkel Consumer Brands </w:t>
      </w:r>
      <w:proofErr w:type="spellStart"/>
      <w:r w:rsidRPr="003245A2">
        <w:rPr>
          <w:rFonts w:cs="Segoe UI"/>
          <w:szCs w:val="22"/>
        </w:rPr>
        <w:t>akan</w:t>
      </w:r>
      <w:proofErr w:type="spellEnd"/>
      <w:r w:rsidRPr="003245A2">
        <w:rPr>
          <w:rFonts w:cs="Segoe UI"/>
          <w:szCs w:val="22"/>
        </w:rPr>
        <w:t xml:space="preserve"> </w:t>
      </w:r>
      <w:proofErr w:type="spellStart"/>
      <w:r w:rsidRPr="003245A2">
        <w:rPr>
          <w:rFonts w:cs="Segoe UI"/>
          <w:szCs w:val="22"/>
        </w:rPr>
        <w:t>menawarkan</w:t>
      </w:r>
      <w:proofErr w:type="spellEnd"/>
      <w:r w:rsidRPr="003245A2">
        <w:rPr>
          <w:rFonts w:cs="Segoe UI"/>
          <w:szCs w:val="22"/>
        </w:rPr>
        <w:t xml:space="preserve"> </w:t>
      </w:r>
      <w:proofErr w:type="spellStart"/>
      <w:r w:rsidRPr="003245A2">
        <w:rPr>
          <w:rFonts w:cs="Segoe UI"/>
          <w:szCs w:val="22"/>
        </w:rPr>
        <w:t>kesempatan</w:t>
      </w:r>
      <w:proofErr w:type="spellEnd"/>
      <w:r w:rsidRPr="003245A2">
        <w:rPr>
          <w:rFonts w:cs="Segoe UI"/>
          <w:szCs w:val="22"/>
        </w:rPr>
        <w:t xml:space="preserve"> </w:t>
      </w:r>
      <w:proofErr w:type="spellStart"/>
      <w:r w:rsidRPr="003245A2">
        <w:rPr>
          <w:rFonts w:cs="Segoe UI"/>
          <w:szCs w:val="22"/>
        </w:rPr>
        <w:t>menangkap</w:t>
      </w:r>
      <w:proofErr w:type="spellEnd"/>
      <w:r w:rsidRPr="003245A2">
        <w:rPr>
          <w:rFonts w:cs="Segoe UI"/>
          <w:szCs w:val="22"/>
        </w:rPr>
        <w:t xml:space="preserve"> </w:t>
      </w:r>
      <w:proofErr w:type="spellStart"/>
      <w:r w:rsidRPr="003245A2">
        <w:rPr>
          <w:rFonts w:cs="Segoe UI"/>
          <w:szCs w:val="22"/>
        </w:rPr>
        <w:t>potensi</w:t>
      </w:r>
      <w:proofErr w:type="spellEnd"/>
      <w:r w:rsidRPr="003245A2">
        <w:rPr>
          <w:rFonts w:cs="Segoe UI"/>
          <w:szCs w:val="22"/>
        </w:rPr>
        <w:t xml:space="preserve"> </w:t>
      </w:r>
      <w:proofErr w:type="spellStart"/>
      <w:r w:rsidRPr="003245A2">
        <w:rPr>
          <w:rFonts w:cs="Segoe UI"/>
          <w:szCs w:val="22"/>
        </w:rPr>
        <w:t>penuh</w:t>
      </w:r>
      <w:proofErr w:type="spellEnd"/>
      <w:r w:rsidRPr="003245A2">
        <w:rPr>
          <w:rFonts w:cs="Segoe UI"/>
          <w:szCs w:val="22"/>
        </w:rPr>
        <w:t xml:space="preserve"> </w:t>
      </w:r>
      <w:proofErr w:type="spellStart"/>
      <w:r w:rsidRPr="003245A2">
        <w:rPr>
          <w:rFonts w:cs="Segoe UI"/>
          <w:szCs w:val="22"/>
        </w:rPr>
        <w:t>pertumbuhan</w:t>
      </w:r>
      <w:proofErr w:type="spellEnd"/>
      <w:r w:rsidRPr="003245A2">
        <w:rPr>
          <w:rFonts w:cs="Segoe UI"/>
          <w:szCs w:val="22"/>
        </w:rPr>
        <w:t xml:space="preserve"> </w:t>
      </w:r>
      <w:proofErr w:type="spellStart"/>
      <w:r w:rsidRPr="003245A2">
        <w:rPr>
          <w:rFonts w:cs="Segoe UI"/>
          <w:szCs w:val="22"/>
        </w:rPr>
        <w:t>organik</w:t>
      </w:r>
      <w:proofErr w:type="spellEnd"/>
      <w:r w:rsidRPr="003245A2">
        <w:rPr>
          <w:rFonts w:cs="Segoe UI"/>
          <w:szCs w:val="22"/>
        </w:rPr>
        <w:t xml:space="preserve"> dan </w:t>
      </w:r>
      <w:proofErr w:type="spellStart"/>
      <w:r w:rsidRPr="003245A2">
        <w:rPr>
          <w:rFonts w:cs="Segoe UI"/>
          <w:szCs w:val="22"/>
        </w:rPr>
        <w:t>anorganik</w:t>
      </w:r>
      <w:proofErr w:type="spellEnd"/>
      <w:r w:rsidRPr="003245A2">
        <w:rPr>
          <w:rFonts w:cs="Segoe UI"/>
          <w:szCs w:val="22"/>
        </w:rPr>
        <w:t xml:space="preserve"> </w:t>
      </w:r>
      <w:proofErr w:type="spellStart"/>
      <w:r w:rsidRPr="003245A2">
        <w:rPr>
          <w:rFonts w:cs="Segoe UI"/>
          <w:szCs w:val="22"/>
        </w:rPr>
        <w:t>dengan</w:t>
      </w:r>
      <w:proofErr w:type="spellEnd"/>
      <w:r w:rsidRPr="003245A2">
        <w:rPr>
          <w:rFonts w:cs="Segoe UI"/>
          <w:szCs w:val="22"/>
        </w:rPr>
        <w:t xml:space="preserve"> </w:t>
      </w:r>
      <w:proofErr w:type="spellStart"/>
      <w:r w:rsidRPr="003245A2">
        <w:rPr>
          <w:rFonts w:cs="Segoe UI"/>
          <w:szCs w:val="22"/>
        </w:rPr>
        <w:t>lebih</w:t>
      </w:r>
      <w:proofErr w:type="spellEnd"/>
      <w:r w:rsidRPr="003245A2">
        <w:rPr>
          <w:rFonts w:cs="Segoe UI"/>
          <w:szCs w:val="22"/>
        </w:rPr>
        <w:t xml:space="preserve"> </w:t>
      </w:r>
      <w:proofErr w:type="spellStart"/>
      <w:r w:rsidRPr="003245A2">
        <w:rPr>
          <w:rFonts w:cs="Segoe UI"/>
          <w:szCs w:val="22"/>
        </w:rPr>
        <w:t>baik</w:t>
      </w:r>
      <w:proofErr w:type="spellEnd"/>
      <w:r w:rsidRPr="003245A2">
        <w:rPr>
          <w:rFonts w:cs="Segoe UI"/>
          <w:szCs w:val="22"/>
        </w:rPr>
        <w:t xml:space="preserve"> dan </w:t>
      </w:r>
      <w:proofErr w:type="spellStart"/>
      <w:r w:rsidRPr="003245A2">
        <w:rPr>
          <w:rFonts w:cs="Segoe UI"/>
          <w:szCs w:val="22"/>
        </w:rPr>
        <w:t>fokus</w:t>
      </w:r>
      <w:proofErr w:type="spellEnd"/>
      <w:r w:rsidRPr="003245A2">
        <w:rPr>
          <w:rFonts w:cs="Segoe UI"/>
          <w:szCs w:val="22"/>
        </w:rPr>
        <w:t xml:space="preserve"> pada </w:t>
      </w:r>
      <w:proofErr w:type="spellStart"/>
      <w:r w:rsidRPr="003245A2">
        <w:rPr>
          <w:rFonts w:cs="Segoe UI"/>
          <w:szCs w:val="22"/>
        </w:rPr>
        <w:t>produk</w:t>
      </w:r>
      <w:proofErr w:type="spellEnd"/>
      <w:r w:rsidRPr="003245A2">
        <w:rPr>
          <w:rFonts w:cs="Segoe UI"/>
          <w:szCs w:val="22"/>
        </w:rPr>
        <w:t xml:space="preserve"> </w:t>
      </w:r>
      <w:proofErr w:type="spellStart"/>
      <w:r w:rsidRPr="003245A2">
        <w:rPr>
          <w:rFonts w:cs="Segoe UI"/>
          <w:szCs w:val="22"/>
        </w:rPr>
        <w:t>dengan</w:t>
      </w:r>
      <w:proofErr w:type="spellEnd"/>
      <w:r w:rsidRPr="003245A2">
        <w:rPr>
          <w:rFonts w:cs="Segoe UI"/>
          <w:szCs w:val="22"/>
        </w:rPr>
        <w:t xml:space="preserve"> </w:t>
      </w:r>
      <w:proofErr w:type="spellStart"/>
      <w:r w:rsidRPr="003245A2">
        <w:rPr>
          <w:rFonts w:cs="Segoe UI"/>
          <w:szCs w:val="22"/>
        </w:rPr>
        <w:t>potensi</w:t>
      </w:r>
      <w:proofErr w:type="spellEnd"/>
      <w:r w:rsidRPr="003245A2">
        <w:rPr>
          <w:rFonts w:cs="Segoe UI"/>
          <w:szCs w:val="22"/>
        </w:rPr>
        <w:t xml:space="preserve"> </w:t>
      </w:r>
      <w:proofErr w:type="spellStart"/>
      <w:r w:rsidRPr="003245A2">
        <w:rPr>
          <w:rFonts w:cs="Segoe UI"/>
          <w:szCs w:val="22"/>
        </w:rPr>
        <w:t>pertumbuhan</w:t>
      </w:r>
      <w:proofErr w:type="spellEnd"/>
      <w:r w:rsidRPr="003245A2">
        <w:rPr>
          <w:rFonts w:cs="Segoe UI"/>
          <w:szCs w:val="22"/>
        </w:rPr>
        <w:t xml:space="preserve"> </w:t>
      </w:r>
      <w:proofErr w:type="spellStart"/>
      <w:r w:rsidRPr="003245A2">
        <w:rPr>
          <w:rFonts w:cs="Segoe UI"/>
          <w:szCs w:val="22"/>
        </w:rPr>
        <w:t>d</w:t>
      </w:r>
      <w:r>
        <w:rPr>
          <w:rFonts w:cs="Segoe UI"/>
          <w:szCs w:val="22"/>
        </w:rPr>
        <w:t>engan</w:t>
      </w:r>
      <w:proofErr w:type="spellEnd"/>
      <w:r>
        <w:rPr>
          <w:rFonts w:cs="Segoe UI"/>
          <w:szCs w:val="22"/>
        </w:rPr>
        <w:t xml:space="preserve"> </w:t>
      </w:r>
      <w:r w:rsidRPr="003245A2">
        <w:rPr>
          <w:rFonts w:cs="Segoe UI"/>
          <w:szCs w:val="22"/>
        </w:rPr>
        <w:t xml:space="preserve">margin yang </w:t>
      </w:r>
      <w:proofErr w:type="spellStart"/>
      <w:r w:rsidRPr="003245A2">
        <w:rPr>
          <w:rFonts w:cs="Segoe UI"/>
          <w:szCs w:val="22"/>
        </w:rPr>
        <w:t>menarik</w:t>
      </w:r>
      <w:proofErr w:type="spellEnd"/>
      <w:r w:rsidRPr="003245A2">
        <w:rPr>
          <w:rFonts w:cs="Segoe UI"/>
          <w:szCs w:val="22"/>
        </w:rPr>
        <w:t xml:space="preserve"> – di </w:t>
      </w:r>
      <w:proofErr w:type="spellStart"/>
      <w:r w:rsidRPr="003245A2">
        <w:rPr>
          <w:rFonts w:cs="Segoe UI"/>
          <w:szCs w:val="22"/>
        </w:rPr>
        <w:t>luar</w:t>
      </w:r>
      <w:proofErr w:type="spellEnd"/>
      <w:r w:rsidRPr="003245A2">
        <w:rPr>
          <w:rFonts w:cs="Segoe UI"/>
          <w:szCs w:val="22"/>
        </w:rPr>
        <w:t xml:space="preserve"> </w:t>
      </w:r>
      <w:proofErr w:type="spellStart"/>
      <w:r w:rsidRPr="003245A2">
        <w:rPr>
          <w:rFonts w:cs="Segoe UI"/>
          <w:szCs w:val="22"/>
        </w:rPr>
        <w:t>ukuran</w:t>
      </w:r>
      <w:proofErr w:type="spellEnd"/>
      <w:r w:rsidRPr="003245A2">
        <w:rPr>
          <w:rFonts w:cs="Segoe UI"/>
          <w:szCs w:val="22"/>
        </w:rPr>
        <w:t xml:space="preserve"> </w:t>
      </w:r>
      <w:proofErr w:type="spellStart"/>
      <w:r w:rsidRPr="003245A2">
        <w:rPr>
          <w:rFonts w:cs="Segoe UI"/>
          <w:szCs w:val="22"/>
        </w:rPr>
        <w:t>manajemen</w:t>
      </w:r>
      <w:proofErr w:type="spellEnd"/>
      <w:r w:rsidRPr="003245A2">
        <w:rPr>
          <w:rFonts w:cs="Segoe UI"/>
          <w:szCs w:val="22"/>
        </w:rPr>
        <w:t xml:space="preserve"> </w:t>
      </w:r>
      <w:proofErr w:type="spellStart"/>
      <w:r w:rsidRPr="003245A2">
        <w:rPr>
          <w:rFonts w:cs="Segoe UI"/>
          <w:szCs w:val="22"/>
        </w:rPr>
        <w:t>portofolio</w:t>
      </w:r>
      <w:proofErr w:type="spellEnd"/>
      <w:r w:rsidRPr="003245A2">
        <w:rPr>
          <w:rFonts w:cs="Segoe UI"/>
          <w:szCs w:val="22"/>
        </w:rPr>
        <w:t xml:space="preserve"> </w:t>
      </w:r>
      <w:proofErr w:type="spellStart"/>
      <w:r w:rsidRPr="003245A2">
        <w:rPr>
          <w:rFonts w:cs="Segoe UI"/>
          <w:szCs w:val="22"/>
        </w:rPr>
        <w:t>aktif</w:t>
      </w:r>
      <w:proofErr w:type="spellEnd"/>
      <w:r w:rsidRPr="003245A2">
        <w:rPr>
          <w:rFonts w:cs="Segoe UI"/>
          <w:szCs w:val="22"/>
        </w:rPr>
        <w:t xml:space="preserve"> yang </w:t>
      </w:r>
      <w:proofErr w:type="spellStart"/>
      <w:r w:rsidRPr="003245A2">
        <w:rPr>
          <w:rFonts w:cs="Segoe UI"/>
          <w:szCs w:val="22"/>
        </w:rPr>
        <w:t>diselesaikan</w:t>
      </w:r>
      <w:proofErr w:type="spellEnd"/>
      <w:r w:rsidRPr="003245A2">
        <w:rPr>
          <w:rFonts w:cs="Segoe UI"/>
          <w:szCs w:val="22"/>
        </w:rPr>
        <w:t xml:space="preserve"> pada </w:t>
      </w:r>
      <w:proofErr w:type="spellStart"/>
      <w:r w:rsidRPr="003245A2">
        <w:rPr>
          <w:rFonts w:cs="Segoe UI"/>
          <w:szCs w:val="22"/>
        </w:rPr>
        <w:t>akhir</w:t>
      </w:r>
      <w:proofErr w:type="spellEnd"/>
      <w:r w:rsidRPr="003245A2">
        <w:rPr>
          <w:rFonts w:cs="Segoe UI"/>
          <w:szCs w:val="22"/>
        </w:rPr>
        <w:t xml:space="preserve"> </w:t>
      </w:r>
      <w:proofErr w:type="spellStart"/>
      <w:r w:rsidRPr="003245A2">
        <w:rPr>
          <w:rFonts w:cs="Segoe UI"/>
          <w:szCs w:val="22"/>
        </w:rPr>
        <w:t>tahun</w:t>
      </w:r>
      <w:proofErr w:type="spellEnd"/>
      <w:r w:rsidRPr="003245A2">
        <w:rPr>
          <w:rFonts w:cs="Segoe UI"/>
          <w:szCs w:val="22"/>
        </w:rPr>
        <w:t xml:space="preserve"> 2021.</w:t>
      </w:r>
    </w:p>
    <w:p w14:paraId="366F46D8" w14:textId="77777777" w:rsidR="00B13C9C" w:rsidRPr="003245A2" w:rsidRDefault="00B13C9C" w:rsidP="00B13C9C">
      <w:pPr>
        <w:spacing w:after="80"/>
        <w:ind w:right="-108"/>
        <w:rPr>
          <w:rFonts w:cs="Segoe UI"/>
          <w:szCs w:val="22"/>
        </w:rPr>
      </w:pPr>
    </w:p>
    <w:p w14:paraId="65FD9A04" w14:textId="391F40CF" w:rsidR="00B13C9C" w:rsidRDefault="00B13C9C" w:rsidP="00B13C9C">
      <w:pPr>
        <w:spacing w:after="80"/>
        <w:ind w:right="-108"/>
        <w:rPr>
          <w:rFonts w:cs="Segoe UI"/>
          <w:szCs w:val="22"/>
        </w:rPr>
      </w:pPr>
      <w:r w:rsidRPr="003245A2">
        <w:rPr>
          <w:rFonts w:cs="Segoe UI"/>
          <w:szCs w:val="22"/>
        </w:rPr>
        <w:t>Langkah-</w:t>
      </w:r>
      <w:proofErr w:type="spellStart"/>
      <w:r w:rsidRPr="003245A2">
        <w:rPr>
          <w:rFonts w:cs="Segoe UI"/>
          <w:szCs w:val="22"/>
        </w:rPr>
        <w:t>langkah</w:t>
      </w:r>
      <w:proofErr w:type="spellEnd"/>
      <w:r w:rsidRPr="003245A2">
        <w:rPr>
          <w:rFonts w:cs="Segoe UI"/>
          <w:szCs w:val="22"/>
        </w:rPr>
        <w:t xml:space="preserve"> </w:t>
      </w:r>
      <w:proofErr w:type="spellStart"/>
      <w:r w:rsidRPr="003245A2">
        <w:rPr>
          <w:rFonts w:cs="Segoe UI"/>
          <w:szCs w:val="22"/>
        </w:rPr>
        <w:t>portofolio</w:t>
      </w:r>
      <w:proofErr w:type="spellEnd"/>
      <w:r w:rsidRPr="003245A2">
        <w:rPr>
          <w:rFonts w:cs="Segoe UI"/>
          <w:szCs w:val="22"/>
        </w:rPr>
        <w:t xml:space="preserve"> </w:t>
      </w:r>
      <w:proofErr w:type="spellStart"/>
      <w:r w:rsidRPr="003245A2">
        <w:rPr>
          <w:rFonts w:cs="Segoe UI"/>
          <w:szCs w:val="22"/>
        </w:rPr>
        <w:t>lebih</w:t>
      </w:r>
      <w:proofErr w:type="spellEnd"/>
      <w:r w:rsidRPr="003245A2">
        <w:rPr>
          <w:rFonts w:cs="Segoe UI"/>
          <w:szCs w:val="22"/>
        </w:rPr>
        <w:t xml:space="preserve"> </w:t>
      </w:r>
      <w:proofErr w:type="spellStart"/>
      <w:r w:rsidRPr="003245A2">
        <w:rPr>
          <w:rFonts w:cs="Segoe UI"/>
          <w:szCs w:val="22"/>
        </w:rPr>
        <w:t>lanjut</w:t>
      </w:r>
      <w:proofErr w:type="spellEnd"/>
      <w:r w:rsidRPr="003245A2">
        <w:rPr>
          <w:rFonts w:cs="Segoe UI"/>
          <w:szCs w:val="22"/>
        </w:rPr>
        <w:t xml:space="preserve"> </w:t>
      </w:r>
      <w:proofErr w:type="spellStart"/>
      <w:r w:rsidRPr="003245A2">
        <w:rPr>
          <w:rFonts w:cs="Segoe UI"/>
          <w:szCs w:val="22"/>
        </w:rPr>
        <w:t>akan</w:t>
      </w:r>
      <w:proofErr w:type="spellEnd"/>
      <w:r w:rsidRPr="003245A2">
        <w:rPr>
          <w:rFonts w:cs="Segoe UI"/>
          <w:szCs w:val="22"/>
        </w:rPr>
        <w:t xml:space="preserve"> </w:t>
      </w:r>
      <w:proofErr w:type="spellStart"/>
      <w:r w:rsidRPr="003245A2">
        <w:rPr>
          <w:rFonts w:cs="Segoe UI"/>
          <w:szCs w:val="22"/>
        </w:rPr>
        <w:t>mencakup</w:t>
      </w:r>
      <w:proofErr w:type="spellEnd"/>
      <w:r w:rsidRPr="003245A2">
        <w:rPr>
          <w:rFonts w:cs="Segoe UI"/>
          <w:szCs w:val="22"/>
        </w:rPr>
        <w:t xml:space="preserve"> </w:t>
      </w:r>
      <w:proofErr w:type="spellStart"/>
      <w:r w:rsidRPr="003245A2">
        <w:rPr>
          <w:rFonts w:cs="Segoe UI"/>
          <w:szCs w:val="22"/>
        </w:rPr>
        <w:t>divestasi</w:t>
      </w:r>
      <w:proofErr w:type="spellEnd"/>
      <w:r w:rsidRPr="003245A2">
        <w:rPr>
          <w:rFonts w:cs="Segoe UI"/>
          <w:szCs w:val="22"/>
        </w:rPr>
        <w:t xml:space="preserve"> </w:t>
      </w:r>
      <w:proofErr w:type="spellStart"/>
      <w:r w:rsidRPr="003245A2">
        <w:rPr>
          <w:rFonts w:cs="Segoe UI"/>
          <w:szCs w:val="22"/>
        </w:rPr>
        <w:t>atau</w:t>
      </w:r>
      <w:proofErr w:type="spellEnd"/>
      <w:r w:rsidRPr="003245A2">
        <w:rPr>
          <w:rFonts w:cs="Segoe UI"/>
          <w:szCs w:val="22"/>
        </w:rPr>
        <w:t xml:space="preserve"> </w:t>
      </w:r>
      <w:proofErr w:type="spellStart"/>
      <w:r w:rsidRPr="003245A2">
        <w:rPr>
          <w:rFonts w:cs="Segoe UI"/>
          <w:szCs w:val="22"/>
        </w:rPr>
        <w:t>penghentian</w:t>
      </w:r>
      <w:proofErr w:type="spellEnd"/>
      <w:r w:rsidRPr="003245A2">
        <w:rPr>
          <w:rFonts w:cs="Segoe UI"/>
          <w:szCs w:val="22"/>
        </w:rPr>
        <w:t xml:space="preserve"> </w:t>
      </w:r>
      <w:proofErr w:type="spellStart"/>
      <w:r w:rsidRPr="003245A2">
        <w:rPr>
          <w:rFonts w:cs="Segoe UI"/>
          <w:szCs w:val="22"/>
        </w:rPr>
        <w:t>merek</w:t>
      </w:r>
      <w:proofErr w:type="spellEnd"/>
      <w:r w:rsidRPr="003245A2">
        <w:rPr>
          <w:rFonts w:cs="Segoe UI"/>
          <w:szCs w:val="22"/>
        </w:rPr>
        <w:t xml:space="preserve"> dan </w:t>
      </w:r>
      <w:proofErr w:type="spellStart"/>
      <w:r w:rsidRPr="003245A2">
        <w:rPr>
          <w:rFonts w:cs="Segoe UI"/>
          <w:szCs w:val="22"/>
        </w:rPr>
        <w:t>bisnis</w:t>
      </w:r>
      <w:proofErr w:type="spellEnd"/>
      <w:r w:rsidRPr="003245A2">
        <w:rPr>
          <w:rFonts w:cs="Segoe UI"/>
          <w:szCs w:val="22"/>
        </w:rPr>
        <w:t xml:space="preserve"> non-inti </w:t>
      </w:r>
      <w:proofErr w:type="spellStart"/>
      <w:r w:rsidRPr="003245A2">
        <w:rPr>
          <w:rFonts w:cs="Segoe UI"/>
          <w:szCs w:val="22"/>
        </w:rPr>
        <w:t>serta</w:t>
      </w:r>
      <w:proofErr w:type="spellEnd"/>
      <w:r w:rsidRPr="003245A2">
        <w:rPr>
          <w:rFonts w:cs="Segoe UI"/>
          <w:szCs w:val="22"/>
        </w:rPr>
        <w:t xml:space="preserve"> </w:t>
      </w:r>
      <w:proofErr w:type="spellStart"/>
      <w:r w:rsidRPr="003245A2">
        <w:rPr>
          <w:rFonts w:cs="Segoe UI"/>
          <w:szCs w:val="22"/>
        </w:rPr>
        <w:t>akuisisi</w:t>
      </w:r>
      <w:proofErr w:type="spellEnd"/>
      <w:r w:rsidRPr="003245A2">
        <w:rPr>
          <w:rFonts w:cs="Segoe UI"/>
          <w:szCs w:val="22"/>
        </w:rPr>
        <w:t xml:space="preserve"> </w:t>
      </w:r>
      <w:proofErr w:type="spellStart"/>
      <w:r w:rsidRPr="003245A2">
        <w:rPr>
          <w:rFonts w:cs="Segoe UI"/>
          <w:szCs w:val="22"/>
        </w:rPr>
        <w:t>dalam</w:t>
      </w:r>
      <w:proofErr w:type="spellEnd"/>
      <w:r w:rsidRPr="003245A2">
        <w:rPr>
          <w:rFonts w:cs="Segoe UI"/>
          <w:szCs w:val="22"/>
        </w:rPr>
        <w:t xml:space="preserve"> </w:t>
      </w:r>
      <w:proofErr w:type="spellStart"/>
      <w:r w:rsidRPr="003245A2">
        <w:rPr>
          <w:rFonts w:cs="Segoe UI"/>
          <w:szCs w:val="22"/>
        </w:rPr>
        <w:t>kategori</w:t>
      </w:r>
      <w:proofErr w:type="spellEnd"/>
      <w:r w:rsidRPr="003245A2">
        <w:rPr>
          <w:rFonts w:cs="Segoe UI"/>
          <w:szCs w:val="22"/>
        </w:rPr>
        <w:t xml:space="preserve"> di </w:t>
      </w:r>
      <w:proofErr w:type="spellStart"/>
      <w:r w:rsidRPr="003245A2">
        <w:rPr>
          <w:rFonts w:cs="Segoe UI"/>
          <w:szCs w:val="22"/>
        </w:rPr>
        <w:t>seluruh</w:t>
      </w:r>
      <w:proofErr w:type="spellEnd"/>
      <w:r w:rsidRPr="003245A2">
        <w:rPr>
          <w:rFonts w:cs="Segoe UI"/>
          <w:szCs w:val="22"/>
        </w:rPr>
        <w:t xml:space="preserve"> </w:t>
      </w:r>
      <w:proofErr w:type="spellStart"/>
      <w:r w:rsidRPr="003245A2">
        <w:rPr>
          <w:rFonts w:cs="Segoe UI"/>
          <w:szCs w:val="22"/>
        </w:rPr>
        <w:t>ruang</w:t>
      </w:r>
      <w:proofErr w:type="spellEnd"/>
      <w:r w:rsidRPr="003245A2">
        <w:rPr>
          <w:rFonts w:cs="Segoe UI"/>
          <w:szCs w:val="22"/>
        </w:rPr>
        <w:t xml:space="preserve"> </w:t>
      </w:r>
      <w:proofErr w:type="spellStart"/>
      <w:r w:rsidRPr="003245A2">
        <w:rPr>
          <w:rFonts w:cs="Segoe UI"/>
          <w:szCs w:val="22"/>
        </w:rPr>
        <w:t>konsumen</w:t>
      </w:r>
      <w:proofErr w:type="spellEnd"/>
      <w:r w:rsidRPr="003245A2">
        <w:rPr>
          <w:rFonts w:cs="Segoe UI"/>
          <w:szCs w:val="22"/>
        </w:rPr>
        <w:t>. Langkah-</w:t>
      </w:r>
      <w:proofErr w:type="spellStart"/>
      <w:r w:rsidRPr="003245A2">
        <w:rPr>
          <w:rFonts w:cs="Segoe UI"/>
          <w:szCs w:val="22"/>
        </w:rPr>
        <w:t>langkah</w:t>
      </w:r>
      <w:proofErr w:type="spellEnd"/>
      <w:r w:rsidRPr="003245A2">
        <w:rPr>
          <w:rFonts w:cs="Segoe UI"/>
          <w:szCs w:val="22"/>
        </w:rPr>
        <w:t xml:space="preserve"> </w:t>
      </w:r>
      <w:proofErr w:type="spellStart"/>
      <w:r w:rsidRPr="003245A2">
        <w:rPr>
          <w:rFonts w:cs="Segoe UI"/>
          <w:szCs w:val="22"/>
        </w:rPr>
        <w:t>pertama</w:t>
      </w:r>
      <w:proofErr w:type="spellEnd"/>
      <w:r w:rsidRPr="003245A2">
        <w:rPr>
          <w:rFonts w:cs="Segoe UI"/>
          <w:szCs w:val="22"/>
        </w:rPr>
        <w:t xml:space="preserve"> yang </w:t>
      </w:r>
      <w:proofErr w:type="spellStart"/>
      <w:r w:rsidRPr="003245A2">
        <w:rPr>
          <w:rFonts w:cs="Segoe UI"/>
          <w:szCs w:val="22"/>
        </w:rPr>
        <w:t>berkaitan</w:t>
      </w:r>
      <w:proofErr w:type="spellEnd"/>
      <w:r w:rsidRPr="003245A2">
        <w:rPr>
          <w:rFonts w:cs="Segoe UI"/>
          <w:szCs w:val="22"/>
        </w:rPr>
        <w:t xml:space="preserve"> </w:t>
      </w:r>
      <w:proofErr w:type="spellStart"/>
      <w:r w:rsidRPr="003245A2">
        <w:rPr>
          <w:rFonts w:cs="Segoe UI"/>
          <w:szCs w:val="22"/>
        </w:rPr>
        <w:t>dengan</w:t>
      </w:r>
      <w:proofErr w:type="spellEnd"/>
      <w:r w:rsidRPr="003245A2">
        <w:rPr>
          <w:rFonts w:cs="Segoe UI"/>
          <w:szCs w:val="22"/>
        </w:rPr>
        <w:t xml:space="preserve"> </w:t>
      </w:r>
      <w:proofErr w:type="spellStart"/>
      <w:r w:rsidRPr="003245A2">
        <w:rPr>
          <w:rFonts w:cs="Segoe UI"/>
          <w:szCs w:val="22"/>
        </w:rPr>
        <w:t>portofolio</w:t>
      </w:r>
      <w:proofErr w:type="spellEnd"/>
      <w:r w:rsidRPr="003245A2">
        <w:rPr>
          <w:rFonts w:cs="Segoe UI"/>
          <w:szCs w:val="22"/>
        </w:rPr>
        <w:t xml:space="preserve"> </w:t>
      </w:r>
      <w:proofErr w:type="spellStart"/>
      <w:r w:rsidRPr="003245A2">
        <w:rPr>
          <w:rFonts w:cs="Segoe UI"/>
          <w:szCs w:val="22"/>
        </w:rPr>
        <w:t>Perawatan</w:t>
      </w:r>
      <w:proofErr w:type="spellEnd"/>
      <w:r w:rsidRPr="003245A2">
        <w:rPr>
          <w:rFonts w:cs="Segoe UI"/>
          <w:szCs w:val="22"/>
        </w:rPr>
        <w:t xml:space="preserve"> </w:t>
      </w:r>
      <w:proofErr w:type="spellStart"/>
      <w:r w:rsidRPr="003245A2">
        <w:rPr>
          <w:rFonts w:cs="Segoe UI"/>
          <w:szCs w:val="22"/>
        </w:rPr>
        <w:t>Kecantikan</w:t>
      </w:r>
      <w:proofErr w:type="spellEnd"/>
      <w:r w:rsidRPr="003245A2">
        <w:rPr>
          <w:rFonts w:cs="Segoe UI"/>
          <w:szCs w:val="22"/>
        </w:rPr>
        <w:t xml:space="preserve"> </w:t>
      </w:r>
      <w:proofErr w:type="spellStart"/>
      <w:r w:rsidRPr="003245A2">
        <w:rPr>
          <w:rFonts w:cs="Segoe UI"/>
          <w:szCs w:val="22"/>
        </w:rPr>
        <w:t>akan</w:t>
      </w:r>
      <w:proofErr w:type="spellEnd"/>
      <w:r w:rsidRPr="003245A2">
        <w:rPr>
          <w:rFonts w:cs="Segoe UI"/>
          <w:szCs w:val="22"/>
        </w:rPr>
        <w:t xml:space="preserve"> </w:t>
      </w:r>
      <w:proofErr w:type="spellStart"/>
      <w:r w:rsidRPr="003245A2">
        <w:rPr>
          <w:rFonts w:cs="Segoe UI"/>
          <w:szCs w:val="22"/>
        </w:rPr>
        <w:t>dilaksanakan</w:t>
      </w:r>
      <w:proofErr w:type="spellEnd"/>
      <w:r w:rsidRPr="003245A2">
        <w:rPr>
          <w:rFonts w:cs="Segoe UI"/>
          <w:szCs w:val="22"/>
        </w:rPr>
        <w:t xml:space="preserve"> pada </w:t>
      </w:r>
      <w:proofErr w:type="spellStart"/>
      <w:r w:rsidRPr="003245A2">
        <w:rPr>
          <w:rFonts w:cs="Segoe UI"/>
          <w:szCs w:val="22"/>
        </w:rPr>
        <w:t>tahun</w:t>
      </w:r>
      <w:proofErr w:type="spellEnd"/>
      <w:r w:rsidRPr="003245A2">
        <w:rPr>
          <w:rFonts w:cs="Segoe UI"/>
          <w:szCs w:val="22"/>
        </w:rPr>
        <w:t xml:space="preserve"> 2022.</w:t>
      </w:r>
    </w:p>
    <w:p w14:paraId="7F062999" w14:textId="77777777" w:rsidR="007045FE" w:rsidRDefault="007045FE" w:rsidP="00B13C9C">
      <w:pPr>
        <w:spacing w:after="80"/>
        <w:ind w:right="-108"/>
        <w:rPr>
          <w:rFonts w:cs="Segoe UI"/>
          <w:szCs w:val="22"/>
        </w:rPr>
      </w:pPr>
    </w:p>
    <w:p w14:paraId="557CEF4D" w14:textId="77777777" w:rsidR="007045FE" w:rsidRPr="008A004C" w:rsidRDefault="007045FE" w:rsidP="007045FE">
      <w:pPr>
        <w:spacing w:after="80"/>
        <w:rPr>
          <w:rFonts w:cs="Segoe UI"/>
          <w:b/>
          <w:bCs/>
          <w:szCs w:val="22"/>
        </w:rPr>
      </w:pPr>
      <w:proofErr w:type="spellStart"/>
      <w:r w:rsidRPr="009D0373">
        <w:rPr>
          <w:rFonts w:cs="Segoe UI"/>
          <w:b/>
          <w:bCs/>
          <w:szCs w:val="22"/>
        </w:rPr>
        <w:t>Menciptakan</w:t>
      </w:r>
      <w:proofErr w:type="spellEnd"/>
      <w:r w:rsidRPr="009D0373">
        <w:rPr>
          <w:rFonts w:cs="Segoe UI"/>
          <w:b/>
          <w:bCs/>
          <w:szCs w:val="22"/>
        </w:rPr>
        <w:t xml:space="preserve"> </w:t>
      </w:r>
      <w:proofErr w:type="spellStart"/>
      <w:r w:rsidRPr="009D0373">
        <w:rPr>
          <w:rFonts w:cs="Segoe UI"/>
          <w:b/>
          <w:bCs/>
          <w:szCs w:val="22"/>
        </w:rPr>
        <w:t>skala</w:t>
      </w:r>
      <w:proofErr w:type="spellEnd"/>
      <w:r w:rsidRPr="009D0373">
        <w:rPr>
          <w:rFonts w:cs="Segoe UI"/>
          <w:b/>
          <w:bCs/>
          <w:szCs w:val="22"/>
        </w:rPr>
        <w:t xml:space="preserve">: </w:t>
      </w:r>
      <w:proofErr w:type="spellStart"/>
      <w:r w:rsidRPr="009D0373">
        <w:rPr>
          <w:rFonts w:cs="Segoe UI"/>
          <w:b/>
          <w:bCs/>
          <w:szCs w:val="22"/>
        </w:rPr>
        <w:t>sinergi</w:t>
      </w:r>
      <w:proofErr w:type="spellEnd"/>
      <w:r w:rsidRPr="009D0373">
        <w:rPr>
          <w:rFonts w:cs="Segoe UI"/>
          <w:b/>
          <w:bCs/>
          <w:szCs w:val="22"/>
        </w:rPr>
        <w:t xml:space="preserve"> yang </w:t>
      </w:r>
      <w:proofErr w:type="spellStart"/>
      <w:r w:rsidRPr="009D0373">
        <w:rPr>
          <w:rFonts w:cs="Segoe UI"/>
          <w:b/>
          <w:bCs/>
          <w:szCs w:val="22"/>
        </w:rPr>
        <w:t>signifikan</w:t>
      </w:r>
      <w:proofErr w:type="spellEnd"/>
      <w:r w:rsidRPr="009D0373">
        <w:rPr>
          <w:rFonts w:cs="Segoe UI"/>
          <w:b/>
          <w:bCs/>
          <w:szCs w:val="22"/>
        </w:rPr>
        <w:t xml:space="preserve"> dan </w:t>
      </w:r>
      <w:proofErr w:type="spellStart"/>
      <w:r w:rsidRPr="009D0373">
        <w:rPr>
          <w:rFonts w:cs="Segoe UI"/>
          <w:b/>
          <w:bCs/>
          <w:szCs w:val="22"/>
        </w:rPr>
        <w:t>peningkatan</w:t>
      </w:r>
      <w:proofErr w:type="spellEnd"/>
      <w:r w:rsidRPr="009D0373">
        <w:rPr>
          <w:rFonts w:cs="Segoe UI"/>
          <w:b/>
          <w:bCs/>
          <w:szCs w:val="22"/>
        </w:rPr>
        <w:t xml:space="preserve"> </w:t>
      </w:r>
      <w:proofErr w:type="spellStart"/>
      <w:r w:rsidRPr="009D0373">
        <w:rPr>
          <w:rFonts w:cs="Segoe UI"/>
          <w:b/>
          <w:bCs/>
          <w:szCs w:val="22"/>
        </w:rPr>
        <w:t>efisiensi</w:t>
      </w:r>
      <w:proofErr w:type="spellEnd"/>
      <w:r>
        <w:rPr>
          <w:rFonts w:cs="Segoe UI"/>
          <w:b/>
          <w:bCs/>
          <w:szCs w:val="22"/>
        </w:rPr>
        <w:t xml:space="preserve"> </w:t>
      </w:r>
    </w:p>
    <w:p w14:paraId="34F55037" w14:textId="77777777" w:rsidR="007045FE" w:rsidRPr="009D0373" w:rsidRDefault="007045FE" w:rsidP="007045FE">
      <w:pPr>
        <w:spacing w:after="80"/>
        <w:rPr>
          <w:rFonts w:cs="Segoe UI"/>
          <w:szCs w:val="22"/>
        </w:rPr>
      </w:pP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mengintegrasikan</w:t>
      </w:r>
      <w:proofErr w:type="spellEnd"/>
      <w:r w:rsidRPr="009D0373">
        <w:rPr>
          <w:rFonts w:cs="Segoe UI"/>
          <w:szCs w:val="22"/>
        </w:rPr>
        <w:t xml:space="preserve"> </w:t>
      </w:r>
      <w:proofErr w:type="spellStart"/>
      <w:r w:rsidRPr="009D0373">
        <w:rPr>
          <w:rFonts w:cs="Segoe UI"/>
          <w:szCs w:val="22"/>
        </w:rPr>
        <w:t>kedua</w:t>
      </w:r>
      <w:proofErr w:type="spellEnd"/>
      <w:r w:rsidRPr="009D0373">
        <w:rPr>
          <w:rFonts w:cs="Segoe UI"/>
          <w:szCs w:val="22"/>
        </w:rPr>
        <w:t xml:space="preserve"> unit </w:t>
      </w:r>
      <w:proofErr w:type="spellStart"/>
      <w:r w:rsidRPr="009D0373">
        <w:rPr>
          <w:rFonts w:cs="Segoe UI"/>
          <w:szCs w:val="22"/>
        </w:rPr>
        <w:t>bisnis</w:t>
      </w:r>
      <w:proofErr w:type="spellEnd"/>
      <w:r w:rsidRPr="009D0373">
        <w:rPr>
          <w:rFonts w:cs="Segoe UI"/>
          <w:szCs w:val="22"/>
        </w:rPr>
        <w:t xml:space="preserve">, Henkel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menciptakan</w:t>
      </w:r>
      <w:proofErr w:type="spellEnd"/>
      <w:r w:rsidRPr="009D0373">
        <w:rPr>
          <w:rFonts w:cs="Segoe UI"/>
          <w:szCs w:val="22"/>
        </w:rPr>
        <w:t xml:space="preserve"> </w:t>
      </w:r>
      <w:proofErr w:type="spellStart"/>
      <w:r w:rsidRPr="009D0373">
        <w:rPr>
          <w:rFonts w:cs="Segoe UI"/>
          <w:szCs w:val="22"/>
        </w:rPr>
        <w:t>skala</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besar</w:t>
      </w:r>
      <w:proofErr w:type="spellEnd"/>
      <w:r w:rsidRPr="009D0373">
        <w:rPr>
          <w:rFonts w:cs="Segoe UI"/>
          <w:szCs w:val="22"/>
        </w:rPr>
        <w:t xml:space="preserve">, </w:t>
      </w:r>
      <w:proofErr w:type="spellStart"/>
      <w:r w:rsidRPr="009D0373">
        <w:rPr>
          <w:rFonts w:cs="Segoe UI"/>
          <w:szCs w:val="22"/>
        </w:rPr>
        <w:t>memungkinkan</w:t>
      </w:r>
      <w:proofErr w:type="spellEnd"/>
      <w:r w:rsidRPr="009D0373">
        <w:rPr>
          <w:rFonts w:cs="Segoe UI"/>
          <w:szCs w:val="22"/>
        </w:rPr>
        <w:t xml:space="preserve"> </w:t>
      </w:r>
      <w:proofErr w:type="spellStart"/>
      <w:r w:rsidRPr="009D0373">
        <w:rPr>
          <w:rFonts w:cs="Segoe UI"/>
          <w:szCs w:val="22"/>
        </w:rPr>
        <w:t>perusahaan</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me</w:t>
      </w:r>
      <w:r>
        <w:rPr>
          <w:rFonts w:cs="Segoe UI"/>
          <w:szCs w:val="22"/>
        </w:rPr>
        <w:t>nangkap</w:t>
      </w:r>
      <w:proofErr w:type="spellEnd"/>
      <w:r>
        <w:rPr>
          <w:rFonts w:cs="Segoe UI"/>
          <w:szCs w:val="22"/>
        </w:rPr>
        <w:t xml:space="preserve"> </w:t>
      </w:r>
      <w:proofErr w:type="spellStart"/>
      <w:r>
        <w:rPr>
          <w:rFonts w:cs="Segoe UI"/>
          <w:szCs w:val="22"/>
        </w:rPr>
        <w:t>sinergi</w:t>
      </w:r>
      <w:proofErr w:type="spellEnd"/>
      <w:r>
        <w:rPr>
          <w:rFonts w:cs="Segoe UI"/>
          <w:szCs w:val="22"/>
        </w:rPr>
        <w:t xml:space="preserve"> yang </w:t>
      </w:r>
      <w:proofErr w:type="spellStart"/>
      <w:r>
        <w:rPr>
          <w:rFonts w:cs="Segoe UI"/>
          <w:szCs w:val="22"/>
        </w:rPr>
        <w:t>signifikan</w:t>
      </w:r>
      <w:proofErr w:type="spellEnd"/>
      <w:r>
        <w:rPr>
          <w:rFonts w:cs="Segoe UI"/>
          <w:szCs w:val="22"/>
        </w:rPr>
        <w:t xml:space="preserve">, </w:t>
      </w:r>
      <w:proofErr w:type="spellStart"/>
      <w:r w:rsidRPr="009D0373">
        <w:rPr>
          <w:rFonts w:cs="Segoe UI"/>
          <w:szCs w:val="22"/>
        </w:rPr>
        <w:t>menjadi</w:t>
      </w:r>
      <w:proofErr w:type="spellEnd"/>
      <w:r w:rsidRPr="009D0373">
        <w:rPr>
          <w:rFonts w:cs="Segoe UI"/>
          <w:szCs w:val="22"/>
        </w:rPr>
        <w:t xml:space="preserve">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efisien</w:t>
      </w:r>
      <w:proofErr w:type="spellEnd"/>
      <w:r w:rsidRPr="009D0373">
        <w:rPr>
          <w:rFonts w:cs="Segoe UI"/>
          <w:szCs w:val="22"/>
        </w:rPr>
        <w:t xml:space="preserve"> dan </w:t>
      </w:r>
      <w:proofErr w:type="spellStart"/>
      <w:r w:rsidRPr="009D0373">
        <w:rPr>
          <w:rFonts w:cs="Segoe UI"/>
          <w:szCs w:val="22"/>
        </w:rPr>
        <w:t>gesit</w:t>
      </w:r>
      <w:proofErr w:type="spellEnd"/>
      <w:r w:rsidRPr="009D0373">
        <w:rPr>
          <w:rFonts w:cs="Segoe UI"/>
          <w:szCs w:val="22"/>
        </w:rPr>
        <w:t xml:space="preserve"> </w:t>
      </w:r>
      <w:proofErr w:type="spellStart"/>
      <w:r w:rsidRPr="009D0373">
        <w:rPr>
          <w:rFonts w:cs="Segoe UI"/>
          <w:szCs w:val="22"/>
        </w:rPr>
        <w:t>serta</w:t>
      </w:r>
      <w:proofErr w:type="spellEnd"/>
      <w:r w:rsidRPr="009D0373">
        <w:rPr>
          <w:rFonts w:cs="Segoe UI"/>
          <w:szCs w:val="22"/>
        </w:rPr>
        <w:t xml:space="preserve"> </w:t>
      </w:r>
      <w:proofErr w:type="spellStart"/>
      <w:r w:rsidRPr="009D0373">
        <w:rPr>
          <w:rFonts w:cs="Segoe UI"/>
          <w:szCs w:val="22"/>
        </w:rPr>
        <w:t>membantu</w:t>
      </w:r>
      <w:proofErr w:type="spellEnd"/>
      <w:r w:rsidRPr="009D0373">
        <w:rPr>
          <w:rFonts w:cs="Segoe UI"/>
          <w:szCs w:val="22"/>
        </w:rPr>
        <w:t xml:space="preserve"> </w:t>
      </w:r>
      <w:proofErr w:type="spellStart"/>
      <w:r w:rsidRPr="009D0373">
        <w:rPr>
          <w:rFonts w:cs="Segoe UI"/>
          <w:szCs w:val="22"/>
        </w:rPr>
        <w:t>organisasi</w:t>
      </w:r>
      <w:proofErr w:type="spellEnd"/>
      <w:r w:rsidRPr="009D0373">
        <w:rPr>
          <w:rFonts w:cs="Segoe UI"/>
          <w:szCs w:val="22"/>
        </w:rPr>
        <w:t xml:space="preserve"> </w:t>
      </w:r>
      <w:proofErr w:type="spellStart"/>
      <w:r w:rsidRPr="009D0373">
        <w:rPr>
          <w:rFonts w:cs="Segoe UI"/>
          <w:szCs w:val="22"/>
        </w:rPr>
        <w:t>bertindak</w:t>
      </w:r>
      <w:proofErr w:type="spellEnd"/>
      <w:r w:rsidRPr="009D0373">
        <w:rPr>
          <w:rFonts w:cs="Segoe UI"/>
          <w:szCs w:val="22"/>
        </w:rPr>
        <w:t xml:space="preserve">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cepat</w:t>
      </w:r>
      <w:proofErr w:type="spellEnd"/>
      <w:r w:rsidRPr="009D0373">
        <w:rPr>
          <w:rFonts w:cs="Segoe UI"/>
          <w:szCs w:val="22"/>
        </w:rPr>
        <w:t xml:space="preserve"> dan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fleksibel</w:t>
      </w:r>
      <w:proofErr w:type="spellEnd"/>
      <w:r w:rsidRPr="009D0373">
        <w:rPr>
          <w:rFonts w:cs="Segoe UI"/>
          <w:szCs w:val="22"/>
        </w:rPr>
        <w:t xml:space="preserve"> </w:t>
      </w:r>
      <w:proofErr w:type="spellStart"/>
      <w:r w:rsidRPr="009D0373">
        <w:rPr>
          <w:rFonts w:cs="Segoe UI"/>
          <w:szCs w:val="22"/>
        </w:rPr>
        <w:t>dalam</w:t>
      </w:r>
      <w:proofErr w:type="spellEnd"/>
      <w:r w:rsidRPr="009D0373">
        <w:rPr>
          <w:rFonts w:cs="Segoe UI"/>
          <w:szCs w:val="22"/>
        </w:rPr>
        <w:t xml:space="preserve"> </w:t>
      </w:r>
      <w:proofErr w:type="spellStart"/>
      <w:r w:rsidRPr="009D0373">
        <w:rPr>
          <w:rFonts w:cs="Segoe UI"/>
          <w:szCs w:val="22"/>
        </w:rPr>
        <w:t>lingkungan</w:t>
      </w:r>
      <w:proofErr w:type="spellEnd"/>
      <w:r w:rsidRPr="009D0373">
        <w:rPr>
          <w:rFonts w:cs="Segoe UI"/>
          <w:szCs w:val="22"/>
        </w:rPr>
        <w:t xml:space="preserve"> yang sangat </w:t>
      </w:r>
      <w:proofErr w:type="spellStart"/>
      <w:r w:rsidRPr="009D0373">
        <w:rPr>
          <w:rFonts w:cs="Segoe UI"/>
          <w:szCs w:val="22"/>
        </w:rPr>
        <w:t>bergejolak</w:t>
      </w:r>
      <w:proofErr w:type="spellEnd"/>
      <w:r w:rsidRPr="009D0373">
        <w:rPr>
          <w:rFonts w:cs="Segoe UI"/>
          <w:szCs w:val="22"/>
        </w:rPr>
        <w:t xml:space="preserve">. </w:t>
      </w:r>
      <w:proofErr w:type="spellStart"/>
      <w:r w:rsidRPr="009D0373">
        <w:rPr>
          <w:rFonts w:cs="Segoe UI"/>
          <w:szCs w:val="22"/>
        </w:rPr>
        <w:t>Sinergi</w:t>
      </w:r>
      <w:proofErr w:type="spellEnd"/>
      <w:r w:rsidRPr="009D0373">
        <w:rPr>
          <w:rFonts w:cs="Segoe UI"/>
          <w:szCs w:val="22"/>
        </w:rPr>
        <w:t xml:space="preserve"> </w:t>
      </w:r>
      <w:proofErr w:type="spellStart"/>
      <w:r w:rsidRPr="009D0373">
        <w:rPr>
          <w:rFonts w:cs="Segoe UI"/>
          <w:szCs w:val="22"/>
        </w:rPr>
        <w:t>diharapkan</w:t>
      </w:r>
      <w:proofErr w:type="spellEnd"/>
      <w:r w:rsidRPr="009D0373">
        <w:rPr>
          <w:rFonts w:cs="Segoe UI"/>
          <w:szCs w:val="22"/>
        </w:rPr>
        <w:t xml:space="preserve"> di </w:t>
      </w:r>
      <w:proofErr w:type="spellStart"/>
      <w:r w:rsidRPr="009D0373">
        <w:rPr>
          <w:rFonts w:cs="Segoe UI"/>
          <w:szCs w:val="22"/>
        </w:rPr>
        <w:t>berbagai</w:t>
      </w:r>
      <w:proofErr w:type="spellEnd"/>
      <w:r w:rsidRPr="009D0373">
        <w:rPr>
          <w:rFonts w:cs="Segoe UI"/>
          <w:szCs w:val="22"/>
        </w:rPr>
        <w:t xml:space="preserve"> </w:t>
      </w:r>
      <w:proofErr w:type="spellStart"/>
      <w:r w:rsidRPr="009D0373">
        <w:rPr>
          <w:rFonts w:cs="Segoe UI"/>
          <w:szCs w:val="22"/>
        </w:rPr>
        <w:t>bidang</w:t>
      </w:r>
      <w:proofErr w:type="spellEnd"/>
      <w:r w:rsidRPr="009D0373">
        <w:rPr>
          <w:rFonts w:cs="Segoe UI"/>
          <w:szCs w:val="22"/>
        </w:rPr>
        <w:t xml:space="preserve"> </w:t>
      </w:r>
      <w:proofErr w:type="spellStart"/>
      <w:r w:rsidRPr="009D0373">
        <w:rPr>
          <w:rFonts w:cs="Segoe UI"/>
          <w:szCs w:val="22"/>
        </w:rPr>
        <w:t>seperti</w:t>
      </w:r>
      <w:proofErr w:type="spellEnd"/>
      <w:r w:rsidRPr="009D0373">
        <w:rPr>
          <w:rFonts w:cs="Segoe UI"/>
          <w:szCs w:val="22"/>
        </w:rPr>
        <w:t xml:space="preserve"> </w:t>
      </w:r>
      <w:proofErr w:type="spellStart"/>
      <w:r w:rsidRPr="009D0373">
        <w:rPr>
          <w:rFonts w:cs="Segoe UI"/>
          <w:szCs w:val="22"/>
        </w:rPr>
        <w:t>administrasi</w:t>
      </w:r>
      <w:proofErr w:type="spellEnd"/>
      <w:r w:rsidRPr="009D0373">
        <w:rPr>
          <w:rFonts w:cs="Segoe UI"/>
          <w:szCs w:val="22"/>
        </w:rPr>
        <w:t xml:space="preserve">, </w:t>
      </w:r>
      <w:proofErr w:type="spellStart"/>
      <w:r w:rsidRPr="009D0373">
        <w:rPr>
          <w:rFonts w:cs="Segoe UI"/>
          <w:szCs w:val="22"/>
        </w:rPr>
        <w:t>distribusi</w:t>
      </w:r>
      <w:proofErr w:type="spellEnd"/>
      <w:r w:rsidRPr="009D0373">
        <w:rPr>
          <w:rFonts w:cs="Segoe UI"/>
          <w:szCs w:val="22"/>
        </w:rPr>
        <w:t xml:space="preserve">, </w:t>
      </w:r>
      <w:proofErr w:type="spellStart"/>
      <w:r w:rsidRPr="009D0373">
        <w:rPr>
          <w:rFonts w:cs="Segoe UI"/>
          <w:szCs w:val="22"/>
        </w:rPr>
        <w:t>pemasaran</w:t>
      </w:r>
      <w:proofErr w:type="spellEnd"/>
      <w:r w:rsidRPr="009D0373">
        <w:rPr>
          <w:rFonts w:cs="Segoe UI"/>
          <w:szCs w:val="22"/>
        </w:rPr>
        <w:t xml:space="preserve">, dan </w:t>
      </w:r>
      <w:proofErr w:type="spellStart"/>
      <w:r w:rsidRPr="009D0373">
        <w:rPr>
          <w:rFonts w:cs="Segoe UI"/>
          <w:szCs w:val="22"/>
        </w:rPr>
        <w:t>rantai</w:t>
      </w:r>
      <w:proofErr w:type="spellEnd"/>
      <w:r w:rsidRPr="009D0373">
        <w:rPr>
          <w:rFonts w:cs="Segoe UI"/>
          <w:szCs w:val="22"/>
        </w:rPr>
        <w:t xml:space="preserve"> </w:t>
      </w:r>
      <w:proofErr w:type="spellStart"/>
      <w:r w:rsidRPr="009D0373">
        <w:rPr>
          <w:rFonts w:cs="Segoe UI"/>
          <w:szCs w:val="22"/>
        </w:rPr>
        <w:t>pasokan</w:t>
      </w:r>
      <w:proofErr w:type="spellEnd"/>
      <w:r w:rsidRPr="009D0373">
        <w:rPr>
          <w:rFonts w:cs="Segoe UI"/>
          <w:szCs w:val="22"/>
        </w:rPr>
        <w:t>.</w:t>
      </w:r>
    </w:p>
    <w:p w14:paraId="42130F65" w14:textId="77777777" w:rsidR="007045FE" w:rsidRPr="009D0373" w:rsidRDefault="007045FE" w:rsidP="007045FE">
      <w:pPr>
        <w:spacing w:after="80"/>
        <w:rPr>
          <w:rFonts w:cs="Segoe UI"/>
          <w:szCs w:val="22"/>
        </w:rPr>
      </w:pPr>
    </w:p>
    <w:p w14:paraId="70425F1E" w14:textId="77777777" w:rsidR="007045FE" w:rsidRDefault="007045FE" w:rsidP="007045FE">
      <w:pPr>
        <w:spacing w:after="80"/>
        <w:rPr>
          <w:rFonts w:cs="Segoe UI"/>
          <w:szCs w:val="22"/>
        </w:rPr>
      </w:pPr>
      <w:r>
        <w:rPr>
          <w:rFonts w:cs="Segoe UI"/>
          <w:szCs w:val="22"/>
        </w:rPr>
        <w:t xml:space="preserve">Hal </w:t>
      </w:r>
      <w:proofErr w:type="spellStart"/>
      <w:r>
        <w:rPr>
          <w:rFonts w:cs="Segoe UI"/>
          <w:szCs w:val="22"/>
        </w:rPr>
        <w:t>i</w:t>
      </w:r>
      <w:r w:rsidRPr="009D0373">
        <w:rPr>
          <w:rFonts w:cs="Segoe UI"/>
          <w:szCs w:val="22"/>
        </w:rPr>
        <w:t>ni</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memungkinkan</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w:t>
      </w:r>
      <w:r>
        <w:rPr>
          <w:rFonts w:cs="Segoe UI"/>
          <w:szCs w:val="22"/>
        </w:rPr>
        <w:t xml:space="preserve">Consumer Brands </w:t>
      </w:r>
      <w:proofErr w:type="spellStart"/>
      <w:r>
        <w:rPr>
          <w:rFonts w:cs="Segoe UI"/>
          <w:szCs w:val="22"/>
        </w:rPr>
        <w:t>baru</w:t>
      </w:r>
      <w:proofErr w:type="spellEnd"/>
      <w:r>
        <w:rPr>
          <w:rFonts w:cs="Segoe UI"/>
          <w:szCs w:val="22"/>
        </w:rPr>
        <w:t xml:space="preserve"> </w:t>
      </w:r>
      <w:proofErr w:type="spellStart"/>
      <w:r w:rsidRPr="009D0373">
        <w:rPr>
          <w:rFonts w:cs="Segoe UI"/>
          <w:szCs w:val="22"/>
        </w:rPr>
        <w:t>membebaskan</w:t>
      </w:r>
      <w:proofErr w:type="spellEnd"/>
      <w:r w:rsidRPr="009D0373">
        <w:rPr>
          <w:rFonts w:cs="Segoe UI"/>
          <w:szCs w:val="22"/>
        </w:rPr>
        <w:t xml:space="preserve"> </w:t>
      </w:r>
      <w:proofErr w:type="spellStart"/>
      <w:r w:rsidRPr="009D0373">
        <w:rPr>
          <w:rFonts w:cs="Segoe UI"/>
          <w:szCs w:val="22"/>
        </w:rPr>
        <w:t>sumber</w:t>
      </w:r>
      <w:proofErr w:type="spellEnd"/>
      <w:r w:rsidRPr="009D0373">
        <w:rPr>
          <w:rFonts w:cs="Segoe UI"/>
          <w:szCs w:val="22"/>
        </w:rPr>
        <w:t xml:space="preserve"> </w:t>
      </w:r>
      <w:proofErr w:type="spellStart"/>
      <w:r w:rsidRPr="009D0373">
        <w:rPr>
          <w:rFonts w:cs="Segoe UI"/>
          <w:szCs w:val="22"/>
        </w:rPr>
        <w:t>daya</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investasi</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tinggi</w:t>
      </w:r>
      <w:proofErr w:type="spellEnd"/>
      <w:r w:rsidRPr="009D0373">
        <w:rPr>
          <w:rFonts w:cs="Segoe UI"/>
          <w:szCs w:val="22"/>
        </w:rPr>
        <w:t xml:space="preserve"> dan </w:t>
      </w:r>
      <w:proofErr w:type="spellStart"/>
      <w:r w:rsidRPr="009D0373">
        <w:rPr>
          <w:rFonts w:cs="Segoe UI"/>
          <w:szCs w:val="22"/>
        </w:rPr>
        <w:t>menargetkan</w:t>
      </w:r>
      <w:proofErr w:type="spellEnd"/>
      <w:r w:rsidRPr="009D0373">
        <w:rPr>
          <w:rFonts w:cs="Segoe UI"/>
          <w:szCs w:val="22"/>
        </w:rPr>
        <w:t xml:space="preserve"> </w:t>
      </w:r>
      <w:proofErr w:type="spellStart"/>
      <w:r w:rsidRPr="009D0373">
        <w:rPr>
          <w:rFonts w:cs="Segoe UI"/>
          <w:szCs w:val="22"/>
        </w:rPr>
        <w:t>investasi</w:t>
      </w:r>
      <w:proofErr w:type="spellEnd"/>
      <w:r w:rsidRPr="009D0373">
        <w:rPr>
          <w:rFonts w:cs="Segoe UI"/>
          <w:szCs w:val="22"/>
        </w:rPr>
        <w:t xml:space="preserve"> </w:t>
      </w:r>
      <w:proofErr w:type="spellStart"/>
      <w:r w:rsidRPr="009D0373">
        <w:rPr>
          <w:rFonts w:cs="Segoe UI"/>
          <w:szCs w:val="22"/>
        </w:rPr>
        <w:t>ini</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baik</w:t>
      </w:r>
      <w:proofErr w:type="spellEnd"/>
      <w:r w:rsidRPr="009D0373">
        <w:rPr>
          <w:rFonts w:cs="Segoe UI"/>
          <w:szCs w:val="22"/>
        </w:rPr>
        <w:t xml:space="preserve"> </w:t>
      </w:r>
      <w:proofErr w:type="spellStart"/>
      <w:r w:rsidRPr="009D0373">
        <w:rPr>
          <w:rFonts w:cs="Segoe UI"/>
          <w:szCs w:val="22"/>
        </w:rPr>
        <w:t>dalam</w:t>
      </w:r>
      <w:proofErr w:type="spellEnd"/>
      <w:r w:rsidRPr="009D0373">
        <w:rPr>
          <w:rFonts w:cs="Segoe UI"/>
          <w:szCs w:val="22"/>
        </w:rPr>
        <w:t xml:space="preserve"> </w:t>
      </w:r>
      <w:proofErr w:type="spellStart"/>
      <w:r w:rsidRPr="009D0373">
        <w:rPr>
          <w:rFonts w:cs="Segoe UI"/>
          <w:szCs w:val="22"/>
        </w:rPr>
        <w:t>kemampuan</w:t>
      </w:r>
      <w:proofErr w:type="spellEnd"/>
      <w:r w:rsidRPr="009D0373">
        <w:rPr>
          <w:rFonts w:cs="Segoe UI"/>
          <w:szCs w:val="22"/>
        </w:rPr>
        <w:t xml:space="preserve"> </w:t>
      </w:r>
      <w:proofErr w:type="spellStart"/>
      <w:r w:rsidRPr="009D0373">
        <w:rPr>
          <w:rFonts w:cs="Segoe UI"/>
          <w:szCs w:val="22"/>
        </w:rPr>
        <w:t>strategis</w:t>
      </w:r>
      <w:proofErr w:type="spellEnd"/>
      <w:r w:rsidRPr="009D0373">
        <w:rPr>
          <w:rFonts w:cs="Segoe UI"/>
          <w:szCs w:val="22"/>
        </w:rPr>
        <w:t xml:space="preserve">, </w:t>
      </w:r>
      <w:proofErr w:type="spellStart"/>
      <w:r w:rsidRPr="009D0373">
        <w:rPr>
          <w:rFonts w:cs="Segoe UI"/>
          <w:szCs w:val="22"/>
        </w:rPr>
        <w:t>misalnya</w:t>
      </w:r>
      <w:proofErr w:type="spellEnd"/>
      <w:r w:rsidRPr="009D0373">
        <w:rPr>
          <w:rFonts w:cs="Segoe UI"/>
          <w:szCs w:val="22"/>
        </w:rPr>
        <w:t xml:space="preserve"> </w:t>
      </w:r>
      <w:proofErr w:type="spellStart"/>
      <w:r w:rsidRPr="009D0373">
        <w:rPr>
          <w:rFonts w:cs="Segoe UI"/>
          <w:szCs w:val="22"/>
        </w:rPr>
        <w:t>digitalisasi</w:t>
      </w:r>
      <w:proofErr w:type="spellEnd"/>
      <w:r w:rsidRPr="009D0373">
        <w:rPr>
          <w:rFonts w:cs="Segoe UI"/>
          <w:szCs w:val="22"/>
        </w:rPr>
        <w:t xml:space="preserve"> R&amp;D,</w:t>
      </w:r>
      <w:r>
        <w:rPr>
          <w:rFonts w:cs="Segoe UI"/>
          <w:szCs w:val="22"/>
        </w:rPr>
        <w:t xml:space="preserve"> </w:t>
      </w:r>
      <w:proofErr w:type="spellStart"/>
      <w:r>
        <w:rPr>
          <w:rFonts w:cs="Segoe UI"/>
          <w:szCs w:val="22"/>
        </w:rPr>
        <w:t>k</w:t>
      </w:r>
      <w:r w:rsidRPr="009D0373">
        <w:rPr>
          <w:rFonts w:cs="Segoe UI"/>
          <w:szCs w:val="22"/>
        </w:rPr>
        <w:t>emampuan</w:t>
      </w:r>
      <w:proofErr w:type="spellEnd"/>
      <w:r w:rsidRPr="009D0373">
        <w:rPr>
          <w:rFonts w:cs="Segoe UI"/>
          <w:szCs w:val="22"/>
        </w:rPr>
        <w:t xml:space="preserve"> e-commerce </w:t>
      </w:r>
      <w:proofErr w:type="spellStart"/>
      <w:r w:rsidRPr="009D0373">
        <w:rPr>
          <w:rFonts w:cs="Segoe UI"/>
          <w:szCs w:val="22"/>
        </w:rPr>
        <w:t>atau</w:t>
      </w:r>
      <w:proofErr w:type="spellEnd"/>
      <w:r w:rsidRPr="009D0373">
        <w:rPr>
          <w:rFonts w:cs="Segoe UI"/>
          <w:szCs w:val="22"/>
        </w:rPr>
        <w:t xml:space="preserve"> </w:t>
      </w:r>
      <w:proofErr w:type="spellStart"/>
      <w:r w:rsidRPr="009D0373">
        <w:rPr>
          <w:rFonts w:cs="Segoe UI"/>
          <w:szCs w:val="22"/>
        </w:rPr>
        <w:t>upaya</w:t>
      </w:r>
      <w:proofErr w:type="spellEnd"/>
      <w:r w:rsidRPr="009D0373">
        <w:rPr>
          <w:rFonts w:cs="Segoe UI"/>
          <w:szCs w:val="22"/>
        </w:rPr>
        <w:t xml:space="preserve"> </w:t>
      </w:r>
      <w:proofErr w:type="spellStart"/>
      <w:r w:rsidRPr="009D0373">
        <w:rPr>
          <w:rFonts w:cs="Segoe UI"/>
          <w:szCs w:val="22"/>
        </w:rPr>
        <w:t>keberlanjutan</w:t>
      </w:r>
      <w:proofErr w:type="spellEnd"/>
      <w:r w:rsidRPr="009D0373">
        <w:rPr>
          <w:rFonts w:cs="Segoe UI"/>
          <w:szCs w:val="22"/>
        </w:rPr>
        <w:t xml:space="preserve"> </w:t>
      </w:r>
      <w:proofErr w:type="spellStart"/>
      <w:r w:rsidRPr="009D0373">
        <w:rPr>
          <w:rFonts w:cs="Segoe UI"/>
          <w:szCs w:val="22"/>
        </w:rPr>
        <w:t>seputar</w:t>
      </w:r>
      <w:proofErr w:type="spellEnd"/>
      <w:r w:rsidRPr="009D0373">
        <w:rPr>
          <w:rFonts w:cs="Segoe UI"/>
          <w:szCs w:val="22"/>
        </w:rPr>
        <w:t xml:space="preserve"> </w:t>
      </w:r>
      <w:proofErr w:type="spellStart"/>
      <w:r w:rsidRPr="009D0373">
        <w:rPr>
          <w:rFonts w:cs="Segoe UI"/>
          <w:szCs w:val="22"/>
        </w:rPr>
        <w:t>kemasan</w:t>
      </w:r>
      <w:proofErr w:type="spellEnd"/>
      <w:r w:rsidRPr="009D0373">
        <w:rPr>
          <w:rFonts w:cs="Segoe UI"/>
          <w:szCs w:val="22"/>
        </w:rPr>
        <w:t xml:space="preserve"> yang </w:t>
      </w:r>
      <w:proofErr w:type="spellStart"/>
      <w:r w:rsidRPr="009D0373">
        <w:rPr>
          <w:rFonts w:cs="Segoe UI"/>
          <w:szCs w:val="22"/>
        </w:rPr>
        <w:t>dapat</w:t>
      </w:r>
      <w:proofErr w:type="spellEnd"/>
      <w:r w:rsidRPr="009D0373">
        <w:rPr>
          <w:rFonts w:cs="Segoe UI"/>
          <w:szCs w:val="22"/>
        </w:rPr>
        <w:t xml:space="preserve"> </w:t>
      </w:r>
      <w:proofErr w:type="spellStart"/>
      <w:r w:rsidRPr="009D0373">
        <w:rPr>
          <w:rFonts w:cs="Segoe UI"/>
          <w:szCs w:val="22"/>
        </w:rPr>
        <w:t>didaur</w:t>
      </w:r>
      <w:proofErr w:type="spellEnd"/>
      <w:r w:rsidRPr="009D0373">
        <w:rPr>
          <w:rFonts w:cs="Segoe UI"/>
          <w:szCs w:val="22"/>
        </w:rPr>
        <w:t xml:space="preserve"> </w:t>
      </w:r>
      <w:proofErr w:type="spellStart"/>
      <w:r w:rsidRPr="009D0373">
        <w:rPr>
          <w:rFonts w:cs="Segoe UI"/>
          <w:szCs w:val="22"/>
        </w:rPr>
        <w:t>ulang</w:t>
      </w:r>
      <w:proofErr w:type="spellEnd"/>
      <w:r w:rsidRPr="009D0373">
        <w:rPr>
          <w:rFonts w:cs="Segoe UI"/>
          <w:szCs w:val="22"/>
        </w:rPr>
        <w:t xml:space="preserve">. </w:t>
      </w:r>
      <w:proofErr w:type="spellStart"/>
      <w:r w:rsidRPr="009D0373">
        <w:rPr>
          <w:rFonts w:cs="Segoe UI"/>
          <w:szCs w:val="22"/>
        </w:rPr>
        <w:t>Sinergi</w:t>
      </w:r>
      <w:proofErr w:type="spellEnd"/>
      <w:r w:rsidRPr="009D0373">
        <w:rPr>
          <w:rFonts w:cs="Segoe UI"/>
          <w:szCs w:val="22"/>
        </w:rPr>
        <w:t xml:space="preserve"> juga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digunakan</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memperkuat</w:t>
      </w:r>
      <w:proofErr w:type="spellEnd"/>
      <w:r w:rsidRPr="009D0373">
        <w:rPr>
          <w:rFonts w:cs="Segoe UI"/>
          <w:szCs w:val="22"/>
        </w:rPr>
        <w:t xml:space="preserve"> </w:t>
      </w:r>
      <w:proofErr w:type="spellStart"/>
      <w:r w:rsidRPr="009D0373">
        <w:rPr>
          <w:rFonts w:cs="Segoe UI"/>
          <w:szCs w:val="22"/>
        </w:rPr>
        <w:t>profil</w:t>
      </w:r>
      <w:proofErr w:type="spellEnd"/>
      <w:r w:rsidRPr="009D0373">
        <w:rPr>
          <w:rFonts w:cs="Segoe UI"/>
          <w:szCs w:val="22"/>
        </w:rPr>
        <w:t xml:space="preserve"> margin unit </w:t>
      </w:r>
      <w:proofErr w:type="spellStart"/>
      <w:r w:rsidRPr="009D0373">
        <w:rPr>
          <w:rFonts w:cs="Segoe UI"/>
          <w:szCs w:val="22"/>
        </w:rPr>
        <w:t>bisnis</w:t>
      </w:r>
      <w:proofErr w:type="spellEnd"/>
      <w:r w:rsidRPr="009D0373">
        <w:rPr>
          <w:rFonts w:cs="Segoe UI"/>
          <w:szCs w:val="22"/>
        </w:rPr>
        <w:t>.</w:t>
      </w:r>
      <w:r>
        <w:rPr>
          <w:rFonts w:cs="Segoe UI"/>
          <w:szCs w:val="22"/>
        </w:rPr>
        <w:t xml:space="preserve"> </w:t>
      </w:r>
    </w:p>
    <w:p w14:paraId="3D480267" w14:textId="77777777" w:rsidR="007045FE" w:rsidRDefault="007045FE" w:rsidP="007045FE">
      <w:pPr>
        <w:spacing w:after="80"/>
        <w:rPr>
          <w:rFonts w:cs="Segoe UI"/>
          <w:szCs w:val="22"/>
        </w:rPr>
      </w:pPr>
    </w:p>
    <w:p w14:paraId="07F46A73" w14:textId="77777777" w:rsidR="00CF73AC" w:rsidRPr="008A004C" w:rsidRDefault="00CF73AC" w:rsidP="00CF73AC">
      <w:pPr>
        <w:spacing w:after="80"/>
        <w:rPr>
          <w:rFonts w:cs="Segoe UI"/>
          <w:b/>
          <w:bCs/>
          <w:szCs w:val="22"/>
        </w:rPr>
      </w:pPr>
      <w:r w:rsidRPr="009D0373">
        <w:rPr>
          <w:rFonts w:cs="Segoe UI"/>
          <w:b/>
          <w:bCs/>
          <w:szCs w:val="22"/>
        </w:rPr>
        <w:t xml:space="preserve">Tim </w:t>
      </w:r>
      <w:proofErr w:type="spellStart"/>
      <w:r w:rsidRPr="009D0373">
        <w:rPr>
          <w:rFonts w:cs="Segoe UI"/>
          <w:b/>
          <w:bCs/>
          <w:szCs w:val="22"/>
        </w:rPr>
        <w:t>bersatu</w:t>
      </w:r>
      <w:proofErr w:type="spellEnd"/>
      <w:r w:rsidRPr="009D0373">
        <w:rPr>
          <w:rFonts w:cs="Segoe UI"/>
          <w:b/>
          <w:bCs/>
          <w:szCs w:val="22"/>
        </w:rPr>
        <w:t xml:space="preserve">: </w:t>
      </w:r>
      <w:proofErr w:type="spellStart"/>
      <w:r w:rsidRPr="009D0373">
        <w:rPr>
          <w:rFonts w:cs="Segoe UI"/>
          <w:b/>
          <w:bCs/>
          <w:szCs w:val="22"/>
        </w:rPr>
        <w:t>struktur</w:t>
      </w:r>
      <w:proofErr w:type="spellEnd"/>
      <w:r w:rsidRPr="009D0373">
        <w:rPr>
          <w:rFonts w:cs="Segoe UI"/>
          <w:b/>
          <w:bCs/>
          <w:szCs w:val="22"/>
        </w:rPr>
        <w:t xml:space="preserve"> yang </w:t>
      </w:r>
      <w:proofErr w:type="spellStart"/>
      <w:r w:rsidRPr="009D0373">
        <w:rPr>
          <w:rFonts w:cs="Segoe UI"/>
          <w:b/>
          <w:bCs/>
          <w:szCs w:val="22"/>
        </w:rPr>
        <w:t>lebih</w:t>
      </w:r>
      <w:proofErr w:type="spellEnd"/>
      <w:r w:rsidRPr="009D0373">
        <w:rPr>
          <w:rFonts w:cs="Segoe UI"/>
          <w:b/>
          <w:bCs/>
          <w:szCs w:val="22"/>
        </w:rPr>
        <w:t xml:space="preserve"> ramping, </w:t>
      </w:r>
      <w:proofErr w:type="spellStart"/>
      <w:r w:rsidRPr="009D0373">
        <w:rPr>
          <w:rFonts w:cs="Segoe UI"/>
          <w:b/>
          <w:bCs/>
          <w:szCs w:val="22"/>
        </w:rPr>
        <w:t>pengambilan</w:t>
      </w:r>
      <w:proofErr w:type="spellEnd"/>
      <w:r w:rsidRPr="009D0373">
        <w:rPr>
          <w:rFonts w:cs="Segoe UI"/>
          <w:b/>
          <w:bCs/>
          <w:szCs w:val="22"/>
        </w:rPr>
        <w:t xml:space="preserve"> </w:t>
      </w:r>
      <w:proofErr w:type="spellStart"/>
      <w:r w:rsidRPr="009D0373">
        <w:rPr>
          <w:rFonts w:cs="Segoe UI"/>
          <w:b/>
          <w:bCs/>
          <w:szCs w:val="22"/>
        </w:rPr>
        <w:t>keputusan</w:t>
      </w:r>
      <w:proofErr w:type="spellEnd"/>
      <w:r w:rsidRPr="009D0373">
        <w:rPr>
          <w:rFonts w:cs="Segoe UI"/>
          <w:b/>
          <w:bCs/>
          <w:szCs w:val="22"/>
        </w:rPr>
        <w:t xml:space="preserve"> yang </w:t>
      </w:r>
      <w:proofErr w:type="spellStart"/>
      <w:r w:rsidRPr="009D0373">
        <w:rPr>
          <w:rFonts w:cs="Segoe UI"/>
          <w:b/>
          <w:bCs/>
          <w:szCs w:val="22"/>
        </w:rPr>
        <w:t>lebih</w:t>
      </w:r>
      <w:proofErr w:type="spellEnd"/>
      <w:r w:rsidRPr="009D0373">
        <w:rPr>
          <w:rFonts w:cs="Segoe UI"/>
          <w:b/>
          <w:bCs/>
          <w:szCs w:val="22"/>
        </w:rPr>
        <w:t xml:space="preserve"> </w:t>
      </w:r>
      <w:proofErr w:type="spellStart"/>
      <w:r w:rsidRPr="009D0373">
        <w:rPr>
          <w:rFonts w:cs="Segoe UI"/>
          <w:b/>
          <w:bCs/>
          <w:szCs w:val="22"/>
        </w:rPr>
        <w:t>cepat</w:t>
      </w:r>
      <w:proofErr w:type="spellEnd"/>
      <w:r w:rsidRPr="009D0373">
        <w:rPr>
          <w:rFonts w:cs="Segoe UI"/>
          <w:b/>
          <w:bCs/>
          <w:szCs w:val="22"/>
        </w:rPr>
        <w:t xml:space="preserve">, dan </w:t>
      </w:r>
      <w:proofErr w:type="spellStart"/>
      <w:r w:rsidRPr="009D0373">
        <w:rPr>
          <w:rFonts w:cs="Segoe UI"/>
          <w:b/>
          <w:bCs/>
          <w:szCs w:val="22"/>
        </w:rPr>
        <w:t>peluang</w:t>
      </w:r>
      <w:proofErr w:type="spellEnd"/>
      <w:r w:rsidRPr="009D0373">
        <w:rPr>
          <w:rFonts w:cs="Segoe UI"/>
          <w:b/>
          <w:bCs/>
          <w:szCs w:val="22"/>
        </w:rPr>
        <w:t xml:space="preserve"> yang </w:t>
      </w:r>
      <w:proofErr w:type="spellStart"/>
      <w:r>
        <w:rPr>
          <w:rFonts w:cs="Segoe UI"/>
          <w:b/>
          <w:bCs/>
          <w:szCs w:val="22"/>
        </w:rPr>
        <w:t>lebih</w:t>
      </w:r>
      <w:proofErr w:type="spellEnd"/>
      <w:r>
        <w:rPr>
          <w:rFonts w:cs="Segoe UI"/>
          <w:b/>
          <w:bCs/>
          <w:szCs w:val="22"/>
        </w:rPr>
        <w:t xml:space="preserve"> </w:t>
      </w:r>
      <w:proofErr w:type="spellStart"/>
      <w:r w:rsidRPr="009D0373">
        <w:rPr>
          <w:rFonts w:cs="Segoe UI"/>
          <w:b/>
          <w:bCs/>
          <w:szCs w:val="22"/>
        </w:rPr>
        <w:t>menarik</w:t>
      </w:r>
      <w:proofErr w:type="spellEnd"/>
    </w:p>
    <w:p w14:paraId="46A481D0" w14:textId="77777777" w:rsidR="00CF73AC" w:rsidRPr="009D0373" w:rsidRDefault="00CF73AC" w:rsidP="00CF73AC">
      <w:pPr>
        <w:spacing w:after="80"/>
        <w:rPr>
          <w:rFonts w:cs="Segoe UI"/>
          <w:szCs w:val="22"/>
        </w:rPr>
      </w:pPr>
      <w:r w:rsidRPr="009D0373">
        <w:rPr>
          <w:rFonts w:cs="Segoe UI"/>
          <w:szCs w:val="22"/>
        </w:rPr>
        <w:t xml:space="preserve">Unit </w:t>
      </w:r>
      <w:proofErr w:type="spellStart"/>
      <w:r w:rsidRPr="009D0373">
        <w:rPr>
          <w:rFonts w:cs="Segoe UI"/>
          <w:szCs w:val="22"/>
        </w:rPr>
        <w:t>bisnis</w:t>
      </w:r>
      <w:proofErr w:type="spellEnd"/>
      <w:r w:rsidRPr="009D0373">
        <w:rPr>
          <w:rFonts w:cs="Segoe UI"/>
          <w:szCs w:val="22"/>
        </w:rPr>
        <w:t xml:space="preserve"> </w:t>
      </w:r>
      <w:proofErr w:type="spellStart"/>
      <w:r w:rsidRPr="009D0373">
        <w:rPr>
          <w:rFonts w:cs="Segoe UI"/>
          <w:szCs w:val="22"/>
        </w:rPr>
        <w:t>baru</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diatur</w:t>
      </w:r>
      <w:proofErr w:type="spellEnd"/>
      <w:r w:rsidRPr="009D0373">
        <w:rPr>
          <w:rFonts w:cs="Segoe UI"/>
          <w:szCs w:val="22"/>
        </w:rPr>
        <w:t xml:space="preserve"> di </w:t>
      </w:r>
      <w:proofErr w:type="spellStart"/>
      <w:r w:rsidRPr="009D0373">
        <w:rPr>
          <w:rFonts w:cs="Segoe UI"/>
          <w:szCs w:val="22"/>
        </w:rPr>
        <w:t>sekitar</w:t>
      </w:r>
      <w:proofErr w:type="spellEnd"/>
      <w:r w:rsidRPr="009D0373">
        <w:rPr>
          <w:rFonts w:cs="Segoe UI"/>
          <w:szCs w:val="22"/>
        </w:rPr>
        <w:t xml:space="preserve"> </w:t>
      </w:r>
      <w:proofErr w:type="spellStart"/>
      <w:r w:rsidRPr="009D0373">
        <w:rPr>
          <w:rFonts w:cs="Segoe UI"/>
          <w:szCs w:val="22"/>
        </w:rPr>
        <w:t>pelanggan</w:t>
      </w:r>
      <w:proofErr w:type="spellEnd"/>
      <w:r w:rsidRPr="009D0373">
        <w:rPr>
          <w:rFonts w:cs="Segoe UI"/>
          <w:szCs w:val="22"/>
        </w:rPr>
        <w:t xml:space="preserve"> dan </w:t>
      </w:r>
      <w:proofErr w:type="spellStart"/>
      <w:r w:rsidRPr="009D0373">
        <w:rPr>
          <w:rFonts w:cs="Segoe UI"/>
          <w:szCs w:val="22"/>
        </w:rPr>
        <w:t>sentrisitas</w:t>
      </w:r>
      <w:proofErr w:type="spellEnd"/>
      <w:r w:rsidRPr="009D0373">
        <w:rPr>
          <w:rFonts w:cs="Segoe UI"/>
          <w:szCs w:val="22"/>
        </w:rPr>
        <w:t xml:space="preserve"> </w:t>
      </w:r>
      <w:proofErr w:type="spellStart"/>
      <w:r w:rsidRPr="009D0373">
        <w:rPr>
          <w:rFonts w:cs="Segoe UI"/>
          <w:szCs w:val="22"/>
        </w:rPr>
        <w:t>saluran</w:t>
      </w:r>
      <w:proofErr w:type="spellEnd"/>
      <w:r w:rsidRPr="009D0373">
        <w:rPr>
          <w:rFonts w:cs="Segoe UI"/>
          <w:szCs w:val="22"/>
        </w:rPr>
        <w:t xml:space="preserve"> -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pendekatan</w:t>
      </w:r>
      <w:proofErr w:type="spellEnd"/>
      <w:r w:rsidRPr="009D0373">
        <w:rPr>
          <w:rFonts w:cs="Segoe UI"/>
          <w:szCs w:val="22"/>
        </w:rPr>
        <w:t xml:space="preserve"> </w:t>
      </w:r>
      <w:proofErr w:type="spellStart"/>
      <w:r w:rsidRPr="009D0373">
        <w:rPr>
          <w:rFonts w:cs="Segoe UI"/>
          <w:szCs w:val="22"/>
        </w:rPr>
        <w:t>terintegrasi</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pengecer</w:t>
      </w:r>
      <w:proofErr w:type="spellEnd"/>
      <w:r w:rsidRPr="009D0373">
        <w:rPr>
          <w:rFonts w:cs="Segoe UI"/>
          <w:szCs w:val="22"/>
        </w:rPr>
        <w:t xml:space="preserve">, </w:t>
      </w:r>
      <w:proofErr w:type="spellStart"/>
      <w:r w:rsidRPr="009D0373">
        <w:rPr>
          <w:rFonts w:cs="Segoe UI"/>
          <w:szCs w:val="22"/>
        </w:rPr>
        <w:t>mitra</w:t>
      </w:r>
      <w:proofErr w:type="spellEnd"/>
      <w:r w:rsidRPr="009D0373">
        <w:rPr>
          <w:rFonts w:cs="Segoe UI"/>
          <w:szCs w:val="22"/>
        </w:rPr>
        <w:t xml:space="preserve"> </w:t>
      </w:r>
      <w:proofErr w:type="spellStart"/>
      <w:r w:rsidRPr="009D0373">
        <w:rPr>
          <w:rFonts w:cs="Segoe UI"/>
          <w:szCs w:val="22"/>
        </w:rPr>
        <w:t>perdagangan</w:t>
      </w:r>
      <w:proofErr w:type="spellEnd"/>
      <w:r w:rsidRPr="009D0373">
        <w:rPr>
          <w:rFonts w:cs="Segoe UI"/>
          <w:szCs w:val="22"/>
        </w:rPr>
        <w:t xml:space="preserve"> </w:t>
      </w:r>
      <w:proofErr w:type="spellStart"/>
      <w:r w:rsidRPr="009D0373">
        <w:rPr>
          <w:rFonts w:cs="Segoe UI"/>
          <w:szCs w:val="22"/>
        </w:rPr>
        <w:t>atau</w:t>
      </w:r>
      <w:proofErr w:type="spellEnd"/>
      <w:r w:rsidRPr="009D0373">
        <w:rPr>
          <w:rFonts w:cs="Segoe UI"/>
          <w:szCs w:val="22"/>
        </w:rPr>
        <w:t xml:space="preserve"> </w:t>
      </w:r>
      <w:proofErr w:type="spellStart"/>
      <w:r w:rsidRPr="009D0373">
        <w:rPr>
          <w:rFonts w:cs="Segoe UI"/>
          <w:szCs w:val="22"/>
        </w:rPr>
        <w:t>saluran</w:t>
      </w:r>
      <w:proofErr w:type="spellEnd"/>
      <w:r w:rsidRPr="009D0373">
        <w:rPr>
          <w:rFonts w:cs="Segoe UI"/>
          <w:szCs w:val="22"/>
        </w:rPr>
        <w:t xml:space="preserve"> di </w:t>
      </w:r>
      <w:proofErr w:type="spellStart"/>
      <w:r w:rsidRPr="009D0373">
        <w:rPr>
          <w:rFonts w:cs="Segoe UI"/>
          <w:szCs w:val="22"/>
        </w:rPr>
        <w:t>semua</w:t>
      </w:r>
      <w:proofErr w:type="spellEnd"/>
      <w:r w:rsidRPr="009D0373">
        <w:rPr>
          <w:rFonts w:cs="Segoe UI"/>
          <w:szCs w:val="22"/>
        </w:rPr>
        <w:t xml:space="preserve"> </w:t>
      </w:r>
      <w:proofErr w:type="spellStart"/>
      <w:r w:rsidRPr="009D0373">
        <w:rPr>
          <w:rFonts w:cs="Segoe UI"/>
          <w:szCs w:val="22"/>
        </w:rPr>
        <w:t>kategori</w:t>
      </w:r>
      <w:proofErr w:type="spellEnd"/>
      <w:r w:rsidRPr="009D0373">
        <w:rPr>
          <w:rFonts w:cs="Segoe UI"/>
          <w:szCs w:val="22"/>
        </w:rPr>
        <w:t xml:space="preserve"> </w:t>
      </w:r>
      <w:proofErr w:type="spellStart"/>
      <w:r w:rsidRPr="009D0373">
        <w:rPr>
          <w:rFonts w:cs="Segoe UI"/>
          <w:szCs w:val="22"/>
        </w:rPr>
        <w:t>konsumen</w:t>
      </w:r>
      <w:proofErr w:type="spellEnd"/>
      <w:r w:rsidRPr="009D0373">
        <w:rPr>
          <w:rFonts w:cs="Segoe UI"/>
          <w:szCs w:val="22"/>
        </w:rPr>
        <w:t>.</w:t>
      </w:r>
    </w:p>
    <w:p w14:paraId="3014DFB5" w14:textId="77777777" w:rsidR="00CF73AC" w:rsidRPr="009D0373" w:rsidRDefault="00CF73AC" w:rsidP="00CF73AC">
      <w:pPr>
        <w:spacing w:after="80"/>
        <w:rPr>
          <w:rFonts w:cs="Segoe UI"/>
          <w:szCs w:val="22"/>
        </w:rPr>
      </w:pPr>
    </w:p>
    <w:p w14:paraId="2BD6DFBF" w14:textId="77777777" w:rsidR="00CF73AC" w:rsidRDefault="00CF73AC" w:rsidP="00CF73AC">
      <w:pPr>
        <w:spacing w:after="80"/>
        <w:rPr>
          <w:rFonts w:cs="Segoe UI"/>
          <w:szCs w:val="22"/>
        </w:rPr>
      </w:pPr>
      <w:r w:rsidRPr="009D0373">
        <w:rPr>
          <w:rFonts w:cs="Segoe UI"/>
          <w:szCs w:val="22"/>
        </w:rPr>
        <w:t xml:space="preserve">Di </w:t>
      </w:r>
      <w:proofErr w:type="spellStart"/>
      <w:r w:rsidRPr="009D0373">
        <w:rPr>
          <w:rFonts w:cs="Segoe UI"/>
          <w:szCs w:val="22"/>
        </w:rPr>
        <w:t>bawah</w:t>
      </w:r>
      <w:proofErr w:type="spellEnd"/>
      <w:r w:rsidRPr="009D0373">
        <w:rPr>
          <w:rFonts w:cs="Segoe UI"/>
          <w:szCs w:val="22"/>
        </w:rPr>
        <w:t xml:space="preserve"> </w:t>
      </w:r>
      <w:proofErr w:type="spellStart"/>
      <w:r w:rsidRPr="009D0373">
        <w:rPr>
          <w:rFonts w:cs="Segoe UI"/>
          <w:szCs w:val="22"/>
        </w:rPr>
        <w:t>satu</w:t>
      </w:r>
      <w:proofErr w:type="spellEnd"/>
      <w:r w:rsidRPr="009D0373">
        <w:rPr>
          <w:rFonts w:cs="Segoe UI"/>
          <w:szCs w:val="22"/>
        </w:rPr>
        <w:t xml:space="preserve"> </w:t>
      </w:r>
      <w:proofErr w:type="spellStart"/>
      <w:r w:rsidRPr="009D0373">
        <w:rPr>
          <w:rFonts w:cs="Segoe UI"/>
          <w:szCs w:val="22"/>
        </w:rPr>
        <w:t>kepemimpinan</w:t>
      </w:r>
      <w:proofErr w:type="spellEnd"/>
      <w:r w:rsidRPr="009D0373">
        <w:rPr>
          <w:rFonts w:cs="Segoe UI"/>
          <w:szCs w:val="22"/>
        </w:rPr>
        <w:t xml:space="preserve">, </w:t>
      </w:r>
      <w:proofErr w:type="spellStart"/>
      <w:r w:rsidRPr="009D0373">
        <w:rPr>
          <w:rFonts w:cs="Segoe UI"/>
          <w:szCs w:val="22"/>
        </w:rPr>
        <w:t>tim</w:t>
      </w:r>
      <w:proofErr w:type="spellEnd"/>
      <w:r w:rsidRPr="009D0373">
        <w:rPr>
          <w:rFonts w:cs="Segoe UI"/>
          <w:szCs w:val="22"/>
        </w:rPr>
        <w:t xml:space="preserve"> </w:t>
      </w:r>
      <w:proofErr w:type="spellStart"/>
      <w:r w:rsidRPr="009D0373">
        <w:rPr>
          <w:rFonts w:cs="Segoe UI"/>
          <w:szCs w:val="22"/>
        </w:rPr>
        <w:t>gabungan</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fokus</w:t>
      </w:r>
      <w:proofErr w:type="spellEnd"/>
      <w:r w:rsidRPr="009D0373">
        <w:rPr>
          <w:rFonts w:cs="Segoe UI"/>
          <w:szCs w:val="22"/>
        </w:rPr>
        <w:t xml:space="preserve"> </w:t>
      </w:r>
      <w:proofErr w:type="spellStart"/>
      <w:r w:rsidRPr="009D0373">
        <w:rPr>
          <w:rFonts w:cs="Segoe UI"/>
          <w:szCs w:val="22"/>
        </w:rPr>
        <w:t>memajukan</w:t>
      </w:r>
      <w:proofErr w:type="spellEnd"/>
      <w:r w:rsidRPr="009D0373">
        <w:rPr>
          <w:rFonts w:cs="Segoe UI"/>
          <w:szCs w:val="22"/>
        </w:rPr>
        <w:t xml:space="preserve"> </w:t>
      </w:r>
      <w:proofErr w:type="spellStart"/>
      <w:r w:rsidRPr="009D0373">
        <w:rPr>
          <w:rFonts w:cs="Segoe UI"/>
          <w:szCs w:val="22"/>
        </w:rPr>
        <w:t>seluruh</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w:t>
      </w:r>
      <w:proofErr w:type="spellStart"/>
      <w:r w:rsidRPr="009D0373">
        <w:rPr>
          <w:rFonts w:cs="Segoe UI"/>
          <w:szCs w:val="22"/>
        </w:rPr>
        <w:t>konsumen</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struktur</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ramping dan </w:t>
      </w:r>
      <w:proofErr w:type="spellStart"/>
      <w:r w:rsidRPr="009D0373">
        <w:rPr>
          <w:rFonts w:cs="Segoe UI"/>
          <w:szCs w:val="22"/>
        </w:rPr>
        <w:t>pengambilan</w:t>
      </w:r>
      <w:proofErr w:type="spellEnd"/>
      <w:r w:rsidRPr="009D0373">
        <w:rPr>
          <w:rFonts w:cs="Segoe UI"/>
          <w:szCs w:val="22"/>
        </w:rPr>
        <w:t xml:space="preserve"> </w:t>
      </w:r>
      <w:proofErr w:type="spellStart"/>
      <w:r w:rsidRPr="009D0373">
        <w:rPr>
          <w:rFonts w:cs="Segoe UI"/>
          <w:szCs w:val="22"/>
        </w:rPr>
        <w:t>keputusan</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cepat</w:t>
      </w:r>
      <w:proofErr w:type="spellEnd"/>
      <w:r w:rsidRPr="009D0373">
        <w:rPr>
          <w:rFonts w:cs="Segoe UI"/>
          <w:szCs w:val="22"/>
        </w:rPr>
        <w:t xml:space="preserve">. </w:t>
      </w:r>
      <w:proofErr w:type="spellStart"/>
      <w:r w:rsidRPr="009D0373">
        <w:rPr>
          <w:rFonts w:cs="Segoe UI"/>
          <w:szCs w:val="22"/>
        </w:rPr>
        <w:t>Dalam</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w:t>
      </w:r>
      <w:proofErr w:type="spellStart"/>
      <w:r w:rsidRPr="009D0373">
        <w:rPr>
          <w:rFonts w:cs="Segoe UI"/>
          <w:szCs w:val="22"/>
        </w:rPr>
        <w:t>gabungan</w:t>
      </w:r>
      <w:proofErr w:type="spellEnd"/>
      <w:r w:rsidRPr="009D0373">
        <w:rPr>
          <w:rFonts w:cs="Segoe UI"/>
          <w:szCs w:val="22"/>
        </w:rPr>
        <w:t xml:space="preserve">, Henkel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menawarkan</w:t>
      </w:r>
      <w:proofErr w:type="spellEnd"/>
      <w:r w:rsidRPr="009D0373">
        <w:rPr>
          <w:rFonts w:cs="Segoe UI"/>
          <w:szCs w:val="22"/>
        </w:rPr>
        <w:t xml:space="preserve"> </w:t>
      </w:r>
      <w:proofErr w:type="spellStart"/>
      <w:r w:rsidRPr="009D0373">
        <w:rPr>
          <w:rFonts w:cs="Segoe UI"/>
          <w:szCs w:val="22"/>
        </w:rPr>
        <w:t>peran</w:t>
      </w:r>
      <w:proofErr w:type="spellEnd"/>
      <w:r w:rsidRPr="009D0373">
        <w:rPr>
          <w:rFonts w:cs="Segoe UI"/>
          <w:szCs w:val="22"/>
        </w:rPr>
        <w:t xml:space="preserve"> dan </w:t>
      </w:r>
      <w:proofErr w:type="spellStart"/>
      <w:r w:rsidRPr="009D0373">
        <w:rPr>
          <w:rFonts w:cs="Segoe UI"/>
          <w:szCs w:val="22"/>
        </w:rPr>
        <w:t>peluang</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besar</w:t>
      </w:r>
      <w:proofErr w:type="spellEnd"/>
      <w:r w:rsidRPr="009D0373">
        <w:rPr>
          <w:rFonts w:cs="Segoe UI"/>
          <w:szCs w:val="22"/>
        </w:rPr>
        <w:t xml:space="preserve">, </w:t>
      </w:r>
      <w:proofErr w:type="spellStart"/>
      <w:r w:rsidRPr="009D0373">
        <w:rPr>
          <w:rFonts w:cs="Segoe UI"/>
          <w:szCs w:val="22"/>
        </w:rPr>
        <w:t>menjadi</w:t>
      </w:r>
      <w:proofErr w:type="spellEnd"/>
      <w:r w:rsidRPr="009D0373">
        <w:rPr>
          <w:rFonts w:cs="Segoe UI"/>
          <w:szCs w:val="22"/>
        </w:rPr>
        <w:t xml:space="preserve"> </w:t>
      </w:r>
      <w:proofErr w:type="spellStart"/>
      <w:r w:rsidRPr="009D0373">
        <w:rPr>
          <w:rFonts w:cs="Segoe UI"/>
          <w:szCs w:val="22"/>
        </w:rPr>
        <w:t>perusahaan</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menarik</w:t>
      </w:r>
      <w:proofErr w:type="spellEnd"/>
      <w:r w:rsidRPr="009D0373">
        <w:rPr>
          <w:rFonts w:cs="Segoe UI"/>
          <w:szCs w:val="22"/>
        </w:rPr>
        <w:t xml:space="preserve"> </w:t>
      </w:r>
      <w:proofErr w:type="spellStart"/>
      <w:r w:rsidRPr="009D0373">
        <w:rPr>
          <w:rFonts w:cs="Segoe UI"/>
          <w:szCs w:val="22"/>
        </w:rPr>
        <w:t>bagi</w:t>
      </w:r>
      <w:proofErr w:type="spellEnd"/>
      <w:r w:rsidRPr="009D0373">
        <w:rPr>
          <w:rFonts w:cs="Segoe UI"/>
          <w:szCs w:val="22"/>
        </w:rPr>
        <w:t xml:space="preserve"> </w:t>
      </w:r>
      <w:proofErr w:type="spellStart"/>
      <w:r w:rsidRPr="009D0373">
        <w:rPr>
          <w:rFonts w:cs="Segoe UI"/>
          <w:szCs w:val="22"/>
        </w:rPr>
        <w:t>tim</w:t>
      </w:r>
      <w:proofErr w:type="spellEnd"/>
      <w:r w:rsidRPr="009D0373">
        <w:rPr>
          <w:rFonts w:cs="Segoe UI"/>
          <w:szCs w:val="22"/>
        </w:rPr>
        <w:t xml:space="preserve">, </w:t>
      </w:r>
      <w:proofErr w:type="spellStart"/>
      <w:r w:rsidRPr="009D0373">
        <w:rPr>
          <w:rFonts w:cs="Segoe UI"/>
          <w:szCs w:val="22"/>
        </w:rPr>
        <w:t>pemimpin</w:t>
      </w:r>
      <w:proofErr w:type="spellEnd"/>
      <w:r w:rsidRPr="009D0373">
        <w:rPr>
          <w:rFonts w:cs="Segoe UI"/>
          <w:szCs w:val="22"/>
        </w:rPr>
        <w:t xml:space="preserve">, </w:t>
      </w:r>
      <w:proofErr w:type="spellStart"/>
      <w:r w:rsidRPr="009D0373">
        <w:rPr>
          <w:rFonts w:cs="Segoe UI"/>
          <w:szCs w:val="22"/>
        </w:rPr>
        <w:t>talenta</w:t>
      </w:r>
      <w:proofErr w:type="spellEnd"/>
      <w:r w:rsidRPr="009D0373">
        <w:rPr>
          <w:rFonts w:cs="Segoe UI"/>
          <w:szCs w:val="22"/>
        </w:rPr>
        <w:t xml:space="preserve">, dan </w:t>
      </w:r>
      <w:proofErr w:type="spellStart"/>
      <w:r w:rsidRPr="009D0373">
        <w:rPr>
          <w:rFonts w:cs="Segoe UI"/>
          <w:szCs w:val="22"/>
        </w:rPr>
        <w:t>karyawan</w:t>
      </w:r>
      <w:proofErr w:type="spellEnd"/>
      <w:r w:rsidRPr="009D0373">
        <w:rPr>
          <w:rFonts w:cs="Segoe UI"/>
          <w:szCs w:val="22"/>
        </w:rPr>
        <w:t xml:space="preserve"> </w:t>
      </w:r>
      <w:proofErr w:type="spellStart"/>
      <w:r w:rsidRPr="009D0373">
        <w:rPr>
          <w:rFonts w:cs="Segoe UI"/>
          <w:szCs w:val="22"/>
        </w:rPr>
        <w:t>baru</w:t>
      </w:r>
      <w:proofErr w:type="spellEnd"/>
      <w:r w:rsidRPr="009D0373">
        <w:rPr>
          <w:rFonts w:cs="Segoe UI"/>
          <w:szCs w:val="22"/>
        </w:rPr>
        <w:t>.</w:t>
      </w:r>
      <w:r w:rsidRPr="0012058F">
        <w:rPr>
          <w:rFonts w:cs="Segoe UI"/>
          <w:szCs w:val="22"/>
        </w:rPr>
        <w:t xml:space="preserve"> </w:t>
      </w:r>
    </w:p>
    <w:p w14:paraId="6D5276AE" w14:textId="77777777" w:rsidR="00CF73AC" w:rsidRDefault="00CF73AC" w:rsidP="00CF73AC">
      <w:pPr>
        <w:spacing w:after="80"/>
        <w:rPr>
          <w:rFonts w:cs="Segoe UI"/>
          <w:szCs w:val="22"/>
        </w:rPr>
      </w:pPr>
    </w:p>
    <w:p w14:paraId="0F9FD851" w14:textId="77777777" w:rsidR="00CF73AC" w:rsidRPr="00A704C5" w:rsidRDefault="00CF73AC" w:rsidP="00CF73AC">
      <w:pPr>
        <w:spacing w:after="80"/>
        <w:rPr>
          <w:rFonts w:cs="Segoe UI"/>
          <w:b/>
          <w:bCs/>
          <w:szCs w:val="22"/>
        </w:rPr>
      </w:pPr>
      <w:proofErr w:type="spellStart"/>
      <w:r w:rsidRPr="009D0373">
        <w:rPr>
          <w:rFonts w:cs="Segoe UI"/>
          <w:b/>
          <w:bCs/>
          <w:szCs w:val="22"/>
        </w:rPr>
        <w:t>Struktur</w:t>
      </w:r>
      <w:proofErr w:type="spellEnd"/>
      <w:r w:rsidRPr="009D0373">
        <w:rPr>
          <w:rFonts w:cs="Segoe UI"/>
          <w:b/>
          <w:bCs/>
          <w:szCs w:val="22"/>
        </w:rPr>
        <w:t xml:space="preserve"> </w:t>
      </w:r>
      <w:proofErr w:type="spellStart"/>
      <w:r w:rsidRPr="009D0373">
        <w:rPr>
          <w:rFonts w:cs="Segoe UI"/>
          <w:b/>
          <w:bCs/>
          <w:szCs w:val="22"/>
        </w:rPr>
        <w:t>kepemimpinan</w:t>
      </w:r>
      <w:proofErr w:type="spellEnd"/>
      <w:r w:rsidRPr="009D0373">
        <w:rPr>
          <w:rFonts w:cs="Segoe UI"/>
          <w:b/>
          <w:bCs/>
          <w:szCs w:val="22"/>
        </w:rPr>
        <w:t xml:space="preserve"> yang </w:t>
      </w:r>
      <w:proofErr w:type="spellStart"/>
      <w:r w:rsidRPr="009D0373">
        <w:rPr>
          <w:rFonts w:cs="Segoe UI"/>
          <w:b/>
          <w:bCs/>
          <w:szCs w:val="22"/>
        </w:rPr>
        <w:t>jelas</w:t>
      </w:r>
      <w:proofErr w:type="spellEnd"/>
      <w:r w:rsidRPr="009D0373">
        <w:rPr>
          <w:rFonts w:cs="Segoe UI"/>
          <w:b/>
          <w:bCs/>
          <w:szCs w:val="22"/>
        </w:rPr>
        <w:t xml:space="preserve"> </w:t>
      </w:r>
      <w:proofErr w:type="spellStart"/>
      <w:r w:rsidRPr="009D0373">
        <w:rPr>
          <w:rFonts w:cs="Segoe UI"/>
          <w:b/>
          <w:bCs/>
          <w:szCs w:val="22"/>
        </w:rPr>
        <w:t>untuk</w:t>
      </w:r>
      <w:proofErr w:type="spellEnd"/>
      <w:r w:rsidRPr="009D0373">
        <w:rPr>
          <w:rFonts w:cs="Segoe UI"/>
          <w:b/>
          <w:bCs/>
          <w:szCs w:val="22"/>
        </w:rPr>
        <w:t xml:space="preserve"> unit </w:t>
      </w:r>
      <w:proofErr w:type="spellStart"/>
      <w:r w:rsidRPr="009D0373">
        <w:rPr>
          <w:rFonts w:cs="Segoe UI"/>
          <w:b/>
          <w:bCs/>
          <w:szCs w:val="22"/>
        </w:rPr>
        <w:t>bisnis</w:t>
      </w:r>
      <w:proofErr w:type="spellEnd"/>
      <w:r>
        <w:rPr>
          <w:rFonts w:cs="Segoe UI"/>
          <w:b/>
          <w:bCs/>
          <w:szCs w:val="22"/>
        </w:rPr>
        <w:t xml:space="preserve"> </w:t>
      </w:r>
      <w:proofErr w:type="spellStart"/>
      <w:r>
        <w:rPr>
          <w:rFonts w:cs="Segoe UI"/>
          <w:b/>
          <w:bCs/>
          <w:szCs w:val="22"/>
        </w:rPr>
        <w:t>baru</w:t>
      </w:r>
      <w:proofErr w:type="spellEnd"/>
      <w:r w:rsidRPr="009D0373">
        <w:rPr>
          <w:rFonts w:cs="Segoe UI"/>
          <w:b/>
          <w:bCs/>
          <w:szCs w:val="22"/>
        </w:rPr>
        <w:t xml:space="preserve"> </w:t>
      </w:r>
      <w:r w:rsidRPr="00A704C5">
        <w:rPr>
          <w:rFonts w:cs="Segoe UI"/>
          <w:b/>
          <w:bCs/>
          <w:szCs w:val="22"/>
        </w:rPr>
        <w:t>Consumer Brands</w:t>
      </w:r>
    </w:p>
    <w:p w14:paraId="023A4C82" w14:textId="77777777" w:rsidR="00CF73AC" w:rsidRPr="009D0373" w:rsidRDefault="00CF73AC" w:rsidP="00CF73AC">
      <w:pPr>
        <w:spacing w:after="80"/>
        <w:rPr>
          <w:rFonts w:cs="Segoe UI"/>
          <w:szCs w:val="22"/>
        </w:rPr>
      </w:pPr>
      <w:r w:rsidRPr="009D0373">
        <w:rPr>
          <w:rFonts w:cs="Segoe UI"/>
          <w:szCs w:val="22"/>
        </w:rPr>
        <w:lastRenderedPageBreak/>
        <w:t xml:space="preserve">Proses </w:t>
      </w:r>
      <w:proofErr w:type="spellStart"/>
      <w:r w:rsidRPr="009D0373">
        <w:rPr>
          <w:rFonts w:cs="Segoe UI"/>
          <w:szCs w:val="22"/>
        </w:rPr>
        <w:t>integrasi</w:t>
      </w:r>
      <w:proofErr w:type="spellEnd"/>
      <w:r w:rsidRPr="009D0373">
        <w:rPr>
          <w:rFonts w:cs="Segoe UI"/>
          <w:szCs w:val="22"/>
        </w:rPr>
        <w:t xml:space="preserve"> dan unit </w:t>
      </w:r>
      <w:proofErr w:type="spellStart"/>
      <w:r w:rsidRPr="009D0373">
        <w:rPr>
          <w:rFonts w:cs="Segoe UI"/>
          <w:szCs w:val="22"/>
        </w:rPr>
        <w:t>gabungan</w:t>
      </w:r>
      <w:proofErr w:type="spellEnd"/>
      <w:r w:rsidRPr="009D0373">
        <w:rPr>
          <w:rFonts w:cs="Segoe UI"/>
          <w:szCs w:val="22"/>
        </w:rPr>
        <w:t xml:space="preserve"> </w:t>
      </w:r>
      <w:proofErr w:type="spellStart"/>
      <w:r w:rsidRPr="009D0373">
        <w:rPr>
          <w:rFonts w:cs="Segoe UI"/>
          <w:szCs w:val="22"/>
        </w:rPr>
        <w:t>baru</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dipimpin</w:t>
      </w:r>
      <w:proofErr w:type="spellEnd"/>
      <w:r w:rsidRPr="009D0373">
        <w:rPr>
          <w:rFonts w:cs="Segoe UI"/>
          <w:szCs w:val="22"/>
        </w:rPr>
        <w:t xml:space="preserve"> oleh Wolfgang König (49), </w:t>
      </w:r>
      <w:proofErr w:type="spellStart"/>
      <w:r w:rsidRPr="009D0373">
        <w:rPr>
          <w:rFonts w:cs="Segoe UI"/>
          <w:szCs w:val="22"/>
        </w:rPr>
        <w:t>saat</w:t>
      </w:r>
      <w:proofErr w:type="spellEnd"/>
      <w:r w:rsidRPr="009D0373">
        <w:rPr>
          <w:rFonts w:cs="Segoe UI"/>
          <w:szCs w:val="22"/>
        </w:rPr>
        <w:t xml:space="preserve"> </w:t>
      </w:r>
      <w:proofErr w:type="spellStart"/>
      <w:r w:rsidRPr="009D0373">
        <w:rPr>
          <w:rFonts w:cs="Segoe UI"/>
          <w:szCs w:val="22"/>
        </w:rPr>
        <w:t>ini</w:t>
      </w:r>
      <w:proofErr w:type="spellEnd"/>
      <w:r w:rsidRPr="009D0373">
        <w:rPr>
          <w:rFonts w:cs="Segoe UI"/>
          <w:szCs w:val="22"/>
        </w:rPr>
        <w:t xml:space="preserve"> Wakil </w:t>
      </w:r>
      <w:proofErr w:type="spellStart"/>
      <w:r w:rsidRPr="009D0373">
        <w:rPr>
          <w:rFonts w:cs="Segoe UI"/>
          <w:szCs w:val="22"/>
        </w:rPr>
        <w:t>Presiden</w:t>
      </w:r>
      <w:proofErr w:type="spellEnd"/>
      <w:r w:rsidRPr="009D0373">
        <w:rPr>
          <w:rFonts w:cs="Segoe UI"/>
          <w:szCs w:val="22"/>
        </w:rPr>
        <w:t xml:space="preserve"> </w:t>
      </w:r>
      <w:proofErr w:type="spellStart"/>
      <w:r w:rsidRPr="009D0373">
        <w:rPr>
          <w:rFonts w:cs="Segoe UI"/>
          <w:szCs w:val="22"/>
        </w:rPr>
        <w:t>Eksekutif</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w:t>
      </w:r>
      <w:proofErr w:type="spellStart"/>
      <w:r w:rsidRPr="009D0373">
        <w:rPr>
          <w:rFonts w:cs="Segoe UI"/>
          <w:szCs w:val="22"/>
        </w:rPr>
        <w:t>Perawatan</w:t>
      </w:r>
      <w:proofErr w:type="spellEnd"/>
      <w:r w:rsidRPr="009D0373">
        <w:rPr>
          <w:rFonts w:cs="Segoe UI"/>
          <w:szCs w:val="22"/>
        </w:rPr>
        <w:t xml:space="preserve"> </w:t>
      </w:r>
      <w:proofErr w:type="spellStart"/>
      <w:r w:rsidRPr="009D0373">
        <w:rPr>
          <w:rFonts w:cs="Segoe UI"/>
          <w:szCs w:val="22"/>
        </w:rPr>
        <w:t>Kecantikan</w:t>
      </w:r>
      <w:proofErr w:type="spellEnd"/>
      <w:r w:rsidRPr="009D0373">
        <w:rPr>
          <w:rFonts w:cs="Segoe UI"/>
          <w:szCs w:val="22"/>
        </w:rPr>
        <w:t xml:space="preserve"> Henkel. Bruno Piacenza (56), yang </w:t>
      </w:r>
      <w:proofErr w:type="spellStart"/>
      <w:r w:rsidRPr="009D0373">
        <w:rPr>
          <w:rFonts w:cs="Segoe UI"/>
          <w:szCs w:val="22"/>
        </w:rPr>
        <w:t>memimpin</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Laundry &amp; Home Care Henkel </w:t>
      </w:r>
      <w:proofErr w:type="spellStart"/>
      <w:r w:rsidRPr="009D0373">
        <w:rPr>
          <w:rFonts w:cs="Segoe UI"/>
          <w:szCs w:val="22"/>
        </w:rPr>
        <w:t>sebagai</w:t>
      </w:r>
      <w:proofErr w:type="spellEnd"/>
      <w:r w:rsidRPr="009D0373">
        <w:rPr>
          <w:rFonts w:cs="Segoe UI"/>
          <w:szCs w:val="22"/>
        </w:rPr>
        <w:t xml:space="preserve"> Executive Vice President </w:t>
      </w:r>
      <w:proofErr w:type="spellStart"/>
      <w:r w:rsidRPr="009D0373">
        <w:rPr>
          <w:rFonts w:cs="Segoe UI"/>
          <w:szCs w:val="22"/>
        </w:rPr>
        <w:t>sejak</w:t>
      </w:r>
      <w:proofErr w:type="spellEnd"/>
      <w:r w:rsidRPr="009D0373">
        <w:rPr>
          <w:rFonts w:cs="Segoe UI"/>
          <w:szCs w:val="22"/>
        </w:rPr>
        <w:t xml:space="preserve"> 2011,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terus</w:t>
      </w:r>
      <w:proofErr w:type="spellEnd"/>
      <w:r w:rsidRPr="009D0373">
        <w:rPr>
          <w:rFonts w:cs="Segoe UI"/>
          <w:szCs w:val="22"/>
        </w:rPr>
        <w:t xml:space="preserve"> </w:t>
      </w:r>
      <w:proofErr w:type="spellStart"/>
      <w:r w:rsidRPr="009D0373">
        <w:rPr>
          <w:rFonts w:cs="Segoe UI"/>
          <w:szCs w:val="22"/>
        </w:rPr>
        <w:t>memimpin</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Laundry &amp; Home Care, </w:t>
      </w:r>
      <w:proofErr w:type="spellStart"/>
      <w:r w:rsidRPr="009D0373">
        <w:rPr>
          <w:rFonts w:cs="Segoe UI"/>
          <w:szCs w:val="22"/>
        </w:rPr>
        <w:t>bekerja</w:t>
      </w:r>
      <w:proofErr w:type="spellEnd"/>
      <w:r w:rsidRPr="009D0373">
        <w:rPr>
          <w:rFonts w:cs="Segoe UI"/>
          <w:szCs w:val="22"/>
        </w:rPr>
        <w:t xml:space="preserve"> </w:t>
      </w:r>
      <w:proofErr w:type="spellStart"/>
      <w:r w:rsidRPr="009D0373">
        <w:rPr>
          <w:rFonts w:cs="Segoe UI"/>
          <w:szCs w:val="22"/>
        </w:rPr>
        <w:t>sama</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Wolfgang König </w:t>
      </w:r>
      <w:proofErr w:type="spellStart"/>
      <w:r w:rsidRPr="009D0373">
        <w:rPr>
          <w:rFonts w:cs="Segoe UI"/>
          <w:szCs w:val="22"/>
        </w:rPr>
        <w:t>dalam</w:t>
      </w:r>
      <w:proofErr w:type="spellEnd"/>
      <w:r w:rsidRPr="009D0373">
        <w:rPr>
          <w:rFonts w:cs="Segoe UI"/>
          <w:szCs w:val="22"/>
        </w:rPr>
        <w:t xml:space="preserve"> proses </w:t>
      </w:r>
      <w:proofErr w:type="spellStart"/>
      <w:r w:rsidRPr="009D0373">
        <w:rPr>
          <w:rFonts w:cs="Segoe UI"/>
          <w:szCs w:val="22"/>
        </w:rPr>
        <w:t>transisi</w:t>
      </w:r>
      <w:proofErr w:type="spellEnd"/>
      <w:r w:rsidRPr="009D0373">
        <w:rPr>
          <w:rFonts w:cs="Segoe UI"/>
          <w:szCs w:val="22"/>
        </w:rPr>
        <w:t xml:space="preserve"> dan </w:t>
      </w:r>
      <w:proofErr w:type="spellStart"/>
      <w:r w:rsidRPr="009D0373">
        <w:rPr>
          <w:rFonts w:cs="Segoe UI"/>
          <w:szCs w:val="22"/>
        </w:rPr>
        <w:t>tetap</w:t>
      </w:r>
      <w:proofErr w:type="spellEnd"/>
      <w:r w:rsidRPr="009D0373">
        <w:rPr>
          <w:rFonts w:cs="Segoe UI"/>
          <w:szCs w:val="22"/>
        </w:rPr>
        <w:t xml:space="preserve"> </w:t>
      </w:r>
      <w:proofErr w:type="spellStart"/>
      <w:r w:rsidRPr="009D0373">
        <w:rPr>
          <w:rFonts w:cs="Segoe UI"/>
          <w:szCs w:val="22"/>
        </w:rPr>
        <w:t>bersama</w:t>
      </w:r>
      <w:proofErr w:type="spellEnd"/>
      <w:r w:rsidRPr="009D0373">
        <w:rPr>
          <w:rFonts w:cs="Segoe UI"/>
          <w:szCs w:val="22"/>
        </w:rPr>
        <w:t xml:space="preserve"> Henkel </w:t>
      </w:r>
      <w:proofErr w:type="spellStart"/>
      <w:r w:rsidRPr="009D0373">
        <w:rPr>
          <w:rFonts w:cs="Segoe UI"/>
          <w:szCs w:val="22"/>
        </w:rPr>
        <w:t>hingga</w:t>
      </w:r>
      <w:proofErr w:type="spellEnd"/>
      <w:r w:rsidRPr="009D0373">
        <w:rPr>
          <w:rFonts w:cs="Segoe UI"/>
          <w:szCs w:val="22"/>
        </w:rPr>
        <w:t xml:space="preserve"> </w:t>
      </w:r>
      <w:proofErr w:type="spellStart"/>
      <w:r w:rsidRPr="009D0373">
        <w:rPr>
          <w:rFonts w:cs="Segoe UI"/>
          <w:szCs w:val="22"/>
        </w:rPr>
        <w:t>akhir</w:t>
      </w:r>
      <w:proofErr w:type="spellEnd"/>
      <w:r w:rsidRPr="009D0373">
        <w:rPr>
          <w:rFonts w:cs="Segoe UI"/>
          <w:szCs w:val="22"/>
        </w:rPr>
        <w:t xml:space="preserve"> </w:t>
      </w:r>
      <w:proofErr w:type="spellStart"/>
      <w:r w:rsidRPr="009D0373">
        <w:rPr>
          <w:rFonts w:cs="Segoe UI"/>
          <w:szCs w:val="22"/>
        </w:rPr>
        <w:t>tahun</w:t>
      </w:r>
      <w:proofErr w:type="spellEnd"/>
      <w:r w:rsidRPr="009D0373">
        <w:rPr>
          <w:rFonts w:cs="Segoe UI"/>
          <w:szCs w:val="22"/>
        </w:rPr>
        <w:t xml:space="preserve"> 2022.</w:t>
      </w:r>
    </w:p>
    <w:p w14:paraId="1195C9BB" w14:textId="77777777" w:rsidR="00CF73AC" w:rsidRPr="009D0373" w:rsidRDefault="00CF73AC" w:rsidP="00CF73AC">
      <w:pPr>
        <w:spacing w:after="80"/>
        <w:rPr>
          <w:rFonts w:cs="Segoe UI"/>
          <w:szCs w:val="22"/>
        </w:rPr>
      </w:pPr>
    </w:p>
    <w:p w14:paraId="3A68CEBF" w14:textId="0D37DA85" w:rsidR="00CF73AC" w:rsidRDefault="00CF73AC" w:rsidP="00CF73AC">
      <w:pPr>
        <w:spacing w:after="80"/>
        <w:rPr>
          <w:rFonts w:cs="Segoe UI"/>
          <w:szCs w:val="22"/>
        </w:rPr>
      </w:pPr>
      <w:r w:rsidRPr="009D0373">
        <w:rPr>
          <w:rFonts w:cs="Segoe UI"/>
          <w:szCs w:val="22"/>
        </w:rPr>
        <w:t xml:space="preserve">“Atas </w:t>
      </w:r>
      <w:proofErr w:type="spellStart"/>
      <w:r w:rsidRPr="009D0373">
        <w:rPr>
          <w:rFonts w:cs="Segoe UI"/>
          <w:szCs w:val="22"/>
        </w:rPr>
        <w:t>nama</w:t>
      </w:r>
      <w:proofErr w:type="spellEnd"/>
      <w:r w:rsidRPr="009D0373">
        <w:rPr>
          <w:rFonts w:cs="Segoe UI"/>
          <w:szCs w:val="22"/>
        </w:rPr>
        <w:t xml:space="preserve"> </w:t>
      </w:r>
      <w:proofErr w:type="spellStart"/>
      <w:r w:rsidRPr="009D0373">
        <w:rPr>
          <w:rFonts w:cs="Segoe UI"/>
          <w:szCs w:val="22"/>
        </w:rPr>
        <w:t>Komite</w:t>
      </w:r>
      <w:proofErr w:type="spellEnd"/>
      <w:r w:rsidRPr="009D0373">
        <w:rPr>
          <w:rFonts w:cs="Segoe UI"/>
          <w:szCs w:val="22"/>
        </w:rPr>
        <w:t xml:space="preserve"> </w:t>
      </w:r>
      <w:proofErr w:type="spellStart"/>
      <w:r w:rsidRPr="009D0373">
        <w:rPr>
          <w:rFonts w:cs="Segoe UI"/>
          <w:szCs w:val="22"/>
        </w:rPr>
        <w:t>Pemegang</w:t>
      </w:r>
      <w:proofErr w:type="spellEnd"/>
      <w:r w:rsidRPr="009D0373">
        <w:rPr>
          <w:rFonts w:cs="Segoe UI"/>
          <w:szCs w:val="22"/>
        </w:rPr>
        <w:t xml:space="preserve"> Saham dan Dewan </w:t>
      </w:r>
      <w:proofErr w:type="spellStart"/>
      <w:r w:rsidRPr="009D0373">
        <w:rPr>
          <w:rFonts w:cs="Segoe UI"/>
          <w:szCs w:val="22"/>
        </w:rPr>
        <w:t>Pengawas</w:t>
      </w:r>
      <w:proofErr w:type="spellEnd"/>
      <w:r w:rsidRPr="009D0373">
        <w:rPr>
          <w:rFonts w:cs="Segoe UI"/>
          <w:szCs w:val="22"/>
        </w:rPr>
        <w:t xml:space="preserve"> Henkel, </w:t>
      </w:r>
      <w:proofErr w:type="spellStart"/>
      <w:r w:rsidRPr="009D0373">
        <w:rPr>
          <w:rFonts w:cs="Segoe UI"/>
          <w:szCs w:val="22"/>
        </w:rPr>
        <w:t>saya</w:t>
      </w:r>
      <w:proofErr w:type="spellEnd"/>
      <w:r w:rsidRPr="009D0373">
        <w:rPr>
          <w:rFonts w:cs="Segoe UI"/>
          <w:szCs w:val="22"/>
        </w:rPr>
        <w:t xml:space="preserve"> </w:t>
      </w:r>
      <w:proofErr w:type="spellStart"/>
      <w:r w:rsidRPr="009D0373">
        <w:rPr>
          <w:rFonts w:cs="Segoe UI"/>
          <w:szCs w:val="22"/>
        </w:rPr>
        <w:t>ingin</w:t>
      </w:r>
      <w:proofErr w:type="spellEnd"/>
      <w:r w:rsidRPr="009D0373">
        <w:rPr>
          <w:rFonts w:cs="Segoe UI"/>
          <w:szCs w:val="22"/>
        </w:rPr>
        <w:t xml:space="preserve"> </w:t>
      </w:r>
      <w:proofErr w:type="spellStart"/>
      <w:r w:rsidRPr="009D0373">
        <w:rPr>
          <w:rFonts w:cs="Segoe UI"/>
          <w:szCs w:val="22"/>
        </w:rPr>
        <w:t>mendoakan</w:t>
      </w:r>
      <w:proofErr w:type="spellEnd"/>
      <w:r w:rsidRPr="009D0373">
        <w:rPr>
          <w:rFonts w:cs="Segoe UI"/>
          <w:szCs w:val="22"/>
        </w:rPr>
        <w:t xml:space="preserve"> yang </w:t>
      </w:r>
      <w:proofErr w:type="spellStart"/>
      <w:r w:rsidRPr="009D0373">
        <w:rPr>
          <w:rFonts w:cs="Segoe UI"/>
          <w:szCs w:val="22"/>
        </w:rPr>
        <w:t>terbaik</w:t>
      </w:r>
      <w:proofErr w:type="spellEnd"/>
      <w:r w:rsidRPr="009D0373">
        <w:rPr>
          <w:rFonts w:cs="Segoe UI"/>
          <w:szCs w:val="22"/>
        </w:rPr>
        <w:t xml:space="preserve"> </w:t>
      </w:r>
      <w:proofErr w:type="spellStart"/>
      <w:r w:rsidRPr="009D0373">
        <w:rPr>
          <w:rFonts w:cs="Segoe UI"/>
          <w:szCs w:val="22"/>
        </w:rPr>
        <w:t>bagi</w:t>
      </w:r>
      <w:proofErr w:type="spellEnd"/>
      <w:r w:rsidRPr="009D0373">
        <w:rPr>
          <w:rFonts w:cs="Segoe UI"/>
          <w:szCs w:val="22"/>
        </w:rPr>
        <w:t xml:space="preserve"> Wolfgang König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tanggung</w:t>
      </w:r>
      <w:proofErr w:type="spellEnd"/>
      <w:r w:rsidRPr="009D0373">
        <w:rPr>
          <w:rFonts w:cs="Segoe UI"/>
          <w:szCs w:val="22"/>
        </w:rPr>
        <w:t xml:space="preserve"> </w:t>
      </w:r>
      <w:proofErr w:type="spellStart"/>
      <w:r w:rsidRPr="009D0373">
        <w:rPr>
          <w:rFonts w:cs="Segoe UI"/>
          <w:szCs w:val="22"/>
        </w:rPr>
        <w:t>jawab</w:t>
      </w:r>
      <w:proofErr w:type="spellEnd"/>
      <w:r w:rsidRPr="009D0373">
        <w:rPr>
          <w:rFonts w:cs="Segoe UI"/>
          <w:szCs w:val="22"/>
        </w:rPr>
        <w:t xml:space="preserve"> </w:t>
      </w:r>
      <w:proofErr w:type="spellStart"/>
      <w:r w:rsidRPr="009D0373">
        <w:rPr>
          <w:rFonts w:cs="Segoe UI"/>
          <w:szCs w:val="22"/>
        </w:rPr>
        <w:t>barunya</w:t>
      </w:r>
      <w:proofErr w:type="spellEnd"/>
      <w:r w:rsidRPr="009D0373">
        <w:rPr>
          <w:rFonts w:cs="Segoe UI"/>
          <w:szCs w:val="22"/>
        </w:rPr>
        <w:t xml:space="preserve">. </w:t>
      </w:r>
      <w:proofErr w:type="spellStart"/>
      <w:r w:rsidRPr="009D0373">
        <w:rPr>
          <w:rFonts w:cs="Segoe UI"/>
          <w:szCs w:val="22"/>
        </w:rPr>
        <w:t>Pengalaman</w:t>
      </w:r>
      <w:proofErr w:type="spellEnd"/>
      <w:r w:rsidRPr="009D0373">
        <w:rPr>
          <w:rFonts w:cs="Segoe UI"/>
          <w:szCs w:val="22"/>
        </w:rPr>
        <w:t xml:space="preserve"> </w:t>
      </w:r>
      <w:proofErr w:type="spellStart"/>
      <w:r w:rsidRPr="009D0373">
        <w:rPr>
          <w:rFonts w:cs="Segoe UI"/>
          <w:szCs w:val="22"/>
        </w:rPr>
        <w:t>manajemen</w:t>
      </w:r>
      <w:proofErr w:type="spellEnd"/>
      <w:r w:rsidRPr="009D0373">
        <w:rPr>
          <w:rFonts w:cs="Segoe UI"/>
          <w:szCs w:val="22"/>
        </w:rPr>
        <w:t xml:space="preserve"> dan </w:t>
      </w:r>
      <w:proofErr w:type="spellStart"/>
      <w:r w:rsidRPr="009D0373">
        <w:rPr>
          <w:rFonts w:cs="Segoe UI"/>
          <w:szCs w:val="22"/>
        </w:rPr>
        <w:t>kepemimpinan</w:t>
      </w:r>
      <w:proofErr w:type="spellEnd"/>
      <w:r w:rsidRPr="009D0373">
        <w:rPr>
          <w:rFonts w:cs="Segoe UI"/>
          <w:szCs w:val="22"/>
        </w:rPr>
        <w:t xml:space="preserve"> </w:t>
      </w:r>
      <w:proofErr w:type="spellStart"/>
      <w:r w:rsidRPr="009D0373">
        <w:rPr>
          <w:rFonts w:cs="Segoe UI"/>
          <w:szCs w:val="22"/>
        </w:rPr>
        <w:t>internasionalnya</w:t>
      </w:r>
      <w:proofErr w:type="spellEnd"/>
      <w:r w:rsidRPr="009D0373">
        <w:rPr>
          <w:rFonts w:cs="Segoe UI"/>
          <w:szCs w:val="22"/>
        </w:rPr>
        <w:t xml:space="preserve"> </w:t>
      </w:r>
      <w:proofErr w:type="spellStart"/>
      <w:r w:rsidRPr="009D0373">
        <w:rPr>
          <w:rFonts w:cs="Segoe UI"/>
          <w:szCs w:val="22"/>
        </w:rPr>
        <w:t>dalam</w:t>
      </w:r>
      <w:proofErr w:type="spellEnd"/>
      <w:r w:rsidRPr="009D0373">
        <w:rPr>
          <w:rFonts w:cs="Segoe UI"/>
          <w:szCs w:val="22"/>
        </w:rPr>
        <w:t xml:space="preserve"> </w:t>
      </w:r>
      <w:proofErr w:type="spellStart"/>
      <w:r w:rsidRPr="009D0373">
        <w:rPr>
          <w:rFonts w:cs="Segoe UI"/>
          <w:szCs w:val="22"/>
        </w:rPr>
        <w:t>industri</w:t>
      </w:r>
      <w:proofErr w:type="spellEnd"/>
      <w:r w:rsidRPr="009D0373">
        <w:rPr>
          <w:rFonts w:cs="Segoe UI"/>
          <w:szCs w:val="22"/>
        </w:rPr>
        <w:t xml:space="preserve"> </w:t>
      </w:r>
      <w:proofErr w:type="spellStart"/>
      <w:r w:rsidRPr="009D0373">
        <w:rPr>
          <w:rFonts w:cs="Segoe UI"/>
          <w:szCs w:val="22"/>
        </w:rPr>
        <w:t>barang</w:t>
      </w:r>
      <w:proofErr w:type="spellEnd"/>
      <w:r w:rsidRPr="009D0373">
        <w:rPr>
          <w:rFonts w:cs="Segoe UI"/>
          <w:szCs w:val="22"/>
        </w:rPr>
        <w:t xml:space="preserve"> </w:t>
      </w:r>
      <w:proofErr w:type="spellStart"/>
      <w:r w:rsidRPr="009D0373">
        <w:rPr>
          <w:rFonts w:cs="Segoe UI"/>
          <w:szCs w:val="22"/>
        </w:rPr>
        <w:t>konsumsi</w:t>
      </w:r>
      <w:proofErr w:type="spellEnd"/>
      <w:r w:rsidRPr="009D0373">
        <w:rPr>
          <w:rFonts w:cs="Segoe UI"/>
          <w:szCs w:val="22"/>
        </w:rPr>
        <w:t xml:space="preserve">, </w:t>
      </w:r>
      <w:proofErr w:type="spellStart"/>
      <w:r w:rsidRPr="009D0373">
        <w:rPr>
          <w:rFonts w:cs="Segoe UI"/>
          <w:szCs w:val="22"/>
        </w:rPr>
        <w:t>rumah</w:t>
      </w:r>
      <w:proofErr w:type="spellEnd"/>
      <w:r w:rsidRPr="009D0373">
        <w:rPr>
          <w:rFonts w:cs="Segoe UI"/>
          <w:szCs w:val="22"/>
        </w:rPr>
        <w:t xml:space="preserve"> </w:t>
      </w:r>
      <w:proofErr w:type="spellStart"/>
      <w:r w:rsidRPr="009D0373">
        <w:rPr>
          <w:rFonts w:cs="Segoe UI"/>
          <w:szCs w:val="22"/>
        </w:rPr>
        <w:t>tangga</w:t>
      </w:r>
      <w:proofErr w:type="spellEnd"/>
      <w:r w:rsidRPr="009D0373">
        <w:rPr>
          <w:rFonts w:cs="Segoe UI"/>
          <w:szCs w:val="22"/>
        </w:rPr>
        <w:t xml:space="preserve">, dan </w:t>
      </w:r>
      <w:proofErr w:type="spellStart"/>
      <w:r w:rsidRPr="009D0373">
        <w:rPr>
          <w:rFonts w:cs="Segoe UI"/>
          <w:szCs w:val="22"/>
        </w:rPr>
        <w:t>perawatan</w:t>
      </w:r>
      <w:proofErr w:type="spellEnd"/>
      <w:r w:rsidRPr="009D0373">
        <w:rPr>
          <w:rFonts w:cs="Segoe UI"/>
          <w:szCs w:val="22"/>
        </w:rPr>
        <w:t xml:space="preserve"> </w:t>
      </w:r>
      <w:proofErr w:type="spellStart"/>
      <w:r w:rsidRPr="009D0373">
        <w:rPr>
          <w:rFonts w:cs="Segoe UI"/>
          <w:szCs w:val="22"/>
        </w:rPr>
        <w:t>pribadi</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sangat </w:t>
      </w:r>
      <w:proofErr w:type="spellStart"/>
      <w:r w:rsidRPr="009D0373">
        <w:rPr>
          <w:rFonts w:cs="Segoe UI"/>
          <w:szCs w:val="22"/>
        </w:rPr>
        <w:t>berharga</w:t>
      </w:r>
      <w:proofErr w:type="spellEnd"/>
      <w:r w:rsidRPr="009D0373">
        <w:rPr>
          <w:rFonts w:cs="Segoe UI"/>
          <w:szCs w:val="22"/>
        </w:rPr>
        <w:t xml:space="preserve"> </w:t>
      </w:r>
      <w:proofErr w:type="spellStart"/>
      <w:r w:rsidRPr="009D0373">
        <w:rPr>
          <w:rFonts w:cs="Segoe UI"/>
          <w:szCs w:val="22"/>
        </w:rPr>
        <w:t>dalam</w:t>
      </w:r>
      <w:proofErr w:type="spellEnd"/>
      <w:r w:rsidRPr="009D0373">
        <w:rPr>
          <w:rFonts w:cs="Segoe UI"/>
          <w:szCs w:val="22"/>
        </w:rPr>
        <w:t xml:space="preserve"> </w:t>
      </w:r>
      <w:proofErr w:type="spellStart"/>
      <w:r>
        <w:rPr>
          <w:rFonts w:cs="Segoe UI"/>
          <w:szCs w:val="22"/>
        </w:rPr>
        <w:t>keberhasilan</w:t>
      </w:r>
      <w:proofErr w:type="spellEnd"/>
      <w:r>
        <w:rPr>
          <w:rFonts w:cs="Segoe UI"/>
          <w:szCs w:val="22"/>
        </w:rPr>
        <w:t xml:space="preserve"> </w:t>
      </w:r>
      <w:proofErr w:type="spellStart"/>
      <w:r w:rsidRPr="009D0373">
        <w:rPr>
          <w:rFonts w:cs="Segoe UI"/>
          <w:szCs w:val="22"/>
        </w:rPr>
        <w:t>membentuk</w:t>
      </w:r>
      <w:proofErr w:type="spellEnd"/>
      <w:r w:rsidRPr="009D0373">
        <w:rPr>
          <w:rFonts w:cs="Segoe UI"/>
          <w:szCs w:val="22"/>
        </w:rPr>
        <w:t xml:space="preserve"> dan </w:t>
      </w:r>
      <w:proofErr w:type="spellStart"/>
      <w:r w:rsidRPr="009D0373">
        <w:rPr>
          <w:rFonts w:cs="Segoe UI"/>
          <w:szCs w:val="22"/>
        </w:rPr>
        <w:t>mengembangkan</w:t>
      </w:r>
      <w:proofErr w:type="spellEnd"/>
      <w:r w:rsidRPr="009D0373">
        <w:rPr>
          <w:rFonts w:cs="Segoe UI"/>
          <w:szCs w:val="22"/>
        </w:rPr>
        <w:t xml:space="preserve"> unit </w:t>
      </w:r>
      <w:proofErr w:type="spellStart"/>
      <w:r w:rsidRPr="009D0373">
        <w:rPr>
          <w:rFonts w:cs="Segoe UI"/>
          <w:szCs w:val="22"/>
        </w:rPr>
        <w:t>bisnis</w:t>
      </w:r>
      <w:proofErr w:type="spellEnd"/>
      <w:r w:rsidRPr="009D0373">
        <w:rPr>
          <w:rFonts w:cs="Segoe UI"/>
          <w:szCs w:val="22"/>
        </w:rPr>
        <w:t xml:space="preserve"> </w:t>
      </w:r>
      <w:proofErr w:type="spellStart"/>
      <w:r w:rsidRPr="009D0373">
        <w:rPr>
          <w:rFonts w:cs="Segoe UI"/>
          <w:szCs w:val="22"/>
        </w:rPr>
        <w:t>baru</w:t>
      </w:r>
      <w:proofErr w:type="spellEnd"/>
      <w:r w:rsidRPr="009D0373">
        <w:rPr>
          <w:rFonts w:cs="Segoe UI"/>
          <w:szCs w:val="22"/>
        </w:rPr>
        <w:t xml:space="preserve"> </w:t>
      </w:r>
      <w:r w:rsidRPr="003E6C14">
        <w:rPr>
          <w:rFonts w:cs="Segoe UI"/>
          <w:bCs/>
          <w:szCs w:val="22"/>
        </w:rPr>
        <w:t>Consumer Brands</w:t>
      </w:r>
      <w:r w:rsidRPr="009D0373">
        <w:rPr>
          <w:rFonts w:cs="Segoe UI"/>
          <w:szCs w:val="22"/>
        </w:rPr>
        <w:t xml:space="preserve"> kami </w:t>
      </w:r>
      <w:proofErr w:type="spellStart"/>
      <w:r w:rsidRPr="009D0373">
        <w:rPr>
          <w:rFonts w:cs="Segoe UI"/>
          <w:szCs w:val="22"/>
        </w:rPr>
        <w:t>bersama</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tim</w:t>
      </w:r>
      <w:proofErr w:type="spellEnd"/>
      <w:r w:rsidRPr="009D0373">
        <w:rPr>
          <w:rFonts w:cs="Segoe UI"/>
          <w:szCs w:val="22"/>
        </w:rPr>
        <w:t xml:space="preserve"> </w:t>
      </w:r>
      <w:proofErr w:type="spellStart"/>
      <w:r w:rsidRPr="009D0373">
        <w:rPr>
          <w:rFonts w:cs="Segoe UI"/>
          <w:szCs w:val="22"/>
        </w:rPr>
        <w:t>kepemimpinan</w:t>
      </w:r>
      <w:proofErr w:type="spellEnd"/>
      <w:r w:rsidRPr="009D0373">
        <w:rPr>
          <w:rFonts w:cs="Segoe UI"/>
          <w:szCs w:val="22"/>
        </w:rPr>
        <w:t xml:space="preserve"> </w:t>
      </w:r>
      <w:r>
        <w:rPr>
          <w:rFonts w:cs="Segoe UI"/>
          <w:szCs w:val="22"/>
        </w:rPr>
        <w:t xml:space="preserve">yang </w:t>
      </w:r>
      <w:proofErr w:type="spellStart"/>
      <w:r w:rsidRPr="009D0373">
        <w:rPr>
          <w:rFonts w:cs="Segoe UI"/>
          <w:szCs w:val="22"/>
        </w:rPr>
        <w:t>baru</w:t>
      </w:r>
      <w:proofErr w:type="spellEnd"/>
      <w:r w:rsidRPr="009D0373">
        <w:rPr>
          <w:rFonts w:cs="Segoe UI"/>
          <w:szCs w:val="22"/>
        </w:rPr>
        <w:t>,” kata Dr. Simone Bagel-</w:t>
      </w:r>
      <w:proofErr w:type="spellStart"/>
      <w:r w:rsidRPr="009D0373">
        <w:rPr>
          <w:rFonts w:cs="Segoe UI"/>
          <w:szCs w:val="22"/>
        </w:rPr>
        <w:t>Trah</w:t>
      </w:r>
      <w:proofErr w:type="spellEnd"/>
      <w:r w:rsidRPr="009D0373">
        <w:rPr>
          <w:rFonts w:cs="Segoe UI"/>
          <w:szCs w:val="22"/>
        </w:rPr>
        <w:t xml:space="preserve">, </w:t>
      </w:r>
      <w:proofErr w:type="spellStart"/>
      <w:r w:rsidRPr="009D0373">
        <w:rPr>
          <w:rFonts w:cs="Segoe UI"/>
          <w:szCs w:val="22"/>
        </w:rPr>
        <w:t>Ketua</w:t>
      </w:r>
      <w:proofErr w:type="spellEnd"/>
      <w:r w:rsidRPr="009D0373">
        <w:rPr>
          <w:rFonts w:cs="Segoe UI"/>
          <w:szCs w:val="22"/>
        </w:rPr>
        <w:t xml:space="preserve"> </w:t>
      </w:r>
      <w:proofErr w:type="spellStart"/>
      <w:r w:rsidRPr="009D0373">
        <w:rPr>
          <w:rFonts w:cs="Segoe UI"/>
          <w:szCs w:val="22"/>
        </w:rPr>
        <w:t>Komite</w:t>
      </w:r>
      <w:proofErr w:type="spellEnd"/>
      <w:r w:rsidRPr="009D0373">
        <w:rPr>
          <w:rFonts w:cs="Segoe UI"/>
          <w:szCs w:val="22"/>
        </w:rPr>
        <w:t xml:space="preserve"> </w:t>
      </w:r>
      <w:proofErr w:type="spellStart"/>
      <w:r w:rsidRPr="009D0373">
        <w:rPr>
          <w:rFonts w:cs="Segoe UI"/>
          <w:szCs w:val="22"/>
        </w:rPr>
        <w:t>Pemegang</w:t>
      </w:r>
      <w:proofErr w:type="spellEnd"/>
      <w:r w:rsidRPr="009D0373">
        <w:rPr>
          <w:rFonts w:cs="Segoe UI"/>
          <w:szCs w:val="22"/>
        </w:rPr>
        <w:t xml:space="preserve"> Saham dan Dewan </w:t>
      </w:r>
      <w:proofErr w:type="spellStart"/>
      <w:r w:rsidRPr="009D0373">
        <w:rPr>
          <w:rFonts w:cs="Segoe UI"/>
          <w:szCs w:val="22"/>
        </w:rPr>
        <w:t>Pengawas</w:t>
      </w:r>
      <w:proofErr w:type="spellEnd"/>
      <w:r w:rsidRPr="009D0373">
        <w:rPr>
          <w:rFonts w:cs="Segoe UI"/>
          <w:szCs w:val="22"/>
        </w:rPr>
        <w:t xml:space="preserve"> Henkel.</w:t>
      </w:r>
    </w:p>
    <w:p w14:paraId="32C6EADF" w14:textId="77777777" w:rsidR="009F2475" w:rsidRPr="009D0373" w:rsidRDefault="009F2475" w:rsidP="00CF73AC">
      <w:pPr>
        <w:spacing w:after="80"/>
        <w:rPr>
          <w:rFonts w:cs="Segoe UI"/>
          <w:szCs w:val="22"/>
        </w:rPr>
      </w:pPr>
    </w:p>
    <w:p w14:paraId="61D04EA0" w14:textId="77777777" w:rsidR="00CF73AC" w:rsidRPr="009D0373" w:rsidRDefault="00CF73AC" w:rsidP="00CF73AC">
      <w:pPr>
        <w:spacing w:after="80"/>
        <w:rPr>
          <w:rFonts w:cs="Segoe UI"/>
          <w:szCs w:val="22"/>
        </w:rPr>
      </w:pPr>
      <w:r w:rsidRPr="009D0373">
        <w:rPr>
          <w:rFonts w:cs="Segoe UI"/>
          <w:szCs w:val="22"/>
        </w:rPr>
        <w:t xml:space="preserve">“Saya juga </w:t>
      </w:r>
      <w:proofErr w:type="spellStart"/>
      <w:r w:rsidRPr="009D0373">
        <w:rPr>
          <w:rFonts w:cs="Segoe UI"/>
          <w:szCs w:val="22"/>
        </w:rPr>
        <w:t>ingin</w:t>
      </w:r>
      <w:proofErr w:type="spellEnd"/>
      <w:r w:rsidRPr="009D0373">
        <w:rPr>
          <w:rFonts w:cs="Segoe UI"/>
          <w:szCs w:val="22"/>
        </w:rPr>
        <w:t xml:space="preserve"> </w:t>
      </w:r>
      <w:proofErr w:type="spellStart"/>
      <w:r w:rsidRPr="009D0373">
        <w:rPr>
          <w:rFonts w:cs="Segoe UI"/>
          <w:szCs w:val="22"/>
        </w:rPr>
        <w:t>mengucapkan</w:t>
      </w:r>
      <w:proofErr w:type="spellEnd"/>
      <w:r w:rsidRPr="009D0373">
        <w:rPr>
          <w:rFonts w:cs="Segoe UI"/>
          <w:szCs w:val="22"/>
        </w:rPr>
        <w:t xml:space="preserve"> </w:t>
      </w:r>
      <w:proofErr w:type="spellStart"/>
      <w:r w:rsidRPr="009D0373">
        <w:rPr>
          <w:rFonts w:cs="Segoe UI"/>
          <w:szCs w:val="22"/>
        </w:rPr>
        <w:t>terima</w:t>
      </w:r>
      <w:proofErr w:type="spellEnd"/>
      <w:r w:rsidRPr="009D0373">
        <w:rPr>
          <w:rFonts w:cs="Segoe UI"/>
          <w:szCs w:val="22"/>
        </w:rPr>
        <w:t xml:space="preserve"> </w:t>
      </w:r>
      <w:proofErr w:type="spellStart"/>
      <w:r w:rsidRPr="009D0373">
        <w:rPr>
          <w:rFonts w:cs="Segoe UI"/>
          <w:szCs w:val="22"/>
        </w:rPr>
        <w:t>kasih</w:t>
      </w:r>
      <w:proofErr w:type="spellEnd"/>
      <w:r w:rsidRPr="009D0373">
        <w:rPr>
          <w:rFonts w:cs="Segoe UI"/>
          <w:szCs w:val="22"/>
        </w:rPr>
        <w:t xml:space="preserve"> yang </w:t>
      </w:r>
      <w:proofErr w:type="spellStart"/>
      <w:r w:rsidRPr="009D0373">
        <w:rPr>
          <w:rFonts w:cs="Segoe UI"/>
          <w:szCs w:val="22"/>
        </w:rPr>
        <w:t>tulus</w:t>
      </w:r>
      <w:proofErr w:type="spellEnd"/>
      <w:r w:rsidRPr="009D0373">
        <w:rPr>
          <w:rFonts w:cs="Segoe UI"/>
          <w:szCs w:val="22"/>
        </w:rPr>
        <w:t xml:space="preserve"> </w:t>
      </w:r>
      <w:proofErr w:type="spellStart"/>
      <w:r w:rsidRPr="009D0373">
        <w:rPr>
          <w:rFonts w:cs="Segoe UI"/>
          <w:szCs w:val="22"/>
        </w:rPr>
        <w:t>kepada</w:t>
      </w:r>
      <w:proofErr w:type="spellEnd"/>
      <w:r w:rsidRPr="009D0373">
        <w:rPr>
          <w:rFonts w:cs="Segoe UI"/>
          <w:szCs w:val="22"/>
        </w:rPr>
        <w:t xml:space="preserve"> Bruno Piacenza. </w:t>
      </w:r>
      <w:proofErr w:type="spellStart"/>
      <w:r>
        <w:rPr>
          <w:rFonts w:cs="Segoe UI"/>
          <w:szCs w:val="22"/>
        </w:rPr>
        <w:t>Beliau</w:t>
      </w:r>
      <w:proofErr w:type="spellEnd"/>
      <w:r>
        <w:rPr>
          <w:rFonts w:cs="Segoe UI"/>
          <w:szCs w:val="22"/>
        </w:rPr>
        <w:t xml:space="preserve"> </w:t>
      </w:r>
      <w:proofErr w:type="spellStart"/>
      <w:proofErr w:type="gramStart"/>
      <w:r>
        <w:rPr>
          <w:rFonts w:cs="Segoe UI"/>
          <w:szCs w:val="22"/>
        </w:rPr>
        <w:t>sudah</w:t>
      </w:r>
      <w:proofErr w:type="spellEnd"/>
      <w:r>
        <w:rPr>
          <w:rFonts w:cs="Segoe UI"/>
          <w:szCs w:val="22"/>
        </w:rPr>
        <w:t xml:space="preserve">  </w:t>
      </w:r>
      <w:proofErr w:type="spellStart"/>
      <w:r w:rsidRPr="009D0373">
        <w:rPr>
          <w:rFonts w:cs="Segoe UI"/>
          <w:szCs w:val="22"/>
        </w:rPr>
        <w:t>lebih</w:t>
      </w:r>
      <w:proofErr w:type="spellEnd"/>
      <w:proofErr w:type="gramEnd"/>
      <w:r w:rsidRPr="009D0373">
        <w:rPr>
          <w:rFonts w:cs="Segoe UI"/>
          <w:szCs w:val="22"/>
        </w:rPr>
        <w:t xml:space="preserve"> </w:t>
      </w:r>
      <w:proofErr w:type="spellStart"/>
      <w:r w:rsidRPr="009D0373">
        <w:rPr>
          <w:rFonts w:cs="Segoe UI"/>
          <w:szCs w:val="22"/>
        </w:rPr>
        <w:t>dari</w:t>
      </w:r>
      <w:proofErr w:type="spellEnd"/>
      <w:r w:rsidRPr="009D0373">
        <w:rPr>
          <w:rFonts w:cs="Segoe UI"/>
          <w:szCs w:val="22"/>
        </w:rPr>
        <w:t xml:space="preserve"> 30 </w:t>
      </w:r>
      <w:proofErr w:type="spellStart"/>
      <w:r w:rsidRPr="009D0373">
        <w:rPr>
          <w:rFonts w:cs="Segoe UI"/>
          <w:szCs w:val="22"/>
        </w:rPr>
        <w:t>tahun</w:t>
      </w:r>
      <w:proofErr w:type="spellEnd"/>
      <w:r w:rsidRPr="009D0373">
        <w:rPr>
          <w:rFonts w:cs="Segoe UI"/>
          <w:szCs w:val="22"/>
        </w:rPr>
        <w:t xml:space="preserve"> di Henkel dan </w:t>
      </w:r>
      <w:proofErr w:type="spellStart"/>
      <w:r w:rsidRPr="009D0373">
        <w:rPr>
          <w:rFonts w:cs="Segoe UI"/>
          <w:szCs w:val="22"/>
        </w:rPr>
        <w:t>telah</w:t>
      </w:r>
      <w:proofErr w:type="spellEnd"/>
      <w:r w:rsidRPr="009D0373">
        <w:rPr>
          <w:rFonts w:cs="Segoe UI"/>
          <w:szCs w:val="22"/>
        </w:rPr>
        <w:t xml:space="preserve"> </w:t>
      </w:r>
      <w:proofErr w:type="spellStart"/>
      <w:r w:rsidRPr="009D0373">
        <w:rPr>
          <w:rFonts w:cs="Segoe UI"/>
          <w:szCs w:val="22"/>
        </w:rPr>
        <w:t>memimpin</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Laundry &amp; </w:t>
      </w:r>
      <w:proofErr w:type="spellStart"/>
      <w:r w:rsidRPr="009D0373">
        <w:rPr>
          <w:rFonts w:cs="Segoe UI"/>
          <w:szCs w:val="22"/>
        </w:rPr>
        <w:t>Perawatan</w:t>
      </w:r>
      <w:proofErr w:type="spellEnd"/>
      <w:r w:rsidRPr="009D0373">
        <w:rPr>
          <w:rFonts w:cs="Segoe UI"/>
          <w:szCs w:val="22"/>
        </w:rPr>
        <w:t xml:space="preserve"> </w:t>
      </w:r>
      <w:proofErr w:type="spellStart"/>
      <w:r w:rsidRPr="009D0373">
        <w:rPr>
          <w:rFonts w:cs="Segoe UI"/>
          <w:szCs w:val="22"/>
        </w:rPr>
        <w:t>Rumah</w:t>
      </w:r>
      <w:proofErr w:type="spellEnd"/>
      <w:r w:rsidRPr="009D0373">
        <w:rPr>
          <w:rFonts w:cs="Segoe UI"/>
          <w:szCs w:val="22"/>
        </w:rPr>
        <w:t xml:space="preserve"> kami </w:t>
      </w:r>
      <w:proofErr w:type="spellStart"/>
      <w:r w:rsidRPr="009D0373">
        <w:rPr>
          <w:rFonts w:cs="Segoe UI"/>
          <w:szCs w:val="22"/>
        </w:rPr>
        <w:t>sebagai</w:t>
      </w:r>
      <w:proofErr w:type="spellEnd"/>
      <w:r w:rsidRPr="009D0373">
        <w:rPr>
          <w:rFonts w:cs="Segoe UI"/>
          <w:szCs w:val="22"/>
        </w:rPr>
        <w:t xml:space="preserve"> Wakil </w:t>
      </w:r>
      <w:proofErr w:type="spellStart"/>
      <w:r w:rsidRPr="009D0373">
        <w:rPr>
          <w:rFonts w:cs="Segoe UI"/>
          <w:szCs w:val="22"/>
        </w:rPr>
        <w:t>Presiden</w:t>
      </w:r>
      <w:proofErr w:type="spellEnd"/>
      <w:r w:rsidRPr="009D0373">
        <w:rPr>
          <w:rFonts w:cs="Segoe UI"/>
          <w:szCs w:val="22"/>
        </w:rPr>
        <w:t xml:space="preserve"> </w:t>
      </w:r>
      <w:proofErr w:type="spellStart"/>
      <w:r w:rsidRPr="009D0373">
        <w:rPr>
          <w:rFonts w:cs="Segoe UI"/>
          <w:szCs w:val="22"/>
        </w:rPr>
        <w:t>Eksekutif</w:t>
      </w:r>
      <w:proofErr w:type="spellEnd"/>
      <w:r w:rsidRPr="009D0373">
        <w:rPr>
          <w:rFonts w:cs="Segoe UI"/>
          <w:szCs w:val="22"/>
        </w:rPr>
        <w:t xml:space="preserve"> </w:t>
      </w:r>
      <w:proofErr w:type="spellStart"/>
      <w:r w:rsidRPr="009D0373">
        <w:rPr>
          <w:rFonts w:cs="Segoe UI"/>
          <w:szCs w:val="22"/>
        </w:rPr>
        <w:t>selama</w:t>
      </w:r>
      <w:proofErr w:type="spellEnd"/>
      <w:r w:rsidRPr="009D0373">
        <w:rPr>
          <w:rFonts w:cs="Segoe UI"/>
          <w:szCs w:val="22"/>
        </w:rPr>
        <w:t xml:space="preserve">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dari</w:t>
      </w:r>
      <w:proofErr w:type="spellEnd"/>
      <w:r w:rsidRPr="009D0373">
        <w:rPr>
          <w:rFonts w:cs="Segoe UI"/>
          <w:szCs w:val="22"/>
        </w:rPr>
        <w:t xml:space="preserve"> 11 </w:t>
      </w:r>
      <w:proofErr w:type="spellStart"/>
      <w:r w:rsidRPr="009D0373">
        <w:rPr>
          <w:rFonts w:cs="Segoe UI"/>
          <w:szCs w:val="22"/>
        </w:rPr>
        <w:t>tahun</w:t>
      </w:r>
      <w:proofErr w:type="spellEnd"/>
      <w:r w:rsidRPr="009D0373">
        <w:rPr>
          <w:rFonts w:cs="Segoe UI"/>
          <w:szCs w:val="22"/>
        </w:rPr>
        <w:t xml:space="preserve">. </w:t>
      </w:r>
      <w:proofErr w:type="spellStart"/>
      <w:r w:rsidRPr="009D0373">
        <w:rPr>
          <w:rFonts w:cs="Segoe UI"/>
          <w:szCs w:val="22"/>
        </w:rPr>
        <w:t>Berkat</w:t>
      </w:r>
      <w:proofErr w:type="spellEnd"/>
      <w:r w:rsidRPr="009D0373">
        <w:rPr>
          <w:rFonts w:cs="Segoe UI"/>
          <w:szCs w:val="22"/>
        </w:rPr>
        <w:t xml:space="preserve"> </w:t>
      </w:r>
      <w:proofErr w:type="spellStart"/>
      <w:r w:rsidRPr="009D0373">
        <w:rPr>
          <w:rFonts w:cs="Segoe UI"/>
          <w:szCs w:val="22"/>
        </w:rPr>
        <w:t>semangat</w:t>
      </w:r>
      <w:proofErr w:type="spellEnd"/>
      <w:r w:rsidRPr="009D0373">
        <w:rPr>
          <w:rFonts w:cs="Segoe UI"/>
          <w:szCs w:val="22"/>
        </w:rPr>
        <w:t xml:space="preserve"> dan </w:t>
      </w:r>
      <w:proofErr w:type="spellStart"/>
      <w:r w:rsidRPr="009D0373">
        <w:rPr>
          <w:rFonts w:cs="Segoe UI"/>
          <w:szCs w:val="22"/>
        </w:rPr>
        <w:t>keahliannya</w:t>
      </w:r>
      <w:proofErr w:type="spellEnd"/>
      <w:r w:rsidRPr="009D0373">
        <w:rPr>
          <w:rFonts w:cs="Segoe UI"/>
          <w:szCs w:val="22"/>
        </w:rPr>
        <w:t xml:space="preserve">, </w:t>
      </w:r>
      <w:proofErr w:type="spellStart"/>
      <w:r w:rsidRPr="009D0373">
        <w:rPr>
          <w:rFonts w:cs="Segoe UI"/>
          <w:szCs w:val="22"/>
        </w:rPr>
        <w:t>merek</w:t>
      </w:r>
      <w:proofErr w:type="spellEnd"/>
      <w:r w:rsidRPr="009D0373">
        <w:rPr>
          <w:rFonts w:cs="Segoe UI"/>
          <w:szCs w:val="22"/>
        </w:rPr>
        <w:t xml:space="preserve"> dan </w:t>
      </w:r>
      <w:proofErr w:type="spellStart"/>
      <w:r w:rsidRPr="009D0373">
        <w:rPr>
          <w:rFonts w:cs="Segoe UI"/>
          <w:szCs w:val="22"/>
        </w:rPr>
        <w:t>bisnis</w:t>
      </w:r>
      <w:proofErr w:type="spellEnd"/>
      <w:r w:rsidRPr="009D0373">
        <w:rPr>
          <w:rFonts w:cs="Segoe UI"/>
          <w:szCs w:val="22"/>
        </w:rPr>
        <w:t xml:space="preserve"> kami </w:t>
      </w:r>
      <w:proofErr w:type="spellStart"/>
      <w:r w:rsidRPr="009D0373">
        <w:rPr>
          <w:rFonts w:cs="Segoe UI"/>
          <w:szCs w:val="22"/>
        </w:rPr>
        <w:t>telah</w:t>
      </w:r>
      <w:proofErr w:type="spellEnd"/>
      <w:r w:rsidRPr="009D0373">
        <w:rPr>
          <w:rFonts w:cs="Segoe UI"/>
          <w:szCs w:val="22"/>
        </w:rPr>
        <w:t xml:space="preserve"> </w:t>
      </w:r>
      <w:proofErr w:type="spellStart"/>
      <w:r w:rsidRPr="009D0373">
        <w:rPr>
          <w:rFonts w:cs="Segoe UI"/>
          <w:szCs w:val="22"/>
        </w:rPr>
        <w:t>berkembang</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sukses</w:t>
      </w:r>
      <w:proofErr w:type="spellEnd"/>
      <w:r w:rsidRPr="009D0373">
        <w:rPr>
          <w:rFonts w:cs="Segoe UI"/>
          <w:szCs w:val="22"/>
        </w:rPr>
        <w:t xml:space="preserve"> </w:t>
      </w:r>
      <w:proofErr w:type="spellStart"/>
      <w:r>
        <w:rPr>
          <w:rFonts w:cs="Segoe UI"/>
          <w:szCs w:val="22"/>
        </w:rPr>
        <w:t>menjadi</w:t>
      </w:r>
      <w:proofErr w:type="spellEnd"/>
      <w:r>
        <w:rPr>
          <w:rFonts w:cs="Segoe UI"/>
          <w:szCs w:val="22"/>
        </w:rPr>
        <w:t xml:space="preserve"> yang </w:t>
      </w:r>
      <w:proofErr w:type="spellStart"/>
      <w:r>
        <w:rPr>
          <w:rFonts w:cs="Segoe UI"/>
          <w:szCs w:val="22"/>
        </w:rPr>
        <w:t>teratas</w:t>
      </w:r>
      <w:proofErr w:type="spellEnd"/>
      <w:r>
        <w:rPr>
          <w:rFonts w:cs="Segoe UI"/>
          <w:szCs w:val="22"/>
        </w:rPr>
        <w:t xml:space="preserve"> </w:t>
      </w:r>
      <w:proofErr w:type="spellStart"/>
      <w:r w:rsidRPr="009D0373">
        <w:rPr>
          <w:rFonts w:cs="Segoe UI"/>
          <w:szCs w:val="22"/>
        </w:rPr>
        <w:t>selama</w:t>
      </w:r>
      <w:proofErr w:type="spellEnd"/>
      <w:r w:rsidRPr="009D0373">
        <w:rPr>
          <w:rFonts w:cs="Segoe UI"/>
          <w:szCs w:val="22"/>
        </w:rPr>
        <w:t xml:space="preserve"> </w:t>
      </w:r>
      <w:proofErr w:type="spellStart"/>
      <w:r w:rsidRPr="009D0373">
        <w:rPr>
          <w:rFonts w:cs="Segoe UI"/>
          <w:szCs w:val="22"/>
        </w:rPr>
        <w:t>periode</w:t>
      </w:r>
      <w:proofErr w:type="spellEnd"/>
      <w:r w:rsidRPr="009D0373">
        <w:rPr>
          <w:rFonts w:cs="Segoe UI"/>
          <w:szCs w:val="22"/>
        </w:rPr>
        <w:t xml:space="preserve"> </w:t>
      </w:r>
      <w:proofErr w:type="spellStart"/>
      <w:r w:rsidRPr="009D0373">
        <w:rPr>
          <w:rFonts w:cs="Segoe UI"/>
          <w:szCs w:val="22"/>
        </w:rPr>
        <w:t>ini</w:t>
      </w:r>
      <w:proofErr w:type="spellEnd"/>
      <w:r w:rsidRPr="009D0373">
        <w:rPr>
          <w:rFonts w:cs="Segoe UI"/>
          <w:szCs w:val="22"/>
        </w:rPr>
        <w:t xml:space="preserve">. Kami sangat </w:t>
      </w:r>
      <w:proofErr w:type="spellStart"/>
      <w:r w:rsidRPr="009D0373">
        <w:rPr>
          <w:rFonts w:cs="Segoe UI"/>
          <w:szCs w:val="22"/>
        </w:rPr>
        <w:t>berterima</w:t>
      </w:r>
      <w:proofErr w:type="spellEnd"/>
      <w:r w:rsidRPr="009D0373">
        <w:rPr>
          <w:rFonts w:cs="Segoe UI"/>
          <w:szCs w:val="22"/>
        </w:rPr>
        <w:t xml:space="preserve"> </w:t>
      </w:r>
      <w:proofErr w:type="spellStart"/>
      <w:r w:rsidRPr="009D0373">
        <w:rPr>
          <w:rFonts w:cs="Segoe UI"/>
          <w:szCs w:val="22"/>
        </w:rPr>
        <w:t>kasih</w:t>
      </w:r>
      <w:proofErr w:type="spellEnd"/>
      <w:r w:rsidRPr="009D0373">
        <w:rPr>
          <w:rFonts w:cs="Segoe UI"/>
          <w:szCs w:val="22"/>
        </w:rPr>
        <w:t xml:space="preserve"> </w:t>
      </w:r>
      <w:proofErr w:type="spellStart"/>
      <w:r w:rsidRPr="009D0373">
        <w:rPr>
          <w:rFonts w:cs="Segoe UI"/>
          <w:szCs w:val="22"/>
        </w:rPr>
        <w:t>atas</w:t>
      </w:r>
      <w:proofErr w:type="spellEnd"/>
      <w:r w:rsidRPr="009D0373">
        <w:rPr>
          <w:rFonts w:cs="Segoe UI"/>
          <w:szCs w:val="22"/>
        </w:rPr>
        <w:t xml:space="preserve"> </w:t>
      </w:r>
      <w:proofErr w:type="spellStart"/>
      <w:r w:rsidRPr="009D0373">
        <w:rPr>
          <w:rFonts w:cs="Segoe UI"/>
          <w:szCs w:val="22"/>
        </w:rPr>
        <w:t>komitmen</w:t>
      </w:r>
      <w:proofErr w:type="spellEnd"/>
      <w:r w:rsidRPr="009D0373">
        <w:rPr>
          <w:rFonts w:cs="Segoe UI"/>
          <w:szCs w:val="22"/>
        </w:rPr>
        <w:t xml:space="preserve"> dan </w:t>
      </w:r>
      <w:proofErr w:type="spellStart"/>
      <w:r w:rsidRPr="009D0373">
        <w:rPr>
          <w:rFonts w:cs="Segoe UI"/>
          <w:szCs w:val="22"/>
        </w:rPr>
        <w:t>kontribusinya</w:t>
      </w:r>
      <w:proofErr w:type="spellEnd"/>
      <w:r w:rsidRPr="009D0373">
        <w:rPr>
          <w:rFonts w:cs="Segoe UI"/>
          <w:szCs w:val="22"/>
        </w:rPr>
        <w:t xml:space="preserve"> </w:t>
      </w:r>
      <w:proofErr w:type="spellStart"/>
      <w:r>
        <w:rPr>
          <w:rFonts w:cs="Segoe UI"/>
          <w:szCs w:val="22"/>
        </w:rPr>
        <w:t>serta</w:t>
      </w:r>
      <w:proofErr w:type="spellEnd"/>
      <w:r w:rsidRPr="009D0373">
        <w:rPr>
          <w:rFonts w:cs="Segoe UI"/>
          <w:szCs w:val="22"/>
        </w:rPr>
        <w:t xml:space="preserve"> </w:t>
      </w:r>
      <w:proofErr w:type="spellStart"/>
      <w:r w:rsidRPr="009D0373">
        <w:rPr>
          <w:rFonts w:cs="Segoe UI"/>
          <w:szCs w:val="22"/>
        </w:rPr>
        <w:t>senang</w:t>
      </w:r>
      <w:proofErr w:type="spellEnd"/>
      <w:r w:rsidRPr="009D0373">
        <w:rPr>
          <w:rFonts w:cs="Segoe UI"/>
          <w:szCs w:val="22"/>
        </w:rPr>
        <w:t xml:space="preserve"> </w:t>
      </w:r>
      <w:proofErr w:type="spellStart"/>
      <w:r w:rsidRPr="009D0373">
        <w:rPr>
          <w:rFonts w:cs="Segoe UI"/>
          <w:szCs w:val="22"/>
        </w:rPr>
        <w:t>dia</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bekerja</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Wolfgang König </w:t>
      </w:r>
      <w:proofErr w:type="spellStart"/>
      <w:r w:rsidRPr="009D0373">
        <w:rPr>
          <w:rFonts w:cs="Segoe UI"/>
          <w:szCs w:val="22"/>
        </w:rPr>
        <w:t>untuk</w:t>
      </w:r>
      <w:proofErr w:type="spellEnd"/>
      <w:r w:rsidRPr="009D0373">
        <w:rPr>
          <w:rFonts w:cs="Segoe UI"/>
          <w:szCs w:val="22"/>
        </w:rPr>
        <w:t xml:space="preserve"> </w:t>
      </w:r>
      <w:proofErr w:type="spellStart"/>
      <w:r w:rsidRPr="009D0373">
        <w:rPr>
          <w:rFonts w:cs="Segoe UI"/>
          <w:szCs w:val="22"/>
        </w:rPr>
        <w:t>memastikan</w:t>
      </w:r>
      <w:proofErr w:type="spellEnd"/>
      <w:r w:rsidRPr="009D0373">
        <w:rPr>
          <w:rFonts w:cs="Segoe UI"/>
          <w:szCs w:val="22"/>
        </w:rPr>
        <w:t xml:space="preserve"> proses </w:t>
      </w:r>
      <w:proofErr w:type="spellStart"/>
      <w:r w:rsidRPr="009D0373">
        <w:rPr>
          <w:rFonts w:cs="Segoe UI"/>
          <w:szCs w:val="22"/>
        </w:rPr>
        <w:t>transisi</w:t>
      </w:r>
      <w:proofErr w:type="spellEnd"/>
      <w:r w:rsidRPr="009D0373">
        <w:rPr>
          <w:rFonts w:cs="Segoe UI"/>
          <w:szCs w:val="22"/>
        </w:rPr>
        <w:t xml:space="preserve"> yang </w:t>
      </w:r>
      <w:proofErr w:type="spellStart"/>
      <w:r w:rsidRPr="009D0373">
        <w:rPr>
          <w:rFonts w:cs="Segoe UI"/>
          <w:szCs w:val="22"/>
        </w:rPr>
        <w:t>efisien</w:t>
      </w:r>
      <w:proofErr w:type="spellEnd"/>
      <w:r w:rsidRPr="009D0373">
        <w:rPr>
          <w:rFonts w:cs="Segoe UI"/>
          <w:szCs w:val="22"/>
        </w:rPr>
        <w:t>.”</w:t>
      </w:r>
    </w:p>
    <w:p w14:paraId="0F6536C8" w14:textId="77777777" w:rsidR="00CF73AC" w:rsidRPr="009D0373" w:rsidRDefault="00CF73AC" w:rsidP="00CF73AC">
      <w:pPr>
        <w:spacing w:after="80"/>
        <w:rPr>
          <w:rFonts w:cs="Segoe UI"/>
          <w:szCs w:val="22"/>
        </w:rPr>
      </w:pPr>
    </w:p>
    <w:p w14:paraId="38F3444A" w14:textId="77777777" w:rsidR="00CF73AC" w:rsidRPr="00A704C5" w:rsidRDefault="00CF73AC" w:rsidP="00CF73AC">
      <w:pPr>
        <w:spacing w:after="80"/>
        <w:rPr>
          <w:rFonts w:cs="Segoe UI"/>
          <w:szCs w:val="22"/>
        </w:rPr>
      </w:pPr>
      <w:r w:rsidRPr="009D0373">
        <w:rPr>
          <w:rFonts w:cs="Segoe UI"/>
          <w:szCs w:val="22"/>
        </w:rPr>
        <w:t xml:space="preserve">“Di </w:t>
      </w:r>
      <w:proofErr w:type="spellStart"/>
      <w:r w:rsidRPr="009D0373">
        <w:rPr>
          <w:rFonts w:cs="Segoe UI"/>
          <w:szCs w:val="22"/>
        </w:rPr>
        <w:t>bawah</w:t>
      </w:r>
      <w:proofErr w:type="spellEnd"/>
      <w:r w:rsidRPr="009D0373">
        <w:rPr>
          <w:rFonts w:cs="Segoe UI"/>
          <w:szCs w:val="22"/>
        </w:rPr>
        <w:t xml:space="preserve"> </w:t>
      </w:r>
      <w:proofErr w:type="spellStart"/>
      <w:r w:rsidRPr="009D0373">
        <w:rPr>
          <w:rFonts w:cs="Segoe UI"/>
          <w:szCs w:val="22"/>
        </w:rPr>
        <w:t>kepemimpinan</w:t>
      </w:r>
      <w:proofErr w:type="spellEnd"/>
      <w:r w:rsidRPr="009D0373">
        <w:rPr>
          <w:rFonts w:cs="Segoe UI"/>
          <w:szCs w:val="22"/>
        </w:rPr>
        <w:t xml:space="preserve"> Wolfgang König, </w:t>
      </w:r>
      <w:proofErr w:type="spellStart"/>
      <w:r w:rsidRPr="009D0373">
        <w:rPr>
          <w:rFonts w:cs="Segoe UI"/>
          <w:szCs w:val="22"/>
        </w:rPr>
        <w:t>tim</w:t>
      </w:r>
      <w:proofErr w:type="spellEnd"/>
      <w:r w:rsidRPr="009D0373">
        <w:rPr>
          <w:rFonts w:cs="Segoe UI"/>
          <w:szCs w:val="22"/>
        </w:rPr>
        <w:t xml:space="preserve"> </w:t>
      </w:r>
      <w:proofErr w:type="spellStart"/>
      <w:r w:rsidRPr="009D0373">
        <w:rPr>
          <w:rFonts w:cs="Segoe UI"/>
          <w:szCs w:val="22"/>
        </w:rPr>
        <w:t>gabungan</w:t>
      </w:r>
      <w:proofErr w:type="spellEnd"/>
      <w:r w:rsidRPr="009D0373">
        <w:rPr>
          <w:rFonts w:cs="Segoe UI"/>
          <w:szCs w:val="22"/>
        </w:rPr>
        <w:t xml:space="preserve"> </w:t>
      </w:r>
      <w:proofErr w:type="spellStart"/>
      <w:r w:rsidRPr="009D0373">
        <w:rPr>
          <w:rFonts w:cs="Segoe UI"/>
          <w:szCs w:val="22"/>
        </w:rPr>
        <w:t>akan</w:t>
      </w:r>
      <w:proofErr w:type="spellEnd"/>
      <w:r w:rsidRPr="009D0373">
        <w:rPr>
          <w:rFonts w:cs="Segoe UI"/>
          <w:szCs w:val="22"/>
        </w:rPr>
        <w:t xml:space="preserve"> </w:t>
      </w:r>
      <w:proofErr w:type="spellStart"/>
      <w:r w:rsidRPr="009D0373">
        <w:rPr>
          <w:rFonts w:cs="Segoe UI"/>
          <w:szCs w:val="22"/>
        </w:rPr>
        <w:t>fokus</w:t>
      </w:r>
      <w:proofErr w:type="spellEnd"/>
      <w:r w:rsidRPr="009D0373">
        <w:rPr>
          <w:rFonts w:cs="Segoe UI"/>
          <w:szCs w:val="22"/>
        </w:rPr>
        <w:t xml:space="preserve"> </w:t>
      </w:r>
      <w:proofErr w:type="spellStart"/>
      <w:r w:rsidRPr="009D0373">
        <w:rPr>
          <w:rFonts w:cs="Segoe UI"/>
          <w:szCs w:val="22"/>
        </w:rPr>
        <w:t>memajukan</w:t>
      </w:r>
      <w:proofErr w:type="spellEnd"/>
      <w:r w:rsidRPr="009D0373">
        <w:rPr>
          <w:rFonts w:cs="Segoe UI"/>
          <w:szCs w:val="22"/>
        </w:rPr>
        <w:t xml:space="preserve"> </w:t>
      </w:r>
      <w:proofErr w:type="spellStart"/>
      <w:r w:rsidRPr="009D0373">
        <w:rPr>
          <w:rFonts w:cs="Segoe UI"/>
          <w:szCs w:val="22"/>
        </w:rPr>
        <w:t>seluruh</w:t>
      </w:r>
      <w:proofErr w:type="spellEnd"/>
      <w:r w:rsidRPr="009D0373">
        <w:rPr>
          <w:rFonts w:cs="Segoe UI"/>
          <w:szCs w:val="22"/>
        </w:rPr>
        <w:t xml:space="preserve"> </w:t>
      </w:r>
      <w:proofErr w:type="spellStart"/>
      <w:r w:rsidRPr="009D0373">
        <w:rPr>
          <w:rFonts w:cs="Segoe UI"/>
          <w:szCs w:val="22"/>
        </w:rPr>
        <w:t>bisnis</w:t>
      </w:r>
      <w:proofErr w:type="spellEnd"/>
      <w:r w:rsidRPr="009D0373">
        <w:rPr>
          <w:rFonts w:cs="Segoe UI"/>
          <w:szCs w:val="22"/>
        </w:rPr>
        <w:t xml:space="preserve"> </w:t>
      </w:r>
      <w:r w:rsidRPr="003E6C14">
        <w:rPr>
          <w:rFonts w:cs="Segoe UI"/>
          <w:bCs/>
          <w:szCs w:val="22"/>
        </w:rPr>
        <w:t>Consumer Brands</w:t>
      </w:r>
      <w:r>
        <w:rPr>
          <w:rFonts w:cs="Segoe UI"/>
          <w:bCs/>
          <w:szCs w:val="22"/>
        </w:rPr>
        <w:t xml:space="preserve"> yang </w:t>
      </w:r>
      <w:proofErr w:type="spellStart"/>
      <w:r>
        <w:rPr>
          <w:rFonts w:cs="Segoe UI"/>
          <w:bCs/>
          <w:szCs w:val="22"/>
        </w:rPr>
        <w:t>baru</w:t>
      </w:r>
      <w:proofErr w:type="spellEnd"/>
      <w:r w:rsidRPr="009D0373">
        <w:rPr>
          <w:rFonts w:cs="Segoe UI"/>
          <w:szCs w:val="22"/>
        </w:rPr>
        <w:t xml:space="preserve">, </w:t>
      </w:r>
      <w:proofErr w:type="spellStart"/>
      <w:r w:rsidRPr="009D0373">
        <w:rPr>
          <w:rFonts w:cs="Segoe UI"/>
          <w:szCs w:val="22"/>
        </w:rPr>
        <w:t>dengan</w:t>
      </w:r>
      <w:proofErr w:type="spellEnd"/>
      <w:r w:rsidRPr="009D0373">
        <w:rPr>
          <w:rFonts w:cs="Segoe UI"/>
          <w:szCs w:val="22"/>
        </w:rPr>
        <w:t xml:space="preserve"> </w:t>
      </w:r>
      <w:proofErr w:type="spellStart"/>
      <w:r w:rsidRPr="009D0373">
        <w:rPr>
          <w:rFonts w:cs="Segoe UI"/>
          <w:szCs w:val="22"/>
        </w:rPr>
        <w:t>struktur</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ramping dan </w:t>
      </w:r>
      <w:proofErr w:type="spellStart"/>
      <w:r w:rsidRPr="009D0373">
        <w:rPr>
          <w:rFonts w:cs="Segoe UI"/>
          <w:szCs w:val="22"/>
        </w:rPr>
        <w:t>pengambilan</w:t>
      </w:r>
      <w:proofErr w:type="spellEnd"/>
      <w:r w:rsidRPr="009D0373">
        <w:rPr>
          <w:rFonts w:cs="Segoe UI"/>
          <w:szCs w:val="22"/>
        </w:rPr>
        <w:t xml:space="preserve"> </w:t>
      </w:r>
      <w:proofErr w:type="spellStart"/>
      <w:r w:rsidRPr="009D0373">
        <w:rPr>
          <w:rFonts w:cs="Segoe UI"/>
          <w:szCs w:val="22"/>
        </w:rPr>
        <w:t>keputusan</w:t>
      </w:r>
      <w:proofErr w:type="spellEnd"/>
      <w:r w:rsidRPr="009D0373">
        <w:rPr>
          <w:rFonts w:cs="Segoe UI"/>
          <w:szCs w:val="22"/>
        </w:rPr>
        <w:t xml:space="preserve"> yang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cepat</w:t>
      </w:r>
      <w:proofErr w:type="spellEnd"/>
      <w:r w:rsidRPr="009D0373">
        <w:rPr>
          <w:rFonts w:cs="Segoe UI"/>
          <w:szCs w:val="22"/>
        </w:rPr>
        <w:t xml:space="preserve">. Saya juga </w:t>
      </w:r>
      <w:proofErr w:type="spellStart"/>
      <w:r w:rsidRPr="009D0373">
        <w:rPr>
          <w:rFonts w:cs="Segoe UI"/>
          <w:szCs w:val="22"/>
        </w:rPr>
        <w:t>ingin</w:t>
      </w:r>
      <w:proofErr w:type="spellEnd"/>
      <w:r w:rsidRPr="009D0373">
        <w:rPr>
          <w:rFonts w:cs="Segoe UI"/>
          <w:szCs w:val="22"/>
        </w:rPr>
        <w:t xml:space="preserve"> </w:t>
      </w:r>
      <w:proofErr w:type="spellStart"/>
      <w:r w:rsidRPr="009D0373">
        <w:rPr>
          <w:rFonts w:cs="Segoe UI"/>
          <w:szCs w:val="22"/>
        </w:rPr>
        <w:t>menyampaikan</w:t>
      </w:r>
      <w:proofErr w:type="spellEnd"/>
      <w:r w:rsidRPr="009D0373">
        <w:rPr>
          <w:rFonts w:cs="Segoe UI"/>
          <w:szCs w:val="22"/>
        </w:rPr>
        <w:t xml:space="preserve"> </w:t>
      </w:r>
      <w:proofErr w:type="spellStart"/>
      <w:r w:rsidRPr="009D0373">
        <w:rPr>
          <w:rFonts w:cs="Segoe UI"/>
          <w:szCs w:val="22"/>
        </w:rPr>
        <w:t>penghargaan</w:t>
      </w:r>
      <w:proofErr w:type="spellEnd"/>
      <w:r w:rsidRPr="009D0373">
        <w:rPr>
          <w:rFonts w:cs="Segoe UI"/>
          <w:szCs w:val="22"/>
        </w:rPr>
        <w:t xml:space="preserve"> </w:t>
      </w:r>
      <w:proofErr w:type="spellStart"/>
      <w:r w:rsidRPr="009D0373">
        <w:rPr>
          <w:rFonts w:cs="Segoe UI"/>
          <w:szCs w:val="22"/>
        </w:rPr>
        <w:t>pribadi</w:t>
      </w:r>
      <w:proofErr w:type="spellEnd"/>
      <w:r w:rsidRPr="009D0373">
        <w:rPr>
          <w:rFonts w:cs="Segoe UI"/>
          <w:szCs w:val="22"/>
        </w:rPr>
        <w:t xml:space="preserve"> </w:t>
      </w:r>
      <w:proofErr w:type="spellStart"/>
      <w:r w:rsidRPr="009D0373">
        <w:rPr>
          <w:rFonts w:cs="Segoe UI"/>
          <w:szCs w:val="22"/>
        </w:rPr>
        <w:t>saya</w:t>
      </w:r>
      <w:proofErr w:type="spellEnd"/>
      <w:r w:rsidRPr="009D0373">
        <w:rPr>
          <w:rFonts w:cs="Segoe UI"/>
          <w:szCs w:val="22"/>
        </w:rPr>
        <w:t xml:space="preserve"> </w:t>
      </w:r>
      <w:proofErr w:type="spellStart"/>
      <w:r w:rsidRPr="009D0373">
        <w:rPr>
          <w:rFonts w:cs="Segoe UI"/>
          <w:szCs w:val="22"/>
        </w:rPr>
        <w:t>untuk</w:t>
      </w:r>
      <w:proofErr w:type="spellEnd"/>
      <w:r w:rsidRPr="009D0373">
        <w:rPr>
          <w:rFonts w:cs="Segoe UI"/>
          <w:szCs w:val="22"/>
        </w:rPr>
        <w:t xml:space="preserve"> Bruno Piacenza dan </w:t>
      </w:r>
      <w:proofErr w:type="spellStart"/>
      <w:r w:rsidRPr="009D0373">
        <w:rPr>
          <w:rFonts w:cs="Segoe UI"/>
          <w:szCs w:val="22"/>
        </w:rPr>
        <w:t>banyak</w:t>
      </w:r>
      <w:proofErr w:type="spellEnd"/>
      <w:r w:rsidRPr="009D0373">
        <w:rPr>
          <w:rFonts w:cs="Segoe UI"/>
          <w:szCs w:val="22"/>
        </w:rPr>
        <w:t xml:space="preserve"> </w:t>
      </w:r>
      <w:proofErr w:type="spellStart"/>
      <w:r w:rsidRPr="009D0373">
        <w:rPr>
          <w:rFonts w:cs="Segoe UI"/>
          <w:szCs w:val="22"/>
        </w:rPr>
        <w:t>pencapaiannya</w:t>
      </w:r>
      <w:proofErr w:type="spellEnd"/>
      <w:r w:rsidRPr="009D0373">
        <w:rPr>
          <w:rFonts w:cs="Segoe UI"/>
          <w:szCs w:val="22"/>
        </w:rPr>
        <w:t xml:space="preserve"> </w:t>
      </w:r>
      <w:proofErr w:type="spellStart"/>
      <w:r w:rsidRPr="009D0373">
        <w:rPr>
          <w:rFonts w:cs="Segoe UI"/>
          <w:szCs w:val="22"/>
        </w:rPr>
        <w:t>selama</w:t>
      </w:r>
      <w:proofErr w:type="spellEnd"/>
      <w:r w:rsidRPr="009D0373">
        <w:rPr>
          <w:rFonts w:cs="Segoe UI"/>
          <w:szCs w:val="22"/>
        </w:rPr>
        <w:t xml:space="preserve"> </w:t>
      </w:r>
      <w:proofErr w:type="spellStart"/>
      <w:r w:rsidRPr="009D0373">
        <w:rPr>
          <w:rFonts w:cs="Segoe UI"/>
          <w:szCs w:val="22"/>
        </w:rPr>
        <w:t>lebih</w:t>
      </w:r>
      <w:proofErr w:type="spellEnd"/>
      <w:r w:rsidRPr="009D0373">
        <w:rPr>
          <w:rFonts w:cs="Segoe UI"/>
          <w:szCs w:val="22"/>
        </w:rPr>
        <w:t xml:space="preserve"> </w:t>
      </w:r>
      <w:proofErr w:type="spellStart"/>
      <w:r w:rsidRPr="009D0373">
        <w:rPr>
          <w:rFonts w:cs="Segoe UI"/>
          <w:szCs w:val="22"/>
        </w:rPr>
        <w:t>dari</w:t>
      </w:r>
      <w:proofErr w:type="spellEnd"/>
      <w:r w:rsidRPr="009D0373">
        <w:rPr>
          <w:rFonts w:cs="Segoe UI"/>
          <w:szCs w:val="22"/>
        </w:rPr>
        <w:t xml:space="preserve"> </w:t>
      </w:r>
      <w:proofErr w:type="spellStart"/>
      <w:r w:rsidRPr="009D0373">
        <w:rPr>
          <w:rFonts w:cs="Segoe UI"/>
          <w:szCs w:val="22"/>
        </w:rPr>
        <w:t>tiga</w:t>
      </w:r>
      <w:proofErr w:type="spellEnd"/>
      <w:r w:rsidRPr="009D0373">
        <w:rPr>
          <w:rFonts w:cs="Segoe UI"/>
          <w:szCs w:val="22"/>
        </w:rPr>
        <w:t xml:space="preserve"> </w:t>
      </w:r>
      <w:proofErr w:type="spellStart"/>
      <w:r w:rsidRPr="009D0373">
        <w:rPr>
          <w:rFonts w:cs="Segoe UI"/>
          <w:szCs w:val="22"/>
        </w:rPr>
        <w:t>dekade</w:t>
      </w:r>
      <w:proofErr w:type="spellEnd"/>
      <w:r w:rsidRPr="009D0373">
        <w:rPr>
          <w:rFonts w:cs="Segoe UI"/>
          <w:szCs w:val="22"/>
        </w:rPr>
        <w:t xml:space="preserve"> di Henkel,” </w:t>
      </w:r>
      <w:proofErr w:type="spellStart"/>
      <w:r w:rsidRPr="009D0373">
        <w:rPr>
          <w:rFonts w:cs="Segoe UI"/>
          <w:szCs w:val="22"/>
        </w:rPr>
        <w:t>tambah</w:t>
      </w:r>
      <w:proofErr w:type="spellEnd"/>
      <w:r w:rsidRPr="009D0373">
        <w:rPr>
          <w:rFonts w:cs="Segoe UI"/>
          <w:szCs w:val="22"/>
        </w:rPr>
        <w:t xml:space="preserve"> CEO Henkel Carsten </w:t>
      </w:r>
      <w:proofErr w:type="spellStart"/>
      <w:r w:rsidRPr="009D0373">
        <w:rPr>
          <w:rFonts w:cs="Segoe UI"/>
          <w:szCs w:val="22"/>
        </w:rPr>
        <w:t>Knobel</w:t>
      </w:r>
      <w:proofErr w:type="spellEnd"/>
      <w:r w:rsidRPr="009D0373">
        <w:rPr>
          <w:rFonts w:cs="Segoe UI"/>
          <w:szCs w:val="22"/>
        </w:rPr>
        <w:t>.</w:t>
      </w:r>
    </w:p>
    <w:p w14:paraId="678F961C" w14:textId="77777777" w:rsidR="00CF73AC" w:rsidRPr="00A704C5" w:rsidRDefault="00CF73AC" w:rsidP="00CF73AC">
      <w:pPr>
        <w:spacing w:after="80"/>
        <w:rPr>
          <w:rFonts w:cs="Segoe UI"/>
          <w:szCs w:val="22"/>
        </w:rPr>
      </w:pPr>
    </w:p>
    <w:p w14:paraId="0A7E981A" w14:textId="77777777" w:rsidR="00CF73AC" w:rsidRPr="008745AB" w:rsidRDefault="00CF73AC" w:rsidP="00CF73AC">
      <w:pPr>
        <w:spacing w:after="80"/>
        <w:rPr>
          <w:rFonts w:cs="Segoe UI"/>
          <w:b/>
          <w:bCs/>
          <w:szCs w:val="22"/>
        </w:rPr>
      </w:pPr>
      <w:proofErr w:type="spellStart"/>
      <w:r w:rsidRPr="00AC403A">
        <w:rPr>
          <w:rFonts w:cs="Segoe UI"/>
          <w:b/>
          <w:bCs/>
          <w:szCs w:val="22"/>
        </w:rPr>
        <w:t>Bagikan</w:t>
      </w:r>
      <w:proofErr w:type="spellEnd"/>
      <w:r w:rsidRPr="00AC403A">
        <w:rPr>
          <w:rFonts w:cs="Segoe UI"/>
          <w:b/>
          <w:bCs/>
          <w:szCs w:val="22"/>
        </w:rPr>
        <w:t xml:space="preserve"> program </w:t>
      </w:r>
      <w:proofErr w:type="spellStart"/>
      <w:r w:rsidRPr="00AC403A">
        <w:rPr>
          <w:rFonts w:cs="Segoe UI"/>
          <w:b/>
          <w:bCs/>
          <w:szCs w:val="22"/>
        </w:rPr>
        <w:t>pembelian</w:t>
      </w:r>
      <w:proofErr w:type="spellEnd"/>
      <w:r w:rsidRPr="00AC403A">
        <w:rPr>
          <w:rFonts w:cs="Segoe UI"/>
          <w:b/>
          <w:bCs/>
          <w:szCs w:val="22"/>
        </w:rPr>
        <w:t xml:space="preserve"> </w:t>
      </w:r>
      <w:proofErr w:type="spellStart"/>
      <w:r w:rsidRPr="00AC403A">
        <w:rPr>
          <w:rFonts w:cs="Segoe UI"/>
          <w:b/>
          <w:bCs/>
          <w:szCs w:val="22"/>
        </w:rPr>
        <w:t>kembali</w:t>
      </w:r>
      <w:proofErr w:type="spellEnd"/>
      <w:r w:rsidRPr="00AC403A">
        <w:rPr>
          <w:rFonts w:cs="Segoe UI"/>
          <w:b/>
          <w:bCs/>
          <w:szCs w:val="22"/>
        </w:rPr>
        <w:t xml:space="preserve"> </w:t>
      </w:r>
      <w:proofErr w:type="spellStart"/>
      <w:r w:rsidRPr="00AC403A">
        <w:rPr>
          <w:rFonts w:cs="Segoe UI"/>
          <w:b/>
          <w:bCs/>
          <w:szCs w:val="22"/>
        </w:rPr>
        <w:t>dengan</w:t>
      </w:r>
      <w:proofErr w:type="spellEnd"/>
      <w:r w:rsidRPr="00AC403A">
        <w:rPr>
          <w:rFonts w:cs="Segoe UI"/>
          <w:b/>
          <w:bCs/>
          <w:szCs w:val="22"/>
        </w:rPr>
        <w:t xml:space="preserve"> volume </w:t>
      </w:r>
      <w:proofErr w:type="spellStart"/>
      <w:r w:rsidRPr="00AC403A">
        <w:rPr>
          <w:rFonts w:cs="Segoe UI"/>
          <w:b/>
          <w:bCs/>
          <w:szCs w:val="22"/>
        </w:rPr>
        <w:t>hingga</w:t>
      </w:r>
      <w:proofErr w:type="spellEnd"/>
      <w:r w:rsidRPr="00AC403A">
        <w:rPr>
          <w:rFonts w:cs="Segoe UI"/>
          <w:b/>
          <w:bCs/>
          <w:szCs w:val="22"/>
        </w:rPr>
        <w:t xml:space="preserve"> 1 </w:t>
      </w:r>
      <w:proofErr w:type="spellStart"/>
      <w:r w:rsidRPr="00AC403A">
        <w:rPr>
          <w:rFonts w:cs="Segoe UI"/>
          <w:b/>
          <w:bCs/>
          <w:szCs w:val="22"/>
        </w:rPr>
        <w:t>miliar</w:t>
      </w:r>
      <w:proofErr w:type="spellEnd"/>
      <w:r w:rsidRPr="00AC403A">
        <w:rPr>
          <w:rFonts w:cs="Segoe UI"/>
          <w:b/>
          <w:bCs/>
          <w:szCs w:val="22"/>
        </w:rPr>
        <w:t xml:space="preserve"> euro</w:t>
      </w:r>
    </w:p>
    <w:p w14:paraId="359DCE73" w14:textId="77777777" w:rsidR="00CF73AC" w:rsidRPr="005212D8" w:rsidRDefault="00CF73AC" w:rsidP="00CF73AC">
      <w:pPr>
        <w:spacing w:after="80"/>
        <w:rPr>
          <w:rFonts w:cs="Segoe UI"/>
          <w:szCs w:val="22"/>
        </w:rPr>
      </w:pPr>
      <w:r w:rsidRPr="005212D8">
        <w:rPr>
          <w:rFonts w:cs="Segoe UI"/>
          <w:szCs w:val="22"/>
        </w:rPr>
        <w:t xml:space="preserve">Henkel juga </w:t>
      </w:r>
      <w:proofErr w:type="spellStart"/>
      <w:r w:rsidRPr="005212D8">
        <w:rPr>
          <w:rFonts w:cs="Segoe UI"/>
          <w:szCs w:val="22"/>
        </w:rPr>
        <w:t>meluncurkan</w:t>
      </w:r>
      <w:proofErr w:type="spellEnd"/>
      <w:r w:rsidRPr="005212D8">
        <w:rPr>
          <w:rFonts w:cs="Segoe UI"/>
          <w:szCs w:val="22"/>
        </w:rPr>
        <w:t xml:space="preserve"> program </w:t>
      </w:r>
      <w:proofErr w:type="spellStart"/>
      <w:r w:rsidRPr="005212D8">
        <w:rPr>
          <w:rFonts w:cs="Segoe UI"/>
          <w:szCs w:val="22"/>
        </w:rPr>
        <w:t>pembelian</w:t>
      </w:r>
      <w:proofErr w:type="spellEnd"/>
      <w:r w:rsidRPr="005212D8">
        <w:rPr>
          <w:rFonts w:cs="Segoe UI"/>
          <w:szCs w:val="22"/>
        </w:rPr>
        <w:t xml:space="preserve"> </w:t>
      </w:r>
      <w:proofErr w:type="spellStart"/>
      <w:r w:rsidRPr="005212D8">
        <w:rPr>
          <w:rFonts w:cs="Segoe UI"/>
          <w:szCs w:val="22"/>
        </w:rPr>
        <w:t>kembali</w:t>
      </w:r>
      <w:proofErr w:type="spellEnd"/>
      <w:r w:rsidRPr="005212D8">
        <w:rPr>
          <w:rFonts w:cs="Segoe UI"/>
          <w:szCs w:val="22"/>
        </w:rPr>
        <w:t xml:space="preserve"> </w:t>
      </w:r>
      <w:proofErr w:type="spellStart"/>
      <w:r w:rsidRPr="005212D8">
        <w:rPr>
          <w:rFonts w:cs="Segoe UI"/>
          <w:szCs w:val="22"/>
        </w:rPr>
        <w:t>saham</w:t>
      </w:r>
      <w:proofErr w:type="spellEnd"/>
      <w:r w:rsidRPr="005212D8">
        <w:rPr>
          <w:rFonts w:cs="Segoe UI"/>
          <w:szCs w:val="22"/>
        </w:rPr>
        <w:t xml:space="preserve"> </w:t>
      </w:r>
      <w:proofErr w:type="spellStart"/>
      <w:r w:rsidRPr="005212D8">
        <w:rPr>
          <w:rFonts w:cs="Segoe UI"/>
          <w:szCs w:val="22"/>
        </w:rPr>
        <w:t>dengan</w:t>
      </w:r>
      <w:proofErr w:type="spellEnd"/>
      <w:r w:rsidRPr="005212D8">
        <w:rPr>
          <w:rFonts w:cs="Segoe UI"/>
          <w:szCs w:val="22"/>
        </w:rPr>
        <w:t xml:space="preserve"> total volume </w:t>
      </w:r>
      <w:proofErr w:type="spellStart"/>
      <w:r w:rsidRPr="005212D8">
        <w:rPr>
          <w:rFonts w:cs="Segoe UI"/>
          <w:szCs w:val="22"/>
        </w:rPr>
        <w:t>hingga</w:t>
      </w:r>
      <w:proofErr w:type="spellEnd"/>
      <w:r w:rsidRPr="005212D8">
        <w:rPr>
          <w:rFonts w:cs="Segoe UI"/>
          <w:szCs w:val="22"/>
        </w:rPr>
        <w:t xml:space="preserve"> 1 </w:t>
      </w:r>
      <w:proofErr w:type="spellStart"/>
      <w:r w:rsidRPr="005212D8">
        <w:rPr>
          <w:rFonts w:cs="Segoe UI"/>
          <w:szCs w:val="22"/>
        </w:rPr>
        <w:t>miliar</w:t>
      </w:r>
      <w:proofErr w:type="spellEnd"/>
      <w:r w:rsidRPr="005212D8">
        <w:rPr>
          <w:rFonts w:cs="Segoe UI"/>
          <w:szCs w:val="22"/>
        </w:rPr>
        <w:t xml:space="preserve"> euro. Saham </w:t>
      </w:r>
      <w:proofErr w:type="spellStart"/>
      <w:r w:rsidRPr="005212D8">
        <w:rPr>
          <w:rFonts w:cs="Segoe UI"/>
          <w:szCs w:val="22"/>
        </w:rPr>
        <w:t>preferen</w:t>
      </w:r>
      <w:proofErr w:type="spellEnd"/>
      <w:r w:rsidRPr="005212D8">
        <w:rPr>
          <w:rFonts w:cs="Segoe UI"/>
          <w:szCs w:val="22"/>
        </w:rPr>
        <w:t xml:space="preserve"> Henkel </w:t>
      </w:r>
      <w:proofErr w:type="spellStart"/>
      <w:r w:rsidRPr="005212D8">
        <w:rPr>
          <w:rFonts w:cs="Segoe UI"/>
          <w:szCs w:val="22"/>
        </w:rPr>
        <w:t>dengan</w:t>
      </w:r>
      <w:proofErr w:type="spellEnd"/>
      <w:r w:rsidRPr="005212D8">
        <w:rPr>
          <w:rFonts w:cs="Segoe UI"/>
          <w:szCs w:val="22"/>
        </w:rPr>
        <w:t xml:space="preserve"> </w:t>
      </w:r>
      <w:proofErr w:type="spellStart"/>
      <w:r w:rsidRPr="005212D8">
        <w:rPr>
          <w:rFonts w:cs="Segoe UI"/>
          <w:szCs w:val="22"/>
        </w:rPr>
        <w:t>nilai</w:t>
      </w:r>
      <w:proofErr w:type="spellEnd"/>
      <w:r w:rsidRPr="005212D8">
        <w:rPr>
          <w:rFonts w:cs="Segoe UI"/>
          <w:szCs w:val="22"/>
        </w:rPr>
        <w:t xml:space="preserve"> total </w:t>
      </w:r>
      <w:proofErr w:type="spellStart"/>
      <w:r w:rsidRPr="005212D8">
        <w:rPr>
          <w:rFonts w:cs="Segoe UI"/>
          <w:szCs w:val="22"/>
        </w:rPr>
        <w:t>hingga</w:t>
      </w:r>
      <w:proofErr w:type="spellEnd"/>
      <w:r w:rsidRPr="005212D8">
        <w:rPr>
          <w:rFonts w:cs="Segoe UI"/>
          <w:szCs w:val="22"/>
        </w:rPr>
        <w:t xml:space="preserve"> 800 </w:t>
      </w:r>
      <w:proofErr w:type="spellStart"/>
      <w:r w:rsidRPr="005212D8">
        <w:rPr>
          <w:rFonts w:cs="Segoe UI"/>
          <w:szCs w:val="22"/>
        </w:rPr>
        <w:t>juta</w:t>
      </w:r>
      <w:proofErr w:type="spellEnd"/>
      <w:r w:rsidRPr="005212D8">
        <w:rPr>
          <w:rFonts w:cs="Segoe UI"/>
          <w:szCs w:val="22"/>
        </w:rPr>
        <w:t xml:space="preserve"> euro dan </w:t>
      </w:r>
      <w:proofErr w:type="spellStart"/>
      <w:r w:rsidRPr="005212D8">
        <w:rPr>
          <w:rFonts w:cs="Segoe UI"/>
          <w:szCs w:val="22"/>
        </w:rPr>
        <w:t>saham</w:t>
      </w:r>
      <w:proofErr w:type="spellEnd"/>
      <w:r w:rsidRPr="005212D8">
        <w:rPr>
          <w:rFonts w:cs="Segoe UI"/>
          <w:szCs w:val="22"/>
        </w:rPr>
        <w:t xml:space="preserve"> </w:t>
      </w:r>
      <w:proofErr w:type="spellStart"/>
      <w:r w:rsidRPr="005212D8">
        <w:rPr>
          <w:rFonts w:cs="Segoe UI"/>
          <w:szCs w:val="22"/>
        </w:rPr>
        <w:t>biasa</w:t>
      </w:r>
      <w:proofErr w:type="spellEnd"/>
      <w:r w:rsidRPr="005212D8">
        <w:rPr>
          <w:rFonts w:cs="Segoe UI"/>
          <w:szCs w:val="22"/>
        </w:rPr>
        <w:t xml:space="preserve"> </w:t>
      </w:r>
      <w:proofErr w:type="spellStart"/>
      <w:r w:rsidRPr="005212D8">
        <w:rPr>
          <w:rFonts w:cs="Segoe UI"/>
          <w:szCs w:val="22"/>
        </w:rPr>
        <w:t>dengan</w:t>
      </w:r>
      <w:proofErr w:type="spellEnd"/>
      <w:r w:rsidRPr="005212D8">
        <w:rPr>
          <w:rFonts w:cs="Segoe UI"/>
          <w:szCs w:val="22"/>
        </w:rPr>
        <w:t xml:space="preserve"> </w:t>
      </w:r>
      <w:proofErr w:type="spellStart"/>
      <w:r w:rsidRPr="005212D8">
        <w:rPr>
          <w:rFonts w:cs="Segoe UI"/>
          <w:szCs w:val="22"/>
        </w:rPr>
        <w:t>nilai</w:t>
      </w:r>
      <w:proofErr w:type="spellEnd"/>
      <w:r w:rsidRPr="005212D8">
        <w:rPr>
          <w:rFonts w:cs="Segoe UI"/>
          <w:szCs w:val="22"/>
        </w:rPr>
        <w:t xml:space="preserve"> total </w:t>
      </w:r>
      <w:proofErr w:type="spellStart"/>
      <w:r w:rsidRPr="005212D8">
        <w:rPr>
          <w:rFonts w:cs="Segoe UI"/>
          <w:szCs w:val="22"/>
        </w:rPr>
        <w:t>hingga</w:t>
      </w:r>
      <w:proofErr w:type="spellEnd"/>
      <w:r w:rsidRPr="005212D8">
        <w:rPr>
          <w:rFonts w:cs="Segoe UI"/>
          <w:szCs w:val="22"/>
        </w:rPr>
        <w:t xml:space="preserve"> 200 </w:t>
      </w:r>
      <w:proofErr w:type="spellStart"/>
      <w:r w:rsidRPr="005212D8">
        <w:rPr>
          <w:rFonts w:cs="Segoe UI"/>
          <w:szCs w:val="22"/>
        </w:rPr>
        <w:t>juta</w:t>
      </w:r>
      <w:proofErr w:type="spellEnd"/>
      <w:r w:rsidRPr="005212D8">
        <w:rPr>
          <w:rFonts w:cs="Segoe UI"/>
          <w:szCs w:val="22"/>
        </w:rPr>
        <w:t xml:space="preserve"> euro </w:t>
      </w:r>
      <w:proofErr w:type="spellStart"/>
      <w:r w:rsidRPr="005212D8">
        <w:rPr>
          <w:rFonts w:cs="Segoe UI"/>
          <w:szCs w:val="22"/>
        </w:rPr>
        <w:t>akan</w:t>
      </w:r>
      <w:proofErr w:type="spellEnd"/>
      <w:r w:rsidRPr="005212D8">
        <w:rPr>
          <w:rFonts w:cs="Segoe UI"/>
          <w:szCs w:val="22"/>
        </w:rPr>
        <w:t xml:space="preserve"> </w:t>
      </w:r>
      <w:proofErr w:type="spellStart"/>
      <w:r w:rsidRPr="005212D8">
        <w:rPr>
          <w:rFonts w:cs="Segoe UI"/>
          <w:szCs w:val="22"/>
        </w:rPr>
        <w:t>dibeli</w:t>
      </w:r>
      <w:proofErr w:type="spellEnd"/>
      <w:r w:rsidRPr="005212D8">
        <w:rPr>
          <w:rFonts w:cs="Segoe UI"/>
          <w:szCs w:val="22"/>
        </w:rPr>
        <w:t xml:space="preserve"> </w:t>
      </w:r>
      <w:proofErr w:type="spellStart"/>
      <w:r w:rsidRPr="005212D8">
        <w:rPr>
          <w:rFonts w:cs="Segoe UI"/>
          <w:szCs w:val="22"/>
        </w:rPr>
        <w:t>kembali</w:t>
      </w:r>
      <w:proofErr w:type="spellEnd"/>
      <w:r w:rsidRPr="005212D8">
        <w:rPr>
          <w:rFonts w:cs="Segoe UI"/>
          <w:szCs w:val="22"/>
        </w:rPr>
        <w:t xml:space="preserve">. </w:t>
      </w:r>
      <w:proofErr w:type="spellStart"/>
      <w:r w:rsidRPr="005212D8">
        <w:rPr>
          <w:rFonts w:cs="Segoe UI"/>
          <w:szCs w:val="22"/>
        </w:rPr>
        <w:t>Berdasarkan</w:t>
      </w:r>
      <w:proofErr w:type="spellEnd"/>
      <w:r w:rsidRPr="005212D8">
        <w:rPr>
          <w:rFonts w:cs="Segoe UI"/>
          <w:szCs w:val="22"/>
        </w:rPr>
        <w:t xml:space="preserve"> </w:t>
      </w:r>
      <w:proofErr w:type="spellStart"/>
      <w:r w:rsidRPr="005212D8">
        <w:rPr>
          <w:rFonts w:cs="Segoe UI"/>
          <w:szCs w:val="22"/>
        </w:rPr>
        <w:t>harga</w:t>
      </w:r>
      <w:proofErr w:type="spellEnd"/>
      <w:r w:rsidRPr="005212D8">
        <w:rPr>
          <w:rFonts w:cs="Segoe UI"/>
          <w:szCs w:val="22"/>
        </w:rPr>
        <w:t xml:space="preserve"> pasar </w:t>
      </w:r>
      <w:proofErr w:type="spellStart"/>
      <w:r w:rsidRPr="005212D8">
        <w:rPr>
          <w:rFonts w:cs="Segoe UI"/>
          <w:szCs w:val="22"/>
        </w:rPr>
        <w:t>saham</w:t>
      </w:r>
      <w:proofErr w:type="spellEnd"/>
      <w:r w:rsidRPr="005212D8">
        <w:rPr>
          <w:rFonts w:cs="Segoe UI"/>
          <w:szCs w:val="22"/>
        </w:rPr>
        <w:t xml:space="preserve"> </w:t>
      </w:r>
      <w:proofErr w:type="spellStart"/>
      <w:r w:rsidRPr="005212D8">
        <w:rPr>
          <w:rFonts w:cs="Segoe UI"/>
          <w:szCs w:val="22"/>
        </w:rPr>
        <w:t>saat</w:t>
      </w:r>
      <w:proofErr w:type="spellEnd"/>
      <w:r w:rsidRPr="005212D8">
        <w:rPr>
          <w:rFonts w:cs="Segoe UI"/>
          <w:szCs w:val="22"/>
        </w:rPr>
        <w:t xml:space="preserve"> </w:t>
      </w:r>
      <w:proofErr w:type="spellStart"/>
      <w:r w:rsidRPr="005212D8">
        <w:rPr>
          <w:rFonts w:cs="Segoe UI"/>
          <w:szCs w:val="22"/>
        </w:rPr>
        <w:t>ini</w:t>
      </w:r>
      <w:proofErr w:type="spellEnd"/>
      <w:r w:rsidRPr="005212D8">
        <w:rPr>
          <w:rFonts w:cs="Segoe UI"/>
          <w:szCs w:val="22"/>
        </w:rPr>
        <w:t xml:space="preserve">, </w:t>
      </w:r>
      <w:proofErr w:type="spellStart"/>
      <w:r w:rsidRPr="005212D8">
        <w:rPr>
          <w:rFonts w:cs="Segoe UI"/>
          <w:szCs w:val="22"/>
        </w:rPr>
        <w:t>ini</w:t>
      </w:r>
      <w:proofErr w:type="spellEnd"/>
      <w:r w:rsidRPr="005212D8">
        <w:rPr>
          <w:rFonts w:cs="Segoe UI"/>
          <w:szCs w:val="22"/>
        </w:rPr>
        <w:t xml:space="preserve"> </w:t>
      </w:r>
      <w:proofErr w:type="spellStart"/>
      <w:r w:rsidRPr="005212D8">
        <w:rPr>
          <w:rFonts w:cs="Segoe UI"/>
          <w:szCs w:val="22"/>
        </w:rPr>
        <w:t>setara</w:t>
      </w:r>
      <w:proofErr w:type="spellEnd"/>
      <w:r w:rsidRPr="005212D8">
        <w:rPr>
          <w:rFonts w:cs="Segoe UI"/>
          <w:szCs w:val="22"/>
        </w:rPr>
        <w:t xml:space="preserve"> </w:t>
      </w:r>
      <w:proofErr w:type="spellStart"/>
      <w:r w:rsidRPr="005212D8">
        <w:rPr>
          <w:rFonts w:cs="Segoe UI"/>
          <w:szCs w:val="22"/>
        </w:rPr>
        <w:t>dengan</w:t>
      </w:r>
      <w:proofErr w:type="spellEnd"/>
      <w:r w:rsidRPr="005212D8">
        <w:rPr>
          <w:rFonts w:cs="Segoe UI"/>
          <w:szCs w:val="22"/>
        </w:rPr>
        <w:t xml:space="preserve"> </w:t>
      </w:r>
      <w:proofErr w:type="spellStart"/>
      <w:r w:rsidRPr="005212D8">
        <w:rPr>
          <w:rFonts w:cs="Segoe UI"/>
          <w:szCs w:val="22"/>
        </w:rPr>
        <w:t>bagian</w:t>
      </w:r>
      <w:proofErr w:type="spellEnd"/>
      <w:r w:rsidRPr="005212D8">
        <w:rPr>
          <w:rFonts w:cs="Segoe UI"/>
          <w:szCs w:val="22"/>
        </w:rPr>
        <w:t xml:space="preserve"> </w:t>
      </w:r>
      <w:proofErr w:type="spellStart"/>
      <w:r w:rsidRPr="005212D8">
        <w:rPr>
          <w:rFonts w:cs="Segoe UI"/>
          <w:szCs w:val="22"/>
        </w:rPr>
        <w:t>sekitar</w:t>
      </w:r>
      <w:proofErr w:type="spellEnd"/>
      <w:r w:rsidRPr="005212D8">
        <w:rPr>
          <w:rFonts w:cs="Segoe UI"/>
          <w:szCs w:val="22"/>
        </w:rPr>
        <w:t xml:space="preserve"> 3 </w:t>
      </w:r>
      <w:proofErr w:type="spellStart"/>
      <w:r w:rsidRPr="005212D8">
        <w:rPr>
          <w:rFonts w:cs="Segoe UI"/>
          <w:szCs w:val="22"/>
        </w:rPr>
        <w:t>persen</w:t>
      </w:r>
      <w:proofErr w:type="spellEnd"/>
      <w:r w:rsidRPr="005212D8">
        <w:rPr>
          <w:rFonts w:cs="Segoe UI"/>
          <w:szCs w:val="22"/>
        </w:rPr>
        <w:t xml:space="preserve"> </w:t>
      </w:r>
      <w:proofErr w:type="spellStart"/>
      <w:r w:rsidRPr="005212D8">
        <w:rPr>
          <w:rFonts w:cs="Segoe UI"/>
          <w:szCs w:val="22"/>
        </w:rPr>
        <w:t>dari</w:t>
      </w:r>
      <w:proofErr w:type="spellEnd"/>
      <w:r w:rsidRPr="005212D8">
        <w:rPr>
          <w:rFonts w:cs="Segoe UI"/>
          <w:szCs w:val="22"/>
        </w:rPr>
        <w:t xml:space="preserve"> modal </w:t>
      </w:r>
      <w:proofErr w:type="spellStart"/>
      <w:r w:rsidRPr="005212D8">
        <w:rPr>
          <w:rFonts w:cs="Segoe UI"/>
          <w:szCs w:val="22"/>
        </w:rPr>
        <w:t>saham</w:t>
      </w:r>
      <w:proofErr w:type="spellEnd"/>
      <w:r w:rsidRPr="005212D8">
        <w:rPr>
          <w:rFonts w:cs="Segoe UI"/>
          <w:szCs w:val="22"/>
        </w:rPr>
        <w:t xml:space="preserve"> </w:t>
      </w:r>
      <w:proofErr w:type="spellStart"/>
      <w:r w:rsidRPr="005212D8">
        <w:rPr>
          <w:rFonts w:cs="Segoe UI"/>
          <w:szCs w:val="22"/>
        </w:rPr>
        <w:t>perusahaan</w:t>
      </w:r>
      <w:proofErr w:type="spellEnd"/>
      <w:r w:rsidRPr="005212D8">
        <w:rPr>
          <w:rFonts w:cs="Segoe UI"/>
          <w:szCs w:val="22"/>
        </w:rPr>
        <w:t xml:space="preserve">. Program </w:t>
      </w:r>
      <w:proofErr w:type="spellStart"/>
      <w:r w:rsidRPr="005212D8">
        <w:rPr>
          <w:rFonts w:cs="Segoe UI"/>
          <w:szCs w:val="22"/>
        </w:rPr>
        <w:t>ini</w:t>
      </w:r>
      <w:proofErr w:type="spellEnd"/>
      <w:r w:rsidRPr="005212D8">
        <w:rPr>
          <w:rFonts w:cs="Segoe UI"/>
          <w:szCs w:val="22"/>
        </w:rPr>
        <w:t xml:space="preserve"> </w:t>
      </w:r>
      <w:proofErr w:type="spellStart"/>
      <w:r w:rsidRPr="005212D8">
        <w:rPr>
          <w:rFonts w:cs="Segoe UI"/>
          <w:szCs w:val="22"/>
        </w:rPr>
        <w:t>diharapkan</w:t>
      </w:r>
      <w:proofErr w:type="spellEnd"/>
      <w:r w:rsidRPr="005212D8">
        <w:rPr>
          <w:rFonts w:cs="Segoe UI"/>
          <w:szCs w:val="22"/>
        </w:rPr>
        <w:t xml:space="preserve"> </w:t>
      </w:r>
      <w:proofErr w:type="spellStart"/>
      <w:r w:rsidRPr="005212D8">
        <w:rPr>
          <w:rFonts w:cs="Segoe UI"/>
          <w:szCs w:val="22"/>
        </w:rPr>
        <w:t>dimulai</w:t>
      </w:r>
      <w:proofErr w:type="spellEnd"/>
      <w:r w:rsidRPr="005212D8">
        <w:rPr>
          <w:rFonts w:cs="Segoe UI"/>
          <w:szCs w:val="22"/>
        </w:rPr>
        <w:t xml:space="preserve"> pada </w:t>
      </w:r>
      <w:proofErr w:type="spellStart"/>
      <w:r w:rsidRPr="005212D8">
        <w:rPr>
          <w:rFonts w:cs="Segoe UI"/>
          <w:szCs w:val="22"/>
        </w:rPr>
        <w:t>bulan</w:t>
      </w:r>
      <w:proofErr w:type="spellEnd"/>
      <w:r w:rsidRPr="005212D8">
        <w:rPr>
          <w:rFonts w:cs="Segoe UI"/>
          <w:szCs w:val="22"/>
        </w:rPr>
        <w:t xml:space="preserve"> </w:t>
      </w:r>
      <w:proofErr w:type="spellStart"/>
      <w:r w:rsidRPr="005212D8">
        <w:rPr>
          <w:rFonts w:cs="Segoe UI"/>
          <w:szCs w:val="22"/>
        </w:rPr>
        <w:t>Februari</w:t>
      </w:r>
      <w:proofErr w:type="spellEnd"/>
      <w:r w:rsidRPr="005212D8">
        <w:rPr>
          <w:rFonts w:cs="Segoe UI"/>
          <w:szCs w:val="22"/>
        </w:rPr>
        <w:t xml:space="preserve"> 2022 dan </w:t>
      </w:r>
      <w:proofErr w:type="spellStart"/>
      <w:r w:rsidRPr="005212D8">
        <w:rPr>
          <w:rFonts w:cs="Segoe UI"/>
          <w:szCs w:val="22"/>
        </w:rPr>
        <w:t>dilaksanakan</w:t>
      </w:r>
      <w:proofErr w:type="spellEnd"/>
      <w:r w:rsidRPr="005212D8">
        <w:rPr>
          <w:rFonts w:cs="Segoe UI"/>
          <w:szCs w:val="22"/>
        </w:rPr>
        <w:t xml:space="preserve"> paling </w:t>
      </w:r>
      <w:proofErr w:type="spellStart"/>
      <w:r w:rsidRPr="005212D8">
        <w:rPr>
          <w:rFonts w:cs="Segoe UI"/>
          <w:szCs w:val="22"/>
        </w:rPr>
        <w:t>lambat</w:t>
      </w:r>
      <w:proofErr w:type="spellEnd"/>
      <w:r w:rsidRPr="005212D8">
        <w:rPr>
          <w:rFonts w:cs="Segoe UI"/>
          <w:szCs w:val="22"/>
        </w:rPr>
        <w:t xml:space="preserve"> </w:t>
      </w:r>
      <w:proofErr w:type="spellStart"/>
      <w:r w:rsidRPr="005212D8">
        <w:rPr>
          <w:rFonts w:cs="Segoe UI"/>
          <w:szCs w:val="22"/>
        </w:rPr>
        <w:t>hingga</w:t>
      </w:r>
      <w:proofErr w:type="spellEnd"/>
      <w:r w:rsidRPr="005212D8">
        <w:rPr>
          <w:rFonts w:cs="Segoe UI"/>
          <w:szCs w:val="22"/>
        </w:rPr>
        <w:t xml:space="preserve"> 31 </w:t>
      </w:r>
      <w:proofErr w:type="spellStart"/>
      <w:r w:rsidRPr="005212D8">
        <w:rPr>
          <w:rFonts w:cs="Segoe UI"/>
          <w:szCs w:val="22"/>
        </w:rPr>
        <w:t>Maret</w:t>
      </w:r>
      <w:proofErr w:type="spellEnd"/>
      <w:r w:rsidRPr="005212D8">
        <w:rPr>
          <w:rFonts w:cs="Segoe UI"/>
          <w:szCs w:val="22"/>
        </w:rPr>
        <w:t xml:space="preserve"> 2023 </w:t>
      </w:r>
      <w:proofErr w:type="spellStart"/>
      <w:r w:rsidRPr="005212D8">
        <w:rPr>
          <w:rFonts w:cs="Segoe UI"/>
          <w:szCs w:val="22"/>
        </w:rPr>
        <w:t>dengan</w:t>
      </w:r>
      <w:proofErr w:type="spellEnd"/>
      <w:r w:rsidRPr="005212D8">
        <w:rPr>
          <w:rFonts w:cs="Segoe UI"/>
          <w:szCs w:val="22"/>
        </w:rPr>
        <w:t xml:space="preserve"> </w:t>
      </w:r>
      <w:proofErr w:type="spellStart"/>
      <w:r w:rsidRPr="005212D8">
        <w:rPr>
          <w:rFonts w:cs="Segoe UI"/>
          <w:szCs w:val="22"/>
        </w:rPr>
        <w:t>melibatkan</w:t>
      </w:r>
      <w:proofErr w:type="spellEnd"/>
      <w:r w:rsidRPr="005212D8">
        <w:rPr>
          <w:rFonts w:cs="Segoe UI"/>
          <w:szCs w:val="22"/>
        </w:rPr>
        <w:t xml:space="preserve"> bank </w:t>
      </w:r>
      <w:proofErr w:type="spellStart"/>
      <w:r w:rsidRPr="005212D8">
        <w:rPr>
          <w:rFonts w:cs="Segoe UI"/>
          <w:szCs w:val="22"/>
        </w:rPr>
        <w:t>melalui</w:t>
      </w:r>
      <w:proofErr w:type="spellEnd"/>
      <w:r w:rsidRPr="005212D8">
        <w:rPr>
          <w:rFonts w:cs="Segoe UI"/>
          <w:szCs w:val="22"/>
        </w:rPr>
        <w:t xml:space="preserve"> pasar modal. Pada April 2019, </w:t>
      </w:r>
      <w:proofErr w:type="spellStart"/>
      <w:r w:rsidRPr="005212D8">
        <w:rPr>
          <w:rFonts w:cs="Segoe UI"/>
          <w:szCs w:val="22"/>
        </w:rPr>
        <w:t>Rapat</w:t>
      </w:r>
      <w:proofErr w:type="spellEnd"/>
      <w:r w:rsidRPr="005212D8">
        <w:rPr>
          <w:rFonts w:cs="Segoe UI"/>
          <w:szCs w:val="22"/>
        </w:rPr>
        <w:t xml:space="preserve"> </w:t>
      </w:r>
      <w:proofErr w:type="spellStart"/>
      <w:r w:rsidRPr="005212D8">
        <w:rPr>
          <w:rFonts w:cs="Segoe UI"/>
          <w:szCs w:val="22"/>
        </w:rPr>
        <w:t>Umum</w:t>
      </w:r>
      <w:proofErr w:type="spellEnd"/>
      <w:r w:rsidRPr="005212D8">
        <w:rPr>
          <w:rFonts w:cs="Segoe UI"/>
          <w:szCs w:val="22"/>
        </w:rPr>
        <w:t xml:space="preserve"> </w:t>
      </w:r>
      <w:proofErr w:type="spellStart"/>
      <w:r w:rsidRPr="005212D8">
        <w:rPr>
          <w:rFonts w:cs="Segoe UI"/>
          <w:szCs w:val="22"/>
        </w:rPr>
        <w:t>Tahunan</w:t>
      </w:r>
      <w:proofErr w:type="spellEnd"/>
      <w:r w:rsidRPr="005212D8">
        <w:rPr>
          <w:rFonts w:cs="Segoe UI"/>
          <w:szCs w:val="22"/>
        </w:rPr>
        <w:t xml:space="preserve"> </w:t>
      </w:r>
      <w:proofErr w:type="spellStart"/>
      <w:r w:rsidRPr="005212D8">
        <w:rPr>
          <w:rFonts w:cs="Segoe UI"/>
          <w:szCs w:val="22"/>
        </w:rPr>
        <w:t>memberi</w:t>
      </w:r>
      <w:proofErr w:type="spellEnd"/>
      <w:r w:rsidRPr="005212D8">
        <w:rPr>
          <w:rFonts w:cs="Segoe UI"/>
          <w:szCs w:val="22"/>
        </w:rPr>
        <w:t xml:space="preserve"> </w:t>
      </w:r>
      <w:proofErr w:type="spellStart"/>
      <w:r w:rsidRPr="005212D8">
        <w:rPr>
          <w:rFonts w:cs="Segoe UI"/>
          <w:szCs w:val="22"/>
        </w:rPr>
        <w:t>wewenang</w:t>
      </w:r>
      <w:proofErr w:type="spellEnd"/>
      <w:r w:rsidRPr="005212D8">
        <w:rPr>
          <w:rFonts w:cs="Segoe UI"/>
          <w:szCs w:val="22"/>
        </w:rPr>
        <w:t xml:space="preserve"> </w:t>
      </w:r>
      <w:proofErr w:type="spellStart"/>
      <w:r w:rsidRPr="005212D8">
        <w:rPr>
          <w:rFonts w:cs="Segoe UI"/>
          <w:szCs w:val="22"/>
        </w:rPr>
        <w:t>kepada</w:t>
      </w:r>
      <w:proofErr w:type="spellEnd"/>
      <w:r w:rsidRPr="005212D8">
        <w:rPr>
          <w:rFonts w:cs="Segoe UI"/>
          <w:szCs w:val="22"/>
        </w:rPr>
        <w:t xml:space="preserve"> Dewan </w:t>
      </w:r>
      <w:proofErr w:type="spellStart"/>
      <w:r w:rsidRPr="005212D8">
        <w:rPr>
          <w:rFonts w:cs="Segoe UI"/>
          <w:szCs w:val="22"/>
        </w:rPr>
        <w:t>Manajemen</w:t>
      </w:r>
      <w:proofErr w:type="spellEnd"/>
      <w:r w:rsidRPr="005212D8">
        <w:rPr>
          <w:rFonts w:cs="Segoe UI"/>
          <w:szCs w:val="22"/>
        </w:rPr>
        <w:t xml:space="preserve"> Henkel </w:t>
      </w:r>
      <w:proofErr w:type="spellStart"/>
      <w:r w:rsidRPr="005212D8">
        <w:rPr>
          <w:rFonts w:cs="Segoe UI"/>
          <w:szCs w:val="22"/>
        </w:rPr>
        <w:t>untuk</w:t>
      </w:r>
      <w:proofErr w:type="spellEnd"/>
      <w:r w:rsidRPr="005212D8">
        <w:rPr>
          <w:rFonts w:cs="Segoe UI"/>
          <w:szCs w:val="22"/>
        </w:rPr>
        <w:t xml:space="preserve"> </w:t>
      </w:r>
      <w:proofErr w:type="spellStart"/>
      <w:r w:rsidRPr="005212D8">
        <w:rPr>
          <w:rFonts w:cs="Segoe UI"/>
          <w:szCs w:val="22"/>
        </w:rPr>
        <w:t>mengakuisisi</w:t>
      </w:r>
      <w:proofErr w:type="spellEnd"/>
      <w:r w:rsidRPr="005212D8">
        <w:rPr>
          <w:rFonts w:cs="Segoe UI"/>
          <w:szCs w:val="22"/>
        </w:rPr>
        <w:t xml:space="preserve"> </w:t>
      </w:r>
      <w:proofErr w:type="spellStart"/>
      <w:r w:rsidRPr="005212D8">
        <w:rPr>
          <w:rFonts w:cs="Segoe UI"/>
          <w:szCs w:val="22"/>
        </w:rPr>
        <w:t>saham</w:t>
      </w:r>
      <w:proofErr w:type="spellEnd"/>
      <w:r w:rsidRPr="005212D8">
        <w:rPr>
          <w:rFonts w:cs="Segoe UI"/>
          <w:szCs w:val="22"/>
        </w:rPr>
        <w:t xml:space="preserve"> treasury </w:t>
      </w:r>
      <w:proofErr w:type="spellStart"/>
      <w:r w:rsidRPr="005212D8">
        <w:rPr>
          <w:rFonts w:cs="Segoe UI"/>
          <w:szCs w:val="22"/>
        </w:rPr>
        <w:t>hingga</w:t>
      </w:r>
      <w:proofErr w:type="spellEnd"/>
      <w:r w:rsidRPr="005212D8">
        <w:rPr>
          <w:rFonts w:cs="Segoe UI"/>
          <w:szCs w:val="22"/>
        </w:rPr>
        <w:t xml:space="preserve"> 10 </w:t>
      </w:r>
      <w:proofErr w:type="spellStart"/>
      <w:r w:rsidRPr="005212D8">
        <w:rPr>
          <w:rFonts w:cs="Segoe UI"/>
          <w:szCs w:val="22"/>
        </w:rPr>
        <w:t>persen</w:t>
      </w:r>
      <w:proofErr w:type="spellEnd"/>
      <w:r w:rsidRPr="005212D8">
        <w:rPr>
          <w:rFonts w:cs="Segoe UI"/>
          <w:szCs w:val="22"/>
        </w:rPr>
        <w:t xml:space="preserve"> </w:t>
      </w:r>
      <w:proofErr w:type="spellStart"/>
      <w:r w:rsidRPr="005212D8">
        <w:rPr>
          <w:rFonts w:cs="Segoe UI"/>
          <w:szCs w:val="22"/>
        </w:rPr>
        <w:t>dari</w:t>
      </w:r>
      <w:proofErr w:type="spellEnd"/>
      <w:r w:rsidRPr="005212D8">
        <w:rPr>
          <w:rFonts w:cs="Segoe UI"/>
          <w:szCs w:val="22"/>
        </w:rPr>
        <w:t xml:space="preserve"> modal </w:t>
      </w:r>
      <w:proofErr w:type="spellStart"/>
      <w:r w:rsidRPr="005212D8">
        <w:rPr>
          <w:rFonts w:cs="Segoe UI"/>
          <w:szCs w:val="22"/>
        </w:rPr>
        <w:t>saham</w:t>
      </w:r>
      <w:proofErr w:type="spellEnd"/>
      <w:r w:rsidRPr="005212D8">
        <w:rPr>
          <w:rFonts w:cs="Segoe UI"/>
          <w:szCs w:val="22"/>
        </w:rPr>
        <w:t xml:space="preserve">. Henkel </w:t>
      </w:r>
      <w:proofErr w:type="spellStart"/>
      <w:r w:rsidRPr="005212D8">
        <w:rPr>
          <w:rFonts w:cs="Segoe UI"/>
          <w:szCs w:val="22"/>
        </w:rPr>
        <w:t>bermaksud</w:t>
      </w:r>
      <w:proofErr w:type="spellEnd"/>
      <w:r w:rsidRPr="005212D8">
        <w:rPr>
          <w:rFonts w:cs="Segoe UI"/>
          <w:szCs w:val="22"/>
        </w:rPr>
        <w:t xml:space="preserve"> </w:t>
      </w:r>
      <w:proofErr w:type="spellStart"/>
      <w:r w:rsidRPr="005212D8">
        <w:rPr>
          <w:rFonts w:cs="Segoe UI"/>
          <w:szCs w:val="22"/>
        </w:rPr>
        <w:t>untuk</w:t>
      </w:r>
      <w:proofErr w:type="spellEnd"/>
      <w:r w:rsidRPr="005212D8">
        <w:rPr>
          <w:rFonts w:cs="Segoe UI"/>
          <w:szCs w:val="22"/>
        </w:rPr>
        <w:t xml:space="preserve"> </w:t>
      </w:r>
      <w:proofErr w:type="spellStart"/>
      <w:r w:rsidRPr="005212D8">
        <w:rPr>
          <w:rFonts w:cs="Segoe UI"/>
          <w:szCs w:val="22"/>
        </w:rPr>
        <w:t>menahan</w:t>
      </w:r>
      <w:proofErr w:type="spellEnd"/>
      <w:r w:rsidRPr="005212D8">
        <w:rPr>
          <w:rFonts w:cs="Segoe UI"/>
          <w:szCs w:val="22"/>
        </w:rPr>
        <w:t xml:space="preserve"> </w:t>
      </w:r>
      <w:proofErr w:type="spellStart"/>
      <w:r w:rsidRPr="005212D8">
        <w:rPr>
          <w:rFonts w:cs="Segoe UI"/>
          <w:szCs w:val="22"/>
        </w:rPr>
        <w:t>saham</w:t>
      </w:r>
      <w:proofErr w:type="spellEnd"/>
      <w:r w:rsidRPr="005212D8">
        <w:rPr>
          <w:rFonts w:cs="Segoe UI"/>
          <w:szCs w:val="22"/>
        </w:rPr>
        <w:t xml:space="preserve"> yang </w:t>
      </w:r>
      <w:proofErr w:type="spellStart"/>
      <w:r w:rsidRPr="005212D8">
        <w:rPr>
          <w:rFonts w:cs="Segoe UI"/>
          <w:szCs w:val="22"/>
        </w:rPr>
        <w:t>dibeli</w:t>
      </w:r>
      <w:proofErr w:type="spellEnd"/>
      <w:r w:rsidRPr="005212D8">
        <w:rPr>
          <w:rFonts w:cs="Segoe UI"/>
          <w:szCs w:val="22"/>
        </w:rPr>
        <w:t xml:space="preserve"> </w:t>
      </w:r>
      <w:proofErr w:type="spellStart"/>
      <w:r w:rsidRPr="005212D8">
        <w:rPr>
          <w:rFonts w:cs="Segoe UI"/>
          <w:szCs w:val="22"/>
        </w:rPr>
        <w:lastRenderedPageBreak/>
        <w:t>kembali</w:t>
      </w:r>
      <w:proofErr w:type="spellEnd"/>
      <w:r w:rsidRPr="005212D8">
        <w:rPr>
          <w:rFonts w:cs="Segoe UI"/>
          <w:szCs w:val="22"/>
        </w:rPr>
        <w:t xml:space="preserve"> pada </w:t>
      </w:r>
      <w:proofErr w:type="spellStart"/>
      <w:r w:rsidRPr="005212D8">
        <w:rPr>
          <w:rFonts w:cs="Segoe UI"/>
          <w:szCs w:val="22"/>
        </w:rPr>
        <w:t>awalnya</w:t>
      </w:r>
      <w:proofErr w:type="spellEnd"/>
      <w:r w:rsidRPr="005212D8">
        <w:rPr>
          <w:rFonts w:cs="Segoe UI"/>
          <w:szCs w:val="22"/>
        </w:rPr>
        <w:t xml:space="preserve"> </w:t>
      </w:r>
      <w:proofErr w:type="spellStart"/>
      <w:r w:rsidRPr="005212D8">
        <w:rPr>
          <w:rFonts w:cs="Segoe UI"/>
          <w:szCs w:val="22"/>
        </w:rPr>
        <w:t>sebagai</w:t>
      </w:r>
      <w:proofErr w:type="spellEnd"/>
      <w:r w:rsidRPr="005212D8">
        <w:rPr>
          <w:rFonts w:cs="Segoe UI"/>
          <w:szCs w:val="22"/>
        </w:rPr>
        <w:t xml:space="preserve"> </w:t>
      </w:r>
      <w:proofErr w:type="spellStart"/>
      <w:r w:rsidRPr="005212D8">
        <w:rPr>
          <w:rFonts w:cs="Segoe UI"/>
          <w:szCs w:val="22"/>
        </w:rPr>
        <w:t>saham</w:t>
      </w:r>
      <w:proofErr w:type="spellEnd"/>
      <w:r w:rsidRPr="005212D8">
        <w:rPr>
          <w:rFonts w:cs="Segoe UI"/>
          <w:szCs w:val="22"/>
        </w:rPr>
        <w:t xml:space="preserve"> treasury, </w:t>
      </w:r>
      <w:proofErr w:type="spellStart"/>
      <w:r w:rsidRPr="005212D8">
        <w:rPr>
          <w:rFonts w:cs="Segoe UI"/>
          <w:szCs w:val="22"/>
        </w:rPr>
        <w:t>berhak</w:t>
      </w:r>
      <w:proofErr w:type="spellEnd"/>
      <w:r w:rsidRPr="005212D8">
        <w:rPr>
          <w:rFonts w:cs="Segoe UI"/>
          <w:szCs w:val="22"/>
        </w:rPr>
        <w:t xml:space="preserve"> </w:t>
      </w:r>
      <w:proofErr w:type="spellStart"/>
      <w:r w:rsidRPr="005212D8">
        <w:rPr>
          <w:rFonts w:cs="Segoe UI"/>
          <w:szCs w:val="22"/>
        </w:rPr>
        <w:t>untuk</w:t>
      </w:r>
      <w:proofErr w:type="spellEnd"/>
      <w:r w:rsidRPr="005212D8">
        <w:rPr>
          <w:rFonts w:cs="Segoe UI"/>
          <w:szCs w:val="22"/>
        </w:rPr>
        <w:t xml:space="preserve"> </w:t>
      </w:r>
      <w:proofErr w:type="spellStart"/>
      <w:r w:rsidRPr="005212D8">
        <w:rPr>
          <w:rFonts w:cs="Segoe UI"/>
          <w:szCs w:val="22"/>
        </w:rPr>
        <w:t>membatalkannya</w:t>
      </w:r>
      <w:proofErr w:type="spellEnd"/>
      <w:r w:rsidRPr="005212D8">
        <w:rPr>
          <w:rFonts w:cs="Segoe UI"/>
          <w:szCs w:val="22"/>
        </w:rPr>
        <w:t xml:space="preserve"> dan </w:t>
      </w:r>
      <w:proofErr w:type="spellStart"/>
      <w:r w:rsidRPr="005212D8">
        <w:rPr>
          <w:rFonts w:cs="Segoe UI"/>
          <w:szCs w:val="22"/>
        </w:rPr>
        <w:t>mengurangi</w:t>
      </w:r>
      <w:proofErr w:type="spellEnd"/>
      <w:r w:rsidRPr="005212D8">
        <w:rPr>
          <w:rFonts w:cs="Segoe UI"/>
          <w:szCs w:val="22"/>
        </w:rPr>
        <w:t xml:space="preserve"> modal </w:t>
      </w:r>
      <w:proofErr w:type="spellStart"/>
      <w:r w:rsidRPr="005212D8">
        <w:rPr>
          <w:rFonts w:cs="Segoe UI"/>
          <w:szCs w:val="22"/>
        </w:rPr>
        <w:t>saham</w:t>
      </w:r>
      <w:proofErr w:type="spellEnd"/>
      <w:r w:rsidRPr="005212D8">
        <w:rPr>
          <w:rFonts w:cs="Segoe UI"/>
          <w:szCs w:val="22"/>
        </w:rPr>
        <w:t xml:space="preserve"> </w:t>
      </w:r>
      <w:proofErr w:type="spellStart"/>
      <w:r w:rsidRPr="005212D8">
        <w:rPr>
          <w:rFonts w:cs="Segoe UI"/>
          <w:szCs w:val="22"/>
        </w:rPr>
        <w:t>sesuai</w:t>
      </w:r>
      <w:proofErr w:type="spellEnd"/>
      <w:r w:rsidRPr="005212D8">
        <w:rPr>
          <w:rFonts w:cs="Segoe UI"/>
          <w:szCs w:val="22"/>
        </w:rPr>
        <w:t xml:space="preserve"> </w:t>
      </w:r>
      <w:proofErr w:type="spellStart"/>
      <w:r w:rsidRPr="005212D8">
        <w:rPr>
          <w:rFonts w:cs="Segoe UI"/>
          <w:szCs w:val="22"/>
        </w:rPr>
        <w:t>dengan</w:t>
      </w:r>
      <w:proofErr w:type="spellEnd"/>
      <w:r w:rsidRPr="005212D8">
        <w:rPr>
          <w:rFonts w:cs="Segoe UI"/>
          <w:szCs w:val="22"/>
        </w:rPr>
        <w:t xml:space="preserve"> </w:t>
      </w:r>
      <w:proofErr w:type="spellStart"/>
      <w:r w:rsidRPr="005212D8">
        <w:rPr>
          <w:rFonts w:cs="Segoe UI"/>
          <w:szCs w:val="22"/>
        </w:rPr>
        <w:t>itu</w:t>
      </w:r>
      <w:proofErr w:type="spellEnd"/>
      <w:r w:rsidRPr="005212D8">
        <w:rPr>
          <w:rFonts w:cs="Segoe UI"/>
          <w:szCs w:val="22"/>
        </w:rPr>
        <w:t>.</w:t>
      </w:r>
    </w:p>
    <w:p w14:paraId="0205E3AE" w14:textId="77777777" w:rsidR="00CF73AC" w:rsidRPr="005212D8" w:rsidRDefault="00CF73AC" w:rsidP="00CF73AC">
      <w:pPr>
        <w:spacing w:after="80"/>
        <w:rPr>
          <w:rFonts w:cs="Segoe UI"/>
          <w:szCs w:val="22"/>
        </w:rPr>
      </w:pPr>
    </w:p>
    <w:p w14:paraId="36FC2BC8" w14:textId="77777777" w:rsidR="00CF73AC" w:rsidRDefault="00CF73AC" w:rsidP="00CF73AC">
      <w:pPr>
        <w:spacing w:after="80"/>
        <w:rPr>
          <w:rFonts w:cs="Segoe UI"/>
          <w:szCs w:val="22"/>
        </w:rPr>
      </w:pPr>
      <w:r w:rsidRPr="005212D8">
        <w:rPr>
          <w:rFonts w:cs="Segoe UI"/>
          <w:szCs w:val="22"/>
        </w:rPr>
        <w:t>“</w:t>
      </w:r>
      <w:proofErr w:type="spellStart"/>
      <w:r w:rsidRPr="005212D8">
        <w:rPr>
          <w:rFonts w:cs="Segoe UI"/>
          <w:szCs w:val="22"/>
        </w:rPr>
        <w:t>Dengan</w:t>
      </w:r>
      <w:proofErr w:type="spellEnd"/>
      <w:r w:rsidRPr="005212D8">
        <w:rPr>
          <w:rFonts w:cs="Segoe UI"/>
          <w:szCs w:val="22"/>
        </w:rPr>
        <w:t xml:space="preserve"> program </w:t>
      </w:r>
      <w:proofErr w:type="spellStart"/>
      <w:r w:rsidRPr="005212D8">
        <w:rPr>
          <w:rFonts w:cs="Segoe UI"/>
          <w:szCs w:val="22"/>
        </w:rPr>
        <w:t>ini</w:t>
      </w:r>
      <w:proofErr w:type="spellEnd"/>
      <w:r w:rsidRPr="005212D8">
        <w:rPr>
          <w:rFonts w:cs="Segoe UI"/>
          <w:szCs w:val="22"/>
        </w:rPr>
        <w:t xml:space="preserve">, kami </w:t>
      </w:r>
      <w:proofErr w:type="spellStart"/>
      <w:r w:rsidRPr="005212D8">
        <w:rPr>
          <w:rFonts w:cs="Segoe UI"/>
          <w:szCs w:val="22"/>
        </w:rPr>
        <w:t>menciptakan</w:t>
      </w:r>
      <w:proofErr w:type="spellEnd"/>
      <w:r w:rsidRPr="005212D8">
        <w:rPr>
          <w:rFonts w:cs="Segoe UI"/>
          <w:szCs w:val="22"/>
        </w:rPr>
        <w:t xml:space="preserve"> </w:t>
      </w:r>
      <w:proofErr w:type="spellStart"/>
      <w:r w:rsidRPr="005212D8">
        <w:rPr>
          <w:rFonts w:cs="Segoe UI"/>
          <w:szCs w:val="22"/>
        </w:rPr>
        <w:t>nilai</w:t>
      </w:r>
      <w:proofErr w:type="spellEnd"/>
      <w:r w:rsidRPr="005212D8">
        <w:rPr>
          <w:rFonts w:cs="Segoe UI"/>
          <w:szCs w:val="22"/>
        </w:rPr>
        <w:t xml:space="preserve"> </w:t>
      </w:r>
      <w:proofErr w:type="spellStart"/>
      <w:r w:rsidRPr="005212D8">
        <w:rPr>
          <w:rFonts w:cs="Segoe UI"/>
          <w:szCs w:val="22"/>
        </w:rPr>
        <w:t>bagi</w:t>
      </w:r>
      <w:proofErr w:type="spellEnd"/>
      <w:r w:rsidRPr="005212D8">
        <w:rPr>
          <w:rFonts w:cs="Segoe UI"/>
          <w:szCs w:val="22"/>
        </w:rPr>
        <w:t xml:space="preserve"> </w:t>
      </w:r>
      <w:proofErr w:type="spellStart"/>
      <w:r w:rsidRPr="005212D8">
        <w:rPr>
          <w:rFonts w:cs="Segoe UI"/>
          <w:szCs w:val="22"/>
        </w:rPr>
        <w:t>pemegang</w:t>
      </w:r>
      <w:proofErr w:type="spellEnd"/>
      <w:r w:rsidRPr="005212D8">
        <w:rPr>
          <w:rFonts w:cs="Segoe UI"/>
          <w:szCs w:val="22"/>
        </w:rPr>
        <w:t xml:space="preserve"> </w:t>
      </w:r>
      <w:proofErr w:type="spellStart"/>
      <w:r w:rsidRPr="005212D8">
        <w:rPr>
          <w:rFonts w:cs="Segoe UI"/>
          <w:szCs w:val="22"/>
        </w:rPr>
        <w:t>saham</w:t>
      </w:r>
      <w:proofErr w:type="spellEnd"/>
      <w:r w:rsidRPr="005212D8">
        <w:rPr>
          <w:rFonts w:cs="Segoe UI"/>
          <w:szCs w:val="22"/>
        </w:rPr>
        <w:t xml:space="preserve"> dan </w:t>
      </w:r>
      <w:proofErr w:type="spellStart"/>
      <w:r w:rsidRPr="005212D8">
        <w:rPr>
          <w:rFonts w:cs="Segoe UI"/>
          <w:szCs w:val="22"/>
        </w:rPr>
        <w:t>menopang</w:t>
      </w:r>
      <w:proofErr w:type="spellEnd"/>
      <w:r w:rsidRPr="005212D8">
        <w:rPr>
          <w:rFonts w:cs="Segoe UI"/>
          <w:szCs w:val="22"/>
        </w:rPr>
        <w:t xml:space="preserve"> </w:t>
      </w:r>
      <w:proofErr w:type="spellStart"/>
      <w:r w:rsidRPr="005212D8">
        <w:rPr>
          <w:rFonts w:cs="Segoe UI"/>
          <w:szCs w:val="22"/>
        </w:rPr>
        <w:t>kepercayaan</w:t>
      </w:r>
      <w:proofErr w:type="spellEnd"/>
      <w:r w:rsidRPr="005212D8">
        <w:rPr>
          <w:rFonts w:cs="Segoe UI"/>
          <w:szCs w:val="22"/>
        </w:rPr>
        <w:t xml:space="preserve"> pada </w:t>
      </w:r>
      <w:proofErr w:type="spellStart"/>
      <w:r w:rsidRPr="005212D8">
        <w:rPr>
          <w:rFonts w:cs="Segoe UI"/>
          <w:szCs w:val="22"/>
        </w:rPr>
        <w:t>kekuatan</w:t>
      </w:r>
      <w:proofErr w:type="spellEnd"/>
      <w:r w:rsidRPr="005212D8">
        <w:rPr>
          <w:rFonts w:cs="Segoe UI"/>
          <w:szCs w:val="22"/>
        </w:rPr>
        <w:t xml:space="preserve"> </w:t>
      </w:r>
      <w:proofErr w:type="spellStart"/>
      <w:r w:rsidRPr="005212D8">
        <w:rPr>
          <w:rFonts w:cs="Segoe UI"/>
          <w:szCs w:val="22"/>
        </w:rPr>
        <w:t>finansial</w:t>
      </w:r>
      <w:proofErr w:type="spellEnd"/>
      <w:r w:rsidRPr="005212D8">
        <w:rPr>
          <w:rFonts w:cs="Segoe UI"/>
          <w:szCs w:val="22"/>
        </w:rPr>
        <w:t xml:space="preserve"> dan </w:t>
      </w:r>
      <w:proofErr w:type="spellStart"/>
      <w:r w:rsidRPr="005212D8">
        <w:rPr>
          <w:rFonts w:cs="Segoe UI"/>
          <w:szCs w:val="22"/>
        </w:rPr>
        <w:t>potensi</w:t>
      </w:r>
      <w:proofErr w:type="spellEnd"/>
      <w:r w:rsidRPr="005212D8">
        <w:rPr>
          <w:rFonts w:cs="Segoe UI"/>
          <w:szCs w:val="22"/>
        </w:rPr>
        <w:t xml:space="preserve"> masa </w:t>
      </w:r>
      <w:proofErr w:type="spellStart"/>
      <w:r w:rsidRPr="005212D8">
        <w:rPr>
          <w:rFonts w:cs="Segoe UI"/>
          <w:szCs w:val="22"/>
        </w:rPr>
        <w:t>depan</w:t>
      </w:r>
      <w:proofErr w:type="spellEnd"/>
      <w:r w:rsidRPr="005212D8">
        <w:rPr>
          <w:rFonts w:cs="Segoe UI"/>
          <w:szCs w:val="22"/>
        </w:rPr>
        <w:t xml:space="preserve"> </w:t>
      </w:r>
      <w:proofErr w:type="spellStart"/>
      <w:r w:rsidRPr="005212D8">
        <w:rPr>
          <w:rFonts w:cs="Segoe UI"/>
          <w:szCs w:val="22"/>
        </w:rPr>
        <w:t>bisnis</w:t>
      </w:r>
      <w:proofErr w:type="spellEnd"/>
      <w:r w:rsidRPr="005212D8">
        <w:rPr>
          <w:rFonts w:cs="Segoe UI"/>
          <w:szCs w:val="22"/>
        </w:rPr>
        <w:t xml:space="preserve">. </w:t>
      </w:r>
      <w:proofErr w:type="spellStart"/>
      <w:r w:rsidRPr="005212D8">
        <w:rPr>
          <w:rFonts w:cs="Segoe UI"/>
          <w:szCs w:val="22"/>
        </w:rPr>
        <w:t>Mengingat</w:t>
      </w:r>
      <w:proofErr w:type="spellEnd"/>
      <w:r w:rsidRPr="005212D8">
        <w:rPr>
          <w:rFonts w:cs="Segoe UI"/>
          <w:szCs w:val="22"/>
        </w:rPr>
        <w:t xml:space="preserve"> </w:t>
      </w:r>
      <w:proofErr w:type="spellStart"/>
      <w:r w:rsidRPr="005212D8">
        <w:rPr>
          <w:rFonts w:cs="Segoe UI"/>
          <w:szCs w:val="22"/>
        </w:rPr>
        <w:t>neraca</w:t>
      </w:r>
      <w:proofErr w:type="spellEnd"/>
      <w:r w:rsidRPr="005212D8">
        <w:rPr>
          <w:rFonts w:cs="Segoe UI"/>
          <w:szCs w:val="22"/>
        </w:rPr>
        <w:t xml:space="preserve"> yang </w:t>
      </w:r>
      <w:proofErr w:type="spellStart"/>
      <w:r w:rsidRPr="005212D8">
        <w:rPr>
          <w:rFonts w:cs="Segoe UI"/>
          <w:szCs w:val="22"/>
        </w:rPr>
        <w:t>kuat</w:t>
      </w:r>
      <w:proofErr w:type="spellEnd"/>
      <w:r w:rsidRPr="005212D8">
        <w:rPr>
          <w:rFonts w:cs="Segoe UI"/>
          <w:szCs w:val="22"/>
        </w:rPr>
        <w:t xml:space="preserve"> dan </w:t>
      </w:r>
      <w:proofErr w:type="spellStart"/>
      <w:r w:rsidRPr="005212D8">
        <w:rPr>
          <w:rFonts w:cs="Segoe UI"/>
          <w:szCs w:val="22"/>
        </w:rPr>
        <w:t>tingkat</w:t>
      </w:r>
      <w:proofErr w:type="spellEnd"/>
      <w:r w:rsidRPr="005212D8">
        <w:rPr>
          <w:rFonts w:cs="Segoe UI"/>
          <w:szCs w:val="22"/>
        </w:rPr>
        <w:t xml:space="preserve"> utang yang </w:t>
      </w:r>
      <w:proofErr w:type="spellStart"/>
      <w:r w:rsidRPr="005212D8">
        <w:rPr>
          <w:rFonts w:cs="Segoe UI"/>
          <w:szCs w:val="22"/>
        </w:rPr>
        <w:t>rendah</w:t>
      </w:r>
      <w:proofErr w:type="spellEnd"/>
      <w:r w:rsidRPr="005212D8">
        <w:rPr>
          <w:rFonts w:cs="Segoe UI"/>
          <w:szCs w:val="22"/>
        </w:rPr>
        <w:t xml:space="preserve"> </w:t>
      </w:r>
      <w:proofErr w:type="spellStart"/>
      <w:r w:rsidRPr="005212D8">
        <w:rPr>
          <w:rFonts w:cs="Segoe UI"/>
          <w:szCs w:val="22"/>
        </w:rPr>
        <w:t>serta</w:t>
      </w:r>
      <w:proofErr w:type="spellEnd"/>
      <w:r w:rsidRPr="005212D8">
        <w:rPr>
          <w:rFonts w:cs="Segoe UI"/>
          <w:szCs w:val="22"/>
        </w:rPr>
        <w:t xml:space="preserve"> </w:t>
      </w:r>
      <w:proofErr w:type="spellStart"/>
      <w:r w:rsidRPr="005212D8">
        <w:rPr>
          <w:rFonts w:cs="Segoe UI"/>
          <w:szCs w:val="22"/>
        </w:rPr>
        <w:t>arus</w:t>
      </w:r>
      <w:proofErr w:type="spellEnd"/>
      <w:r w:rsidRPr="005212D8">
        <w:rPr>
          <w:rFonts w:cs="Segoe UI"/>
          <w:szCs w:val="22"/>
        </w:rPr>
        <w:t xml:space="preserve"> kas yang </w:t>
      </w:r>
      <w:proofErr w:type="spellStart"/>
      <w:r w:rsidRPr="005212D8">
        <w:rPr>
          <w:rFonts w:cs="Segoe UI"/>
          <w:szCs w:val="22"/>
        </w:rPr>
        <w:t>kuat</w:t>
      </w:r>
      <w:proofErr w:type="spellEnd"/>
      <w:r w:rsidRPr="005212D8">
        <w:rPr>
          <w:rFonts w:cs="Segoe UI"/>
          <w:szCs w:val="22"/>
        </w:rPr>
        <w:t xml:space="preserve">, </w:t>
      </w:r>
      <w:proofErr w:type="spellStart"/>
      <w:r w:rsidRPr="005212D8">
        <w:rPr>
          <w:rFonts w:cs="Segoe UI"/>
          <w:szCs w:val="22"/>
        </w:rPr>
        <w:t>ini</w:t>
      </w:r>
      <w:proofErr w:type="spellEnd"/>
      <w:r w:rsidRPr="005212D8">
        <w:rPr>
          <w:rFonts w:cs="Segoe UI"/>
          <w:szCs w:val="22"/>
        </w:rPr>
        <w:t xml:space="preserve"> </w:t>
      </w:r>
      <w:proofErr w:type="spellStart"/>
      <w:r w:rsidRPr="005212D8">
        <w:rPr>
          <w:rFonts w:cs="Segoe UI"/>
          <w:szCs w:val="22"/>
        </w:rPr>
        <w:t>tidak</w:t>
      </w:r>
      <w:proofErr w:type="spellEnd"/>
      <w:r w:rsidRPr="005212D8">
        <w:rPr>
          <w:rFonts w:cs="Segoe UI"/>
          <w:szCs w:val="22"/>
        </w:rPr>
        <w:t xml:space="preserve"> </w:t>
      </w:r>
      <w:proofErr w:type="spellStart"/>
      <w:r w:rsidRPr="005212D8">
        <w:rPr>
          <w:rFonts w:cs="Segoe UI"/>
          <w:szCs w:val="22"/>
        </w:rPr>
        <w:t>akan</w:t>
      </w:r>
      <w:proofErr w:type="spellEnd"/>
      <w:r w:rsidRPr="005212D8">
        <w:rPr>
          <w:rFonts w:cs="Segoe UI"/>
          <w:szCs w:val="22"/>
        </w:rPr>
        <w:t xml:space="preserve"> </w:t>
      </w:r>
      <w:proofErr w:type="spellStart"/>
      <w:r w:rsidRPr="005212D8">
        <w:rPr>
          <w:rFonts w:cs="Segoe UI"/>
          <w:szCs w:val="22"/>
        </w:rPr>
        <w:t>memengaruhi</w:t>
      </w:r>
      <w:proofErr w:type="spellEnd"/>
      <w:r w:rsidRPr="005212D8">
        <w:rPr>
          <w:rFonts w:cs="Segoe UI"/>
          <w:szCs w:val="22"/>
        </w:rPr>
        <w:t xml:space="preserve"> </w:t>
      </w:r>
      <w:proofErr w:type="spellStart"/>
      <w:r w:rsidRPr="005212D8">
        <w:rPr>
          <w:rFonts w:cs="Segoe UI"/>
          <w:szCs w:val="22"/>
        </w:rPr>
        <w:t>kemampuan</w:t>
      </w:r>
      <w:proofErr w:type="spellEnd"/>
      <w:r w:rsidRPr="005212D8">
        <w:rPr>
          <w:rFonts w:cs="Segoe UI"/>
          <w:szCs w:val="22"/>
        </w:rPr>
        <w:t xml:space="preserve"> kami </w:t>
      </w:r>
      <w:proofErr w:type="spellStart"/>
      <w:r>
        <w:rPr>
          <w:rFonts w:cs="Segoe UI"/>
          <w:szCs w:val="22"/>
        </w:rPr>
        <w:t>dalam</w:t>
      </w:r>
      <w:proofErr w:type="spellEnd"/>
      <w:r>
        <w:rPr>
          <w:rFonts w:cs="Segoe UI"/>
          <w:szCs w:val="22"/>
        </w:rPr>
        <w:t xml:space="preserve"> </w:t>
      </w:r>
      <w:proofErr w:type="spellStart"/>
      <w:r w:rsidRPr="005212D8">
        <w:rPr>
          <w:rFonts w:cs="Segoe UI"/>
          <w:szCs w:val="22"/>
        </w:rPr>
        <w:t>mengejar</w:t>
      </w:r>
      <w:proofErr w:type="spellEnd"/>
      <w:r w:rsidRPr="005212D8">
        <w:rPr>
          <w:rFonts w:cs="Segoe UI"/>
          <w:szCs w:val="22"/>
        </w:rPr>
        <w:t xml:space="preserve"> </w:t>
      </w:r>
      <w:proofErr w:type="spellStart"/>
      <w:r w:rsidRPr="005212D8">
        <w:rPr>
          <w:rFonts w:cs="Segoe UI"/>
          <w:szCs w:val="22"/>
        </w:rPr>
        <w:t>akuisisi</w:t>
      </w:r>
      <w:proofErr w:type="spellEnd"/>
      <w:r w:rsidRPr="005212D8">
        <w:rPr>
          <w:rFonts w:cs="Segoe UI"/>
          <w:szCs w:val="22"/>
        </w:rPr>
        <w:t xml:space="preserve"> </w:t>
      </w:r>
      <w:proofErr w:type="spellStart"/>
      <w:r w:rsidRPr="005212D8">
        <w:rPr>
          <w:rFonts w:cs="Segoe UI"/>
          <w:szCs w:val="22"/>
        </w:rPr>
        <w:t>strategis</w:t>
      </w:r>
      <w:proofErr w:type="spellEnd"/>
      <w:r w:rsidRPr="005212D8">
        <w:rPr>
          <w:rFonts w:cs="Segoe UI"/>
          <w:szCs w:val="22"/>
        </w:rPr>
        <w:t xml:space="preserve"> – </w:t>
      </w:r>
      <w:proofErr w:type="spellStart"/>
      <w:r w:rsidRPr="005212D8">
        <w:rPr>
          <w:rFonts w:cs="Segoe UI"/>
          <w:szCs w:val="22"/>
        </w:rPr>
        <w:t>baik</w:t>
      </w:r>
      <w:proofErr w:type="spellEnd"/>
      <w:r w:rsidRPr="005212D8">
        <w:rPr>
          <w:rFonts w:cs="Segoe UI"/>
          <w:szCs w:val="22"/>
        </w:rPr>
        <w:t xml:space="preserve"> di unit </w:t>
      </w:r>
      <w:proofErr w:type="spellStart"/>
      <w:r w:rsidRPr="005212D8">
        <w:rPr>
          <w:rFonts w:cs="Segoe UI"/>
          <w:szCs w:val="22"/>
        </w:rPr>
        <w:t>bisnis</w:t>
      </w:r>
      <w:proofErr w:type="spellEnd"/>
      <w:r w:rsidRPr="005212D8">
        <w:rPr>
          <w:rFonts w:cs="Segoe UI"/>
          <w:szCs w:val="22"/>
        </w:rPr>
        <w:t xml:space="preserve"> Consumer Brands </w:t>
      </w:r>
      <w:proofErr w:type="spellStart"/>
      <w:r w:rsidRPr="005212D8">
        <w:rPr>
          <w:rFonts w:cs="Segoe UI"/>
          <w:szCs w:val="22"/>
        </w:rPr>
        <w:t>maupun</w:t>
      </w:r>
      <w:proofErr w:type="spellEnd"/>
      <w:r w:rsidRPr="005212D8">
        <w:rPr>
          <w:rFonts w:cs="Segoe UI"/>
          <w:szCs w:val="22"/>
        </w:rPr>
        <w:t xml:space="preserve"> Adhesive Technologies kami,” kata CEO Henkel Carsten </w:t>
      </w:r>
      <w:proofErr w:type="spellStart"/>
      <w:r w:rsidRPr="005212D8">
        <w:rPr>
          <w:rFonts w:cs="Segoe UI"/>
          <w:szCs w:val="22"/>
        </w:rPr>
        <w:t>Knobel</w:t>
      </w:r>
      <w:proofErr w:type="spellEnd"/>
      <w:r w:rsidRPr="005212D8">
        <w:rPr>
          <w:rFonts w:cs="Segoe UI"/>
          <w:szCs w:val="22"/>
        </w:rPr>
        <w:t>.</w:t>
      </w:r>
    </w:p>
    <w:p w14:paraId="03285986" w14:textId="77777777" w:rsidR="00CF73AC" w:rsidRDefault="00CF73AC" w:rsidP="00CF73AC">
      <w:pPr>
        <w:spacing w:after="80"/>
        <w:rPr>
          <w:rFonts w:cs="Segoe UI"/>
          <w:b/>
          <w:bCs/>
          <w:szCs w:val="22"/>
        </w:rPr>
      </w:pPr>
      <w:bookmarkStart w:id="0" w:name="_Hlk52795642"/>
    </w:p>
    <w:bookmarkEnd w:id="0"/>
    <w:p w14:paraId="3DFF2732" w14:textId="77777777" w:rsidR="00CF73AC" w:rsidRPr="00BA207C" w:rsidRDefault="00CF73AC" w:rsidP="00CF73AC">
      <w:pPr>
        <w:spacing w:after="80"/>
        <w:rPr>
          <w:rFonts w:cs="Segoe UI"/>
          <w:b/>
          <w:bCs/>
          <w:szCs w:val="22"/>
        </w:rPr>
      </w:pPr>
      <w:r w:rsidRPr="00CE3587">
        <w:rPr>
          <w:rFonts w:cs="Segoe UI"/>
          <w:b/>
          <w:bCs/>
          <w:szCs w:val="22"/>
        </w:rPr>
        <w:t xml:space="preserve">Henkel </w:t>
      </w:r>
      <w:proofErr w:type="spellStart"/>
      <w:r w:rsidRPr="00CE3587">
        <w:rPr>
          <w:rFonts w:cs="Segoe UI"/>
          <w:b/>
          <w:bCs/>
          <w:szCs w:val="22"/>
        </w:rPr>
        <w:t>mengumumkan</w:t>
      </w:r>
      <w:proofErr w:type="spellEnd"/>
      <w:r w:rsidRPr="00CE3587">
        <w:rPr>
          <w:rFonts w:cs="Segoe UI"/>
          <w:b/>
          <w:bCs/>
          <w:szCs w:val="22"/>
        </w:rPr>
        <w:t xml:space="preserve"> </w:t>
      </w:r>
      <w:proofErr w:type="spellStart"/>
      <w:r w:rsidRPr="00CE3587">
        <w:rPr>
          <w:rFonts w:cs="Segoe UI"/>
          <w:b/>
          <w:bCs/>
          <w:szCs w:val="22"/>
        </w:rPr>
        <w:t>angka</w:t>
      </w:r>
      <w:proofErr w:type="spellEnd"/>
      <w:r w:rsidRPr="00CE3587">
        <w:rPr>
          <w:rFonts w:cs="Segoe UI"/>
          <w:b/>
          <w:bCs/>
          <w:szCs w:val="22"/>
        </w:rPr>
        <w:t xml:space="preserve"> </w:t>
      </w:r>
      <w:proofErr w:type="spellStart"/>
      <w:r w:rsidRPr="00CE3587">
        <w:rPr>
          <w:rFonts w:cs="Segoe UI"/>
          <w:b/>
          <w:bCs/>
          <w:szCs w:val="22"/>
        </w:rPr>
        <w:t>awal</w:t>
      </w:r>
      <w:proofErr w:type="spellEnd"/>
      <w:r w:rsidRPr="00CE3587">
        <w:rPr>
          <w:rFonts w:cs="Segoe UI"/>
          <w:b/>
          <w:bCs/>
          <w:szCs w:val="22"/>
        </w:rPr>
        <w:t xml:space="preserve"> </w:t>
      </w:r>
      <w:proofErr w:type="spellStart"/>
      <w:r w:rsidRPr="00CE3587">
        <w:rPr>
          <w:rFonts w:cs="Segoe UI"/>
          <w:b/>
          <w:bCs/>
          <w:szCs w:val="22"/>
        </w:rPr>
        <w:t>untuk</w:t>
      </w:r>
      <w:proofErr w:type="spellEnd"/>
      <w:r w:rsidRPr="00CE3587">
        <w:rPr>
          <w:rFonts w:cs="Segoe UI"/>
          <w:b/>
          <w:bCs/>
          <w:szCs w:val="22"/>
        </w:rPr>
        <w:t xml:space="preserve"> </w:t>
      </w:r>
      <w:proofErr w:type="spellStart"/>
      <w:r w:rsidRPr="00CE3587">
        <w:rPr>
          <w:rFonts w:cs="Segoe UI"/>
          <w:b/>
          <w:bCs/>
          <w:szCs w:val="22"/>
        </w:rPr>
        <w:t>tahun</w:t>
      </w:r>
      <w:proofErr w:type="spellEnd"/>
      <w:r w:rsidRPr="00CE3587">
        <w:rPr>
          <w:rFonts w:cs="Segoe UI"/>
          <w:b/>
          <w:bCs/>
          <w:szCs w:val="22"/>
        </w:rPr>
        <w:t xml:space="preserve"> 2021</w:t>
      </w:r>
    </w:p>
    <w:p w14:paraId="008F87E1" w14:textId="77777777" w:rsidR="00CF73AC" w:rsidRDefault="00CF73AC" w:rsidP="00CF73AC">
      <w:pPr>
        <w:spacing w:after="80"/>
        <w:rPr>
          <w:rFonts w:cs="Segoe UI"/>
          <w:szCs w:val="22"/>
        </w:rPr>
      </w:pPr>
      <w:proofErr w:type="spellStart"/>
      <w:r w:rsidRPr="00CE3587">
        <w:rPr>
          <w:rFonts w:cs="Segoe UI"/>
          <w:szCs w:val="22"/>
        </w:rPr>
        <w:t>Berdasarkan</w:t>
      </w:r>
      <w:proofErr w:type="spellEnd"/>
      <w:r w:rsidRPr="00CE3587">
        <w:rPr>
          <w:rFonts w:cs="Segoe UI"/>
          <w:szCs w:val="22"/>
        </w:rPr>
        <w:t xml:space="preserve"> </w:t>
      </w:r>
      <w:proofErr w:type="spellStart"/>
      <w:r w:rsidRPr="00CE3587">
        <w:rPr>
          <w:rFonts w:cs="Segoe UI"/>
          <w:szCs w:val="22"/>
        </w:rPr>
        <w:t>angka</w:t>
      </w:r>
      <w:proofErr w:type="spellEnd"/>
      <w:r w:rsidRPr="00CE3587">
        <w:rPr>
          <w:rFonts w:cs="Segoe UI"/>
          <w:szCs w:val="22"/>
        </w:rPr>
        <w:t xml:space="preserve"> </w:t>
      </w:r>
      <w:proofErr w:type="spellStart"/>
      <w:r w:rsidRPr="00CE3587">
        <w:rPr>
          <w:rFonts w:cs="Segoe UI"/>
          <w:szCs w:val="22"/>
        </w:rPr>
        <w:t>awal</w:t>
      </w:r>
      <w:proofErr w:type="spellEnd"/>
      <w:r w:rsidRPr="00CE3587">
        <w:rPr>
          <w:rFonts w:cs="Segoe UI"/>
          <w:szCs w:val="22"/>
        </w:rPr>
        <w:t xml:space="preserve">, Henkel </w:t>
      </w:r>
      <w:proofErr w:type="spellStart"/>
      <w:r w:rsidRPr="00CE3587">
        <w:rPr>
          <w:rFonts w:cs="Segoe UI"/>
          <w:szCs w:val="22"/>
        </w:rPr>
        <w:t>mencapai</w:t>
      </w:r>
      <w:proofErr w:type="spellEnd"/>
      <w:r w:rsidRPr="00CE3587">
        <w:rPr>
          <w:rFonts w:cs="Segoe UI"/>
          <w:szCs w:val="22"/>
        </w:rPr>
        <w:t xml:space="preserve"> </w:t>
      </w:r>
      <w:proofErr w:type="spellStart"/>
      <w:r w:rsidRPr="00CE3587">
        <w:rPr>
          <w:rFonts w:cs="Segoe UI"/>
          <w:szCs w:val="22"/>
        </w:rPr>
        <w:t>kinerja</w:t>
      </w:r>
      <w:proofErr w:type="spellEnd"/>
      <w:r w:rsidRPr="00CE3587">
        <w:rPr>
          <w:rFonts w:cs="Segoe UI"/>
          <w:szCs w:val="22"/>
        </w:rPr>
        <w:t xml:space="preserve"> yang </w:t>
      </w:r>
      <w:proofErr w:type="spellStart"/>
      <w:r w:rsidRPr="00CE3587">
        <w:rPr>
          <w:rFonts w:cs="Segoe UI"/>
          <w:szCs w:val="22"/>
        </w:rPr>
        <w:t>baik</w:t>
      </w:r>
      <w:proofErr w:type="spellEnd"/>
      <w:r w:rsidRPr="00CE3587">
        <w:rPr>
          <w:rFonts w:cs="Segoe UI"/>
          <w:szCs w:val="22"/>
        </w:rPr>
        <w:t xml:space="preserve"> </w:t>
      </w:r>
      <w:proofErr w:type="spellStart"/>
      <w:r w:rsidRPr="00CE3587">
        <w:rPr>
          <w:rFonts w:cs="Segoe UI"/>
          <w:szCs w:val="22"/>
        </w:rPr>
        <w:t>secara</w:t>
      </w:r>
      <w:proofErr w:type="spellEnd"/>
      <w:r w:rsidRPr="00CE3587">
        <w:rPr>
          <w:rFonts w:cs="Segoe UI"/>
          <w:szCs w:val="22"/>
        </w:rPr>
        <w:t xml:space="preserve"> </w:t>
      </w:r>
      <w:proofErr w:type="spellStart"/>
      <w:r w:rsidRPr="00CE3587">
        <w:rPr>
          <w:rFonts w:cs="Segoe UI"/>
          <w:szCs w:val="22"/>
        </w:rPr>
        <w:t>keseluruhan</w:t>
      </w:r>
      <w:proofErr w:type="spellEnd"/>
      <w:r w:rsidRPr="00CE3587">
        <w:rPr>
          <w:rFonts w:cs="Segoe UI"/>
          <w:szCs w:val="22"/>
        </w:rPr>
        <w:t xml:space="preserve"> pada </w:t>
      </w:r>
      <w:proofErr w:type="spellStart"/>
      <w:r w:rsidRPr="00CE3587">
        <w:rPr>
          <w:rFonts w:cs="Segoe UI"/>
          <w:szCs w:val="22"/>
        </w:rPr>
        <w:t>tahun</w:t>
      </w:r>
      <w:proofErr w:type="spellEnd"/>
      <w:r w:rsidRPr="00CE3587">
        <w:rPr>
          <w:rFonts w:cs="Segoe UI"/>
          <w:szCs w:val="22"/>
        </w:rPr>
        <w:t xml:space="preserve"> </w:t>
      </w:r>
      <w:proofErr w:type="spellStart"/>
      <w:r w:rsidRPr="00CE3587">
        <w:rPr>
          <w:rFonts w:cs="Segoe UI"/>
          <w:szCs w:val="22"/>
        </w:rPr>
        <w:t>fiskal</w:t>
      </w:r>
      <w:proofErr w:type="spellEnd"/>
      <w:r w:rsidRPr="00CE3587">
        <w:rPr>
          <w:rFonts w:cs="Segoe UI"/>
          <w:szCs w:val="22"/>
        </w:rPr>
        <w:t xml:space="preserve"> 2021. </w:t>
      </w:r>
      <w:proofErr w:type="spellStart"/>
      <w:r w:rsidRPr="00CE3587">
        <w:rPr>
          <w:rFonts w:cs="Segoe UI"/>
          <w:szCs w:val="22"/>
        </w:rPr>
        <w:t>Perkembangan</w:t>
      </w:r>
      <w:proofErr w:type="spellEnd"/>
      <w:r w:rsidRPr="00CE3587">
        <w:rPr>
          <w:rFonts w:cs="Segoe UI"/>
          <w:szCs w:val="22"/>
        </w:rPr>
        <w:t xml:space="preserve"> </w:t>
      </w:r>
      <w:proofErr w:type="spellStart"/>
      <w:r w:rsidRPr="00CE3587">
        <w:rPr>
          <w:rFonts w:cs="Segoe UI"/>
          <w:szCs w:val="22"/>
        </w:rPr>
        <w:t>ini</w:t>
      </w:r>
      <w:proofErr w:type="spellEnd"/>
      <w:r w:rsidRPr="00CE3587">
        <w:rPr>
          <w:rFonts w:cs="Segoe UI"/>
          <w:szCs w:val="22"/>
        </w:rPr>
        <w:t xml:space="preserve"> </w:t>
      </w:r>
      <w:proofErr w:type="spellStart"/>
      <w:r w:rsidRPr="00CE3587">
        <w:rPr>
          <w:rFonts w:cs="Segoe UI"/>
          <w:szCs w:val="22"/>
        </w:rPr>
        <w:t>terutama</w:t>
      </w:r>
      <w:proofErr w:type="spellEnd"/>
      <w:r w:rsidRPr="00CE3587">
        <w:rPr>
          <w:rFonts w:cs="Segoe UI"/>
          <w:szCs w:val="22"/>
        </w:rPr>
        <w:t xml:space="preserve"> </w:t>
      </w:r>
      <w:proofErr w:type="spellStart"/>
      <w:r w:rsidRPr="00CE3587">
        <w:rPr>
          <w:rFonts w:cs="Segoe UI"/>
          <w:szCs w:val="22"/>
        </w:rPr>
        <w:t>didorong</w:t>
      </w:r>
      <w:proofErr w:type="spellEnd"/>
      <w:r w:rsidRPr="00CE3587">
        <w:rPr>
          <w:rFonts w:cs="Segoe UI"/>
          <w:szCs w:val="22"/>
        </w:rPr>
        <w:t xml:space="preserve"> oleh </w:t>
      </w:r>
      <w:proofErr w:type="spellStart"/>
      <w:r w:rsidRPr="00CE3587">
        <w:rPr>
          <w:rFonts w:cs="Segoe UI"/>
          <w:szCs w:val="22"/>
        </w:rPr>
        <w:t>pertumbuhan</w:t>
      </w:r>
      <w:proofErr w:type="spellEnd"/>
      <w:r w:rsidRPr="00CE3587">
        <w:rPr>
          <w:rFonts w:cs="Segoe UI"/>
          <w:szCs w:val="22"/>
        </w:rPr>
        <w:t xml:space="preserve"> </w:t>
      </w:r>
      <w:proofErr w:type="spellStart"/>
      <w:r w:rsidRPr="00CE3587">
        <w:rPr>
          <w:rFonts w:cs="Segoe UI"/>
          <w:szCs w:val="22"/>
        </w:rPr>
        <w:t>dua</w:t>
      </w:r>
      <w:proofErr w:type="spellEnd"/>
      <w:r w:rsidRPr="00CE3587">
        <w:rPr>
          <w:rFonts w:cs="Segoe UI"/>
          <w:szCs w:val="22"/>
        </w:rPr>
        <w:t xml:space="preserve"> digit di unit </w:t>
      </w:r>
      <w:proofErr w:type="spellStart"/>
      <w:r w:rsidRPr="00CE3587">
        <w:rPr>
          <w:rFonts w:cs="Segoe UI"/>
          <w:szCs w:val="22"/>
        </w:rPr>
        <w:t>bisnis</w:t>
      </w:r>
      <w:proofErr w:type="spellEnd"/>
      <w:r w:rsidRPr="00CE3587">
        <w:rPr>
          <w:rFonts w:cs="Segoe UI"/>
          <w:szCs w:val="22"/>
        </w:rPr>
        <w:t xml:space="preserve"> Adhesive Technologies, </w:t>
      </w:r>
      <w:proofErr w:type="spellStart"/>
      <w:r w:rsidRPr="00CE3587">
        <w:rPr>
          <w:rFonts w:cs="Segoe UI"/>
          <w:szCs w:val="22"/>
        </w:rPr>
        <w:t>sementara</w:t>
      </w:r>
      <w:proofErr w:type="spellEnd"/>
      <w:r w:rsidRPr="00CE3587">
        <w:rPr>
          <w:rFonts w:cs="Segoe UI"/>
          <w:szCs w:val="22"/>
        </w:rPr>
        <w:t xml:space="preserve"> </w:t>
      </w:r>
      <w:proofErr w:type="spellStart"/>
      <w:r w:rsidRPr="00CE3587">
        <w:rPr>
          <w:rFonts w:cs="Segoe UI"/>
          <w:szCs w:val="22"/>
        </w:rPr>
        <w:t>dampak</w:t>
      </w:r>
      <w:proofErr w:type="spellEnd"/>
      <w:r w:rsidRPr="00CE3587">
        <w:rPr>
          <w:rFonts w:cs="Segoe UI"/>
          <w:szCs w:val="22"/>
        </w:rPr>
        <w:t xml:space="preserve"> </w:t>
      </w:r>
      <w:proofErr w:type="spellStart"/>
      <w:r w:rsidRPr="00CE3587">
        <w:rPr>
          <w:rFonts w:cs="Segoe UI"/>
          <w:szCs w:val="22"/>
        </w:rPr>
        <w:t>berkelanjutan</w:t>
      </w:r>
      <w:proofErr w:type="spellEnd"/>
      <w:r w:rsidRPr="00CE3587">
        <w:rPr>
          <w:rFonts w:cs="Segoe UI"/>
          <w:szCs w:val="22"/>
        </w:rPr>
        <w:t xml:space="preserve"> </w:t>
      </w:r>
      <w:proofErr w:type="spellStart"/>
      <w:r w:rsidRPr="00CE3587">
        <w:rPr>
          <w:rFonts w:cs="Segoe UI"/>
          <w:szCs w:val="22"/>
        </w:rPr>
        <w:t>dari</w:t>
      </w:r>
      <w:proofErr w:type="spellEnd"/>
      <w:r w:rsidRPr="00CE3587">
        <w:rPr>
          <w:rFonts w:cs="Segoe UI"/>
          <w:szCs w:val="22"/>
        </w:rPr>
        <w:t xml:space="preserve"> </w:t>
      </w:r>
      <w:proofErr w:type="spellStart"/>
      <w:r w:rsidRPr="00CE3587">
        <w:rPr>
          <w:rFonts w:cs="Segoe UI"/>
          <w:szCs w:val="22"/>
        </w:rPr>
        <w:t>pandemi</w:t>
      </w:r>
      <w:proofErr w:type="spellEnd"/>
      <w:r w:rsidRPr="00CE3587">
        <w:rPr>
          <w:rFonts w:cs="Segoe UI"/>
          <w:szCs w:val="22"/>
        </w:rPr>
        <w:t xml:space="preserve"> COVID-19 </w:t>
      </w:r>
      <w:proofErr w:type="spellStart"/>
      <w:r w:rsidRPr="00CE3587">
        <w:rPr>
          <w:rFonts w:cs="Segoe UI"/>
          <w:szCs w:val="22"/>
        </w:rPr>
        <w:t>berdampak</w:t>
      </w:r>
      <w:proofErr w:type="spellEnd"/>
      <w:r w:rsidRPr="00CE3587">
        <w:rPr>
          <w:rFonts w:cs="Segoe UI"/>
          <w:szCs w:val="22"/>
        </w:rPr>
        <w:t xml:space="preserve"> pada </w:t>
      </w:r>
      <w:proofErr w:type="spellStart"/>
      <w:r w:rsidRPr="00CE3587">
        <w:rPr>
          <w:rFonts w:cs="Segoe UI"/>
          <w:szCs w:val="22"/>
        </w:rPr>
        <w:t>profitabilitas</w:t>
      </w:r>
      <w:proofErr w:type="spellEnd"/>
      <w:r w:rsidRPr="00CE3587">
        <w:rPr>
          <w:rFonts w:cs="Segoe UI"/>
          <w:szCs w:val="22"/>
        </w:rPr>
        <w:t xml:space="preserve">, </w:t>
      </w:r>
      <w:proofErr w:type="spellStart"/>
      <w:r w:rsidRPr="00CE3587">
        <w:rPr>
          <w:rFonts w:cs="Segoe UI"/>
          <w:szCs w:val="22"/>
        </w:rPr>
        <w:t>terutama</w:t>
      </w:r>
      <w:proofErr w:type="spellEnd"/>
      <w:r w:rsidRPr="00CE3587">
        <w:rPr>
          <w:rFonts w:cs="Segoe UI"/>
          <w:szCs w:val="22"/>
        </w:rPr>
        <w:t xml:space="preserve"> </w:t>
      </w:r>
      <w:proofErr w:type="spellStart"/>
      <w:r w:rsidRPr="00CE3587">
        <w:rPr>
          <w:rFonts w:cs="Segoe UI"/>
          <w:szCs w:val="22"/>
        </w:rPr>
        <w:t>karena</w:t>
      </w:r>
      <w:proofErr w:type="spellEnd"/>
      <w:r w:rsidRPr="00CE3587">
        <w:rPr>
          <w:rFonts w:cs="Segoe UI"/>
          <w:szCs w:val="22"/>
        </w:rPr>
        <w:t xml:space="preserve"> </w:t>
      </w:r>
      <w:proofErr w:type="spellStart"/>
      <w:r w:rsidRPr="00CE3587">
        <w:rPr>
          <w:rFonts w:cs="Segoe UI"/>
          <w:szCs w:val="22"/>
        </w:rPr>
        <w:t>kenaikan</w:t>
      </w:r>
      <w:proofErr w:type="spellEnd"/>
      <w:r w:rsidRPr="00CE3587">
        <w:rPr>
          <w:rFonts w:cs="Segoe UI"/>
          <w:szCs w:val="22"/>
        </w:rPr>
        <w:t xml:space="preserve"> </w:t>
      </w:r>
      <w:proofErr w:type="spellStart"/>
      <w:r w:rsidRPr="00CE3587">
        <w:rPr>
          <w:rFonts w:cs="Segoe UI"/>
          <w:szCs w:val="22"/>
        </w:rPr>
        <w:t>tajam</w:t>
      </w:r>
      <w:proofErr w:type="spellEnd"/>
      <w:r w:rsidRPr="00CE3587">
        <w:rPr>
          <w:rFonts w:cs="Segoe UI"/>
          <w:szCs w:val="22"/>
        </w:rPr>
        <w:t xml:space="preserve"> </w:t>
      </w:r>
      <w:proofErr w:type="spellStart"/>
      <w:r w:rsidRPr="00CE3587">
        <w:rPr>
          <w:rFonts w:cs="Segoe UI"/>
          <w:szCs w:val="22"/>
        </w:rPr>
        <w:t>dalam</w:t>
      </w:r>
      <w:proofErr w:type="spellEnd"/>
      <w:r w:rsidRPr="00CE3587">
        <w:rPr>
          <w:rFonts w:cs="Segoe UI"/>
          <w:szCs w:val="22"/>
        </w:rPr>
        <w:t xml:space="preserve"> </w:t>
      </w:r>
      <w:proofErr w:type="spellStart"/>
      <w:r w:rsidRPr="00CE3587">
        <w:rPr>
          <w:rFonts w:cs="Segoe UI"/>
          <w:szCs w:val="22"/>
        </w:rPr>
        <w:t>harga</w:t>
      </w:r>
      <w:proofErr w:type="spellEnd"/>
      <w:r w:rsidRPr="00CE3587">
        <w:rPr>
          <w:rFonts w:cs="Segoe UI"/>
          <w:szCs w:val="22"/>
        </w:rPr>
        <w:t xml:space="preserve"> </w:t>
      </w:r>
      <w:proofErr w:type="spellStart"/>
      <w:r w:rsidRPr="00CE3587">
        <w:rPr>
          <w:rFonts w:cs="Segoe UI"/>
          <w:szCs w:val="22"/>
        </w:rPr>
        <w:t>bahan</w:t>
      </w:r>
      <w:proofErr w:type="spellEnd"/>
      <w:r w:rsidRPr="00CE3587">
        <w:rPr>
          <w:rFonts w:cs="Segoe UI"/>
          <w:szCs w:val="22"/>
        </w:rPr>
        <w:t xml:space="preserve"> </w:t>
      </w:r>
      <w:proofErr w:type="spellStart"/>
      <w:r w:rsidRPr="00CE3587">
        <w:rPr>
          <w:rFonts w:cs="Segoe UI"/>
          <w:szCs w:val="22"/>
        </w:rPr>
        <w:t>mentah</w:t>
      </w:r>
      <w:proofErr w:type="spellEnd"/>
      <w:r w:rsidRPr="00CE3587">
        <w:rPr>
          <w:rFonts w:cs="Segoe UI"/>
          <w:szCs w:val="22"/>
        </w:rPr>
        <w:t xml:space="preserve"> dan </w:t>
      </w:r>
      <w:proofErr w:type="spellStart"/>
      <w:r w:rsidRPr="00CE3587">
        <w:rPr>
          <w:rFonts w:cs="Segoe UI"/>
          <w:szCs w:val="22"/>
        </w:rPr>
        <w:t>rantai</w:t>
      </w:r>
      <w:proofErr w:type="spellEnd"/>
      <w:r w:rsidRPr="00CE3587">
        <w:rPr>
          <w:rFonts w:cs="Segoe UI"/>
          <w:szCs w:val="22"/>
        </w:rPr>
        <w:t xml:space="preserve"> </w:t>
      </w:r>
      <w:proofErr w:type="spellStart"/>
      <w:r w:rsidRPr="00CE3587">
        <w:rPr>
          <w:rFonts w:cs="Segoe UI"/>
          <w:szCs w:val="22"/>
        </w:rPr>
        <w:t>pasokan</w:t>
      </w:r>
      <w:proofErr w:type="spellEnd"/>
      <w:r w:rsidRPr="00CE3587">
        <w:rPr>
          <w:rFonts w:cs="Segoe UI"/>
          <w:szCs w:val="22"/>
        </w:rPr>
        <w:t xml:space="preserve"> yang </w:t>
      </w:r>
      <w:proofErr w:type="spellStart"/>
      <w:r>
        <w:rPr>
          <w:rFonts w:cs="Segoe UI"/>
          <w:szCs w:val="22"/>
        </w:rPr>
        <w:t>kuat</w:t>
      </w:r>
      <w:proofErr w:type="spellEnd"/>
      <w:r w:rsidRPr="00CE3587">
        <w:rPr>
          <w:rFonts w:cs="Segoe UI"/>
          <w:szCs w:val="22"/>
        </w:rPr>
        <w:t>.</w:t>
      </w:r>
      <w:r>
        <w:rPr>
          <w:rFonts w:cs="Segoe UI"/>
          <w:szCs w:val="22"/>
        </w:rPr>
        <w:t xml:space="preserve"> </w:t>
      </w:r>
    </w:p>
    <w:p w14:paraId="1D5C7DA2" w14:textId="77777777" w:rsidR="00CF73AC" w:rsidRDefault="00CF73AC" w:rsidP="00CF73AC">
      <w:pPr>
        <w:spacing w:after="80"/>
        <w:rPr>
          <w:rFonts w:cs="Segoe UI"/>
          <w:szCs w:val="22"/>
        </w:rPr>
      </w:pPr>
    </w:p>
    <w:p w14:paraId="004C80DB" w14:textId="77777777" w:rsidR="00CF73AC" w:rsidRDefault="00CF73AC" w:rsidP="00CF73AC">
      <w:pPr>
        <w:spacing w:after="80"/>
        <w:rPr>
          <w:rFonts w:cs="Segoe UI"/>
          <w:szCs w:val="22"/>
        </w:rPr>
      </w:pPr>
      <w:r w:rsidRPr="007D219B">
        <w:rPr>
          <w:rFonts w:cs="Segoe UI"/>
          <w:szCs w:val="22"/>
        </w:rPr>
        <w:t xml:space="preserve">Pada basis </w:t>
      </w:r>
      <w:proofErr w:type="spellStart"/>
      <w:r w:rsidRPr="007D219B">
        <w:rPr>
          <w:rFonts w:cs="Segoe UI"/>
          <w:szCs w:val="22"/>
        </w:rPr>
        <w:t>awal</w:t>
      </w:r>
      <w:proofErr w:type="spellEnd"/>
      <w:r w:rsidRPr="007D219B">
        <w:rPr>
          <w:rFonts w:cs="Segoe UI"/>
          <w:szCs w:val="22"/>
        </w:rPr>
        <w:t xml:space="preserve">, </w:t>
      </w:r>
      <w:proofErr w:type="spellStart"/>
      <w:r w:rsidRPr="007D219B">
        <w:rPr>
          <w:rFonts w:cs="Segoe UI"/>
          <w:b/>
          <w:szCs w:val="22"/>
        </w:rPr>
        <w:t>penjualan</w:t>
      </w:r>
      <w:proofErr w:type="spellEnd"/>
      <w:r w:rsidRPr="007D219B">
        <w:rPr>
          <w:rFonts w:cs="Segoe UI"/>
          <w:b/>
          <w:szCs w:val="22"/>
        </w:rPr>
        <w:t xml:space="preserve"> </w:t>
      </w:r>
      <w:proofErr w:type="spellStart"/>
      <w:r w:rsidRPr="007D219B">
        <w:rPr>
          <w:rFonts w:cs="Segoe UI"/>
          <w:b/>
          <w:szCs w:val="22"/>
        </w:rPr>
        <w:t>Grup</w:t>
      </w:r>
      <w:proofErr w:type="spellEnd"/>
      <w:r w:rsidRPr="007D219B">
        <w:rPr>
          <w:rFonts w:cs="Segoe UI"/>
          <w:b/>
          <w:szCs w:val="22"/>
        </w:rPr>
        <w:t xml:space="preserve"> Henkel</w:t>
      </w:r>
      <w:r w:rsidRPr="007D219B">
        <w:rPr>
          <w:rFonts w:cs="Segoe UI"/>
          <w:szCs w:val="22"/>
        </w:rPr>
        <w:t xml:space="preserve"> pada </w:t>
      </w:r>
      <w:proofErr w:type="spellStart"/>
      <w:r w:rsidRPr="007D219B">
        <w:rPr>
          <w:rFonts w:cs="Segoe UI"/>
          <w:szCs w:val="22"/>
        </w:rPr>
        <w:t>tahun</w:t>
      </w:r>
      <w:proofErr w:type="spellEnd"/>
      <w:r w:rsidRPr="007D219B">
        <w:rPr>
          <w:rFonts w:cs="Segoe UI"/>
          <w:szCs w:val="22"/>
        </w:rPr>
        <w:t xml:space="preserve"> </w:t>
      </w:r>
      <w:proofErr w:type="spellStart"/>
      <w:r w:rsidRPr="007D219B">
        <w:rPr>
          <w:rFonts w:cs="Segoe UI"/>
          <w:szCs w:val="22"/>
        </w:rPr>
        <w:t>fiskal</w:t>
      </w:r>
      <w:proofErr w:type="spellEnd"/>
      <w:r w:rsidRPr="007D219B">
        <w:rPr>
          <w:rFonts w:cs="Segoe UI"/>
          <w:szCs w:val="22"/>
        </w:rPr>
        <w:t xml:space="preserve"> 2021 </w:t>
      </w:r>
      <w:proofErr w:type="spellStart"/>
      <w:r w:rsidRPr="007D219B">
        <w:rPr>
          <w:rFonts w:cs="Segoe UI"/>
          <w:szCs w:val="22"/>
        </w:rPr>
        <w:t>meningkat</w:t>
      </w:r>
      <w:proofErr w:type="spellEnd"/>
      <w:r w:rsidRPr="007D219B">
        <w:rPr>
          <w:rFonts w:cs="Segoe UI"/>
          <w:szCs w:val="22"/>
        </w:rPr>
        <w:t xml:space="preserve"> </w:t>
      </w:r>
      <w:proofErr w:type="spellStart"/>
      <w:r w:rsidRPr="007D219B">
        <w:rPr>
          <w:rFonts w:cs="Segoe UI"/>
          <w:szCs w:val="22"/>
        </w:rPr>
        <w:t>menjadi</w:t>
      </w:r>
      <w:proofErr w:type="spellEnd"/>
      <w:r w:rsidRPr="007D219B">
        <w:rPr>
          <w:rFonts w:cs="Segoe UI"/>
          <w:szCs w:val="22"/>
        </w:rPr>
        <w:t xml:space="preserve"> 20.066 </w:t>
      </w:r>
      <w:proofErr w:type="spellStart"/>
      <w:r w:rsidRPr="007D219B">
        <w:rPr>
          <w:rFonts w:cs="Segoe UI"/>
          <w:szCs w:val="22"/>
        </w:rPr>
        <w:t>juta</w:t>
      </w:r>
      <w:proofErr w:type="spellEnd"/>
      <w:r w:rsidRPr="007D219B">
        <w:rPr>
          <w:rFonts w:cs="Segoe UI"/>
          <w:szCs w:val="22"/>
        </w:rPr>
        <w:t xml:space="preserve"> euro. </w:t>
      </w:r>
      <w:proofErr w:type="spellStart"/>
      <w:r w:rsidRPr="007D219B">
        <w:rPr>
          <w:rFonts w:cs="Segoe UI"/>
          <w:szCs w:val="22"/>
        </w:rPr>
        <w:t>Pertumbuhan</w:t>
      </w:r>
      <w:proofErr w:type="spellEnd"/>
      <w:r w:rsidRPr="007D219B">
        <w:rPr>
          <w:rFonts w:cs="Segoe UI"/>
          <w:szCs w:val="22"/>
        </w:rPr>
        <w:t xml:space="preserve"> </w:t>
      </w:r>
      <w:proofErr w:type="spellStart"/>
      <w:r w:rsidRPr="007D219B">
        <w:rPr>
          <w:rFonts w:cs="Segoe UI"/>
          <w:szCs w:val="22"/>
        </w:rPr>
        <w:t>penjualan</w:t>
      </w:r>
      <w:proofErr w:type="spellEnd"/>
      <w:r w:rsidRPr="007D219B">
        <w:rPr>
          <w:rFonts w:cs="Segoe UI"/>
          <w:szCs w:val="22"/>
        </w:rPr>
        <w:t xml:space="preserve"> </w:t>
      </w:r>
      <w:proofErr w:type="spellStart"/>
      <w:r w:rsidRPr="007D219B">
        <w:rPr>
          <w:rFonts w:cs="Segoe UI"/>
          <w:szCs w:val="22"/>
        </w:rPr>
        <w:t>organik</w:t>
      </w:r>
      <w:proofErr w:type="spellEnd"/>
      <w:r w:rsidRPr="007D219B">
        <w:rPr>
          <w:rFonts w:cs="Segoe UI"/>
          <w:szCs w:val="22"/>
        </w:rPr>
        <w:t xml:space="preserve"> </w:t>
      </w:r>
      <w:proofErr w:type="spellStart"/>
      <w:r w:rsidRPr="007D219B">
        <w:rPr>
          <w:rFonts w:cs="Segoe UI"/>
          <w:szCs w:val="22"/>
        </w:rPr>
        <w:t>mencapai</w:t>
      </w:r>
      <w:proofErr w:type="spellEnd"/>
      <w:r w:rsidRPr="007D219B">
        <w:rPr>
          <w:rFonts w:cs="Segoe UI"/>
          <w:szCs w:val="22"/>
        </w:rPr>
        <w:t xml:space="preserve"> 7,8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szCs w:val="22"/>
        </w:rPr>
        <w:t>Bisnis</w:t>
      </w:r>
      <w:proofErr w:type="spellEnd"/>
      <w:r w:rsidRPr="007D219B">
        <w:rPr>
          <w:rFonts w:cs="Segoe UI"/>
          <w:szCs w:val="22"/>
        </w:rPr>
        <w:t xml:space="preserve"> </w:t>
      </w:r>
      <w:r w:rsidRPr="007D219B">
        <w:rPr>
          <w:rFonts w:cs="Segoe UI"/>
          <w:b/>
          <w:szCs w:val="22"/>
        </w:rPr>
        <w:t>Adhesive Technologies</w:t>
      </w:r>
      <w:r w:rsidRPr="007D219B">
        <w:rPr>
          <w:rFonts w:cs="Segoe UI"/>
          <w:szCs w:val="22"/>
        </w:rPr>
        <w:t xml:space="preserve"> </w:t>
      </w:r>
      <w:proofErr w:type="spellStart"/>
      <w:r w:rsidRPr="007D219B">
        <w:rPr>
          <w:rFonts w:cs="Segoe UI"/>
          <w:szCs w:val="22"/>
        </w:rPr>
        <w:t>mencatat</w:t>
      </w:r>
      <w:proofErr w:type="spellEnd"/>
      <w:r w:rsidRPr="007D219B">
        <w:rPr>
          <w:rFonts w:cs="Segoe UI"/>
          <w:szCs w:val="22"/>
        </w:rPr>
        <w:t xml:space="preserve"> </w:t>
      </w:r>
      <w:proofErr w:type="spellStart"/>
      <w:r w:rsidRPr="007D219B">
        <w:rPr>
          <w:rFonts w:cs="Segoe UI"/>
          <w:szCs w:val="22"/>
        </w:rPr>
        <w:t>penjualan</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9.641 </w:t>
      </w:r>
      <w:proofErr w:type="spellStart"/>
      <w:r w:rsidRPr="007D219B">
        <w:rPr>
          <w:rFonts w:cs="Segoe UI"/>
          <w:szCs w:val="22"/>
        </w:rPr>
        <w:t>juta</w:t>
      </w:r>
      <w:proofErr w:type="spellEnd"/>
      <w:r w:rsidRPr="007D219B">
        <w:rPr>
          <w:rFonts w:cs="Segoe UI"/>
          <w:szCs w:val="22"/>
        </w:rPr>
        <w:t xml:space="preserve"> euro. </w:t>
      </w:r>
      <w:proofErr w:type="spellStart"/>
      <w:r w:rsidRPr="007D219B">
        <w:rPr>
          <w:rFonts w:cs="Segoe UI"/>
          <w:szCs w:val="22"/>
        </w:rPr>
        <w:t>Ini</w:t>
      </w:r>
      <w:proofErr w:type="spellEnd"/>
      <w:r w:rsidRPr="007D219B">
        <w:rPr>
          <w:rFonts w:cs="Segoe UI"/>
          <w:szCs w:val="22"/>
        </w:rPr>
        <w:t xml:space="preserve"> </w:t>
      </w:r>
      <w:proofErr w:type="spellStart"/>
      <w:r w:rsidRPr="007D219B">
        <w:rPr>
          <w:rFonts w:cs="Segoe UI"/>
          <w:szCs w:val="22"/>
        </w:rPr>
        <w:t>mewakili</w:t>
      </w:r>
      <w:proofErr w:type="spellEnd"/>
      <w:r w:rsidRPr="007D219B">
        <w:rPr>
          <w:rFonts w:cs="Segoe UI"/>
          <w:szCs w:val="22"/>
        </w:rPr>
        <w:t xml:space="preserve"> </w:t>
      </w:r>
      <w:proofErr w:type="spellStart"/>
      <w:r w:rsidRPr="007D219B">
        <w:rPr>
          <w:rFonts w:cs="Segoe UI"/>
          <w:szCs w:val="22"/>
        </w:rPr>
        <w:t>pertumbuhan</w:t>
      </w:r>
      <w:proofErr w:type="spellEnd"/>
      <w:r w:rsidRPr="007D219B">
        <w:rPr>
          <w:rFonts w:cs="Segoe UI"/>
          <w:szCs w:val="22"/>
        </w:rPr>
        <w:t xml:space="preserve"> </w:t>
      </w:r>
      <w:proofErr w:type="spellStart"/>
      <w:r w:rsidRPr="007D219B">
        <w:rPr>
          <w:rFonts w:cs="Segoe UI"/>
          <w:szCs w:val="22"/>
        </w:rPr>
        <w:t>organik</w:t>
      </w:r>
      <w:proofErr w:type="spellEnd"/>
      <w:r w:rsidRPr="007D219B">
        <w:rPr>
          <w:rFonts w:cs="Segoe UI"/>
          <w:szCs w:val="22"/>
        </w:rPr>
        <w:t xml:space="preserve"> </w:t>
      </w:r>
      <w:proofErr w:type="spellStart"/>
      <w:r w:rsidRPr="007D219B">
        <w:rPr>
          <w:rFonts w:cs="Segoe UI"/>
          <w:szCs w:val="22"/>
        </w:rPr>
        <w:t>dua</w:t>
      </w:r>
      <w:proofErr w:type="spellEnd"/>
      <w:r w:rsidRPr="007D219B">
        <w:rPr>
          <w:rFonts w:cs="Segoe UI"/>
          <w:szCs w:val="22"/>
        </w:rPr>
        <w:t xml:space="preserve"> digit </w:t>
      </w:r>
      <w:proofErr w:type="spellStart"/>
      <w:r w:rsidRPr="007D219B">
        <w:rPr>
          <w:rFonts w:cs="Segoe UI"/>
          <w:szCs w:val="22"/>
        </w:rPr>
        <w:t>sebesar</w:t>
      </w:r>
      <w:proofErr w:type="spellEnd"/>
      <w:r w:rsidRPr="007D219B">
        <w:rPr>
          <w:rFonts w:cs="Segoe UI"/>
          <w:szCs w:val="22"/>
        </w:rPr>
        <w:t xml:space="preserve"> 13,4 </w:t>
      </w:r>
      <w:proofErr w:type="spellStart"/>
      <w:r w:rsidRPr="007D219B">
        <w:rPr>
          <w:rFonts w:cs="Segoe UI"/>
          <w:szCs w:val="22"/>
        </w:rPr>
        <w:t>persen</w:t>
      </w:r>
      <w:proofErr w:type="spellEnd"/>
      <w:r w:rsidRPr="007D219B">
        <w:rPr>
          <w:rFonts w:cs="Segoe UI"/>
          <w:szCs w:val="22"/>
        </w:rPr>
        <w:t xml:space="preserve">. </w:t>
      </w:r>
      <w:r w:rsidRPr="007D219B">
        <w:rPr>
          <w:rFonts w:cs="Segoe UI"/>
          <w:b/>
          <w:szCs w:val="22"/>
        </w:rPr>
        <w:t>Beauty Care</w:t>
      </w:r>
      <w:r w:rsidRPr="007D219B">
        <w:rPr>
          <w:rFonts w:cs="Segoe UI"/>
          <w:szCs w:val="22"/>
        </w:rPr>
        <w:t xml:space="preserve"> </w:t>
      </w:r>
      <w:proofErr w:type="spellStart"/>
      <w:r w:rsidRPr="007D219B">
        <w:rPr>
          <w:rFonts w:cs="Segoe UI"/>
          <w:szCs w:val="22"/>
        </w:rPr>
        <w:t>mencatat</w:t>
      </w:r>
      <w:proofErr w:type="spellEnd"/>
      <w:r w:rsidRPr="007D219B">
        <w:rPr>
          <w:rFonts w:cs="Segoe UI"/>
          <w:szCs w:val="22"/>
        </w:rPr>
        <w:t xml:space="preserve"> </w:t>
      </w:r>
      <w:proofErr w:type="spellStart"/>
      <w:r w:rsidRPr="007D219B">
        <w:rPr>
          <w:rFonts w:cs="Segoe UI"/>
          <w:szCs w:val="22"/>
        </w:rPr>
        <w:t>penjualan</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3,678 </w:t>
      </w:r>
      <w:proofErr w:type="spellStart"/>
      <w:r w:rsidRPr="007D219B">
        <w:rPr>
          <w:rFonts w:cs="Segoe UI"/>
          <w:szCs w:val="22"/>
        </w:rPr>
        <w:t>juta</w:t>
      </w:r>
      <w:proofErr w:type="spellEnd"/>
      <w:r w:rsidRPr="007D219B">
        <w:rPr>
          <w:rFonts w:cs="Segoe UI"/>
          <w:szCs w:val="22"/>
        </w:rPr>
        <w:t xml:space="preserve"> euro dan </w:t>
      </w:r>
      <w:proofErr w:type="spellStart"/>
      <w:r w:rsidRPr="007D219B">
        <w:rPr>
          <w:rFonts w:cs="Segoe UI"/>
          <w:szCs w:val="22"/>
        </w:rPr>
        <w:t>pertumbuhan</w:t>
      </w:r>
      <w:proofErr w:type="spellEnd"/>
      <w:r w:rsidRPr="007D219B">
        <w:rPr>
          <w:rFonts w:cs="Segoe UI"/>
          <w:szCs w:val="22"/>
        </w:rPr>
        <w:t xml:space="preserve"> </w:t>
      </w:r>
      <w:proofErr w:type="spellStart"/>
      <w:r w:rsidRPr="007D219B">
        <w:rPr>
          <w:rFonts w:cs="Segoe UI"/>
          <w:szCs w:val="22"/>
        </w:rPr>
        <w:t>organik</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1,4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szCs w:val="22"/>
        </w:rPr>
        <w:t>Dalam</w:t>
      </w:r>
      <w:proofErr w:type="spellEnd"/>
      <w:r w:rsidRPr="007D219B">
        <w:rPr>
          <w:rFonts w:cs="Segoe UI"/>
          <w:szCs w:val="22"/>
        </w:rPr>
        <w:t xml:space="preserve"> </w:t>
      </w:r>
      <w:proofErr w:type="spellStart"/>
      <w:r w:rsidRPr="007D219B">
        <w:rPr>
          <w:rFonts w:cs="Segoe UI"/>
          <w:szCs w:val="22"/>
        </w:rPr>
        <w:t>penjualan</w:t>
      </w:r>
      <w:proofErr w:type="spellEnd"/>
      <w:r w:rsidRPr="007D219B">
        <w:rPr>
          <w:rFonts w:cs="Segoe UI"/>
          <w:szCs w:val="22"/>
        </w:rPr>
        <w:t xml:space="preserve"> </w:t>
      </w:r>
      <w:r w:rsidRPr="007D219B">
        <w:rPr>
          <w:rFonts w:cs="Segoe UI"/>
          <w:b/>
          <w:szCs w:val="22"/>
        </w:rPr>
        <w:t>Laundry &amp; Home Care</w:t>
      </w:r>
      <w:r w:rsidRPr="007D219B">
        <w:rPr>
          <w:rFonts w:cs="Segoe UI"/>
          <w:szCs w:val="22"/>
        </w:rPr>
        <w:t xml:space="preserve"> </w:t>
      </w:r>
      <w:proofErr w:type="spellStart"/>
      <w:r w:rsidRPr="007D219B">
        <w:rPr>
          <w:rFonts w:cs="Segoe UI"/>
          <w:szCs w:val="22"/>
        </w:rPr>
        <w:t>tumbuh</w:t>
      </w:r>
      <w:proofErr w:type="spellEnd"/>
      <w:r w:rsidRPr="007D219B">
        <w:rPr>
          <w:rFonts w:cs="Segoe UI"/>
          <w:szCs w:val="22"/>
        </w:rPr>
        <w:t xml:space="preserve"> </w:t>
      </w:r>
      <w:proofErr w:type="spellStart"/>
      <w:r w:rsidRPr="007D219B">
        <w:rPr>
          <w:rFonts w:cs="Segoe UI"/>
          <w:szCs w:val="22"/>
        </w:rPr>
        <w:t>menjadi</w:t>
      </w:r>
      <w:proofErr w:type="spellEnd"/>
      <w:r w:rsidRPr="007D219B">
        <w:rPr>
          <w:rFonts w:cs="Segoe UI"/>
          <w:szCs w:val="22"/>
        </w:rPr>
        <w:t xml:space="preserve"> 6.605 </w:t>
      </w:r>
      <w:proofErr w:type="spellStart"/>
      <w:r w:rsidRPr="007D219B">
        <w:rPr>
          <w:rFonts w:cs="Segoe UI"/>
          <w:szCs w:val="22"/>
        </w:rPr>
        <w:t>juta</w:t>
      </w:r>
      <w:proofErr w:type="spellEnd"/>
      <w:r w:rsidRPr="007D219B">
        <w:rPr>
          <w:rFonts w:cs="Segoe UI"/>
          <w:szCs w:val="22"/>
        </w:rPr>
        <w:t xml:space="preserve"> euro </w:t>
      </w:r>
      <w:proofErr w:type="spellStart"/>
      <w:r w:rsidRPr="007D219B">
        <w:rPr>
          <w:rFonts w:cs="Segoe UI"/>
          <w:szCs w:val="22"/>
        </w:rPr>
        <w:t>mewakili</w:t>
      </w:r>
      <w:proofErr w:type="spellEnd"/>
      <w:r w:rsidRPr="007D219B">
        <w:rPr>
          <w:rFonts w:cs="Segoe UI"/>
          <w:szCs w:val="22"/>
        </w:rPr>
        <w:t xml:space="preserve"> </w:t>
      </w:r>
      <w:proofErr w:type="spellStart"/>
      <w:r w:rsidRPr="007D219B">
        <w:rPr>
          <w:rFonts w:cs="Segoe UI"/>
          <w:szCs w:val="22"/>
        </w:rPr>
        <w:t>pertumbuhan</w:t>
      </w:r>
      <w:proofErr w:type="spellEnd"/>
      <w:r w:rsidRPr="007D219B">
        <w:rPr>
          <w:rFonts w:cs="Segoe UI"/>
          <w:szCs w:val="22"/>
        </w:rPr>
        <w:t xml:space="preserve"> </w:t>
      </w:r>
      <w:proofErr w:type="spellStart"/>
      <w:r w:rsidRPr="007D219B">
        <w:rPr>
          <w:rFonts w:cs="Segoe UI"/>
          <w:szCs w:val="22"/>
        </w:rPr>
        <w:t>organik</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3,9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szCs w:val="22"/>
        </w:rPr>
        <w:t>Untuk</w:t>
      </w:r>
      <w:proofErr w:type="spellEnd"/>
      <w:r w:rsidRPr="007D219B">
        <w:rPr>
          <w:rFonts w:cs="Segoe UI"/>
          <w:szCs w:val="22"/>
        </w:rPr>
        <w:t xml:space="preserve"> Henkel, </w:t>
      </w:r>
      <w:proofErr w:type="spellStart"/>
      <w:r w:rsidRPr="007D219B">
        <w:rPr>
          <w:rFonts w:cs="Segoe UI"/>
          <w:b/>
          <w:szCs w:val="22"/>
        </w:rPr>
        <w:t>laba</w:t>
      </w:r>
      <w:proofErr w:type="spellEnd"/>
      <w:r w:rsidRPr="007D219B">
        <w:rPr>
          <w:rFonts w:cs="Segoe UI"/>
          <w:b/>
          <w:szCs w:val="22"/>
        </w:rPr>
        <w:t xml:space="preserve"> </w:t>
      </w:r>
      <w:proofErr w:type="spellStart"/>
      <w:r w:rsidRPr="007D219B">
        <w:rPr>
          <w:rFonts w:cs="Segoe UI"/>
          <w:b/>
          <w:szCs w:val="22"/>
        </w:rPr>
        <w:t>atas</w:t>
      </w:r>
      <w:proofErr w:type="spellEnd"/>
      <w:r w:rsidRPr="007D219B">
        <w:rPr>
          <w:rFonts w:cs="Segoe UI"/>
          <w:b/>
          <w:szCs w:val="22"/>
        </w:rPr>
        <w:t xml:space="preserve"> </w:t>
      </w:r>
      <w:proofErr w:type="spellStart"/>
      <w:r w:rsidRPr="007D219B">
        <w:rPr>
          <w:rFonts w:cs="Segoe UI"/>
          <w:b/>
          <w:szCs w:val="22"/>
        </w:rPr>
        <w:t>penjualan</w:t>
      </w:r>
      <w:proofErr w:type="spellEnd"/>
      <w:r w:rsidRPr="007D219B">
        <w:rPr>
          <w:rFonts w:cs="Segoe UI"/>
          <w:b/>
          <w:szCs w:val="22"/>
        </w:rPr>
        <w:t xml:space="preserve"> yang </w:t>
      </w:r>
      <w:proofErr w:type="spellStart"/>
      <w:r w:rsidRPr="007D219B">
        <w:rPr>
          <w:rFonts w:cs="Segoe UI"/>
          <w:b/>
          <w:szCs w:val="22"/>
        </w:rPr>
        <w:t>disesuaikan</w:t>
      </w:r>
      <w:proofErr w:type="spellEnd"/>
      <w:r w:rsidRPr="007D219B">
        <w:rPr>
          <w:rFonts w:cs="Segoe UI"/>
          <w:b/>
          <w:szCs w:val="22"/>
        </w:rPr>
        <w:t xml:space="preserve"> (EBIT margin) </w:t>
      </w:r>
      <w:proofErr w:type="spellStart"/>
      <w:r w:rsidRPr="007D219B">
        <w:rPr>
          <w:rFonts w:cs="Segoe UI"/>
          <w:szCs w:val="22"/>
        </w:rPr>
        <w:t>adalah</w:t>
      </w:r>
      <w:proofErr w:type="spellEnd"/>
      <w:r w:rsidRPr="007D219B">
        <w:rPr>
          <w:rFonts w:cs="Segoe UI"/>
          <w:szCs w:val="22"/>
        </w:rPr>
        <w:t xml:space="preserve"> 13,4%. Unit </w:t>
      </w:r>
      <w:proofErr w:type="spellStart"/>
      <w:r w:rsidRPr="007D219B">
        <w:rPr>
          <w:rFonts w:cs="Segoe UI"/>
          <w:szCs w:val="22"/>
        </w:rPr>
        <w:t>bisnis</w:t>
      </w:r>
      <w:proofErr w:type="spellEnd"/>
      <w:r w:rsidRPr="007D219B">
        <w:rPr>
          <w:rFonts w:cs="Segoe UI"/>
          <w:szCs w:val="22"/>
        </w:rPr>
        <w:t xml:space="preserve"> Adhesive Technologies </w:t>
      </w:r>
      <w:proofErr w:type="spellStart"/>
      <w:r w:rsidRPr="007D219B">
        <w:rPr>
          <w:rFonts w:cs="Segoe UI"/>
          <w:szCs w:val="22"/>
        </w:rPr>
        <w:t>mencapai</w:t>
      </w:r>
      <w:proofErr w:type="spellEnd"/>
      <w:r w:rsidRPr="007D219B">
        <w:rPr>
          <w:rFonts w:cs="Segoe UI"/>
          <w:szCs w:val="22"/>
        </w:rPr>
        <w:t xml:space="preserve"> </w:t>
      </w:r>
      <w:proofErr w:type="spellStart"/>
      <w:r w:rsidRPr="007D219B">
        <w:rPr>
          <w:rFonts w:cs="Segoe UI"/>
          <w:szCs w:val="22"/>
        </w:rPr>
        <w:t>laba</w:t>
      </w:r>
      <w:proofErr w:type="spellEnd"/>
      <w:r w:rsidRPr="007D219B">
        <w:rPr>
          <w:rFonts w:cs="Segoe UI"/>
          <w:szCs w:val="22"/>
        </w:rPr>
        <w:t xml:space="preserve"> </w:t>
      </w:r>
      <w:proofErr w:type="spellStart"/>
      <w:r w:rsidRPr="007D219B">
        <w:rPr>
          <w:rFonts w:cs="Segoe UI"/>
          <w:szCs w:val="22"/>
        </w:rPr>
        <w:t>atas</w:t>
      </w:r>
      <w:proofErr w:type="spellEnd"/>
      <w:r w:rsidRPr="007D219B">
        <w:rPr>
          <w:rFonts w:cs="Segoe UI"/>
          <w:szCs w:val="22"/>
        </w:rPr>
        <w:t xml:space="preserve"> </w:t>
      </w:r>
      <w:proofErr w:type="spellStart"/>
      <w:r w:rsidRPr="007D219B">
        <w:rPr>
          <w:rFonts w:cs="Segoe UI"/>
          <w:szCs w:val="22"/>
        </w:rPr>
        <w:t>penjualan</w:t>
      </w:r>
      <w:proofErr w:type="spellEnd"/>
      <w:r w:rsidRPr="007D219B">
        <w:rPr>
          <w:rFonts w:cs="Segoe UI"/>
          <w:szCs w:val="22"/>
        </w:rPr>
        <w:t xml:space="preserve"> yang </w:t>
      </w:r>
      <w:proofErr w:type="spellStart"/>
      <w:r w:rsidRPr="007D219B">
        <w:rPr>
          <w:rFonts w:cs="Segoe UI"/>
          <w:szCs w:val="22"/>
        </w:rPr>
        <w:t>disesuaikan</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16,2 </w:t>
      </w:r>
      <w:proofErr w:type="spellStart"/>
      <w:r w:rsidRPr="007D219B">
        <w:rPr>
          <w:rFonts w:cs="Segoe UI"/>
          <w:szCs w:val="22"/>
        </w:rPr>
        <w:t>persen</w:t>
      </w:r>
      <w:proofErr w:type="spellEnd"/>
      <w:r w:rsidRPr="007D219B">
        <w:rPr>
          <w:rFonts w:cs="Segoe UI"/>
          <w:szCs w:val="22"/>
        </w:rPr>
        <w:t xml:space="preserve">. Unit </w:t>
      </w:r>
      <w:proofErr w:type="spellStart"/>
      <w:r w:rsidRPr="007D219B">
        <w:rPr>
          <w:rFonts w:cs="Segoe UI"/>
          <w:szCs w:val="22"/>
        </w:rPr>
        <w:t>bisnis</w:t>
      </w:r>
      <w:proofErr w:type="spellEnd"/>
      <w:r w:rsidRPr="007D219B">
        <w:rPr>
          <w:rFonts w:cs="Segoe UI"/>
          <w:szCs w:val="22"/>
        </w:rPr>
        <w:t xml:space="preserve"> Beauty Care </w:t>
      </w:r>
      <w:proofErr w:type="spellStart"/>
      <w:r w:rsidRPr="007D219B">
        <w:rPr>
          <w:rFonts w:cs="Segoe UI"/>
          <w:szCs w:val="22"/>
        </w:rPr>
        <w:t>memberikan</w:t>
      </w:r>
      <w:proofErr w:type="spellEnd"/>
      <w:r w:rsidRPr="007D219B">
        <w:rPr>
          <w:rFonts w:cs="Segoe UI"/>
          <w:szCs w:val="22"/>
        </w:rPr>
        <w:t xml:space="preserve"> </w:t>
      </w:r>
      <w:proofErr w:type="spellStart"/>
      <w:r w:rsidRPr="007D219B">
        <w:rPr>
          <w:rFonts w:cs="Segoe UI"/>
          <w:szCs w:val="22"/>
        </w:rPr>
        <w:t>imbal</w:t>
      </w:r>
      <w:proofErr w:type="spellEnd"/>
      <w:r w:rsidRPr="007D219B">
        <w:rPr>
          <w:rFonts w:cs="Segoe UI"/>
          <w:szCs w:val="22"/>
        </w:rPr>
        <w:t xml:space="preserve"> </w:t>
      </w:r>
      <w:proofErr w:type="spellStart"/>
      <w:r w:rsidRPr="007D219B">
        <w:rPr>
          <w:rFonts w:cs="Segoe UI"/>
          <w:szCs w:val="22"/>
        </w:rPr>
        <w:t>hasil</w:t>
      </w:r>
      <w:proofErr w:type="spellEnd"/>
      <w:r w:rsidRPr="007D219B">
        <w:rPr>
          <w:rFonts w:cs="Segoe UI"/>
          <w:szCs w:val="22"/>
        </w:rPr>
        <w:t xml:space="preserve"> yang </w:t>
      </w:r>
      <w:proofErr w:type="spellStart"/>
      <w:r w:rsidRPr="007D219B">
        <w:rPr>
          <w:rFonts w:cs="Segoe UI"/>
          <w:szCs w:val="22"/>
        </w:rPr>
        <w:t>disesuaikan</w:t>
      </w:r>
      <w:proofErr w:type="spellEnd"/>
      <w:r w:rsidRPr="007D219B">
        <w:rPr>
          <w:rFonts w:cs="Segoe UI"/>
          <w:szCs w:val="22"/>
        </w:rPr>
        <w:t xml:space="preserve"> </w:t>
      </w:r>
      <w:proofErr w:type="spellStart"/>
      <w:r w:rsidRPr="007D219B">
        <w:rPr>
          <w:rFonts w:cs="Segoe UI"/>
          <w:szCs w:val="22"/>
        </w:rPr>
        <w:t>sebesar</w:t>
      </w:r>
      <w:proofErr w:type="spellEnd"/>
      <w:r w:rsidRPr="007D219B">
        <w:rPr>
          <w:rFonts w:cs="Segoe UI"/>
          <w:szCs w:val="22"/>
        </w:rPr>
        <w:t xml:space="preserve"> 9,5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szCs w:val="22"/>
        </w:rPr>
        <w:t>sedangkan</w:t>
      </w:r>
      <w:proofErr w:type="spellEnd"/>
      <w:r w:rsidRPr="007D219B">
        <w:rPr>
          <w:rFonts w:cs="Segoe UI"/>
          <w:szCs w:val="22"/>
        </w:rPr>
        <w:t xml:space="preserve"> unit </w:t>
      </w:r>
      <w:proofErr w:type="spellStart"/>
      <w:r w:rsidRPr="007D219B">
        <w:rPr>
          <w:rFonts w:cs="Segoe UI"/>
          <w:szCs w:val="22"/>
        </w:rPr>
        <w:t>bisnis</w:t>
      </w:r>
      <w:proofErr w:type="spellEnd"/>
      <w:r w:rsidRPr="007D219B">
        <w:rPr>
          <w:rFonts w:cs="Segoe UI"/>
          <w:szCs w:val="22"/>
        </w:rPr>
        <w:t xml:space="preserve"> Laundry &amp; Home Care yang </w:t>
      </w:r>
      <w:proofErr w:type="spellStart"/>
      <w:r w:rsidRPr="007D219B">
        <w:rPr>
          <w:rFonts w:cs="Segoe UI"/>
          <w:szCs w:val="22"/>
        </w:rPr>
        <w:t>disesuaikan</w:t>
      </w:r>
      <w:proofErr w:type="spellEnd"/>
      <w:r w:rsidRPr="007D219B">
        <w:rPr>
          <w:rFonts w:cs="Segoe UI"/>
          <w:szCs w:val="22"/>
        </w:rPr>
        <w:t xml:space="preserve"> </w:t>
      </w:r>
      <w:proofErr w:type="spellStart"/>
      <w:r w:rsidRPr="007D219B">
        <w:rPr>
          <w:rFonts w:cs="Segoe UI"/>
          <w:szCs w:val="22"/>
        </w:rPr>
        <w:t>adalah</w:t>
      </w:r>
      <w:proofErr w:type="spellEnd"/>
      <w:r w:rsidRPr="007D219B">
        <w:rPr>
          <w:rFonts w:cs="Segoe UI"/>
          <w:szCs w:val="22"/>
        </w:rPr>
        <w:t xml:space="preserve"> 13,7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b/>
          <w:szCs w:val="22"/>
        </w:rPr>
        <w:t>Laba</w:t>
      </w:r>
      <w:proofErr w:type="spellEnd"/>
      <w:r w:rsidRPr="007D219B">
        <w:rPr>
          <w:rFonts w:cs="Segoe UI"/>
          <w:b/>
          <w:szCs w:val="22"/>
        </w:rPr>
        <w:t xml:space="preserve"> yang </w:t>
      </w:r>
      <w:proofErr w:type="spellStart"/>
      <w:r w:rsidRPr="007D219B">
        <w:rPr>
          <w:rFonts w:cs="Segoe UI"/>
          <w:b/>
          <w:szCs w:val="22"/>
        </w:rPr>
        <w:t>disesuaikan</w:t>
      </w:r>
      <w:proofErr w:type="spellEnd"/>
      <w:r w:rsidRPr="007D219B">
        <w:rPr>
          <w:rFonts w:cs="Segoe UI"/>
          <w:b/>
          <w:szCs w:val="22"/>
        </w:rPr>
        <w:t xml:space="preserve"> per </w:t>
      </w:r>
      <w:proofErr w:type="spellStart"/>
      <w:r w:rsidRPr="007D219B">
        <w:rPr>
          <w:rFonts w:cs="Segoe UI"/>
          <w:b/>
          <w:szCs w:val="22"/>
        </w:rPr>
        <w:t>saham</w:t>
      </w:r>
      <w:proofErr w:type="spellEnd"/>
      <w:r w:rsidRPr="007D219B">
        <w:rPr>
          <w:rFonts w:cs="Segoe UI"/>
          <w:b/>
          <w:szCs w:val="22"/>
        </w:rPr>
        <w:t xml:space="preserve"> </w:t>
      </w:r>
      <w:proofErr w:type="spellStart"/>
      <w:r w:rsidRPr="007D219B">
        <w:rPr>
          <w:rFonts w:cs="Segoe UI"/>
          <w:b/>
          <w:szCs w:val="22"/>
        </w:rPr>
        <w:t>preferen</w:t>
      </w:r>
      <w:proofErr w:type="spellEnd"/>
      <w:r w:rsidRPr="007D219B">
        <w:rPr>
          <w:rFonts w:cs="Segoe UI"/>
          <w:b/>
          <w:szCs w:val="22"/>
        </w:rPr>
        <w:t xml:space="preserve"> (EPS) </w:t>
      </w:r>
      <w:proofErr w:type="spellStart"/>
      <w:r w:rsidRPr="007D219B">
        <w:rPr>
          <w:rFonts w:cs="Segoe UI"/>
          <w:b/>
          <w:szCs w:val="22"/>
        </w:rPr>
        <w:t>untuk</w:t>
      </w:r>
      <w:proofErr w:type="spellEnd"/>
      <w:r w:rsidRPr="007D219B">
        <w:rPr>
          <w:rFonts w:cs="Segoe UI"/>
          <w:b/>
          <w:szCs w:val="22"/>
        </w:rPr>
        <w:t xml:space="preserve"> </w:t>
      </w:r>
      <w:proofErr w:type="spellStart"/>
      <w:r w:rsidRPr="007D219B">
        <w:rPr>
          <w:rFonts w:cs="Segoe UI"/>
          <w:b/>
          <w:szCs w:val="22"/>
        </w:rPr>
        <w:t>Grup</w:t>
      </w:r>
      <w:proofErr w:type="spellEnd"/>
      <w:r w:rsidRPr="007D219B">
        <w:rPr>
          <w:rFonts w:cs="Segoe UI"/>
          <w:szCs w:val="22"/>
        </w:rPr>
        <w:t xml:space="preserve"> </w:t>
      </w:r>
      <w:proofErr w:type="spellStart"/>
      <w:r w:rsidRPr="007D219B">
        <w:rPr>
          <w:rFonts w:cs="Segoe UI"/>
          <w:szCs w:val="22"/>
        </w:rPr>
        <w:t>meningkat</w:t>
      </w:r>
      <w:proofErr w:type="spellEnd"/>
      <w:r w:rsidRPr="007D219B">
        <w:rPr>
          <w:rFonts w:cs="Segoe UI"/>
          <w:szCs w:val="22"/>
        </w:rPr>
        <w:t xml:space="preserve"> </w:t>
      </w:r>
      <w:proofErr w:type="spellStart"/>
      <w:r w:rsidRPr="007D219B">
        <w:rPr>
          <w:rFonts w:cs="Segoe UI"/>
          <w:szCs w:val="22"/>
        </w:rPr>
        <w:t>menjadi</w:t>
      </w:r>
      <w:proofErr w:type="spellEnd"/>
      <w:r w:rsidRPr="007D219B">
        <w:rPr>
          <w:rFonts w:cs="Segoe UI"/>
          <w:szCs w:val="22"/>
        </w:rPr>
        <w:t xml:space="preserve"> </w:t>
      </w:r>
      <w:proofErr w:type="gramStart"/>
      <w:r w:rsidRPr="007D219B">
        <w:rPr>
          <w:rFonts w:cs="Segoe UI"/>
          <w:szCs w:val="22"/>
        </w:rPr>
        <w:t>4,56 euro</w:t>
      </w:r>
      <w:proofErr w:type="gramEnd"/>
      <w:r w:rsidRPr="007D219B">
        <w:rPr>
          <w:rFonts w:cs="Segoe UI"/>
          <w:szCs w:val="22"/>
        </w:rPr>
        <w:t xml:space="preserve"> </w:t>
      </w:r>
      <w:proofErr w:type="spellStart"/>
      <w:r w:rsidRPr="007D219B">
        <w:rPr>
          <w:rFonts w:cs="Segoe UI"/>
          <w:szCs w:val="22"/>
        </w:rPr>
        <w:t>atau</w:t>
      </w:r>
      <w:proofErr w:type="spellEnd"/>
      <w:r w:rsidRPr="007D219B">
        <w:rPr>
          <w:rFonts w:cs="Segoe UI"/>
          <w:szCs w:val="22"/>
        </w:rPr>
        <w:t xml:space="preserve"> +9,2 </w:t>
      </w:r>
      <w:proofErr w:type="spellStart"/>
      <w:r w:rsidRPr="007D219B">
        <w:rPr>
          <w:rFonts w:cs="Segoe UI"/>
          <w:szCs w:val="22"/>
        </w:rPr>
        <w:t>persen</w:t>
      </w:r>
      <w:proofErr w:type="spellEnd"/>
      <w:r w:rsidRPr="007D219B">
        <w:rPr>
          <w:rFonts w:cs="Segoe UI"/>
          <w:szCs w:val="22"/>
        </w:rPr>
        <w:t xml:space="preserve"> (</w:t>
      </w:r>
      <w:proofErr w:type="spellStart"/>
      <w:r w:rsidRPr="007D219B">
        <w:rPr>
          <w:rFonts w:cs="Segoe UI"/>
          <w:szCs w:val="22"/>
        </w:rPr>
        <w:t>dengan</w:t>
      </w:r>
      <w:proofErr w:type="spellEnd"/>
      <w:r w:rsidRPr="007D219B">
        <w:rPr>
          <w:rFonts w:cs="Segoe UI"/>
          <w:szCs w:val="22"/>
        </w:rPr>
        <w:t xml:space="preserve"> </w:t>
      </w:r>
      <w:proofErr w:type="spellStart"/>
      <w:r w:rsidRPr="007D219B">
        <w:rPr>
          <w:rFonts w:cs="Segoe UI"/>
          <w:szCs w:val="22"/>
        </w:rPr>
        <w:t>nilai</w:t>
      </w:r>
      <w:proofErr w:type="spellEnd"/>
      <w:r w:rsidRPr="007D219B">
        <w:rPr>
          <w:rFonts w:cs="Segoe UI"/>
          <w:szCs w:val="22"/>
        </w:rPr>
        <w:t xml:space="preserve"> </w:t>
      </w:r>
      <w:proofErr w:type="spellStart"/>
      <w:r w:rsidRPr="007D219B">
        <w:rPr>
          <w:rFonts w:cs="Segoe UI"/>
          <w:szCs w:val="22"/>
        </w:rPr>
        <w:t>tukar</w:t>
      </w:r>
      <w:proofErr w:type="spellEnd"/>
      <w:r w:rsidRPr="007D219B">
        <w:rPr>
          <w:rFonts w:cs="Segoe UI"/>
          <w:szCs w:val="22"/>
        </w:rPr>
        <w:t xml:space="preserve"> </w:t>
      </w:r>
      <w:proofErr w:type="spellStart"/>
      <w:r w:rsidRPr="007D219B">
        <w:rPr>
          <w:rFonts w:cs="Segoe UI"/>
          <w:szCs w:val="22"/>
        </w:rPr>
        <w:t>konstan</w:t>
      </w:r>
      <w:proofErr w:type="spellEnd"/>
      <w:r w:rsidRPr="007D219B">
        <w:rPr>
          <w:rFonts w:cs="Segoe UI"/>
          <w:szCs w:val="22"/>
        </w:rPr>
        <w:t xml:space="preserve">). </w:t>
      </w:r>
      <w:proofErr w:type="spellStart"/>
      <w:r w:rsidRPr="007D219B">
        <w:rPr>
          <w:rFonts w:cs="Segoe UI"/>
          <w:szCs w:val="22"/>
        </w:rPr>
        <w:t>Semua</w:t>
      </w:r>
      <w:proofErr w:type="spellEnd"/>
      <w:r w:rsidRPr="007D219B">
        <w:rPr>
          <w:rFonts w:cs="Segoe UI"/>
          <w:szCs w:val="22"/>
        </w:rPr>
        <w:t xml:space="preserve"> </w:t>
      </w:r>
      <w:proofErr w:type="spellStart"/>
      <w:r w:rsidRPr="007D219B">
        <w:rPr>
          <w:rFonts w:cs="Segoe UI"/>
          <w:szCs w:val="22"/>
        </w:rPr>
        <w:t>nomor</w:t>
      </w:r>
      <w:proofErr w:type="spellEnd"/>
      <w:r w:rsidRPr="007D219B">
        <w:rPr>
          <w:rFonts w:cs="Segoe UI"/>
          <w:szCs w:val="22"/>
        </w:rPr>
        <w:t xml:space="preserve"> pada </w:t>
      </w:r>
      <w:proofErr w:type="spellStart"/>
      <w:r w:rsidRPr="007D219B">
        <w:rPr>
          <w:rFonts w:cs="Segoe UI"/>
          <w:szCs w:val="22"/>
        </w:rPr>
        <w:t>dasar</w:t>
      </w:r>
      <w:proofErr w:type="spellEnd"/>
      <w:r w:rsidRPr="007D219B">
        <w:rPr>
          <w:rFonts w:cs="Segoe UI"/>
          <w:szCs w:val="22"/>
        </w:rPr>
        <w:t xml:space="preserve"> </w:t>
      </w:r>
      <w:proofErr w:type="spellStart"/>
      <w:r w:rsidRPr="007D219B">
        <w:rPr>
          <w:rFonts w:cs="Segoe UI"/>
          <w:szCs w:val="22"/>
        </w:rPr>
        <w:t>awal</w:t>
      </w:r>
      <w:proofErr w:type="spellEnd"/>
      <w:r w:rsidRPr="007D219B">
        <w:rPr>
          <w:rFonts w:cs="Segoe UI"/>
          <w:szCs w:val="22"/>
        </w:rPr>
        <w:t>.</w:t>
      </w:r>
    </w:p>
    <w:p w14:paraId="11F7F7BD" w14:textId="77777777" w:rsidR="00CF73AC" w:rsidRPr="00B945CA" w:rsidRDefault="00CF73AC" w:rsidP="00CF73AC">
      <w:pPr>
        <w:spacing w:after="80"/>
        <w:rPr>
          <w:rFonts w:cs="Segoe UI"/>
          <w:szCs w:val="22"/>
        </w:rPr>
      </w:pPr>
    </w:p>
    <w:p w14:paraId="70E7C2E5" w14:textId="77777777" w:rsidR="00CF73AC" w:rsidRDefault="00CF73AC" w:rsidP="00CF73AC">
      <w:pPr>
        <w:spacing w:after="80"/>
        <w:rPr>
          <w:rFonts w:cs="Segoe UI"/>
          <w:szCs w:val="22"/>
        </w:rPr>
      </w:pPr>
      <w:r w:rsidRPr="00090139">
        <w:rPr>
          <w:rFonts w:cs="Segoe UI"/>
        </w:rPr>
        <w:t>“</w:t>
      </w:r>
      <w:proofErr w:type="spellStart"/>
      <w:r w:rsidRPr="00090139">
        <w:rPr>
          <w:rFonts w:cs="Segoe UI"/>
        </w:rPr>
        <w:t>Meskipun</w:t>
      </w:r>
      <w:proofErr w:type="spellEnd"/>
      <w:r w:rsidRPr="00090139">
        <w:rPr>
          <w:rFonts w:cs="Segoe UI"/>
        </w:rPr>
        <w:t xml:space="preserve"> </w:t>
      </w:r>
      <w:proofErr w:type="spellStart"/>
      <w:r w:rsidRPr="00090139">
        <w:rPr>
          <w:rFonts w:cs="Segoe UI"/>
        </w:rPr>
        <w:t>lingkungan</w:t>
      </w:r>
      <w:proofErr w:type="spellEnd"/>
      <w:r w:rsidRPr="00090139">
        <w:rPr>
          <w:rFonts w:cs="Segoe UI"/>
        </w:rPr>
        <w:t xml:space="preserve"> </w:t>
      </w:r>
      <w:proofErr w:type="spellStart"/>
      <w:r w:rsidRPr="00090139">
        <w:rPr>
          <w:rFonts w:cs="Segoe UI"/>
        </w:rPr>
        <w:t>bisnis</w:t>
      </w:r>
      <w:proofErr w:type="spellEnd"/>
      <w:r w:rsidRPr="00090139">
        <w:rPr>
          <w:rFonts w:cs="Segoe UI"/>
        </w:rPr>
        <w:t xml:space="preserve"> yang sangat </w:t>
      </w:r>
      <w:proofErr w:type="spellStart"/>
      <w:r w:rsidRPr="00090139">
        <w:rPr>
          <w:rFonts w:cs="Segoe UI"/>
        </w:rPr>
        <w:t>menantang</w:t>
      </w:r>
      <w:proofErr w:type="spellEnd"/>
      <w:r w:rsidRPr="00090139">
        <w:rPr>
          <w:rFonts w:cs="Segoe UI"/>
        </w:rPr>
        <w:t xml:space="preserve"> </w:t>
      </w:r>
      <w:proofErr w:type="spellStart"/>
      <w:r w:rsidRPr="00090139">
        <w:rPr>
          <w:rFonts w:cs="Segoe UI"/>
        </w:rPr>
        <w:t>dengan</w:t>
      </w:r>
      <w:proofErr w:type="spellEnd"/>
      <w:r w:rsidRPr="00090139">
        <w:rPr>
          <w:rFonts w:cs="Segoe UI"/>
        </w:rPr>
        <w:t xml:space="preserve"> </w:t>
      </w:r>
      <w:proofErr w:type="spellStart"/>
      <w:r w:rsidRPr="00090139">
        <w:rPr>
          <w:rFonts w:cs="Segoe UI"/>
        </w:rPr>
        <w:t>gangguan</w:t>
      </w:r>
      <w:proofErr w:type="spellEnd"/>
      <w:r w:rsidRPr="00090139">
        <w:rPr>
          <w:rFonts w:cs="Segoe UI"/>
        </w:rPr>
        <w:t xml:space="preserve"> yang </w:t>
      </w:r>
      <w:proofErr w:type="spellStart"/>
      <w:r w:rsidRPr="00090139">
        <w:rPr>
          <w:rFonts w:cs="Segoe UI"/>
        </w:rPr>
        <w:t>belum</w:t>
      </w:r>
      <w:proofErr w:type="spellEnd"/>
      <w:r w:rsidRPr="00090139">
        <w:rPr>
          <w:rFonts w:cs="Segoe UI"/>
        </w:rPr>
        <w:t xml:space="preserve"> </w:t>
      </w:r>
      <w:proofErr w:type="spellStart"/>
      <w:r w:rsidRPr="00090139">
        <w:rPr>
          <w:rFonts w:cs="Segoe UI"/>
        </w:rPr>
        <w:t>pernah</w:t>
      </w:r>
      <w:proofErr w:type="spellEnd"/>
      <w:r w:rsidRPr="00090139">
        <w:rPr>
          <w:rFonts w:cs="Segoe UI"/>
        </w:rPr>
        <w:t xml:space="preserve"> </w:t>
      </w:r>
      <w:proofErr w:type="spellStart"/>
      <w:r w:rsidRPr="00090139">
        <w:rPr>
          <w:rFonts w:cs="Segoe UI"/>
        </w:rPr>
        <w:t>terjadi</w:t>
      </w:r>
      <w:proofErr w:type="spellEnd"/>
      <w:r w:rsidRPr="00090139">
        <w:rPr>
          <w:rFonts w:cs="Segoe UI"/>
        </w:rPr>
        <w:t xml:space="preserve"> </w:t>
      </w:r>
      <w:proofErr w:type="spellStart"/>
      <w:r w:rsidRPr="00090139">
        <w:rPr>
          <w:rFonts w:cs="Segoe UI"/>
        </w:rPr>
        <w:t>sebelumnya</w:t>
      </w:r>
      <w:proofErr w:type="spellEnd"/>
      <w:r w:rsidRPr="00090139">
        <w:rPr>
          <w:rFonts w:cs="Segoe UI"/>
        </w:rPr>
        <w:t xml:space="preserve"> </w:t>
      </w:r>
      <w:proofErr w:type="spellStart"/>
      <w:r w:rsidRPr="00090139">
        <w:rPr>
          <w:rFonts w:cs="Segoe UI"/>
        </w:rPr>
        <w:t>dalam</w:t>
      </w:r>
      <w:proofErr w:type="spellEnd"/>
      <w:r w:rsidRPr="00090139">
        <w:rPr>
          <w:rFonts w:cs="Segoe UI"/>
        </w:rPr>
        <w:t xml:space="preserve"> </w:t>
      </w:r>
      <w:proofErr w:type="spellStart"/>
      <w:r w:rsidRPr="00090139">
        <w:rPr>
          <w:rFonts w:cs="Segoe UI"/>
        </w:rPr>
        <w:t>rantai</w:t>
      </w:r>
      <w:proofErr w:type="spellEnd"/>
      <w:r w:rsidRPr="00090139">
        <w:rPr>
          <w:rFonts w:cs="Segoe UI"/>
        </w:rPr>
        <w:t xml:space="preserve"> </w:t>
      </w:r>
      <w:proofErr w:type="spellStart"/>
      <w:r w:rsidRPr="00090139">
        <w:rPr>
          <w:rFonts w:cs="Segoe UI"/>
        </w:rPr>
        <w:t>pasokan</w:t>
      </w:r>
      <w:proofErr w:type="spellEnd"/>
      <w:r w:rsidRPr="00090139">
        <w:rPr>
          <w:rFonts w:cs="Segoe UI"/>
        </w:rPr>
        <w:t xml:space="preserve"> global, </w:t>
      </w:r>
      <w:proofErr w:type="spellStart"/>
      <w:r w:rsidRPr="00090139">
        <w:rPr>
          <w:rFonts w:cs="Segoe UI"/>
        </w:rPr>
        <w:t>kekurangan</w:t>
      </w:r>
      <w:proofErr w:type="spellEnd"/>
      <w:r w:rsidRPr="00090139">
        <w:rPr>
          <w:rFonts w:cs="Segoe UI"/>
        </w:rPr>
        <w:t xml:space="preserve"> </w:t>
      </w:r>
      <w:proofErr w:type="spellStart"/>
      <w:r w:rsidRPr="00090139">
        <w:rPr>
          <w:rFonts w:cs="Segoe UI"/>
        </w:rPr>
        <w:t>bahan</w:t>
      </w:r>
      <w:proofErr w:type="spellEnd"/>
      <w:r w:rsidRPr="00090139">
        <w:rPr>
          <w:rFonts w:cs="Segoe UI"/>
        </w:rPr>
        <w:t xml:space="preserve"> </w:t>
      </w:r>
      <w:proofErr w:type="spellStart"/>
      <w:r w:rsidRPr="00090139">
        <w:rPr>
          <w:rFonts w:cs="Segoe UI"/>
        </w:rPr>
        <w:t>baku</w:t>
      </w:r>
      <w:proofErr w:type="spellEnd"/>
      <w:r w:rsidRPr="00090139">
        <w:rPr>
          <w:rFonts w:cs="Segoe UI"/>
        </w:rPr>
        <w:t xml:space="preserve"> dan </w:t>
      </w:r>
      <w:proofErr w:type="spellStart"/>
      <w:r w:rsidRPr="00090139">
        <w:rPr>
          <w:rFonts w:cs="Segoe UI"/>
        </w:rPr>
        <w:t>harga</w:t>
      </w:r>
      <w:proofErr w:type="spellEnd"/>
      <w:r w:rsidRPr="00090139">
        <w:rPr>
          <w:rFonts w:cs="Segoe UI"/>
        </w:rPr>
        <w:t xml:space="preserve"> yang </w:t>
      </w:r>
      <w:proofErr w:type="spellStart"/>
      <w:r w:rsidRPr="00090139">
        <w:rPr>
          <w:rFonts w:cs="Segoe UI"/>
        </w:rPr>
        <w:t>melonjak</w:t>
      </w:r>
      <w:proofErr w:type="spellEnd"/>
      <w:r w:rsidRPr="00090139">
        <w:rPr>
          <w:rFonts w:cs="Segoe UI"/>
        </w:rPr>
        <w:t xml:space="preserve"> </w:t>
      </w:r>
      <w:proofErr w:type="spellStart"/>
      <w:r w:rsidRPr="00090139">
        <w:rPr>
          <w:rFonts w:cs="Segoe UI"/>
        </w:rPr>
        <w:t>secara</w:t>
      </w:r>
      <w:proofErr w:type="spellEnd"/>
      <w:r w:rsidRPr="00090139">
        <w:rPr>
          <w:rFonts w:cs="Segoe UI"/>
        </w:rPr>
        <w:t xml:space="preserve"> </w:t>
      </w:r>
      <w:proofErr w:type="spellStart"/>
      <w:r w:rsidRPr="00090139">
        <w:rPr>
          <w:rFonts w:cs="Segoe UI"/>
        </w:rPr>
        <w:t>signifikan</w:t>
      </w:r>
      <w:proofErr w:type="spellEnd"/>
      <w:r w:rsidRPr="00090139">
        <w:rPr>
          <w:rFonts w:cs="Segoe UI"/>
        </w:rPr>
        <w:t xml:space="preserve">, kami </w:t>
      </w:r>
      <w:proofErr w:type="spellStart"/>
      <w:r w:rsidRPr="00090139">
        <w:rPr>
          <w:rFonts w:cs="Segoe UI"/>
        </w:rPr>
        <w:t>mencapai</w:t>
      </w:r>
      <w:proofErr w:type="spellEnd"/>
      <w:r w:rsidRPr="00090139">
        <w:rPr>
          <w:rFonts w:cs="Segoe UI"/>
        </w:rPr>
        <w:t xml:space="preserve"> </w:t>
      </w:r>
      <w:proofErr w:type="spellStart"/>
      <w:r w:rsidRPr="00090139">
        <w:rPr>
          <w:rFonts w:cs="Segoe UI"/>
        </w:rPr>
        <w:t>kinerja</w:t>
      </w:r>
      <w:proofErr w:type="spellEnd"/>
      <w:r w:rsidRPr="00090139">
        <w:rPr>
          <w:rFonts w:cs="Segoe UI"/>
        </w:rPr>
        <w:t xml:space="preserve"> yang </w:t>
      </w:r>
      <w:proofErr w:type="spellStart"/>
      <w:r w:rsidRPr="00090139">
        <w:rPr>
          <w:rFonts w:cs="Segoe UI"/>
        </w:rPr>
        <w:t>baik</w:t>
      </w:r>
      <w:proofErr w:type="spellEnd"/>
      <w:r w:rsidRPr="00090139">
        <w:rPr>
          <w:rFonts w:cs="Segoe UI"/>
        </w:rPr>
        <w:t xml:space="preserve"> </w:t>
      </w:r>
      <w:proofErr w:type="spellStart"/>
      <w:r w:rsidRPr="00090139">
        <w:rPr>
          <w:rFonts w:cs="Segoe UI"/>
        </w:rPr>
        <w:t>secara</w:t>
      </w:r>
      <w:proofErr w:type="spellEnd"/>
      <w:r w:rsidRPr="00090139">
        <w:rPr>
          <w:rFonts w:cs="Segoe UI"/>
        </w:rPr>
        <w:t xml:space="preserve"> </w:t>
      </w:r>
      <w:proofErr w:type="spellStart"/>
      <w:r w:rsidRPr="00090139">
        <w:rPr>
          <w:rFonts w:cs="Segoe UI"/>
        </w:rPr>
        <w:t>keseluruhan</w:t>
      </w:r>
      <w:proofErr w:type="spellEnd"/>
      <w:r w:rsidRPr="00090139">
        <w:rPr>
          <w:rFonts w:cs="Segoe UI"/>
        </w:rPr>
        <w:t xml:space="preserve"> </w:t>
      </w:r>
      <w:proofErr w:type="spellStart"/>
      <w:r w:rsidRPr="00090139">
        <w:rPr>
          <w:rFonts w:cs="Segoe UI"/>
        </w:rPr>
        <w:t>dengan</w:t>
      </w:r>
      <w:proofErr w:type="spellEnd"/>
      <w:r w:rsidRPr="00090139">
        <w:rPr>
          <w:rFonts w:cs="Segoe UI"/>
        </w:rPr>
        <w:t xml:space="preserve"> </w:t>
      </w:r>
      <w:proofErr w:type="spellStart"/>
      <w:r w:rsidRPr="00090139">
        <w:rPr>
          <w:rFonts w:cs="Segoe UI"/>
        </w:rPr>
        <w:t>pertumbuhan</w:t>
      </w:r>
      <w:proofErr w:type="spellEnd"/>
      <w:r w:rsidRPr="00090139">
        <w:rPr>
          <w:rFonts w:cs="Segoe UI"/>
        </w:rPr>
        <w:t xml:space="preserve"> </w:t>
      </w:r>
      <w:proofErr w:type="spellStart"/>
      <w:r w:rsidRPr="00090139">
        <w:rPr>
          <w:rFonts w:cs="Segoe UI"/>
        </w:rPr>
        <w:t>organik</w:t>
      </w:r>
      <w:proofErr w:type="spellEnd"/>
      <w:r w:rsidRPr="00090139">
        <w:rPr>
          <w:rFonts w:cs="Segoe UI"/>
        </w:rPr>
        <w:t xml:space="preserve"> yang </w:t>
      </w:r>
      <w:proofErr w:type="spellStart"/>
      <w:r w:rsidRPr="00090139">
        <w:rPr>
          <w:rFonts w:cs="Segoe UI"/>
        </w:rPr>
        <w:t>signifikan</w:t>
      </w:r>
      <w:proofErr w:type="spellEnd"/>
      <w:r w:rsidRPr="00090139">
        <w:rPr>
          <w:rFonts w:cs="Segoe UI"/>
        </w:rPr>
        <w:t xml:space="preserve"> </w:t>
      </w:r>
      <w:proofErr w:type="spellStart"/>
      <w:r w:rsidRPr="00090139">
        <w:rPr>
          <w:rFonts w:cs="Segoe UI"/>
        </w:rPr>
        <w:t>didukung</w:t>
      </w:r>
      <w:proofErr w:type="spellEnd"/>
      <w:r w:rsidRPr="00090139">
        <w:rPr>
          <w:rFonts w:cs="Segoe UI"/>
        </w:rPr>
        <w:t xml:space="preserve"> oleh </w:t>
      </w:r>
      <w:proofErr w:type="spellStart"/>
      <w:r w:rsidRPr="00090139">
        <w:rPr>
          <w:rFonts w:cs="Segoe UI"/>
        </w:rPr>
        <w:t>semua</w:t>
      </w:r>
      <w:proofErr w:type="spellEnd"/>
      <w:r w:rsidRPr="00090139">
        <w:rPr>
          <w:rFonts w:cs="Segoe UI"/>
        </w:rPr>
        <w:t xml:space="preserve"> unit </w:t>
      </w:r>
      <w:proofErr w:type="spellStart"/>
      <w:r w:rsidRPr="00090139">
        <w:rPr>
          <w:rFonts w:cs="Segoe UI"/>
        </w:rPr>
        <w:t>bisnis</w:t>
      </w:r>
      <w:proofErr w:type="spellEnd"/>
      <w:r w:rsidRPr="00090139">
        <w:rPr>
          <w:rFonts w:cs="Segoe UI"/>
        </w:rPr>
        <w:t xml:space="preserve">, </w:t>
      </w:r>
      <w:proofErr w:type="spellStart"/>
      <w:r w:rsidRPr="00090139">
        <w:rPr>
          <w:rFonts w:cs="Segoe UI"/>
        </w:rPr>
        <w:t>marjin</w:t>
      </w:r>
      <w:proofErr w:type="spellEnd"/>
      <w:r w:rsidRPr="00090139">
        <w:rPr>
          <w:rFonts w:cs="Segoe UI"/>
        </w:rPr>
        <w:t xml:space="preserve"> yang </w:t>
      </w:r>
      <w:proofErr w:type="spellStart"/>
      <w:r w:rsidRPr="00090139">
        <w:rPr>
          <w:rFonts w:cs="Segoe UI"/>
        </w:rPr>
        <w:t>stabil</w:t>
      </w:r>
      <w:proofErr w:type="spellEnd"/>
      <w:r w:rsidRPr="00090139">
        <w:rPr>
          <w:rFonts w:cs="Segoe UI"/>
        </w:rPr>
        <w:t xml:space="preserve"> dan </w:t>
      </w:r>
      <w:proofErr w:type="spellStart"/>
      <w:r w:rsidRPr="00090139">
        <w:rPr>
          <w:rFonts w:cs="Segoe UI"/>
        </w:rPr>
        <w:t>peningkatan</w:t>
      </w:r>
      <w:proofErr w:type="spellEnd"/>
      <w:r w:rsidRPr="00090139">
        <w:rPr>
          <w:rFonts w:cs="Segoe UI"/>
        </w:rPr>
        <w:t xml:space="preserve"> </w:t>
      </w:r>
      <w:proofErr w:type="spellStart"/>
      <w:r w:rsidRPr="00090139">
        <w:rPr>
          <w:rFonts w:cs="Segoe UI"/>
        </w:rPr>
        <w:t>pendapatan</w:t>
      </w:r>
      <w:proofErr w:type="spellEnd"/>
      <w:r w:rsidRPr="00090139">
        <w:rPr>
          <w:rFonts w:cs="Segoe UI"/>
        </w:rPr>
        <w:t xml:space="preserve"> yang sangat </w:t>
      </w:r>
      <w:proofErr w:type="spellStart"/>
      <w:r w:rsidRPr="00090139">
        <w:rPr>
          <w:rFonts w:cs="Segoe UI"/>
        </w:rPr>
        <w:t>kuat</w:t>
      </w:r>
      <w:proofErr w:type="spellEnd"/>
      <w:r w:rsidRPr="00090139">
        <w:rPr>
          <w:rFonts w:cs="Segoe UI"/>
        </w:rPr>
        <w:t xml:space="preserve">. per </w:t>
      </w:r>
      <w:proofErr w:type="spellStart"/>
      <w:r w:rsidRPr="00090139">
        <w:rPr>
          <w:rFonts w:cs="Segoe UI"/>
        </w:rPr>
        <w:t>saham</w:t>
      </w:r>
      <w:proofErr w:type="spellEnd"/>
      <w:r w:rsidRPr="00090139">
        <w:rPr>
          <w:rFonts w:cs="Segoe UI"/>
        </w:rPr>
        <w:t xml:space="preserve">. </w:t>
      </w:r>
      <w:proofErr w:type="spellStart"/>
      <w:r w:rsidRPr="00090139">
        <w:rPr>
          <w:rFonts w:cs="Segoe UI"/>
        </w:rPr>
        <w:t>Ini</w:t>
      </w:r>
      <w:proofErr w:type="spellEnd"/>
      <w:r w:rsidRPr="00090139">
        <w:rPr>
          <w:rFonts w:cs="Segoe UI"/>
        </w:rPr>
        <w:t xml:space="preserve"> </w:t>
      </w:r>
      <w:proofErr w:type="spellStart"/>
      <w:r w:rsidRPr="00090139">
        <w:rPr>
          <w:rFonts w:cs="Segoe UI"/>
        </w:rPr>
        <w:t>adalah</w:t>
      </w:r>
      <w:proofErr w:type="spellEnd"/>
      <w:r w:rsidRPr="00090139">
        <w:rPr>
          <w:rFonts w:cs="Segoe UI"/>
        </w:rPr>
        <w:t xml:space="preserve"> </w:t>
      </w:r>
      <w:proofErr w:type="spellStart"/>
      <w:r w:rsidRPr="00090139">
        <w:rPr>
          <w:rFonts w:cs="Segoe UI"/>
        </w:rPr>
        <w:t>pencapaian</w:t>
      </w:r>
      <w:proofErr w:type="spellEnd"/>
      <w:r w:rsidRPr="00090139">
        <w:rPr>
          <w:rFonts w:cs="Segoe UI"/>
        </w:rPr>
        <w:t xml:space="preserve"> </w:t>
      </w:r>
      <w:proofErr w:type="spellStart"/>
      <w:r w:rsidRPr="00090139">
        <w:rPr>
          <w:rFonts w:cs="Segoe UI"/>
        </w:rPr>
        <w:t>tim</w:t>
      </w:r>
      <w:proofErr w:type="spellEnd"/>
      <w:r w:rsidRPr="00090139">
        <w:rPr>
          <w:rFonts w:cs="Segoe UI"/>
        </w:rPr>
        <w:t xml:space="preserve"> Henkel global yang </w:t>
      </w:r>
      <w:proofErr w:type="spellStart"/>
      <w:r w:rsidRPr="00090139">
        <w:rPr>
          <w:rFonts w:cs="Segoe UI"/>
        </w:rPr>
        <w:t>sekali</w:t>
      </w:r>
      <w:proofErr w:type="spellEnd"/>
      <w:r w:rsidRPr="00090139">
        <w:rPr>
          <w:rFonts w:cs="Segoe UI"/>
        </w:rPr>
        <w:t xml:space="preserve"> </w:t>
      </w:r>
      <w:proofErr w:type="spellStart"/>
      <w:r w:rsidRPr="00090139">
        <w:rPr>
          <w:rFonts w:cs="Segoe UI"/>
        </w:rPr>
        <w:t>lagi</w:t>
      </w:r>
      <w:proofErr w:type="spellEnd"/>
      <w:r w:rsidRPr="00090139">
        <w:rPr>
          <w:rFonts w:cs="Segoe UI"/>
        </w:rPr>
        <w:t xml:space="preserve"> </w:t>
      </w:r>
      <w:proofErr w:type="spellStart"/>
      <w:r w:rsidRPr="00090139">
        <w:rPr>
          <w:rFonts w:cs="Segoe UI"/>
        </w:rPr>
        <w:t>berusaha</w:t>
      </w:r>
      <w:proofErr w:type="spellEnd"/>
      <w:r w:rsidRPr="00090139">
        <w:rPr>
          <w:rFonts w:cs="Segoe UI"/>
        </w:rPr>
        <w:t xml:space="preserve"> </w:t>
      </w:r>
      <w:proofErr w:type="spellStart"/>
      <w:r w:rsidRPr="00090139">
        <w:rPr>
          <w:rFonts w:cs="Segoe UI"/>
        </w:rPr>
        <w:t>keras</w:t>
      </w:r>
      <w:proofErr w:type="spellEnd"/>
      <w:r w:rsidRPr="00090139">
        <w:rPr>
          <w:rFonts w:cs="Segoe UI"/>
        </w:rPr>
        <w:t xml:space="preserve"> </w:t>
      </w:r>
      <w:proofErr w:type="spellStart"/>
      <w:r w:rsidRPr="00090139">
        <w:rPr>
          <w:rFonts w:cs="Segoe UI"/>
        </w:rPr>
        <w:t>untuk</w:t>
      </w:r>
      <w:proofErr w:type="spellEnd"/>
      <w:r w:rsidRPr="00090139">
        <w:rPr>
          <w:rFonts w:cs="Segoe UI"/>
        </w:rPr>
        <w:t xml:space="preserve"> </w:t>
      </w:r>
      <w:proofErr w:type="spellStart"/>
      <w:r w:rsidRPr="00090139">
        <w:rPr>
          <w:rFonts w:cs="Segoe UI"/>
        </w:rPr>
        <w:t>menjaga</w:t>
      </w:r>
      <w:proofErr w:type="spellEnd"/>
      <w:r w:rsidRPr="00090139">
        <w:rPr>
          <w:rFonts w:cs="Segoe UI"/>
        </w:rPr>
        <w:t xml:space="preserve"> dan </w:t>
      </w:r>
      <w:proofErr w:type="spellStart"/>
      <w:r w:rsidRPr="00090139">
        <w:rPr>
          <w:rFonts w:cs="Segoe UI"/>
        </w:rPr>
        <w:t>menjalankan</w:t>
      </w:r>
      <w:proofErr w:type="spellEnd"/>
      <w:r w:rsidRPr="00090139">
        <w:rPr>
          <w:rFonts w:cs="Segoe UI"/>
        </w:rPr>
        <w:t xml:space="preserve"> </w:t>
      </w:r>
      <w:proofErr w:type="spellStart"/>
      <w:r w:rsidRPr="00090139">
        <w:rPr>
          <w:rFonts w:cs="Segoe UI"/>
        </w:rPr>
        <w:t>bisnis</w:t>
      </w:r>
      <w:proofErr w:type="spellEnd"/>
      <w:r w:rsidRPr="00090139">
        <w:rPr>
          <w:rFonts w:cs="Segoe UI"/>
        </w:rPr>
        <w:t xml:space="preserve"> </w:t>
      </w:r>
      <w:proofErr w:type="spellStart"/>
      <w:r>
        <w:rPr>
          <w:rFonts w:cs="Segoe UI"/>
        </w:rPr>
        <w:t>dalam</w:t>
      </w:r>
      <w:proofErr w:type="spellEnd"/>
      <w:r w:rsidRPr="00090139">
        <w:rPr>
          <w:rFonts w:cs="Segoe UI"/>
        </w:rPr>
        <w:t xml:space="preserve"> </w:t>
      </w:r>
      <w:proofErr w:type="spellStart"/>
      <w:r w:rsidRPr="00090139">
        <w:rPr>
          <w:rFonts w:cs="Segoe UI"/>
        </w:rPr>
        <w:t>melayani</w:t>
      </w:r>
      <w:proofErr w:type="spellEnd"/>
      <w:r w:rsidRPr="00090139">
        <w:rPr>
          <w:rFonts w:cs="Segoe UI"/>
        </w:rPr>
        <w:t xml:space="preserve"> </w:t>
      </w:r>
      <w:proofErr w:type="spellStart"/>
      <w:r w:rsidRPr="00090139">
        <w:rPr>
          <w:rFonts w:cs="Segoe UI"/>
        </w:rPr>
        <w:t>pelanggan</w:t>
      </w:r>
      <w:proofErr w:type="spellEnd"/>
      <w:r w:rsidRPr="00090139">
        <w:rPr>
          <w:rFonts w:cs="Segoe UI"/>
        </w:rPr>
        <w:t xml:space="preserve"> dan </w:t>
      </w:r>
      <w:proofErr w:type="spellStart"/>
      <w:r w:rsidRPr="00090139">
        <w:rPr>
          <w:rFonts w:cs="Segoe UI"/>
        </w:rPr>
        <w:t>konsumen</w:t>
      </w:r>
      <w:proofErr w:type="spellEnd"/>
      <w:r w:rsidRPr="00090139">
        <w:rPr>
          <w:rFonts w:cs="Segoe UI"/>
        </w:rPr>
        <w:t xml:space="preserve"> di </w:t>
      </w:r>
      <w:proofErr w:type="spellStart"/>
      <w:r w:rsidRPr="00090139">
        <w:rPr>
          <w:rFonts w:cs="Segoe UI"/>
        </w:rPr>
        <w:t>seluruh</w:t>
      </w:r>
      <w:proofErr w:type="spellEnd"/>
      <w:r w:rsidRPr="00090139">
        <w:rPr>
          <w:rFonts w:cs="Segoe UI"/>
        </w:rPr>
        <w:t xml:space="preserve"> dunia,” kata Carsten </w:t>
      </w:r>
      <w:proofErr w:type="spellStart"/>
      <w:r w:rsidRPr="00090139">
        <w:rPr>
          <w:rFonts w:cs="Segoe UI"/>
        </w:rPr>
        <w:t>Knobel</w:t>
      </w:r>
      <w:proofErr w:type="spellEnd"/>
      <w:r w:rsidRPr="00090139">
        <w:rPr>
          <w:rFonts w:cs="Segoe UI"/>
        </w:rPr>
        <w:t>.</w:t>
      </w:r>
      <w:r>
        <w:rPr>
          <w:rFonts w:cs="Segoe UI"/>
          <w:szCs w:val="22"/>
        </w:rPr>
        <w:t xml:space="preserve"> </w:t>
      </w:r>
    </w:p>
    <w:p w14:paraId="062CC8B8" w14:textId="77777777" w:rsidR="00CF73AC" w:rsidRDefault="00CF73AC" w:rsidP="00CF73AC">
      <w:pPr>
        <w:spacing w:after="80"/>
        <w:rPr>
          <w:rFonts w:cs="Segoe UI"/>
          <w:szCs w:val="22"/>
        </w:rPr>
      </w:pPr>
    </w:p>
    <w:p w14:paraId="7F1CF01D" w14:textId="77777777" w:rsidR="00CF73AC" w:rsidRPr="00B46B4A" w:rsidRDefault="00CF73AC" w:rsidP="00CF73AC">
      <w:pPr>
        <w:spacing w:after="120"/>
        <w:rPr>
          <w:rFonts w:cs="Segoe UI"/>
          <w:b/>
          <w:bCs/>
          <w:szCs w:val="22"/>
        </w:rPr>
      </w:pPr>
      <w:r w:rsidRPr="00F80D42">
        <w:rPr>
          <w:rFonts w:cs="Segoe UI"/>
          <w:b/>
          <w:bCs/>
          <w:szCs w:val="22"/>
        </w:rPr>
        <w:t>Outlook 2022</w:t>
      </w:r>
    </w:p>
    <w:p w14:paraId="14348E5C" w14:textId="77777777" w:rsidR="00CF73AC" w:rsidRDefault="00CF73AC" w:rsidP="00CF73AC">
      <w:pPr>
        <w:spacing w:after="80"/>
      </w:pPr>
      <w:proofErr w:type="spellStart"/>
      <w:r w:rsidRPr="00F80D42">
        <w:t>Mempertimbangkan</w:t>
      </w:r>
      <w:proofErr w:type="spellEnd"/>
      <w:r w:rsidRPr="00F80D42">
        <w:t xml:space="preserve"> </w:t>
      </w:r>
      <w:proofErr w:type="spellStart"/>
      <w:r w:rsidRPr="00F80D42">
        <w:t>penilaian</w:t>
      </w:r>
      <w:proofErr w:type="spellEnd"/>
      <w:r w:rsidRPr="00F80D42">
        <w:t xml:space="preserve"> </w:t>
      </w:r>
      <w:proofErr w:type="spellStart"/>
      <w:r w:rsidRPr="00F80D42">
        <w:t>lingkungan</w:t>
      </w:r>
      <w:proofErr w:type="spellEnd"/>
      <w:r w:rsidRPr="00F80D42">
        <w:t xml:space="preserve"> pasar </w:t>
      </w:r>
      <w:proofErr w:type="spellStart"/>
      <w:r w:rsidRPr="00F80D42">
        <w:t>saat</w:t>
      </w:r>
      <w:proofErr w:type="spellEnd"/>
      <w:r w:rsidRPr="00F80D42">
        <w:t xml:space="preserve"> </w:t>
      </w:r>
      <w:proofErr w:type="spellStart"/>
      <w:r w:rsidRPr="00F80D42">
        <w:t>ini</w:t>
      </w:r>
      <w:proofErr w:type="spellEnd"/>
      <w:r w:rsidRPr="00F80D42">
        <w:t xml:space="preserve">, </w:t>
      </w:r>
      <w:proofErr w:type="spellStart"/>
      <w:r w:rsidRPr="00F80D42">
        <w:t>khususnya</w:t>
      </w:r>
      <w:proofErr w:type="spellEnd"/>
      <w:r w:rsidRPr="00F80D42">
        <w:t xml:space="preserve"> </w:t>
      </w:r>
      <w:proofErr w:type="spellStart"/>
      <w:r w:rsidRPr="00F80D42">
        <w:t>situasi</w:t>
      </w:r>
      <w:proofErr w:type="spellEnd"/>
      <w:r w:rsidRPr="00F80D42">
        <w:t xml:space="preserve"> </w:t>
      </w:r>
      <w:proofErr w:type="spellStart"/>
      <w:r w:rsidRPr="00F80D42">
        <w:t>tegang</w:t>
      </w:r>
      <w:proofErr w:type="spellEnd"/>
      <w:r w:rsidRPr="00F80D42">
        <w:t xml:space="preserve"> yang </w:t>
      </w:r>
      <w:proofErr w:type="spellStart"/>
      <w:r w:rsidRPr="00F80D42">
        <w:t>terus</w:t>
      </w:r>
      <w:proofErr w:type="spellEnd"/>
      <w:r w:rsidRPr="00F80D42">
        <w:t xml:space="preserve"> </w:t>
      </w:r>
      <w:proofErr w:type="spellStart"/>
      <w:r w:rsidRPr="00F80D42">
        <w:t>berlanjut</w:t>
      </w:r>
      <w:proofErr w:type="spellEnd"/>
      <w:r w:rsidRPr="00F80D42">
        <w:t xml:space="preserve"> di pasar </w:t>
      </w:r>
      <w:proofErr w:type="spellStart"/>
      <w:r w:rsidRPr="00F80D42">
        <w:t>bahan</w:t>
      </w:r>
      <w:proofErr w:type="spellEnd"/>
      <w:r w:rsidRPr="00F80D42">
        <w:t xml:space="preserve"> </w:t>
      </w:r>
      <w:proofErr w:type="spellStart"/>
      <w:r w:rsidRPr="00F80D42">
        <w:t>baku</w:t>
      </w:r>
      <w:proofErr w:type="spellEnd"/>
      <w:r w:rsidRPr="00F80D42">
        <w:t xml:space="preserve"> </w:t>
      </w:r>
      <w:proofErr w:type="spellStart"/>
      <w:r w:rsidRPr="00F80D42">
        <w:t>serta</w:t>
      </w:r>
      <w:proofErr w:type="spellEnd"/>
      <w:r w:rsidRPr="00F80D42">
        <w:t xml:space="preserve"> </w:t>
      </w:r>
      <w:proofErr w:type="spellStart"/>
      <w:r w:rsidRPr="00F80D42">
        <w:t>dalam</w:t>
      </w:r>
      <w:proofErr w:type="spellEnd"/>
      <w:r w:rsidRPr="00F80D42">
        <w:t xml:space="preserve"> </w:t>
      </w:r>
      <w:proofErr w:type="spellStart"/>
      <w:r w:rsidRPr="00F80D42">
        <w:t>rantai</w:t>
      </w:r>
      <w:proofErr w:type="spellEnd"/>
      <w:r w:rsidRPr="00F80D42">
        <w:t xml:space="preserve"> </w:t>
      </w:r>
      <w:proofErr w:type="spellStart"/>
      <w:r w:rsidRPr="00F80D42">
        <w:t>pasokan</w:t>
      </w:r>
      <w:proofErr w:type="spellEnd"/>
      <w:r w:rsidRPr="00F80D42">
        <w:t xml:space="preserve"> dan </w:t>
      </w:r>
      <w:proofErr w:type="spellStart"/>
      <w:r w:rsidRPr="00F80D42">
        <w:t>terkait</w:t>
      </w:r>
      <w:proofErr w:type="spellEnd"/>
      <w:r w:rsidRPr="00F80D42">
        <w:t xml:space="preserve"> </w:t>
      </w:r>
      <w:proofErr w:type="spellStart"/>
      <w:r w:rsidRPr="00F80D42">
        <w:t>peningkatan</w:t>
      </w:r>
      <w:proofErr w:type="spellEnd"/>
      <w:r w:rsidRPr="00F80D42">
        <w:t xml:space="preserve"> </w:t>
      </w:r>
      <w:proofErr w:type="spellStart"/>
      <w:r w:rsidRPr="00F80D42">
        <w:t>kuat</w:t>
      </w:r>
      <w:proofErr w:type="spellEnd"/>
      <w:r w:rsidRPr="00F80D42">
        <w:t xml:space="preserve"> </w:t>
      </w:r>
      <w:proofErr w:type="spellStart"/>
      <w:r w:rsidRPr="00F80D42">
        <w:t>lebih</w:t>
      </w:r>
      <w:proofErr w:type="spellEnd"/>
      <w:r w:rsidRPr="00F80D42">
        <w:t xml:space="preserve"> </w:t>
      </w:r>
      <w:proofErr w:type="spellStart"/>
      <w:r w:rsidRPr="00F80D42">
        <w:t>lanjut</w:t>
      </w:r>
      <w:proofErr w:type="spellEnd"/>
      <w:r w:rsidRPr="00F80D42">
        <w:t xml:space="preserve"> </w:t>
      </w:r>
      <w:proofErr w:type="spellStart"/>
      <w:r w:rsidRPr="00F80D42">
        <w:t>dalam</w:t>
      </w:r>
      <w:proofErr w:type="spellEnd"/>
      <w:r w:rsidRPr="00F80D42">
        <w:t xml:space="preserve"> </w:t>
      </w:r>
      <w:proofErr w:type="spellStart"/>
      <w:r w:rsidRPr="00F80D42">
        <w:t>biaya</w:t>
      </w:r>
      <w:proofErr w:type="spellEnd"/>
      <w:r w:rsidRPr="00F80D42">
        <w:t xml:space="preserve"> </w:t>
      </w:r>
      <w:proofErr w:type="spellStart"/>
      <w:r w:rsidRPr="00F80D42">
        <w:t>bahan</w:t>
      </w:r>
      <w:proofErr w:type="spellEnd"/>
      <w:r w:rsidRPr="00F80D42">
        <w:t xml:space="preserve"> </w:t>
      </w:r>
      <w:proofErr w:type="spellStart"/>
      <w:r w:rsidRPr="00F80D42">
        <w:t>langsung</w:t>
      </w:r>
      <w:proofErr w:type="spellEnd"/>
      <w:r w:rsidRPr="00F80D42">
        <w:t xml:space="preserve">, Henkel </w:t>
      </w:r>
      <w:proofErr w:type="spellStart"/>
      <w:r w:rsidRPr="00F80D42">
        <w:t>memberikan</w:t>
      </w:r>
      <w:proofErr w:type="spellEnd"/>
      <w:r w:rsidRPr="00F80D42">
        <w:t xml:space="preserve"> </w:t>
      </w:r>
      <w:proofErr w:type="spellStart"/>
      <w:r w:rsidRPr="00F80D42">
        <w:rPr>
          <w:b/>
        </w:rPr>
        <w:t>pandangannya</w:t>
      </w:r>
      <w:proofErr w:type="spellEnd"/>
      <w:r w:rsidRPr="00F80D42">
        <w:rPr>
          <w:b/>
        </w:rPr>
        <w:t xml:space="preserve"> </w:t>
      </w:r>
      <w:proofErr w:type="spellStart"/>
      <w:r w:rsidRPr="00F80D42">
        <w:rPr>
          <w:b/>
        </w:rPr>
        <w:t>untuk</w:t>
      </w:r>
      <w:proofErr w:type="spellEnd"/>
      <w:r w:rsidRPr="00F80D42">
        <w:rPr>
          <w:b/>
        </w:rPr>
        <w:t xml:space="preserve"> </w:t>
      </w:r>
      <w:proofErr w:type="spellStart"/>
      <w:r w:rsidRPr="00F80D42">
        <w:rPr>
          <w:b/>
        </w:rPr>
        <w:t>tahun</w:t>
      </w:r>
      <w:proofErr w:type="spellEnd"/>
      <w:r w:rsidRPr="00F80D42">
        <w:rPr>
          <w:b/>
        </w:rPr>
        <w:t xml:space="preserve"> </w:t>
      </w:r>
      <w:proofErr w:type="spellStart"/>
      <w:r w:rsidRPr="00F80D42">
        <w:rPr>
          <w:b/>
        </w:rPr>
        <w:t>fiskal</w:t>
      </w:r>
      <w:proofErr w:type="spellEnd"/>
      <w:r w:rsidRPr="00F80D42">
        <w:rPr>
          <w:b/>
        </w:rPr>
        <w:t xml:space="preserve"> 2022</w:t>
      </w:r>
      <w:r w:rsidRPr="00F80D42">
        <w:t xml:space="preserve"> (</w:t>
      </w:r>
      <w:proofErr w:type="spellStart"/>
      <w:r w:rsidRPr="00F80D42">
        <w:t>berdasarkan</w:t>
      </w:r>
      <w:proofErr w:type="spellEnd"/>
      <w:r w:rsidRPr="00F80D42">
        <w:t xml:space="preserve"> </w:t>
      </w:r>
      <w:proofErr w:type="spellStart"/>
      <w:r w:rsidRPr="00F80D42">
        <w:t>pengaturan</w:t>
      </w:r>
      <w:proofErr w:type="spellEnd"/>
      <w:r w:rsidRPr="00F80D42">
        <w:t xml:space="preserve"> </w:t>
      </w:r>
      <w:proofErr w:type="spellStart"/>
      <w:r w:rsidRPr="00F80D42">
        <w:t>saat</w:t>
      </w:r>
      <w:proofErr w:type="spellEnd"/>
      <w:r w:rsidRPr="00F80D42">
        <w:t xml:space="preserve"> </w:t>
      </w:r>
      <w:proofErr w:type="spellStart"/>
      <w:r w:rsidRPr="00F80D42">
        <w:t>ini</w:t>
      </w:r>
      <w:proofErr w:type="spellEnd"/>
      <w:r w:rsidRPr="00F80D42">
        <w:t xml:space="preserve"> </w:t>
      </w:r>
      <w:proofErr w:type="spellStart"/>
      <w:r w:rsidRPr="00F80D42">
        <w:t>dengan</w:t>
      </w:r>
      <w:proofErr w:type="spellEnd"/>
      <w:r w:rsidRPr="00F80D42">
        <w:t xml:space="preserve"> </w:t>
      </w:r>
      <w:proofErr w:type="spellStart"/>
      <w:r w:rsidRPr="00F80D42">
        <w:t>tiga</w:t>
      </w:r>
      <w:proofErr w:type="spellEnd"/>
      <w:r w:rsidRPr="00F80D42">
        <w:t xml:space="preserve"> unit </w:t>
      </w:r>
      <w:proofErr w:type="spellStart"/>
      <w:r w:rsidRPr="00F80D42">
        <w:t>bisnis</w:t>
      </w:r>
      <w:proofErr w:type="spellEnd"/>
      <w:r w:rsidRPr="00F80D42">
        <w:t>).</w:t>
      </w:r>
    </w:p>
    <w:p w14:paraId="3F4622C8" w14:textId="77777777" w:rsidR="00CF73AC" w:rsidRPr="009C1415" w:rsidRDefault="00CF73AC" w:rsidP="00CF73AC">
      <w:pPr>
        <w:spacing w:after="80"/>
      </w:pPr>
    </w:p>
    <w:p w14:paraId="00B137D0" w14:textId="77777777" w:rsidR="00CF73AC" w:rsidRPr="00881E85" w:rsidRDefault="00CF73AC" w:rsidP="00CF73AC">
      <w:pPr>
        <w:spacing w:after="80"/>
        <w:rPr>
          <w:rFonts w:cs="Segoe UI"/>
          <w:szCs w:val="22"/>
        </w:rPr>
      </w:pPr>
      <w:r w:rsidRPr="00881E85">
        <w:rPr>
          <w:rFonts w:cs="Segoe UI"/>
          <w:b/>
          <w:bCs/>
          <w:szCs w:val="22"/>
        </w:rPr>
        <w:t>Henkel</w:t>
      </w:r>
      <w:r w:rsidRPr="00881E85">
        <w:rPr>
          <w:rFonts w:cs="Segoe UI"/>
          <w:bCs/>
          <w:szCs w:val="22"/>
        </w:rPr>
        <w:t xml:space="preserve"> </w:t>
      </w:r>
      <w:proofErr w:type="spellStart"/>
      <w:r w:rsidRPr="00881E85">
        <w:rPr>
          <w:rFonts w:cs="Segoe UI"/>
          <w:bCs/>
          <w:szCs w:val="22"/>
        </w:rPr>
        <w:t>mengharapkan</w:t>
      </w:r>
      <w:proofErr w:type="spellEnd"/>
      <w:r w:rsidRPr="00881E85">
        <w:rPr>
          <w:rFonts w:cs="Segoe UI"/>
          <w:bCs/>
          <w:szCs w:val="22"/>
        </w:rPr>
        <w:t xml:space="preserve"> </w:t>
      </w:r>
      <w:proofErr w:type="spellStart"/>
      <w:r w:rsidRPr="00881E85">
        <w:rPr>
          <w:rFonts w:cs="Segoe UI"/>
          <w:bCs/>
          <w:szCs w:val="22"/>
        </w:rPr>
        <w:t>pertumbuhan</w:t>
      </w:r>
      <w:proofErr w:type="spellEnd"/>
      <w:r w:rsidRPr="00881E85">
        <w:rPr>
          <w:rFonts w:cs="Segoe UI"/>
          <w:bCs/>
          <w:szCs w:val="22"/>
        </w:rPr>
        <w:t xml:space="preserve"> </w:t>
      </w:r>
      <w:proofErr w:type="spellStart"/>
      <w:r w:rsidRPr="00881E85">
        <w:rPr>
          <w:rFonts w:cs="Segoe UI"/>
          <w:bCs/>
          <w:szCs w:val="22"/>
        </w:rPr>
        <w:t>penjualan</w:t>
      </w:r>
      <w:proofErr w:type="spellEnd"/>
      <w:r w:rsidRPr="00881E85">
        <w:rPr>
          <w:rFonts w:cs="Segoe UI"/>
          <w:bCs/>
          <w:szCs w:val="22"/>
        </w:rPr>
        <w:t xml:space="preserve"> </w:t>
      </w:r>
      <w:proofErr w:type="spellStart"/>
      <w:r w:rsidRPr="00881E85">
        <w:rPr>
          <w:rFonts w:cs="Segoe UI"/>
          <w:bCs/>
          <w:szCs w:val="22"/>
        </w:rPr>
        <w:t>organik</w:t>
      </w:r>
      <w:proofErr w:type="spellEnd"/>
      <w:r w:rsidRPr="00881E85">
        <w:rPr>
          <w:rFonts w:cs="Segoe UI"/>
          <w:bCs/>
          <w:szCs w:val="22"/>
        </w:rPr>
        <w:t xml:space="preserve"> </w:t>
      </w:r>
      <w:proofErr w:type="spellStart"/>
      <w:r w:rsidRPr="00881E85">
        <w:rPr>
          <w:rFonts w:cs="Segoe UI"/>
          <w:bCs/>
          <w:szCs w:val="22"/>
        </w:rPr>
        <w:t>untuk</w:t>
      </w:r>
      <w:proofErr w:type="spellEnd"/>
      <w:r w:rsidRPr="00881E85">
        <w:rPr>
          <w:rFonts w:cs="Segoe UI"/>
          <w:bCs/>
          <w:szCs w:val="22"/>
        </w:rPr>
        <w:t xml:space="preserve"> </w:t>
      </w:r>
      <w:proofErr w:type="spellStart"/>
      <w:r w:rsidRPr="00881E85">
        <w:rPr>
          <w:rFonts w:cs="Segoe UI"/>
          <w:bCs/>
          <w:szCs w:val="22"/>
        </w:rPr>
        <w:t>Grup</w:t>
      </w:r>
      <w:proofErr w:type="spellEnd"/>
      <w:r w:rsidRPr="00881E85">
        <w:rPr>
          <w:rFonts w:cs="Segoe UI"/>
          <w:bCs/>
          <w:szCs w:val="22"/>
        </w:rPr>
        <w:t xml:space="preserve"> </w:t>
      </w:r>
      <w:proofErr w:type="spellStart"/>
      <w:r w:rsidRPr="00881E85">
        <w:rPr>
          <w:rFonts w:cs="Segoe UI"/>
          <w:bCs/>
          <w:szCs w:val="22"/>
        </w:rPr>
        <w:t>dalam</w:t>
      </w:r>
      <w:proofErr w:type="spellEnd"/>
      <w:r w:rsidRPr="00881E85">
        <w:rPr>
          <w:rFonts w:cs="Segoe UI"/>
          <w:bCs/>
          <w:szCs w:val="22"/>
        </w:rPr>
        <w:t xml:space="preserve"> </w:t>
      </w:r>
      <w:proofErr w:type="spellStart"/>
      <w:r w:rsidRPr="00881E85">
        <w:rPr>
          <w:rFonts w:cs="Segoe UI"/>
          <w:bCs/>
          <w:szCs w:val="22"/>
        </w:rPr>
        <w:t>kisaran</w:t>
      </w:r>
      <w:proofErr w:type="spellEnd"/>
      <w:r w:rsidRPr="00881E85">
        <w:rPr>
          <w:rFonts w:cs="Segoe UI"/>
          <w:bCs/>
          <w:szCs w:val="22"/>
        </w:rPr>
        <w:t xml:space="preserve"> 2 </w:t>
      </w:r>
      <w:proofErr w:type="spellStart"/>
      <w:r w:rsidRPr="00881E85">
        <w:rPr>
          <w:rFonts w:cs="Segoe UI"/>
          <w:bCs/>
          <w:szCs w:val="22"/>
        </w:rPr>
        <w:t>hingga</w:t>
      </w:r>
      <w:proofErr w:type="spellEnd"/>
      <w:r w:rsidRPr="00881E85">
        <w:rPr>
          <w:rFonts w:cs="Segoe UI"/>
          <w:bCs/>
          <w:szCs w:val="22"/>
        </w:rPr>
        <w:t xml:space="preserve"> 4 </w:t>
      </w:r>
      <w:proofErr w:type="spellStart"/>
      <w:r w:rsidRPr="00881E85">
        <w:rPr>
          <w:rFonts w:cs="Segoe UI"/>
          <w:bCs/>
          <w:szCs w:val="22"/>
        </w:rPr>
        <w:t>persen</w:t>
      </w:r>
      <w:proofErr w:type="spellEnd"/>
      <w:r w:rsidRPr="00881E85">
        <w:rPr>
          <w:rFonts w:cs="Segoe UI"/>
          <w:bCs/>
          <w:szCs w:val="22"/>
        </w:rPr>
        <w:t xml:space="preserve"> pada </w:t>
      </w:r>
      <w:proofErr w:type="spellStart"/>
      <w:r w:rsidRPr="00881E85">
        <w:rPr>
          <w:rFonts w:cs="Segoe UI"/>
          <w:bCs/>
          <w:szCs w:val="22"/>
        </w:rPr>
        <w:t>tahun</w:t>
      </w:r>
      <w:proofErr w:type="spellEnd"/>
      <w:r w:rsidRPr="00881E85">
        <w:rPr>
          <w:rFonts w:cs="Segoe UI"/>
          <w:bCs/>
          <w:szCs w:val="22"/>
        </w:rPr>
        <w:t xml:space="preserve"> 2022. </w:t>
      </w:r>
      <w:proofErr w:type="spellStart"/>
      <w:r w:rsidRPr="00881E85">
        <w:rPr>
          <w:rFonts w:cs="Segoe UI"/>
          <w:bCs/>
          <w:szCs w:val="22"/>
        </w:rPr>
        <w:t>Untuk</w:t>
      </w:r>
      <w:proofErr w:type="spellEnd"/>
      <w:r w:rsidRPr="00881E85">
        <w:rPr>
          <w:rFonts w:cs="Segoe UI"/>
          <w:bCs/>
          <w:szCs w:val="22"/>
        </w:rPr>
        <w:t xml:space="preserve"> unit </w:t>
      </w:r>
      <w:proofErr w:type="spellStart"/>
      <w:r w:rsidRPr="00881E85">
        <w:rPr>
          <w:rFonts w:cs="Segoe UI"/>
          <w:bCs/>
          <w:szCs w:val="22"/>
        </w:rPr>
        <w:t>bisnis</w:t>
      </w:r>
      <w:proofErr w:type="spellEnd"/>
      <w:r w:rsidRPr="00881E85">
        <w:rPr>
          <w:rFonts w:cs="Segoe UI"/>
          <w:bCs/>
          <w:szCs w:val="22"/>
        </w:rPr>
        <w:t xml:space="preserve"> </w:t>
      </w:r>
      <w:r w:rsidRPr="00881E85">
        <w:rPr>
          <w:rFonts w:cs="Segoe UI"/>
          <w:b/>
          <w:bCs/>
          <w:szCs w:val="22"/>
        </w:rPr>
        <w:t>Adhesive Technologies,</w:t>
      </w:r>
      <w:r w:rsidRPr="00881E85">
        <w:rPr>
          <w:rFonts w:cs="Segoe UI"/>
          <w:bCs/>
          <w:szCs w:val="22"/>
        </w:rPr>
        <w:t xml:space="preserve"> Henkel </w:t>
      </w:r>
      <w:proofErr w:type="spellStart"/>
      <w:r w:rsidRPr="00881E85">
        <w:rPr>
          <w:rFonts w:cs="Segoe UI"/>
          <w:bCs/>
          <w:szCs w:val="22"/>
        </w:rPr>
        <w:t>mengharapkan</w:t>
      </w:r>
      <w:proofErr w:type="spellEnd"/>
      <w:r w:rsidRPr="00881E85">
        <w:rPr>
          <w:rFonts w:cs="Segoe UI"/>
          <w:bCs/>
          <w:szCs w:val="22"/>
        </w:rPr>
        <w:t xml:space="preserve"> </w:t>
      </w:r>
      <w:proofErr w:type="spellStart"/>
      <w:r w:rsidRPr="00881E85">
        <w:rPr>
          <w:rFonts w:cs="Segoe UI"/>
          <w:bCs/>
          <w:szCs w:val="22"/>
        </w:rPr>
        <w:t>pertumbuhan</w:t>
      </w:r>
      <w:proofErr w:type="spellEnd"/>
      <w:r w:rsidRPr="00881E85">
        <w:rPr>
          <w:rFonts w:cs="Segoe UI"/>
          <w:bCs/>
          <w:szCs w:val="22"/>
        </w:rPr>
        <w:t xml:space="preserve"> </w:t>
      </w:r>
      <w:proofErr w:type="spellStart"/>
      <w:r w:rsidRPr="00881E85">
        <w:rPr>
          <w:rFonts w:cs="Segoe UI"/>
          <w:bCs/>
          <w:szCs w:val="22"/>
        </w:rPr>
        <w:t>penjualan</w:t>
      </w:r>
      <w:proofErr w:type="spellEnd"/>
      <w:r w:rsidRPr="00881E85">
        <w:rPr>
          <w:rFonts w:cs="Segoe UI"/>
          <w:bCs/>
          <w:szCs w:val="22"/>
        </w:rPr>
        <w:t xml:space="preserve"> </w:t>
      </w:r>
      <w:proofErr w:type="spellStart"/>
      <w:r w:rsidRPr="00881E85">
        <w:rPr>
          <w:rFonts w:cs="Segoe UI"/>
          <w:bCs/>
          <w:szCs w:val="22"/>
        </w:rPr>
        <w:t>organik</w:t>
      </w:r>
      <w:proofErr w:type="spellEnd"/>
      <w:r w:rsidRPr="00881E85">
        <w:rPr>
          <w:rFonts w:cs="Segoe UI"/>
          <w:bCs/>
          <w:szCs w:val="22"/>
        </w:rPr>
        <w:t xml:space="preserve"> </w:t>
      </w:r>
      <w:proofErr w:type="spellStart"/>
      <w:r w:rsidRPr="00881E85">
        <w:rPr>
          <w:rFonts w:cs="Segoe UI"/>
          <w:bCs/>
          <w:szCs w:val="22"/>
        </w:rPr>
        <w:t>dalam</w:t>
      </w:r>
      <w:proofErr w:type="spellEnd"/>
      <w:r w:rsidRPr="00881E85">
        <w:rPr>
          <w:rFonts w:cs="Segoe UI"/>
          <w:bCs/>
          <w:szCs w:val="22"/>
        </w:rPr>
        <w:t xml:space="preserve"> </w:t>
      </w:r>
      <w:proofErr w:type="spellStart"/>
      <w:r w:rsidRPr="00881E85">
        <w:rPr>
          <w:rFonts w:cs="Segoe UI"/>
          <w:bCs/>
          <w:szCs w:val="22"/>
        </w:rPr>
        <w:t>kisaran</w:t>
      </w:r>
      <w:proofErr w:type="spellEnd"/>
      <w:r w:rsidRPr="00881E85">
        <w:rPr>
          <w:rFonts w:cs="Segoe UI"/>
          <w:bCs/>
          <w:szCs w:val="22"/>
        </w:rPr>
        <w:t xml:space="preserve"> </w:t>
      </w:r>
      <w:proofErr w:type="spellStart"/>
      <w:r w:rsidRPr="00881E85">
        <w:rPr>
          <w:rFonts w:cs="Segoe UI"/>
          <w:bCs/>
          <w:szCs w:val="22"/>
        </w:rPr>
        <w:t>antara</w:t>
      </w:r>
      <w:proofErr w:type="spellEnd"/>
      <w:r w:rsidRPr="00881E85">
        <w:rPr>
          <w:rFonts w:cs="Segoe UI"/>
          <w:bCs/>
          <w:szCs w:val="22"/>
        </w:rPr>
        <w:t xml:space="preserve"> 5 dan 7 </w:t>
      </w:r>
      <w:proofErr w:type="spellStart"/>
      <w:r w:rsidRPr="00881E85">
        <w:rPr>
          <w:rFonts w:cs="Segoe UI"/>
          <w:bCs/>
          <w:szCs w:val="22"/>
        </w:rPr>
        <w:t>persen</w:t>
      </w:r>
      <w:proofErr w:type="spellEnd"/>
      <w:r w:rsidRPr="00881E85">
        <w:rPr>
          <w:rFonts w:cs="Segoe UI"/>
          <w:bCs/>
          <w:szCs w:val="22"/>
        </w:rPr>
        <w:t xml:space="preserve"> pada </w:t>
      </w:r>
      <w:proofErr w:type="spellStart"/>
      <w:r w:rsidRPr="00881E85">
        <w:rPr>
          <w:rFonts w:cs="Segoe UI"/>
          <w:bCs/>
          <w:szCs w:val="22"/>
        </w:rPr>
        <w:t>tahun</w:t>
      </w:r>
      <w:proofErr w:type="spellEnd"/>
      <w:r w:rsidRPr="00881E85">
        <w:rPr>
          <w:rFonts w:cs="Segoe UI"/>
          <w:bCs/>
          <w:szCs w:val="22"/>
        </w:rPr>
        <w:t xml:space="preserve"> 2022. </w:t>
      </w:r>
      <w:proofErr w:type="spellStart"/>
      <w:r w:rsidRPr="00881E85">
        <w:rPr>
          <w:rFonts w:cs="Segoe UI"/>
          <w:bCs/>
          <w:szCs w:val="22"/>
        </w:rPr>
        <w:t>Untuk</w:t>
      </w:r>
      <w:proofErr w:type="spellEnd"/>
      <w:r w:rsidRPr="00881E85">
        <w:rPr>
          <w:rFonts w:cs="Segoe UI"/>
          <w:bCs/>
          <w:szCs w:val="22"/>
        </w:rPr>
        <w:t xml:space="preserve"> unit </w:t>
      </w:r>
      <w:proofErr w:type="spellStart"/>
      <w:r w:rsidRPr="00881E85">
        <w:rPr>
          <w:rFonts w:cs="Segoe UI"/>
          <w:bCs/>
          <w:szCs w:val="22"/>
        </w:rPr>
        <w:t>bisnis</w:t>
      </w:r>
      <w:proofErr w:type="spellEnd"/>
      <w:r w:rsidRPr="00881E85">
        <w:rPr>
          <w:rFonts w:cs="Segoe UI"/>
          <w:bCs/>
          <w:szCs w:val="22"/>
        </w:rPr>
        <w:t xml:space="preserve"> </w:t>
      </w:r>
      <w:r w:rsidRPr="00BA207C">
        <w:rPr>
          <w:rFonts w:cs="Segoe UI"/>
          <w:b/>
          <w:bCs/>
          <w:szCs w:val="22"/>
        </w:rPr>
        <w:t>Beauty Care</w:t>
      </w:r>
      <w:r>
        <w:rPr>
          <w:rFonts w:cs="Segoe UI"/>
          <w:b/>
          <w:bCs/>
          <w:szCs w:val="22"/>
        </w:rPr>
        <w:t>,</w:t>
      </w:r>
      <w:r w:rsidRPr="00881E85">
        <w:rPr>
          <w:rFonts w:cs="Segoe UI"/>
          <w:bCs/>
          <w:szCs w:val="22"/>
        </w:rPr>
        <w:t xml:space="preserve"> </w:t>
      </w:r>
      <w:proofErr w:type="spellStart"/>
      <w:r w:rsidRPr="00881E85">
        <w:rPr>
          <w:rFonts w:cs="Segoe UI"/>
          <w:bCs/>
          <w:szCs w:val="22"/>
        </w:rPr>
        <w:t>perkembangan</w:t>
      </w:r>
      <w:proofErr w:type="spellEnd"/>
      <w:r w:rsidRPr="00881E85">
        <w:rPr>
          <w:rFonts w:cs="Segoe UI"/>
          <w:bCs/>
          <w:szCs w:val="22"/>
        </w:rPr>
        <w:t xml:space="preserve"> </w:t>
      </w:r>
      <w:proofErr w:type="spellStart"/>
      <w:r w:rsidRPr="00881E85">
        <w:rPr>
          <w:rFonts w:cs="Segoe UI"/>
          <w:bCs/>
          <w:szCs w:val="22"/>
        </w:rPr>
        <w:t>negatif</w:t>
      </w:r>
      <w:proofErr w:type="spellEnd"/>
      <w:r w:rsidRPr="00881E85">
        <w:rPr>
          <w:rFonts w:cs="Segoe UI"/>
          <w:bCs/>
          <w:szCs w:val="22"/>
        </w:rPr>
        <w:t xml:space="preserve"> </w:t>
      </w:r>
      <w:proofErr w:type="spellStart"/>
      <w:r w:rsidRPr="00881E85">
        <w:rPr>
          <w:rFonts w:cs="Segoe UI"/>
          <w:bCs/>
          <w:szCs w:val="22"/>
        </w:rPr>
        <w:t>diharapkan</w:t>
      </w:r>
      <w:proofErr w:type="spellEnd"/>
      <w:r w:rsidRPr="00881E85">
        <w:rPr>
          <w:rFonts w:cs="Segoe UI"/>
          <w:bCs/>
          <w:szCs w:val="22"/>
        </w:rPr>
        <w:t xml:space="preserve"> </w:t>
      </w:r>
      <w:proofErr w:type="spellStart"/>
      <w:r w:rsidRPr="00881E85">
        <w:rPr>
          <w:rFonts w:cs="Segoe UI"/>
          <w:bCs/>
          <w:szCs w:val="22"/>
        </w:rPr>
        <w:t>organik</w:t>
      </w:r>
      <w:proofErr w:type="spellEnd"/>
      <w:r w:rsidRPr="00881E85">
        <w:rPr>
          <w:rFonts w:cs="Segoe UI"/>
          <w:bCs/>
          <w:szCs w:val="22"/>
        </w:rPr>
        <w:t xml:space="preserve"> </w:t>
      </w:r>
      <w:proofErr w:type="spellStart"/>
      <w:r w:rsidRPr="00881E85">
        <w:rPr>
          <w:rFonts w:cs="Segoe UI"/>
          <w:bCs/>
          <w:szCs w:val="22"/>
        </w:rPr>
        <w:t>berada</w:t>
      </w:r>
      <w:proofErr w:type="spellEnd"/>
      <w:r w:rsidRPr="00881E85">
        <w:rPr>
          <w:rFonts w:cs="Segoe UI"/>
          <w:bCs/>
          <w:szCs w:val="22"/>
        </w:rPr>
        <w:t xml:space="preserve"> pada </w:t>
      </w:r>
      <w:proofErr w:type="spellStart"/>
      <w:r w:rsidRPr="00881E85">
        <w:rPr>
          <w:rFonts w:cs="Segoe UI"/>
          <w:bCs/>
          <w:szCs w:val="22"/>
        </w:rPr>
        <w:t>kisaran</w:t>
      </w:r>
      <w:proofErr w:type="spellEnd"/>
      <w:r w:rsidRPr="00881E85">
        <w:rPr>
          <w:rFonts w:cs="Segoe UI"/>
          <w:bCs/>
          <w:szCs w:val="22"/>
        </w:rPr>
        <w:t xml:space="preserve"> </w:t>
      </w:r>
      <w:proofErr w:type="spellStart"/>
      <w:r w:rsidRPr="00881E85">
        <w:rPr>
          <w:rFonts w:cs="Segoe UI"/>
          <w:bCs/>
          <w:szCs w:val="22"/>
        </w:rPr>
        <w:t>antara</w:t>
      </w:r>
      <w:proofErr w:type="spellEnd"/>
      <w:r w:rsidRPr="00881E85">
        <w:rPr>
          <w:rFonts w:cs="Segoe UI"/>
          <w:bCs/>
          <w:szCs w:val="22"/>
        </w:rPr>
        <w:t xml:space="preserve"> -5 dan -3 </w:t>
      </w:r>
      <w:proofErr w:type="spellStart"/>
      <w:r w:rsidRPr="00881E85">
        <w:rPr>
          <w:rFonts w:cs="Segoe UI"/>
          <w:bCs/>
          <w:szCs w:val="22"/>
        </w:rPr>
        <w:t>persen</w:t>
      </w:r>
      <w:proofErr w:type="spellEnd"/>
      <w:r w:rsidRPr="00881E85">
        <w:rPr>
          <w:rFonts w:cs="Segoe UI"/>
          <w:bCs/>
          <w:szCs w:val="22"/>
        </w:rPr>
        <w:t xml:space="preserve">. </w:t>
      </w:r>
      <w:proofErr w:type="spellStart"/>
      <w:r w:rsidRPr="00881E85">
        <w:rPr>
          <w:rFonts w:cs="Segoe UI"/>
          <w:bCs/>
          <w:szCs w:val="22"/>
        </w:rPr>
        <w:t>Penurunan</w:t>
      </w:r>
      <w:proofErr w:type="spellEnd"/>
      <w:r w:rsidRPr="00881E85">
        <w:rPr>
          <w:rFonts w:cs="Segoe UI"/>
          <w:bCs/>
          <w:szCs w:val="22"/>
        </w:rPr>
        <w:t xml:space="preserve"> </w:t>
      </w:r>
      <w:proofErr w:type="spellStart"/>
      <w:r w:rsidRPr="00881E85">
        <w:rPr>
          <w:rFonts w:cs="Segoe UI"/>
          <w:bCs/>
          <w:szCs w:val="22"/>
        </w:rPr>
        <w:t>tersebut</w:t>
      </w:r>
      <w:proofErr w:type="spellEnd"/>
      <w:r w:rsidRPr="00881E85">
        <w:rPr>
          <w:rFonts w:cs="Segoe UI"/>
          <w:bCs/>
          <w:szCs w:val="22"/>
        </w:rPr>
        <w:t xml:space="preserve"> </w:t>
      </w:r>
      <w:proofErr w:type="spellStart"/>
      <w:r w:rsidRPr="00881E85">
        <w:rPr>
          <w:rFonts w:cs="Segoe UI"/>
          <w:bCs/>
          <w:szCs w:val="22"/>
        </w:rPr>
        <w:t>terutama</w:t>
      </w:r>
      <w:proofErr w:type="spellEnd"/>
      <w:r w:rsidRPr="00881E85">
        <w:rPr>
          <w:rFonts w:cs="Segoe UI"/>
          <w:bCs/>
          <w:szCs w:val="22"/>
        </w:rPr>
        <w:t xml:space="preserve"> </w:t>
      </w:r>
      <w:proofErr w:type="spellStart"/>
      <w:r w:rsidRPr="00881E85">
        <w:rPr>
          <w:rFonts w:cs="Segoe UI"/>
          <w:bCs/>
          <w:szCs w:val="22"/>
        </w:rPr>
        <w:t>disebabkan</w:t>
      </w:r>
      <w:proofErr w:type="spellEnd"/>
      <w:r w:rsidRPr="00881E85">
        <w:rPr>
          <w:rFonts w:cs="Segoe UI"/>
          <w:bCs/>
          <w:szCs w:val="22"/>
        </w:rPr>
        <w:t xml:space="preserve"> oleh </w:t>
      </w:r>
      <w:proofErr w:type="spellStart"/>
      <w:r w:rsidRPr="00881E85">
        <w:rPr>
          <w:rFonts w:cs="Segoe UI"/>
          <w:bCs/>
          <w:szCs w:val="22"/>
        </w:rPr>
        <w:t>langkah-langkah</w:t>
      </w:r>
      <w:proofErr w:type="spellEnd"/>
      <w:r w:rsidRPr="00881E85">
        <w:rPr>
          <w:rFonts w:cs="Segoe UI"/>
          <w:bCs/>
          <w:szCs w:val="22"/>
        </w:rPr>
        <w:t xml:space="preserve"> yang </w:t>
      </w:r>
      <w:proofErr w:type="spellStart"/>
      <w:r w:rsidRPr="00881E85">
        <w:rPr>
          <w:rFonts w:cs="Segoe UI"/>
          <w:bCs/>
          <w:szCs w:val="22"/>
        </w:rPr>
        <w:t>telah</w:t>
      </w:r>
      <w:proofErr w:type="spellEnd"/>
      <w:r w:rsidRPr="00881E85">
        <w:rPr>
          <w:rFonts w:cs="Segoe UI"/>
          <w:bCs/>
          <w:szCs w:val="22"/>
        </w:rPr>
        <w:t xml:space="preserve"> </w:t>
      </w:r>
      <w:proofErr w:type="spellStart"/>
      <w:r w:rsidRPr="00881E85">
        <w:rPr>
          <w:rFonts w:cs="Segoe UI"/>
          <w:bCs/>
          <w:szCs w:val="22"/>
        </w:rPr>
        <w:t>diputuskan</w:t>
      </w:r>
      <w:proofErr w:type="spellEnd"/>
      <w:r w:rsidRPr="00881E85">
        <w:rPr>
          <w:rFonts w:cs="Segoe UI"/>
          <w:bCs/>
          <w:szCs w:val="22"/>
        </w:rPr>
        <w:t xml:space="preserve"> dan </w:t>
      </w:r>
      <w:proofErr w:type="spellStart"/>
      <w:r w:rsidRPr="00881E85">
        <w:rPr>
          <w:rFonts w:cs="Segoe UI"/>
          <w:bCs/>
          <w:szCs w:val="22"/>
        </w:rPr>
        <w:t>dalam</w:t>
      </w:r>
      <w:proofErr w:type="spellEnd"/>
      <w:r w:rsidRPr="00881E85">
        <w:rPr>
          <w:rFonts w:cs="Segoe UI"/>
          <w:bCs/>
          <w:szCs w:val="22"/>
        </w:rPr>
        <w:t xml:space="preserve"> </w:t>
      </w:r>
      <w:proofErr w:type="spellStart"/>
      <w:r w:rsidRPr="00881E85">
        <w:rPr>
          <w:rFonts w:cs="Segoe UI"/>
          <w:bCs/>
          <w:szCs w:val="22"/>
        </w:rPr>
        <w:t>pelaksanaan</w:t>
      </w:r>
      <w:proofErr w:type="spellEnd"/>
      <w:r w:rsidRPr="00881E85">
        <w:rPr>
          <w:rFonts w:cs="Segoe UI"/>
          <w:bCs/>
          <w:szCs w:val="22"/>
        </w:rPr>
        <w:t xml:space="preserve"> </w:t>
      </w:r>
      <w:proofErr w:type="spellStart"/>
      <w:r w:rsidRPr="00881E85">
        <w:rPr>
          <w:rFonts w:cs="Segoe UI"/>
          <w:bCs/>
          <w:szCs w:val="22"/>
        </w:rPr>
        <w:t>untuk</w:t>
      </w:r>
      <w:proofErr w:type="spellEnd"/>
      <w:r w:rsidRPr="00881E85">
        <w:rPr>
          <w:rFonts w:cs="Segoe UI"/>
          <w:bCs/>
          <w:szCs w:val="22"/>
        </w:rPr>
        <w:t xml:space="preserve"> </w:t>
      </w:r>
      <w:proofErr w:type="spellStart"/>
      <w:r w:rsidRPr="00881E85">
        <w:rPr>
          <w:rFonts w:cs="Segoe UI"/>
          <w:bCs/>
          <w:szCs w:val="22"/>
        </w:rPr>
        <w:t>meningkatkan</w:t>
      </w:r>
      <w:proofErr w:type="spellEnd"/>
      <w:r w:rsidRPr="00881E85">
        <w:rPr>
          <w:rFonts w:cs="Segoe UI"/>
          <w:bCs/>
          <w:szCs w:val="22"/>
        </w:rPr>
        <w:t xml:space="preserve"> </w:t>
      </w:r>
      <w:proofErr w:type="spellStart"/>
      <w:r w:rsidRPr="00881E85">
        <w:rPr>
          <w:rFonts w:cs="Segoe UI"/>
          <w:bCs/>
          <w:szCs w:val="22"/>
        </w:rPr>
        <w:t>portofolio</w:t>
      </w:r>
      <w:proofErr w:type="spellEnd"/>
      <w:r w:rsidRPr="00881E85">
        <w:rPr>
          <w:rFonts w:cs="Segoe UI"/>
          <w:bCs/>
          <w:szCs w:val="22"/>
        </w:rPr>
        <w:t xml:space="preserve">, </w:t>
      </w:r>
      <w:proofErr w:type="spellStart"/>
      <w:r w:rsidRPr="00881E85">
        <w:rPr>
          <w:rFonts w:cs="Segoe UI"/>
          <w:bCs/>
          <w:szCs w:val="22"/>
        </w:rPr>
        <w:t>termasuk</w:t>
      </w:r>
      <w:proofErr w:type="spellEnd"/>
      <w:r w:rsidRPr="00881E85">
        <w:rPr>
          <w:rFonts w:cs="Segoe UI"/>
          <w:bCs/>
          <w:szCs w:val="22"/>
        </w:rPr>
        <w:t xml:space="preserve"> </w:t>
      </w:r>
      <w:proofErr w:type="spellStart"/>
      <w:r w:rsidRPr="00881E85">
        <w:rPr>
          <w:rFonts w:cs="Segoe UI"/>
          <w:bCs/>
          <w:szCs w:val="22"/>
        </w:rPr>
        <w:t>penghentian</w:t>
      </w:r>
      <w:proofErr w:type="spellEnd"/>
      <w:r w:rsidRPr="00881E85">
        <w:rPr>
          <w:rFonts w:cs="Segoe UI"/>
          <w:bCs/>
          <w:szCs w:val="22"/>
        </w:rPr>
        <w:t xml:space="preserve"> </w:t>
      </w:r>
      <w:proofErr w:type="spellStart"/>
      <w:r w:rsidRPr="00881E85">
        <w:rPr>
          <w:rFonts w:cs="Segoe UI"/>
          <w:bCs/>
          <w:szCs w:val="22"/>
        </w:rPr>
        <w:t>kegiatan</w:t>
      </w:r>
      <w:proofErr w:type="spellEnd"/>
      <w:r w:rsidRPr="00881E85">
        <w:rPr>
          <w:rFonts w:cs="Segoe UI"/>
          <w:bCs/>
          <w:szCs w:val="22"/>
        </w:rPr>
        <w:t xml:space="preserve"> yang </w:t>
      </w:r>
      <w:proofErr w:type="spellStart"/>
      <w:r w:rsidRPr="00881E85">
        <w:rPr>
          <w:rFonts w:cs="Segoe UI"/>
          <w:bCs/>
          <w:szCs w:val="22"/>
        </w:rPr>
        <w:t>tidak</w:t>
      </w:r>
      <w:proofErr w:type="spellEnd"/>
      <w:r w:rsidRPr="00881E85">
        <w:rPr>
          <w:rFonts w:cs="Segoe UI"/>
          <w:bCs/>
          <w:szCs w:val="22"/>
        </w:rPr>
        <w:t xml:space="preserve"> </w:t>
      </w:r>
      <w:proofErr w:type="spellStart"/>
      <w:r w:rsidRPr="00881E85">
        <w:rPr>
          <w:rFonts w:cs="Segoe UI"/>
          <w:bCs/>
          <w:szCs w:val="22"/>
        </w:rPr>
        <w:t>akan</w:t>
      </w:r>
      <w:proofErr w:type="spellEnd"/>
      <w:r w:rsidRPr="00881E85">
        <w:rPr>
          <w:rFonts w:cs="Segoe UI"/>
          <w:bCs/>
          <w:szCs w:val="22"/>
        </w:rPr>
        <w:t xml:space="preserve"> </w:t>
      </w:r>
      <w:proofErr w:type="spellStart"/>
      <w:r w:rsidRPr="00881E85">
        <w:rPr>
          <w:rFonts w:cs="Segoe UI"/>
          <w:bCs/>
          <w:szCs w:val="22"/>
        </w:rPr>
        <w:t>menjadi</w:t>
      </w:r>
      <w:proofErr w:type="spellEnd"/>
      <w:r w:rsidRPr="00881E85">
        <w:rPr>
          <w:rFonts w:cs="Segoe UI"/>
          <w:bCs/>
          <w:szCs w:val="22"/>
        </w:rPr>
        <w:t xml:space="preserve"> </w:t>
      </w:r>
      <w:proofErr w:type="spellStart"/>
      <w:r w:rsidRPr="00881E85">
        <w:rPr>
          <w:rFonts w:cs="Segoe UI"/>
          <w:bCs/>
          <w:szCs w:val="22"/>
        </w:rPr>
        <w:t>bagian</w:t>
      </w:r>
      <w:proofErr w:type="spellEnd"/>
      <w:r w:rsidRPr="00881E85">
        <w:rPr>
          <w:rFonts w:cs="Segoe UI"/>
          <w:bCs/>
          <w:szCs w:val="22"/>
        </w:rPr>
        <w:t xml:space="preserve"> </w:t>
      </w:r>
      <w:proofErr w:type="spellStart"/>
      <w:r w:rsidRPr="00881E85">
        <w:rPr>
          <w:rFonts w:cs="Segoe UI"/>
          <w:bCs/>
          <w:szCs w:val="22"/>
        </w:rPr>
        <w:t>dari</w:t>
      </w:r>
      <w:proofErr w:type="spellEnd"/>
      <w:r w:rsidRPr="00881E85">
        <w:rPr>
          <w:rFonts w:cs="Segoe UI"/>
          <w:bCs/>
          <w:szCs w:val="22"/>
        </w:rPr>
        <w:t xml:space="preserve"> </w:t>
      </w:r>
      <w:proofErr w:type="spellStart"/>
      <w:r w:rsidRPr="00881E85">
        <w:rPr>
          <w:rFonts w:cs="Segoe UI"/>
          <w:bCs/>
          <w:szCs w:val="22"/>
        </w:rPr>
        <w:t>bisnis</w:t>
      </w:r>
      <w:proofErr w:type="spellEnd"/>
      <w:r w:rsidRPr="00881E85">
        <w:rPr>
          <w:rFonts w:cs="Segoe UI"/>
          <w:bCs/>
          <w:szCs w:val="22"/>
        </w:rPr>
        <w:t xml:space="preserve"> inti masa </w:t>
      </w:r>
      <w:proofErr w:type="spellStart"/>
      <w:r w:rsidRPr="00881E85">
        <w:rPr>
          <w:rFonts w:cs="Segoe UI"/>
          <w:bCs/>
          <w:szCs w:val="22"/>
        </w:rPr>
        <w:t>depan</w:t>
      </w:r>
      <w:proofErr w:type="spellEnd"/>
      <w:r w:rsidRPr="00881E85">
        <w:rPr>
          <w:rFonts w:cs="Segoe UI"/>
          <w:bCs/>
          <w:szCs w:val="22"/>
        </w:rPr>
        <w:t xml:space="preserve">, </w:t>
      </w:r>
      <w:proofErr w:type="spellStart"/>
      <w:r w:rsidRPr="00881E85">
        <w:rPr>
          <w:rFonts w:cs="Segoe UI"/>
          <w:bCs/>
          <w:szCs w:val="22"/>
        </w:rPr>
        <w:t>sekitar</w:t>
      </w:r>
      <w:proofErr w:type="spellEnd"/>
      <w:r w:rsidRPr="00881E85">
        <w:rPr>
          <w:rFonts w:cs="Segoe UI"/>
          <w:bCs/>
          <w:szCs w:val="22"/>
        </w:rPr>
        <w:t xml:space="preserve"> 5 </w:t>
      </w:r>
      <w:proofErr w:type="spellStart"/>
      <w:r w:rsidRPr="00881E85">
        <w:rPr>
          <w:rFonts w:cs="Segoe UI"/>
          <w:bCs/>
          <w:szCs w:val="22"/>
        </w:rPr>
        <w:t>persen</w:t>
      </w:r>
      <w:proofErr w:type="spellEnd"/>
      <w:r w:rsidRPr="00881E85">
        <w:rPr>
          <w:rFonts w:cs="Segoe UI"/>
          <w:bCs/>
          <w:szCs w:val="22"/>
        </w:rPr>
        <w:t xml:space="preserve"> </w:t>
      </w:r>
      <w:proofErr w:type="spellStart"/>
      <w:r w:rsidRPr="00881E85">
        <w:rPr>
          <w:rFonts w:cs="Segoe UI"/>
          <w:bCs/>
          <w:szCs w:val="22"/>
        </w:rPr>
        <w:t>dari</w:t>
      </w:r>
      <w:proofErr w:type="spellEnd"/>
      <w:r w:rsidRPr="00881E85">
        <w:rPr>
          <w:rFonts w:cs="Segoe UI"/>
          <w:bCs/>
          <w:szCs w:val="22"/>
        </w:rPr>
        <w:t xml:space="preserve"> </w:t>
      </w:r>
      <w:proofErr w:type="spellStart"/>
      <w:r w:rsidRPr="00881E85">
        <w:rPr>
          <w:rFonts w:cs="Segoe UI"/>
          <w:bCs/>
          <w:szCs w:val="22"/>
        </w:rPr>
        <w:t>penjualan</w:t>
      </w:r>
      <w:proofErr w:type="spellEnd"/>
      <w:r w:rsidRPr="00881E85">
        <w:rPr>
          <w:rFonts w:cs="Segoe UI"/>
          <w:bCs/>
          <w:szCs w:val="22"/>
        </w:rPr>
        <w:t xml:space="preserve"> unit </w:t>
      </w:r>
      <w:proofErr w:type="spellStart"/>
      <w:r w:rsidRPr="00881E85">
        <w:rPr>
          <w:rFonts w:cs="Segoe UI"/>
          <w:bCs/>
          <w:szCs w:val="22"/>
        </w:rPr>
        <w:t>bisnis</w:t>
      </w:r>
      <w:proofErr w:type="spellEnd"/>
      <w:r w:rsidRPr="00881E85">
        <w:rPr>
          <w:rFonts w:cs="Segoe UI"/>
          <w:bCs/>
          <w:szCs w:val="22"/>
        </w:rPr>
        <w:t xml:space="preserve"> pada </w:t>
      </w:r>
      <w:proofErr w:type="spellStart"/>
      <w:r w:rsidRPr="00881E85">
        <w:rPr>
          <w:rFonts w:cs="Segoe UI"/>
          <w:bCs/>
          <w:szCs w:val="22"/>
        </w:rPr>
        <w:t>tahun</w:t>
      </w:r>
      <w:proofErr w:type="spellEnd"/>
      <w:r w:rsidRPr="00881E85">
        <w:rPr>
          <w:rFonts w:cs="Segoe UI"/>
          <w:bCs/>
          <w:szCs w:val="22"/>
        </w:rPr>
        <w:t xml:space="preserve"> 2021. </w:t>
      </w:r>
      <w:proofErr w:type="spellStart"/>
      <w:r w:rsidRPr="00881E85">
        <w:rPr>
          <w:rFonts w:cs="Segoe UI"/>
          <w:bCs/>
          <w:szCs w:val="22"/>
        </w:rPr>
        <w:t>Untuk</w:t>
      </w:r>
      <w:proofErr w:type="spellEnd"/>
      <w:r w:rsidRPr="00881E85">
        <w:rPr>
          <w:rFonts w:cs="Segoe UI"/>
          <w:bCs/>
          <w:szCs w:val="22"/>
        </w:rPr>
        <w:t xml:space="preserve"> </w:t>
      </w:r>
      <w:r w:rsidRPr="00CD147F">
        <w:rPr>
          <w:rFonts w:cs="Segoe UI"/>
          <w:b/>
          <w:bCs/>
          <w:szCs w:val="22"/>
        </w:rPr>
        <w:t>Laundry &amp; Home Care</w:t>
      </w:r>
      <w:r w:rsidRPr="00CD147F">
        <w:rPr>
          <w:rFonts w:cs="Segoe UI"/>
          <w:szCs w:val="22"/>
        </w:rPr>
        <w:t>,</w:t>
      </w:r>
      <w:r>
        <w:rPr>
          <w:rFonts w:cs="Segoe UI"/>
          <w:szCs w:val="22"/>
        </w:rPr>
        <w:t xml:space="preserve"> </w:t>
      </w:r>
      <w:r w:rsidRPr="00881E85">
        <w:rPr>
          <w:rFonts w:cs="Segoe UI"/>
          <w:bCs/>
          <w:szCs w:val="22"/>
        </w:rPr>
        <w:t xml:space="preserve">Henkel </w:t>
      </w:r>
      <w:proofErr w:type="spellStart"/>
      <w:r w:rsidRPr="00881E85">
        <w:rPr>
          <w:rFonts w:cs="Segoe UI"/>
          <w:bCs/>
          <w:szCs w:val="22"/>
        </w:rPr>
        <w:t>mengharapkan</w:t>
      </w:r>
      <w:proofErr w:type="spellEnd"/>
      <w:r w:rsidRPr="00881E85">
        <w:rPr>
          <w:rFonts w:cs="Segoe UI"/>
          <w:bCs/>
          <w:szCs w:val="22"/>
        </w:rPr>
        <w:t xml:space="preserve"> </w:t>
      </w:r>
      <w:proofErr w:type="spellStart"/>
      <w:r w:rsidRPr="00881E85">
        <w:rPr>
          <w:rFonts w:cs="Segoe UI"/>
          <w:bCs/>
          <w:szCs w:val="22"/>
        </w:rPr>
        <w:t>pertumbuhan</w:t>
      </w:r>
      <w:proofErr w:type="spellEnd"/>
      <w:r w:rsidRPr="00881E85">
        <w:rPr>
          <w:rFonts w:cs="Segoe UI"/>
          <w:bCs/>
          <w:szCs w:val="22"/>
        </w:rPr>
        <w:t xml:space="preserve"> </w:t>
      </w:r>
      <w:proofErr w:type="spellStart"/>
      <w:r w:rsidRPr="00881E85">
        <w:rPr>
          <w:rFonts w:cs="Segoe UI"/>
          <w:bCs/>
          <w:szCs w:val="22"/>
        </w:rPr>
        <w:t>organik</w:t>
      </w:r>
      <w:proofErr w:type="spellEnd"/>
      <w:r w:rsidRPr="00881E85">
        <w:rPr>
          <w:rFonts w:cs="Segoe UI"/>
          <w:bCs/>
          <w:szCs w:val="22"/>
        </w:rPr>
        <w:t xml:space="preserve"> 2 </w:t>
      </w:r>
      <w:proofErr w:type="spellStart"/>
      <w:r w:rsidRPr="00881E85">
        <w:rPr>
          <w:rFonts w:cs="Segoe UI"/>
          <w:bCs/>
          <w:szCs w:val="22"/>
        </w:rPr>
        <w:t>sampai</w:t>
      </w:r>
      <w:proofErr w:type="spellEnd"/>
      <w:r w:rsidRPr="00881E85">
        <w:rPr>
          <w:rFonts w:cs="Segoe UI"/>
          <w:bCs/>
          <w:szCs w:val="22"/>
        </w:rPr>
        <w:t xml:space="preserve"> 4 </w:t>
      </w:r>
      <w:proofErr w:type="spellStart"/>
      <w:r w:rsidRPr="00881E85">
        <w:rPr>
          <w:rFonts w:cs="Segoe UI"/>
          <w:bCs/>
          <w:szCs w:val="22"/>
        </w:rPr>
        <w:t>persen</w:t>
      </w:r>
      <w:proofErr w:type="spellEnd"/>
      <w:r w:rsidRPr="00881E85">
        <w:rPr>
          <w:rFonts w:cs="Segoe UI"/>
          <w:bCs/>
          <w:szCs w:val="22"/>
        </w:rPr>
        <w:t>.</w:t>
      </w:r>
    </w:p>
    <w:p w14:paraId="29B6E248" w14:textId="77777777" w:rsidR="00CF73AC" w:rsidRDefault="00CF73AC" w:rsidP="00CF73AC">
      <w:pPr>
        <w:spacing w:line="240" w:lineRule="auto"/>
        <w:jc w:val="left"/>
        <w:rPr>
          <w:rFonts w:cs="Segoe UI"/>
          <w:b/>
          <w:bCs/>
          <w:szCs w:val="22"/>
        </w:rPr>
      </w:pPr>
    </w:p>
    <w:p w14:paraId="6813B514" w14:textId="77777777" w:rsidR="00CF73AC" w:rsidRDefault="00CF73AC" w:rsidP="00CF73AC">
      <w:pPr>
        <w:spacing w:after="80"/>
      </w:pPr>
      <w:proofErr w:type="spellStart"/>
      <w:r w:rsidRPr="005059D3">
        <w:rPr>
          <w:rFonts w:cs="Segoe UI"/>
          <w:b/>
          <w:bCs/>
          <w:szCs w:val="22"/>
        </w:rPr>
        <w:t>Laba</w:t>
      </w:r>
      <w:proofErr w:type="spellEnd"/>
      <w:r w:rsidRPr="005059D3">
        <w:rPr>
          <w:rFonts w:cs="Segoe UI"/>
          <w:b/>
          <w:bCs/>
          <w:szCs w:val="22"/>
        </w:rPr>
        <w:t xml:space="preserve"> </w:t>
      </w:r>
      <w:proofErr w:type="spellStart"/>
      <w:r w:rsidRPr="005059D3">
        <w:rPr>
          <w:rFonts w:cs="Segoe UI"/>
          <w:b/>
          <w:bCs/>
          <w:szCs w:val="22"/>
        </w:rPr>
        <w:t>atas</w:t>
      </w:r>
      <w:proofErr w:type="spellEnd"/>
      <w:r w:rsidRPr="005059D3">
        <w:rPr>
          <w:rFonts w:cs="Segoe UI"/>
          <w:b/>
          <w:bCs/>
          <w:szCs w:val="22"/>
        </w:rPr>
        <w:t xml:space="preserve"> </w:t>
      </w:r>
      <w:proofErr w:type="spellStart"/>
      <w:r w:rsidRPr="005059D3">
        <w:rPr>
          <w:rFonts w:cs="Segoe UI"/>
          <w:b/>
          <w:bCs/>
          <w:szCs w:val="22"/>
        </w:rPr>
        <w:t>penjualan</w:t>
      </w:r>
      <w:proofErr w:type="spellEnd"/>
      <w:r w:rsidRPr="005059D3">
        <w:rPr>
          <w:rFonts w:cs="Segoe UI"/>
          <w:b/>
          <w:bCs/>
          <w:szCs w:val="22"/>
        </w:rPr>
        <w:t xml:space="preserve"> yang </w:t>
      </w:r>
      <w:proofErr w:type="spellStart"/>
      <w:r w:rsidRPr="005059D3">
        <w:rPr>
          <w:rFonts w:cs="Segoe UI"/>
          <w:b/>
          <w:bCs/>
          <w:szCs w:val="22"/>
        </w:rPr>
        <w:t>disesuaikan</w:t>
      </w:r>
      <w:proofErr w:type="spellEnd"/>
      <w:r w:rsidRPr="005059D3">
        <w:rPr>
          <w:rFonts w:cs="Segoe UI"/>
          <w:b/>
          <w:bCs/>
          <w:szCs w:val="22"/>
        </w:rPr>
        <w:t xml:space="preserve"> (margin EBIT</w:t>
      </w:r>
      <w:r w:rsidRPr="005059D3">
        <w:rPr>
          <w:rFonts w:cs="Segoe UI"/>
          <w:bCs/>
          <w:szCs w:val="22"/>
        </w:rPr>
        <w:t xml:space="preserve">) </w:t>
      </w:r>
      <w:proofErr w:type="spellStart"/>
      <w:r w:rsidRPr="005059D3">
        <w:rPr>
          <w:rFonts w:cs="Segoe UI"/>
          <w:bCs/>
          <w:szCs w:val="22"/>
        </w:rPr>
        <w:t>untuk</w:t>
      </w:r>
      <w:proofErr w:type="spellEnd"/>
      <w:r w:rsidRPr="005059D3">
        <w:rPr>
          <w:rFonts w:cs="Segoe UI"/>
          <w:bCs/>
          <w:szCs w:val="22"/>
        </w:rPr>
        <w:t xml:space="preserve"> </w:t>
      </w:r>
      <w:proofErr w:type="spellStart"/>
      <w:r w:rsidRPr="005059D3">
        <w:rPr>
          <w:rFonts w:cs="Segoe UI"/>
          <w:bCs/>
          <w:szCs w:val="22"/>
        </w:rPr>
        <w:t>Grup</w:t>
      </w:r>
      <w:proofErr w:type="spellEnd"/>
      <w:r w:rsidRPr="005059D3">
        <w:rPr>
          <w:rFonts w:cs="Segoe UI"/>
          <w:bCs/>
          <w:szCs w:val="22"/>
        </w:rPr>
        <w:t xml:space="preserve"> </w:t>
      </w:r>
      <w:proofErr w:type="spellStart"/>
      <w:r w:rsidRPr="005059D3">
        <w:rPr>
          <w:rFonts w:cs="Segoe UI"/>
          <w:bCs/>
          <w:szCs w:val="22"/>
        </w:rPr>
        <w:t>diperkirakan</w:t>
      </w:r>
      <w:proofErr w:type="spellEnd"/>
      <w:r w:rsidRPr="005059D3">
        <w:rPr>
          <w:rFonts w:cs="Segoe UI"/>
          <w:bCs/>
          <w:szCs w:val="22"/>
        </w:rPr>
        <w:t xml:space="preserve"> </w:t>
      </w:r>
      <w:proofErr w:type="spellStart"/>
      <w:r w:rsidRPr="005059D3">
        <w:rPr>
          <w:rFonts w:cs="Segoe UI"/>
          <w:bCs/>
          <w:szCs w:val="22"/>
        </w:rPr>
        <w:t>antara</w:t>
      </w:r>
      <w:proofErr w:type="spellEnd"/>
      <w:r w:rsidRPr="005059D3">
        <w:rPr>
          <w:rFonts w:cs="Segoe UI"/>
          <w:bCs/>
          <w:szCs w:val="22"/>
        </w:rPr>
        <w:t xml:space="preserve"> 11,5 dan 13,5 </w:t>
      </w:r>
      <w:proofErr w:type="spellStart"/>
      <w:r w:rsidRPr="005059D3">
        <w:rPr>
          <w:rFonts w:cs="Segoe UI"/>
          <w:bCs/>
          <w:szCs w:val="22"/>
        </w:rPr>
        <w:t>persen</w:t>
      </w:r>
      <w:proofErr w:type="spellEnd"/>
      <w:r w:rsidRPr="005059D3">
        <w:rPr>
          <w:rFonts w:cs="Segoe UI"/>
          <w:bCs/>
          <w:szCs w:val="22"/>
        </w:rPr>
        <w:t xml:space="preserve">. </w:t>
      </w:r>
      <w:proofErr w:type="spellStart"/>
      <w:r w:rsidRPr="005059D3">
        <w:rPr>
          <w:rFonts w:cs="Segoe UI"/>
          <w:bCs/>
          <w:szCs w:val="22"/>
        </w:rPr>
        <w:t>Untuk</w:t>
      </w:r>
      <w:proofErr w:type="spellEnd"/>
      <w:r w:rsidRPr="005059D3">
        <w:rPr>
          <w:rFonts w:cs="Segoe UI"/>
          <w:bCs/>
          <w:szCs w:val="22"/>
        </w:rPr>
        <w:t xml:space="preserve"> </w:t>
      </w:r>
      <w:r w:rsidRPr="005059D3">
        <w:rPr>
          <w:rFonts w:cs="Segoe UI"/>
          <w:b/>
          <w:bCs/>
          <w:szCs w:val="22"/>
        </w:rPr>
        <w:t>Adhesive Technologies</w:t>
      </w:r>
      <w:r w:rsidRPr="005059D3">
        <w:rPr>
          <w:rFonts w:cs="Segoe UI"/>
          <w:bCs/>
          <w:szCs w:val="22"/>
        </w:rPr>
        <w:t xml:space="preserve"> Henkel </w:t>
      </w:r>
      <w:proofErr w:type="spellStart"/>
      <w:r w:rsidRPr="005059D3">
        <w:rPr>
          <w:rFonts w:cs="Segoe UI"/>
          <w:bCs/>
          <w:szCs w:val="22"/>
        </w:rPr>
        <w:t>mengharapkan</w:t>
      </w:r>
      <w:proofErr w:type="spellEnd"/>
      <w:r w:rsidRPr="005059D3">
        <w:rPr>
          <w:rFonts w:cs="Segoe UI"/>
          <w:bCs/>
          <w:szCs w:val="22"/>
        </w:rPr>
        <w:t xml:space="preserve"> </w:t>
      </w:r>
      <w:proofErr w:type="spellStart"/>
      <w:r w:rsidRPr="005059D3">
        <w:rPr>
          <w:rFonts w:cs="Segoe UI"/>
          <w:bCs/>
          <w:szCs w:val="22"/>
        </w:rPr>
        <w:t>laba</w:t>
      </w:r>
      <w:proofErr w:type="spellEnd"/>
      <w:r w:rsidRPr="005059D3">
        <w:rPr>
          <w:rFonts w:cs="Segoe UI"/>
          <w:bCs/>
          <w:szCs w:val="22"/>
        </w:rPr>
        <w:t xml:space="preserve"> </w:t>
      </w:r>
      <w:proofErr w:type="spellStart"/>
      <w:r w:rsidRPr="005059D3">
        <w:rPr>
          <w:rFonts w:cs="Segoe UI"/>
          <w:bCs/>
          <w:szCs w:val="22"/>
        </w:rPr>
        <w:t>atas</w:t>
      </w:r>
      <w:proofErr w:type="spellEnd"/>
      <w:r w:rsidRPr="005059D3">
        <w:rPr>
          <w:rFonts w:cs="Segoe UI"/>
          <w:bCs/>
          <w:szCs w:val="22"/>
        </w:rPr>
        <w:t xml:space="preserve"> </w:t>
      </w:r>
      <w:proofErr w:type="spellStart"/>
      <w:r w:rsidRPr="005059D3">
        <w:rPr>
          <w:rFonts w:cs="Segoe UI"/>
          <w:bCs/>
          <w:szCs w:val="22"/>
        </w:rPr>
        <w:t>penjualan</w:t>
      </w:r>
      <w:proofErr w:type="spellEnd"/>
      <w:r w:rsidRPr="005059D3">
        <w:rPr>
          <w:rFonts w:cs="Segoe UI"/>
          <w:bCs/>
          <w:szCs w:val="22"/>
        </w:rPr>
        <w:t xml:space="preserve"> yang </w:t>
      </w:r>
      <w:proofErr w:type="spellStart"/>
      <w:r w:rsidRPr="005059D3">
        <w:rPr>
          <w:rFonts w:cs="Segoe UI"/>
          <w:bCs/>
          <w:szCs w:val="22"/>
        </w:rPr>
        <w:t>disesuaikan</w:t>
      </w:r>
      <w:proofErr w:type="spellEnd"/>
      <w:r w:rsidRPr="005059D3">
        <w:rPr>
          <w:rFonts w:cs="Segoe UI"/>
          <w:bCs/>
          <w:szCs w:val="22"/>
        </w:rPr>
        <w:t xml:space="preserve"> </w:t>
      </w:r>
      <w:proofErr w:type="spellStart"/>
      <w:r w:rsidRPr="005059D3">
        <w:rPr>
          <w:rFonts w:cs="Segoe UI"/>
          <w:bCs/>
          <w:szCs w:val="22"/>
        </w:rPr>
        <w:t>antara</w:t>
      </w:r>
      <w:proofErr w:type="spellEnd"/>
      <w:r w:rsidRPr="005059D3">
        <w:rPr>
          <w:rFonts w:cs="Segoe UI"/>
          <w:bCs/>
          <w:szCs w:val="22"/>
        </w:rPr>
        <w:t xml:space="preserve"> 15 dan 17 </w:t>
      </w:r>
      <w:proofErr w:type="spellStart"/>
      <w:r w:rsidRPr="005059D3">
        <w:rPr>
          <w:rFonts w:cs="Segoe UI"/>
          <w:bCs/>
          <w:szCs w:val="22"/>
        </w:rPr>
        <w:t>persen</w:t>
      </w:r>
      <w:proofErr w:type="spellEnd"/>
      <w:r w:rsidRPr="005059D3">
        <w:rPr>
          <w:rFonts w:cs="Segoe UI"/>
          <w:bCs/>
          <w:szCs w:val="22"/>
        </w:rPr>
        <w:t xml:space="preserve">, </w:t>
      </w:r>
      <w:proofErr w:type="spellStart"/>
      <w:r w:rsidRPr="005059D3">
        <w:rPr>
          <w:rFonts w:cs="Segoe UI"/>
          <w:bCs/>
          <w:szCs w:val="22"/>
        </w:rPr>
        <w:t>untuk</w:t>
      </w:r>
      <w:proofErr w:type="spellEnd"/>
      <w:r w:rsidRPr="005059D3">
        <w:rPr>
          <w:rFonts w:cs="Segoe UI"/>
          <w:bCs/>
          <w:szCs w:val="22"/>
        </w:rPr>
        <w:t xml:space="preserve"> </w:t>
      </w:r>
      <w:r w:rsidRPr="00BA207C">
        <w:rPr>
          <w:rFonts w:cs="Segoe UI"/>
          <w:b/>
          <w:bCs/>
          <w:szCs w:val="22"/>
        </w:rPr>
        <w:t>Beauty Care</w:t>
      </w:r>
      <w:r w:rsidRPr="005059D3">
        <w:rPr>
          <w:rFonts w:cs="Segoe UI"/>
          <w:bCs/>
          <w:szCs w:val="22"/>
        </w:rPr>
        <w:t xml:space="preserve"> </w:t>
      </w:r>
      <w:proofErr w:type="spellStart"/>
      <w:r w:rsidRPr="005059D3">
        <w:rPr>
          <w:rFonts w:cs="Segoe UI"/>
          <w:bCs/>
          <w:szCs w:val="22"/>
        </w:rPr>
        <w:t>antara</w:t>
      </w:r>
      <w:proofErr w:type="spellEnd"/>
      <w:r w:rsidRPr="005059D3">
        <w:rPr>
          <w:rFonts w:cs="Segoe UI"/>
          <w:bCs/>
          <w:szCs w:val="22"/>
        </w:rPr>
        <w:t xml:space="preserve"> 7,5 dan 10 </w:t>
      </w:r>
      <w:proofErr w:type="spellStart"/>
      <w:r w:rsidRPr="005059D3">
        <w:rPr>
          <w:rFonts w:cs="Segoe UI"/>
          <w:bCs/>
          <w:szCs w:val="22"/>
        </w:rPr>
        <w:t>persen</w:t>
      </w:r>
      <w:proofErr w:type="spellEnd"/>
      <w:r w:rsidRPr="005059D3">
        <w:rPr>
          <w:rFonts w:cs="Segoe UI"/>
          <w:bCs/>
          <w:szCs w:val="22"/>
        </w:rPr>
        <w:t xml:space="preserve">, dan </w:t>
      </w:r>
      <w:proofErr w:type="spellStart"/>
      <w:r w:rsidRPr="005059D3">
        <w:rPr>
          <w:rFonts w:cs="Segoe UI"/>
          <w:bCs/>
          <w:szCs w:val="22"/>
        </w:rPr>
        <w:t>untuk</w:t>
      </w:r>
      <w:proofErr w:type="spellEnd"/>
      <w:r w:rsidRPr="005059D3">
        <w:rPr>
          <w:rFonts w:cs="Segoe UI"/>
          <w:bCs/>
          <w:szCs w:val="22"/>
        </w:rPr>
        <w:t xml:space="preserve"> </w:t>
      </w:r>
      <w:r w:rsidRPr="00CD147F">
        <w:rPr>
          <w:rFonts w:cs="Segoe UI"/>
          <w:b/>
          <w:bCs/>
          <w:szCs w:val="22"/>
        </w:rPr>
        <w:t>Laundry &amp; Home Care</w:t>
      </w:r>
      <w:r w:rsidRPr="005059D3">
        <w:rPr>
          <w:rFonts w:cs="Segoe UI"/>
          <w:bCs/>
          <w:szCs w:val="22"/>
        </w:rPr>
        <w:t xml:space="preserve"> di </w:t>
      </w:r>
      <w:proofErr w:type="spellStart"/>
      <w:r w:rsidRPr="005059D3">
        <w:rPr>
          <w:rFonts w:cs="Segoe UI"/>
          <w:bCs/>
          <w:szCs w:val="22"/>
        </w:rPr>
        <w:t>kisaran</w:t>
      </w:r>
      <w:proofErr w:type="spellEnd"/>
      <w:r w:rsidRPr="005059D3">
        <w:rPr>
          <w:rFonts w:cs="Segoe UI"/>
          <w:bCs/>
          <w:szCs w:val="22"/>
        </w:rPr>
        <w:t xml:space="preserve"> 10,5 </w:t>
      </w:r>
      <w:proofErr w:type="spellStart"/>
      <w:r w:rsidRPr="005059D3">
        <w:rPr>
          <w:rFonts w:cs="Segoe UI"/>
          <w:bCs/>
          <w:szCs w:val="22"/>
        </w:rPr>
        <w:t>hingga</w:t>
      </w:r>
      <w:proofErr w:type="spellEnd"/>
      <w:r w:rsidRPr="005059D3">
        <w:rPr>
          <w:rFonts w:cs="Segoe UI"/>
          <w:bCs/>
          <w:szCs w:val="22"/>
        </w:rPr>
        <w:t xml:space="preserve"> 13 </w:t>
      </w:r>
      <w:proofErr w:type="spellStart"/>
      <w:r w:rsidRPr="005059D3">
        <w:rPr>
          <w:rFonts w:cs="Segoe UI"/>
          <w:bCs/>
          <w:szCs w:val="22"/>
        </w:rPr>
        <w:t>persen</w:t>
      </w:r>
      <w:proofErr w:type="spellEnd"/>
      <w:r w:rsidRPr="005059D3">
        <w:rPr>
          <w:rFonts w:cs="Segoe UI"/>
          <w:bCs/>
          <w:szCs w:val="22"/>
        </w:rPr>
        <w:t>.</w:t>
      </w:r>
      <w:r>
        <w:t xml:space="preserve"> </w:t>
      </w:r>
    </w:p>
    <w:p w14:paraId="5716AC33" w14:textId="77777777" w:rsidR="00CF73AC" w:rsidRPr="00A060EF" w:rsidRDefault="00CF73AC" w:rsidP="00CF73AC">
      <w:pPr>
        <w:spacing w:after="80"/>
      </w:pPr>
      <w:r>
        <w:br/>
      </w:r>
      <w:r w:rsidRPr="00CC4562">
        <w:rPr>
          <w:rFonts w:cs="Segoe UI"/>
          <w:szCs w:val="22"/>
        </w:rPr>
        <w:t xml:space="preserve">Di </w:t>
      </w:r>
      <w:proofErr w:type="spellStart"/>
      <w:r w:rsidRPr="00CC4562">
        <w:rPr>
          <w:rFonts w:cs="Segoe UI"/>
          <w:szCs w:val="22"/>
        </w:rPr>
        <w:t>tingkat</w:t>
      </w:r>
      <w:proofErr w:type="spellEnd"/>
      <w:r w:rsidRPr="00CC4562">
        <w:rPr>
          <w:rFonts w:cs="Segoe UI"/>
          <w:szCs w:val="22"/>
        </w:rPr>
        <w:t xml:space="preserve"> </w:t>
      </w:r>
      <w:proofErr w:type="spellStart"/>
      <w:r w:rsidRPr="00CC4562">
        <w:rPr>
          <w:rFonts w:cs="Segoe UI"/>
          <w:szCs w:val="22"/>
        </w:rPr>
        <w:t>Grup</w:t>
      </w:r>
      <w:proofErr w:type="spellEnd"/>
      <w:r w:rsidRPr="00CC4562">
        <w:rPr>
          <w:rFonts w:cs="Segoe UI"/>
          <w:szCs w:val="22"/>
        </w:rPr>
        <w:t xml:space="preserve">, Henkel </w:t>
      </w:r>
      <w:proofErr w:type="spellStart"/>
      <w:r w:rsidRPr="00CC4562">
        <w:rPr>
          <w:rFonts w:cs="Segoe UI"/>
          <w:szCs w:val="22"/>
        </w:rPr>
        <w:t>mengharapkan</w:t>
      </w:r>
      <w:proofErr w:type="spellEnd"/>
      <w:r w:rsidRPr="00CC4562">
        <w:rPr>
          <w:rFonts w:cs="Segoe UI"/>
          <w:szCs w:val="22"/>
        </w:rPr>
        <w:t xml:space="preserve"> </w:t>
      </w:r>
      <w:proofErr w:type="spellStart"/>
      <w:r w:rsidRPr="00CC4562">
        <w:rPr>
          <w:rFonts w:cs="Segoe UI"/>
          <w:b/>
          <w:szCs w:val="22"/>
        </w:rPr>
        <w:t>laba</w:t>
      </w:r>
      <w:proofErr w:type="spellEnd"/>
      <w:r w:rsidRPr="00CC4562">
        <w:rPr>
          <w:rFonts w:cs="Segoe UI"/>
          <w:b/>
          <w:szCs w:val="22"/>
        </w:rPr>
        <w:t xml:space="preserve"> yang </w:t>
      </w:r>
      <w:proofErr w:type="spellStart"/>
      <w:r w:rsidRPr="00CC4562">
        <w:rPr>
          <w:rFonts w:cs="Segoe UI"/>
          <w:b/>
          <w:szCs w:val="22"/>
        </w:rPr>
        <w:t>disesuaikan</w:t>
      </w:r>
      <w:proofErr w:type="spellEnd"/>
      <w:r w:rsidRPr="00CC4562">
        <w:rPr>
          <w:rFonts w:cs="Segoe UI"/>
          <w:b/>
          <w:szCs w:val="22"/>
        </w:rPr>
        <w:t xml:space="preserve"> per </w:t>
      </w:r>
      <w:proofErr w:type="spellStart"/>
      <w:r w:rsidRPr="00CC4562">
        <w:rPr>
          <w:rFonts w:cs="Segoe UI"/>
          <w:b/>
          <w:szCs w:val="22"/>
        </w:rPr>
        <w:t>saham</w:t>
      </w:r>
      <w:proofErr w:type="spellEnd"/>
      <w:r w:rsidRPr="00CC4562">
        <w:rPr>
          <w:rFonts w:cs="Segoe UI"/>
          <w:b/>
          <w:szCs w:val="22"/>
        </w:rPr>
        <w:t xml:space="preserve"> </w:t>
      </w:r>
      <w:proofErr w:type="spellStart"/>
      <w:r w:rsidRPr="00CC4562">
        <w:rPr>
          <w:rFonts w:cs="Segoe UI"/>
          <w:b/>
          <w:szCs w:val="22"/>
        </w:rPr>
        <w:t>preferen</w:t>
      </w:r>
      <w:proofErr w:type="spellEnd"/>
      <w:r w:rsidRPr="00CC4562">
        <w:rPr>
          <w:rFonts w:cs="Segoe UI"/>
          <w:b/>
          <w:szCs w:val="22"/>
        </w:rPr>
        <w:t xml:space="preserve"> (EPS)</w:t>
      </w:r>
      <w:r w:rsidRPr="00CC4562">
        <w:rPr>
          <w:rFonts w:cs="Segoe UI"/>
          <w:szCs w:val="22"/>
        </w:rPr>
        <w:t xml:space="preserve"> </w:t>
      </w:r>
      <w:proofErr w:type="spellStart"/>
      <w:r w:rsidRPr="00CC4562">
        <w:rPr>
          <w:rFonts w:cs="Segoe UI"/>
          <w:szCs w:val="22"/>
        </w:rPr>
        <w:t>perkembangan</w:t>
      </w:r>
      <w:proofErr w:type="spellEnd"/>
      <w:r w:rsidRPr="00CC4562">
        <w:rPr>
          <w:rFonts w:cs="Segoe UI"/>
          <w:szCs w:val="22"/>
        </w:rPr>
        <w:t xml:space="preserve"> </w:t>
      </w:r>
      <w:proofErr w:type="spellStart"/>
      <w:r w:rsidRPr="00CC4562">
        <w:rPr>
          <w:rFonts w:cs="Segoe UI"/>
          <w:szCs w:val="22"/>
        </w:rPr>
        <w:t>dalam</w:t>
      </w:r>
      <w:proofErr w:type="spellEnd"/>
      <w:r w:rsidRPr="00CC4562">
        <w:rPr>
          <w:rFonts w:cs="Segoe UI"/>
          <w:szCs w:val="22"/>
        </w:rPr>
        <w:t xml:space="preserve"> </w:t>
      </w:r>
      <w:proofErr w:type="spellStart"/>
      <w:r w:rsidRPr="00CC4562">
        <w:rPr>
          <w:rFonts w:cs="Segoe UI"/>
          <w:szCs w:val="22"/>
        </w:rPr>
        <w:t>kisaran</w:t>
      </w:r>
      <w:proofErr w:type="spellEnd"/>
      <w:r w:rsidRPr="00CC4562">
        <w:rPr>
          <w:rFonts w:cs="Segoe UI"/>
          <w:szCs w:val="22"/>
        </w:rPr>
        <w:t xml:space="preserve"> </w:t>
      </w:r>
      <w:proofErr w:type="spellStart"/>
      <w:r w:rsidRPr="00CC4562">
        <w:rPr>
          <w:rFonts w:cs="Segoe UI"/>
          <w:szCs w:val="22"/>
        </w:rPr>
        <w:t>antara</w:t>
      </w:r>
      <w:proofErr w:type="spellEnd"/>
      <w:r w:rsidRPr="00CC4562">
        <w:rPr>
          <w:rFonts w:cs="Segoe UI"/>
          <w:szCs w:val="22"/>
        </w:rPr>
        <w:t xml:space="preserve"> -15 </w:t>
      </w:r>
      <w:proofErr w:type="spellStart"/>
      <w:r w:rsidRPr="00CC4562">
        <w:rPr>
          <w:rFonts w:cs="Segoe UI"/>
          <w:szCs w:val="22"/>
        </w:rPr>
        <w:t>hingga</w:t>
      </w:r>
      <w:proofErr w:type="spellEnd"/>
      <w:r w:rsidRPr="00CC4562">
        <w:rPr>
          <w:rFonts w:cs="Segoe UI"/>
          <w:szCs w:val="22"/>
        </w:rPr>
        <w:t xml:space="preserve"> +5 </w:t>
      </w:r>
      <w:proofErr w:type="spellStart"/>
      <w:r w:rsidRPr="00CC4562">
        <w:rPr>
          <w:rFonts w:cs="Segoe UI"/>
          <w:szCs w:val="22"/>
        </w:rPr>
        <w:t>persen</w:t>
      </w:r>
      <w:proofErr w:type="spellEnd"/>
      <w:r w:rsidRPr="00CC4562">
        <w:rPr>
          <w:rFonts w:cs="Segoe UI"/>
          <w:szCs w:val="22"/>
        </w:rPr>
        <w:t xml:space="preserve"> (</w:t>
      </w:r>
      <w:proofErr w:type="spellStart"/>
      <w:r w:rsidRPr="00CC4562">
        <w:rPr>
          <w:rFonts w:cs="Segoe UI"/>
          <w:szCs w:val="22"/>
        </w:rPr>
        <w:t>dengan</w:t>
      </w:r>
      <w:proofErr w:type="spellEnd"/>
      <w:r w:rsidRPr="00CC4562">
        <w:rPr>
          <w:rFonts w:cs="Segoe UI"/>
          <w:szCs w:val="22"/>
        </w:rPr>
        <w:t xml:space="preserve"> </w:t>
      </w:r>
      <w:proofErr w:type="spellStart"/>
      <w:r w:rsidRPr="00CC4562">
        <w:rPr>
          <w:rFonts w:cs="Segoe UI"/>
          <w:szCs w:val="22"/>
        </w:rPr>
        <w:t>nilai</w:t>
      </w:r>
      <w:proofErr w:type="spellEnd"/>
      <w:r w:rsidRPr="00CC4562">
        <w:rPr>
          <w:rFonts w:cs="Segoe UI"/>
          <w:szCs w:val="22"/>
        </w:rPr>
        <w:t xml:space="preserve"> </w:t>
      </w:r>
      <w:proofErr w:type="spellStart"/>
      <w:r w:rsidRPr="00CC4562">
        <w:rPr>
          <w:rFonts w:cs="Segoe UI"/>
          <w:szCs w:val="22"/>
        </w:rPr>
        <w:t>tukar</w:t>
      </w:r>
      <w:proofErr w:type="spellEnd"/>
      <w:r w:rsidRPr="00CC4562">
        <w:rPr>
          <w:rFonts w:cs="Segoe UI"/>
          <w:szCs w:val="22"/>
        </w:rPr>
        <w:t xml:space="preserve"> </w:t>
      </w:r>
      <w:proofErr w:type="spellStart"/>
      <w:r w:rsidRPr="00CC4562">
        <w:rPr>
          <w:rFonts w:cs="Segoe UI"/>
          <w:szCs w:val="22"/>
        </w:rPr>
        <w:t>konstan</w:t>
      </w:r>
      <w:proofErr w:type="spellEnd"/>
      <w:r w:rsidRPr="00CC4562">
        <w:rPr>
          <w:rFonts w:cs="Segoe UI"/>
          <w:szCs w:val="22"/>
        </w:rPr>
        <w:t xml:space="preserve">), yang </w:t>
      </w:r>
      <w:proofErr w:type="spellStart"/>
      <w:r w:rsidRPr="00CC4562">
        <w:rPr>
          <w:rFonts w:cs="Segoe UI"/>
          <w:szCs w:val="22"/>
        </w:rPr>
        <w:t>mencerminkan</w:t>
      </w:r>
      <w:proofErr w:type="spellEnd"/>
      <w:r w:rsidRPr="00CC4562">
        <w:rPr>
          <w:rFonts w:cs="Segoe UI"/>
          <w:szCs w:val="22"/>
        </w:rPr>
        <w:t xml:space="preserve"> </w:t>
      </w:r>
      <w:proofErr w:type="spellStart"/>
      <w:r w:rsidRPr="00CC4562">
        <w:rPr>
          <w:rFonts w:cs="Segoe UI"/>
          <w:szCs w:val="22"/>
        </w:rPr>
        <w:t>tingkat</w:t>
      </w:r>
      <w:proofErr w:type="spellEnd"/>
      <w:r w:rsidRPr="00CC4562">
        <w:rPr>
          <w:rFonts w:cs="Segoe UI"/>
          <w:szCs w:val="22"/>
        </w:rPr>
        <w:t xml:space="preserve"> </w:t>
      </w:r>
      <w:proofErr w:type="spellStart"/>
      <w:r w:rsidRPr="00CC4562">
        <w:rPr>
          <w:rFonts w:cs="Segoe UI"/>
          <w:szCs w:val="22"/>
        </w:rPr>
        <w:t>ketidakpastian</w:t>
      </w:r>
      <w:proofErr w:type="spellEnd"/>
      <w:r w:rsidRPr="00CC4562">
        <w:rPr>
          <w:rFonts w:cs="Segoe UI"/>
          <w:szCs w:val="22"/>
        </w:rPr>
        <w:t xml:space="preserve"> dan </w:t>
      </w:r>
      <w:proofErr w:type="spellStart"/>
      <w:r w:rsidRPr="00CC4562">
        <w:rPr>
          <w:rFonts w:cs="Segoe UI"/>
          <w:szCs w:val="22"/>
        </w:rPr>
        <w:t>volatilitas</w:t>
      </w:r>
      <w:proofErr w:type="spellEnd"/>
      <w:r w:rsidRPr="00CC4562">
        <w:rPr>
          <w:rFonts w:cs="Segoe UI"/>
          <w:szCs w:val="22"/>
        </w:rPr>
        <w:t xml:space="preserve"> pasar yang </w:t>
      </w:r>
      <w:proofErr w:type="spellStart"/>
      <w:r w:rsidRPr="00CC4562">
        <w:rPr>
          <w:rFonts w:cs="Segoe UI"/>
          <w:szCs w:val="22"/>
        </w:rPr>
        <w:t>tinggi</w:t>
      </w:r>
      <w:proofErr w:type="spellEnd"/>
      <w:r w:rsidRPr="00CC4562">
        <w:rPr>
          <w:rFonts w:cs="Segoe UI"/>
          <w:szCs w:val="22"/>
        </w:rPr>
        <w:t>.</w:t>
      </w:r>
    </w:p>
    <w:p w14:paraId="1BD9004A" w14:textId="77777777" w:rsidR="00CF73AC" w:rsidRPr="006865DC" w:rsidRDefault="00CF73AC" w:rsidP="00CF73AC">
      <w:pPr>
        <w:spacing w:after="80"/>
        <w:ind w:right="-108"/>
        <w:jc w:val="left"/>
        <w:rPr>
          <w:rFonts w:cs="Calibri Light"/>
          <w:b/>
          <w:szCs w:val="22"/>
          <w:highlight w:val="yellow"/>
        </w:rPr>
      </w:pPr>
    </w:p>
    <w:p w14:paraId="6EECCF9A" w14:textId="77777777" w:rsidR="00CF73AC" w:rsidRPr="006865DC" w:rsidRDefault="00CF73AC" w:rsidP="00CF73AC">
      <w:pPr>
        <w:spacing w:after="80"/>
        <w:ind w:right="-108"/>
        <w:jc w:val="left"/>
        <w:rPr>
          <w:rFonts w:cs="Calibri Light"/>
          <w:b/>
          <w:szCs w:val="22"/>
        </w:rPr>
      </w:pPr>
      <w:proofErr w:type="spellStart"/>
      <w:r w:rsidRPr="008B4EB0">
        <w:rPr>
          <w:rFonts w:cs="Calibri Light"/>
          <w:b/>
          <w:szCs w:val="22"/>
        </w:rPr>
        <w:t>Ambisi</w:t>
      </w:r>
      <w:proofErr w:type="spellEnd"/>
      <w:r w:rsidRPr="008B4EB0">
        <w:rPr>
          <w:rFonts w:cs="Calibri Light"/>
          <w:b/>
          <w:szCs w:val="22"/>
        </w:rPr>
        <w:t xml:space="preserve"> </w:t>
      </w:r>
      <w:proofErr w:type="spellStart"/>
      <w:r w:rsidRPr="008B4EB0">
        <w:rPr>
          <w:rFonts w:cs="Calibri Light"/>
          <w:b/>
          <w:szCs w:val="22"/>
        </w:rPr>
        <w:t>keuangan</w:t>
      </w:r>
      <w:proofErr w:type="spellEnd"/>
      <w:r w:rsidRPr="008B4EB0">
        <w:rPr>
          <w:rFonts w:cs="Calibri Light"/>
          <w:b/>
          <w:szCs w:val="22"/>
        </w:rPr>
        <w:t xml:space="preserve"> </w:t>
      </w:r>
      <w:proofErr w:type="spellStart"/>
      <w:r w:rsidRPr="008B4EB0">
        <w:rPr>
          <w:rFonts w:cs="Calibri Light"/>
          <w:b/>
          <w:szCs w:val="22"/>
        </w:rPr>
        <w:t>jangka</w:t>
      </w:r>
      <w:proofErr w:type="spellEnd"/>
      <w:r w:rsidRPr="008B4EB0">
        <w:rPr>
          <w:rFonts w:cs="Calibri Light"/>
          <w:b/>
          <w:szCs w:val="22"/>
        </w:rPr>
        <w:t xml:space="preserve"> </w:t>
      </w:r>
      <w:proofErr w:type="spellStart"/>
      <w:r w:rsidRPr="008B4EB0">
        <w:rPr>
          <w:rFonts w:cs="Calibri Light"/>
          <w:b/>
          <w:szCs w:val="22"/>
        </w:rPr>
        <w:t>menengah</w:t>
      </w:r>
      <w:proofErr w:type="spellEnd"/>
      <w:r w:rsidRPr="008B4EB0">
        <w:rPr>
          <w:rFonts w:cs="Calibri Light"/>
          <w:b/>
          <w:szCs w:val="22"/>
        </w:rPr>
        <w:t xml:space="preserve"> dan </w:t>
      </w:r>
      <w:proofErr w:type="spellStart"/>
      <w:r w:rsidRPr="008B4EB0">
        <w:rPr>
          <w:rFonts w:cs="Calibri Light"/>
          <w:b/>
          <w:szCs w:val="22"/>
        </w:rPr>
        <w:t>panjang</w:t>
      </w:r>
      <w:proofErr w:type="spellEnd"/>
      <w:r w:rsidRPr="008B4EB0">
        <w:rPr>
          <w:rFonts w:cs="Calibri Light"/>
          <w:b/>
          <w:szCs w:val="22"/>
        </w:rPr>
        <w:t xml:space="preserve"> yang </w:t>
      </w:r>
      <w:proofErr w:type="spellStart"/>
      <w:r w:rsidRPr="008B4EB0">
        <w:rPr>
          <w:rFonts w:cs="Calibri Light"/>
          <w:b/>
          <w:szCs w:val="22"/>
        </w:rPr>
        <w:t>baru</w:t>
      </w:r>
      <w:proofErr w:type="spellEnd"/>
    </w:p>
    <w:p w14:paraId="0DE5340B" w14:textId="77777777" w:rsidR="00CF73AC" w:rsidRDefault="00CF73AC" w:rsidP="00CF73AC">
      <w:pPr>
        <w:spacing w:after="80"/>
        <w:rPr>
          <w:rFonts w:cs="Segoe UI"/>
          <w:szCs w:val="22"/>
        </w:rPr>
      </w:pPr>
      <w:proofErr w:type="spellStart"/>
      <w:r w:rsidRPr="008B4EB0">
        <w:rPr>
          <w:rFonts w:cs="Segoe UI"/>
          <w:szCs w:val="22"/>
        </w:rPr>
        <w:t>Dengan</w:t>
      </w:r>
      <w:proofErr w:type="spellEnd"/>
      <w:r w:rsidRPr="008B4EB0">
        <w:rPr>
          <w:rFonts w:cs="Segoe UI"/>
          <w:szCs w:val="22"/>
        </w:rPr>
        <w:t xml:space="preserve"> platform multi-</w:t>
      </w:r>
      <w:proofErr w:type="spellStart"/>
      <w:r w:rsidRPr="008B4EB0">
        <w:rPr>
          <w:rFonts w:cs="Segoe UI"/>
          <w:szCs w:val="22"/>
        </w:rPr>
        <w:t>kategori</w:t>
      </w:r>
      <w:proofErr w:type="spellEnd"/>
      <w:r w:rsidRPr="008B4EB0">
        <w:rPr>
          <w:rFonts w:cs="Segoe UI"/>
          <w:szCs w:val="22"/>
        </w:rPr>
        <w:t xml:space="preserve"> </w:t>
      </w:r>
      <w:proofErr w:type="spellStart"/>
      <w:r w:rsidRPr="008B4EB0">
        <w:rPr>
          <w:rFonts w:cs="Segoe UI"/>
          <w:szCs w:val="22"/>
        </w:rPr>
        <w:t>baru</w:t>
      </w:r>
      <w:proofErr w:type="spellEnd"/>
      <w:r w:rsidRPr="008B4EB0">
        <w:rPr>
          <w:rFonts w:cs="Segoe UI"/>
          <w:szCs w:val="22"/>
        </w:rPr>
        <w:t xml:space="preserve"> dan </w:t>
      </w:r>
      <w:proofErr w:type="spellStart"/>
      <w:r w:rsidRPr="008B4EB0">
        <w:rPr>
          <w:rFonts w:cs="Segoe UI"/>
          <w:szCs w:val="22"/>
        </w:rPr>
        <w:t>tim</w:t>
      </w:r>
      <w:proofErr w:type="spellEnd"/>
      <w:r w:rsidRPr="008B4EB0">
        <w:rPr>
          <w:rFonts w:cs="Segoe UI"/>
          <w:szCs w:val="22"/>
        </w:rPr>
        <w:t xml:space="preserve"> </w:t>
      </w:r>
      <w:proofErr w:type="spellStart"/>
      <w:r w:rsidRPr="008B4EB0">
        <w:rPr>
          <w:rFonts w:cs="Segoe UI"/>
          <w:szCs w:val="22"/>
        </w:rPr>
        <w:t>barang</w:t>
      </w:r>
      <w:proofErr w:type="spellEnd"/>
      <w:r w:rsidRPr="008B4EB0">
        <w:rPr>
          <w:rFonts w:cs="Segoe UI"/>
          <w:szCs w:val="22"/>
        </w:rPr>
        <w:t xml:space="preserve"> </w:t>
      </w:r>
      <w:proofErr w:type="spellStart"/>
      <w:r w:rsidRPr="008B4EB0">
        <w:rPr>
          <w:rFonts w:cs="Segoe UI"/>
          <w:szCs w:val="22"/>
        </w:rPr>
        <w:t>konsumen</w:t>
      </w:r>
      <w:proofErr w:type="spellEnd"/>
      <w:r w:rsidRPr="008B4EB0">
        <w:rPr>
          <w:rFonts w:cs="Segoe UI"/>
          <w:szCs w:val="22"/>
        </w:rPr>
        <w:t xml:space="preserve"> </w:t>
      </w:r>
      <w:proofErr w:type="spellStart"/>
      <w:r w:rsidRPr="008B4EB0">
        <w:rPr>
          <w:rFonts w:cs="Segoe UI"/>
          <w:szCs w:val="22"/>
        </w:rPr>
        <w:t>gabungan</w:t>
      </w:r>
      <w:proofErr w:type="spellEnd"/>
      <w:r w:rsidRPr="008B4EB0">
        <w:rPr>
          <w:rFonts w:cs="Segoe UI"/>
          <w:szCs w:val="22"/>
        </w:rPr>
        <w:t xml:space="preserve">, Henkel </w:t>
      </w:r>
      <w:proofErr w:type="spellStart"/>
      <w:r w:rsidRPr="008B4EB0">
        <w:rPr>
          <w:rFonts w:cs="Segoe UI"/>
          <w:szCs w:val="22"/>
        </w:rPr>
        <w:t>akan</w:t>
      </w:r>
      <w:proofErr w:type="spellEnd"/>
      <w:r w:rsidRPr="008B4EB0">
        <w:rPr>
          <w:rFonts w:cs="Segoe UI"/>
          <w:szCs w:val="22"/>
        </w:rPr>
        <w:t xml:space="preserve"> </w:t>
      </w:r>
      <w:proofErr w:type="spellStart"/>
      <w:r w:rsidRPr="008B4EB0">
        <w:rPr>
          <w:rFonts w:cs="Segoe UI"/>
          <w:szCs w:val="22"/>
        </w:rPr>
        <w:t>mendorong</w:t>
      </w:r>
      <w:proofErr w:type="spellEnd"/>
      <w:r w:rsidRPr="008B4EB0">
        <w:rPr>
          <w:rFonts w:cs="Segoe UI"/>
          <w:szCs w:val="22"/>
        </w:rPr>
        <w:t xml:space="preserve"> </w:t>
      </w:r>
      <w:proofErr w:type="spellStart"/>
      <w:r w:rsidRPr="008B4EB0">
        <w:rPr>
          <w:rFonts w:cs="Segoe UI"/>
          <w:szCs w:val="22"/>
        </w:rPr>
        <w:t>pertumbuhan</w:t>
      </w:r>
      <w:proofErr w:type="spellEnd"/>
      <w:r w:rsidRPr="008B4EB0">
        <w:rPr>
          <w:rFonts w:cs="Segoe UI"/>
          <w:szCs w:val="22"/>
        </w:rPr>
        <w:t xml:space="preserve"> dan </w:t>
      </w:r>
      <w:proofErr w:type="spellStart"/>
      <w:r w:rsidRPr="008B4EB0">
        <w:rPr>
          <w:rFonts w:cs="Segoe UI"/>
          <w:szCs w:val="22"/>
        </w:rPr>
        <w:t>profitabilitas</w:t>
      </w:r>
      <w:proofErr w:type="spellEnd"/>
      <w:r w:rsidRPr="008B4EB0">
        <w:rPr>
          <w:rFonts w:cs="Segoe UI"/>
          <w:szCs w:val="22"/>
        </w:rPr>
        <w:t xml:space="preserve"> </w:t>
      </w:r>
      <w:proofErr w:type="spellStart"/>
      <w:r w:rsidRPr="008B4EB0">
        <w:rPr>
          <w:rFonts w:cs="Segoe UI"/>
          <w:szCs w:val="22"/>
        </w:rPr>
        <w:t>untuk</w:t>
      </w:r>
      <w:proofErr w:type="spellEnd"/>
      <w:r w:rsidRPr="008B4EB0">
        <w:rPr>
          <w:rFonts w:cs="Segoe UI"/>
          <w:szCs w:val="22"/>
        </w:rPr>
        <w:t xml:space="preserve"> </w:t>
      </w:r>
      <w:proofErr w:type="spellStart"/>
      <w:r w:rsidRPr="008B4EB0">
        <w:rPr>
          <w:rFonts w:cs="Segoe UI"/>
          <w:szCs w:val="22"/>
        </w:rPr>
        <w:t>bisnis</w:t>
      </w:r>
      <w:proofErr w:type="spellEnd"/>
      <w:r w:rsidRPr="008B4EB0">
        <w:rPr>
          <w:rFonts w:cs="Segoe UI"/>
          <w:szCs w:val="22"/>
        </w:rPr>
        <w:t xml:space="preserve"> </w:t>
      </w:r>
      <w:proofErr w:type="spellStart"/>
      <w:r w:rsidRPr="008B4EB0">
        <w:rPr>
          <w:rFonts w:cs="Segoe UI"/>
          <w:szCs w:val="22"/>
        </w:rPr>
        <w:t>konsumen</w:t>
      </w:r>
      <w:proofErr w:type="spellEnd"/>
      <w:r w:rsidRPr="008B4EB0">
        <w:rPr>
          <w:rFonts w:cs="Segoe UI"/>
          <w:szCs w:val="22"/>
        </w:rPr>
        <w:t xml:space="preserve"> dan </w:t>
      </w:r>
      <w:proofErr w:type="spellStart"/>
      <w:r w:rsidRPr="008B4EB0">
        <w:rPr>
          <w:rFonts w:cs="Segoe UI"/>
          <w:szCs w:val="22"/>
        </w:rPr>
        <w:t>Grup</w:t>
      </w:r>
      <w:proofErr w:type="spellEnd"/>
      <w:r w:rsidRPr="008B4EB0">
        <w:rPr>
          <w:rFonts w:cs="Segoe UI"/>
          <w:szCs w:val="22"/>
        </w:rPr>
        <w:t xml:space="preserve">. </w:t>
      </w:r>
      <w:proofErr w:type="spellStart"/>
      <w:r w:rsidRPr="008B4EB0">
        <w:rPr>
          <w:rFonts w:cs="Segoe UI"/>
          <w:szCs w:val="22"/>
        </w:rPr>
        <w:t>Sebagai</w:t>
      </w:r>
      <w:proofErr w:type="spellEnd"/>
      <w:r w:rsidRPr="008B4EB0">
        <w:rPr>
          <w:rFonts w:cs="Segoe UI"/>
          <w:szCs w:val="22"/>
        </w:rPr>
        <w:t xml:space="preserve"> </w:t>
      </w:r>
      <w:proofErr w:type="spellStart"/>
      <w:r w:rsidRPr="008B4EB0">
        <w:rPr>
          <w:rFonts w:cs="Segoe UI"/>
          <w:szCs w:val="22"/>
        </w:rPr>
        <w:t>bagian</w:t>
      </w:r>
      <w:proofErr w:type="spellEnd"/>
      <w:r w:rsidRPr="008B4EB0">
        <w:rPr>
          <w:rFonts w:cs="Segoe UI"/>
          <w:szCs w:val="22"/>
        </w:rPr>
        <w:t xml:space="preserve"> </w:t>
      </w:r>
      <w:proofErr w:type="spellStart"/>
      <w:r w:rsidRPr="008B4EB0">
        <w:rPr>
          <w:rFonts w:cs="Segoe UI"/>
          <w:szCs w:val="22"/>
        </w:rPr>
        <w:t>dari</w:t>
      </w:r>
      <w:proofErr w:type="spellEnd"/>
      <w:r w:rsidRPr="008B4EB0">
        <w:rPr>
          <w:rFonts w:cs="Segoe UI"/>
          <w:szCs w:val="22"/>
        </w:rPr>
        <w:t xml:space="preserve"> </w:t>
      </w:r>
      <w:proofErr w:type="spellStart"/>
      <w:r w:rsidRPr="008B4EB0">
        <w:rPr>
          <w:rFonts w:cs="Segoe UI"/>
          <w:szCs w:val="22"/>
        </w:rPr>
        <w:t>ambisi</w:t>
      </w:r>
      <w:proofErr w:type="spellEnd"/>
      <w:r w:rsidRPr="008B4EB0">
        <w:rPr>
          <w:rFonts w:cs="Segoe UI"/>
          <w:szCs w:val="22"/>
        </w:rPr>
        <w:t xml:space="preserve"> </w:t>
      </w:r>
      <w:proofErr w:type="spellStart"/>
      <w:r w:rsidRPr="008B4EB0">
        <w:rPr>
          <w:rFonts w:cs="Segoe UI"/>
          <w:szCs w:val="22"/>
        </w:rPr>
        <w:t>keuangan</w:t>
      </w:r>
      <w:proofErr w:type="spellEnd"/>
      <w:r w:rsidRPr="008B4EB0">
        <w:rPr>
          <w:rFonts w:cs="Segoe UI"/>
          <w:szCs w:val="22"/>
        </w:rPr>
        <w:t xml:space="preserve"> </w:t>
      </w:r>
      <w:proofErr w:type="spellStart"/>
      <w:r w:rsidRPr="008B4EB0">
        <w:rPr>
          <w:rFonts w:cs="Segoe UI"/>
          <w:szCs w:val="22"/>
        </w:rPr>
        <w:t>jangka</w:t>
      </w:r>
      <w:proofErr w:type="spellEnd"/>
      <w:r w:rsidRPr="008B4EB0">
        <w:rPr>
          <w:rFonts w:cs="Segoe UI"/>
          <w:szCs w:val="22"/>
        </w:rPr>
        <w:t xml:space="preserve"> </w:t>
      </w:r>
      <w:proofErr w:type="spellStart"/>
      <w:r w:rsidRPr="008B4EB0">
        <w:rPr>
          <w:rFonts w:cs="Segoe UI"/>
          <w:szCs w:val="22"/>
        </w:rPr>
        <w:t>menengah</w:t>
      </w:r>
      <w:proofErr w:type="spellEnd"/>
      <w:r w:rsidRPr="008B4EB0">
        <w:rPr>
          <w:rFonts w:cs="Segoe UI"/>
          <w:szCs w:val="22"/>
        </w:rPr>
        <w:t xml:space="preserve"> </w:t>
      </w:r>
      <w:proofErr w:type="spellStart"/>
      <w:r w:rsidRPr="008B4EB0">
        <w:rPr>
          <w:rFonts w:cs="Segoe UI"/>
          <w:szCs w:val="22"/>
        </w:rPr>
        <w:t>hingga</w:t>
      </w:r>
      <w:proofErr w:type="spellEnd"/>
      <w:r w:rsidRPr="008B4EB0">
        <w:rPr>
          <w:rFonts w:cs="Segoe UI"/>
          <w:szCs w:val="22"/>
        </w:rPr>
        <w:t xml:space="preserve"> </w:t>
      </w:r>
      <w:proofErr w:type="spellStart"/>
      <w:r w:rsidRPr="008B4EB0">
        <w:rPr>
          <w:rFonts w:cs="Segoe UI"/>
          <w:szCs w:val="22"/>
        </w:rPr>
        <w:t>jangka</w:t>
      </w:r>
      <w:proofErr w:type="spellEnd"/>
      <w:r w:rsidRPr="008B4EB0">
        <w:rPr>
          <w:rFonts w:cs="Segoe UI"/>
          <w:szCs w:val="22"/>
        </w:rPr>
        <w:t xml:space="preserve"> </w:t>
      </w:r>
      <w:proofErr w:type="spellStart"/>
      <w:r w:rsidRPr="008B4EB0">
        <w:rPr>
          <w:rFonts w:cs="Segoe UI"/>
          <w:szCs w:val="22"/>
        </w:rPr>
        <w:t>panjang</w:t>
      </w:r>
      <w:proofErr w:type="spellEnd"/>
      <w:r w:rsidRPr="008B4EB0">
        <w:rPr>
          <w:rFonts w:cs="Segoe UI"/>
          <w:szCs w:val="22"/>
        </w:rPr>
        <w:t xml:space="preserve"> yang </w:t>
      </w:r>
      <w:proofErr w:type="spellStart"/>
      <w:r w:rsidRPr="008B4EB0">
        <w:rPr>
          <w:rFonts w:cs="Segoe UI"/>
          <w:szCs w:val="22"/>
        </w:rPr>
        <w:t>baru</w:t>
      </w:r>
      <w:proofErr w:type="spellEnd"/>
      <w:r w:rsidRPr="008B4EB0">
        <w:rPr>
          <w:rFonts w:cs="Segoe UI"/>
          <w:szCs w:val="22"/>
        </w:rPr>
        <w:t xml:space="preserve">, Henkel </w:t>
      </w:r>
      <w:proofErr w:type="spellStart"/>
      <w:r w:rsidRPr="008B4EB0">
        <w:rPr>
          <w:rFonts w:cs="Segoe UI"/>
          <w:szCs w:val="22"/>
        </w:rPr>
        <w:t>menargetkan</w:t>
      </w:r>
      <w:proofErr w:type="spellEnd"/>
      <w:r w:rsidRPr="008B4EB0">
        <w:rPr>
          <w:rFonts w:cs="Segoe UI"/>
          <w:szCs w:val="22"/>
        </w:rPr>
        <w:t xml:space="preserve"> </w:t>
      </w:r>
      <w:proofErr w:type="spellStart"/>
      <w:r w:rsidRPr="008B4EB0">
        <w:rPr>
          <w:rFonts w:cs="Segoe UI"/>
          <w:szCs w:val="22"/>
        </w:rPr>
        <w:t>bisnis</w:t>
      </w:r>
      <w:proofErr w:type="spellEnd"/>
      <w:r w:rsidRPr="008B4EB0">
        <w:rPr>
          <w:rFonts w:cs="Segoe UI"/>
          <w:szCs w:val="22"/>
        </w:rPr>
        <w:t xml:space="preserve"> </w:t>
      </w:r>
      <w:r w:rsidRPr="00A704C5">
        <w:rPr>
          <w:rFonts w:cs="Segoe UI"/>
          <w:b/>
          <w:bCs/>
          <w:szCs w:val="22"/>
        </w:rPr>
        <w:t>Consumer Brands</w:t>
      </w:r>
      <w:r w:rsidRPr="008B4EB0">
        <w:rPr>
          <w:rFonts w:cs="Segoe UI"/>
          <w:szCs w:val="22"/>
        </w:rPr>
        <w:t xml:space="preserve"> </w:t>
      </w:r>
      <w:r>
        <w:rPr>
          <w:rFonts w:cs="Segoe UI"/>
          <w:szCs w:val="22"/>
        </w:rPr>
        <w:t xml:space="preserve">yang </w:t>
      </w:r>
      <w:proofErr w:type="spellStart"/>
      <w:r>
        <w:rPr>
          <w:rFonts w:cs="Segoe UI"/>
          <w:szCs w:val="22"/>
        </w:rPr>
        <w:t>baru</w:t>
      </w:r>
      <w:proofErr w:type="spellEnd"/>
      <w:r>
        <w:rPr>
          <w:rFonts w:cs="Segoe UI"/>
          <w:szCs w:val="22"/>
        </w:rPr>
        <w:t xml:space="preserve"> </w:t>
      </w:r>
      <w:proofErr w:type="spellStart"/>
      <w:r w:rsidRPr="008B4EB0">
        <w:rPr>
          <w:rFonts w:cs="Segoe UI"/>
          <w:szCs w:val="22"/>
        </w:rPr>
        <w:t>untuk</w:t>
      </w:r>
      <w:proofErr w:type="spellEnd"/>
      <w:r w:rsidRPr="008B4EB0">
        <w:rPr>
          <w:rFonts w:cs="Segoe UI"/>
          <w:szCs w:val="22"/>
        </w:rPr>
        <w:t xml:space="preserve"> </w:t>
      </w:r>
      <w:proofErr w:type="spellStart"/>
      <w:r w:rsidRPr="008B4EB0">
        <w:rPr>
          <w:rFonts w:cs="Segoe UI"/>
          <w:szCs w:val="22"/>
        </w:rPr>
        <w:t>meningkatkan</w:t>
      </w:r>
      <w:proofErr w:type="spellEnd"/>
      <w:r w:rsidRPr="008B4EB0">
        <w:rPr>
          <w:rFonts w:cs="Segoe UI"/>
          <w:szCs w:val="22"/>
        </w:rPr>
        <w:t xml:space="preserve"> </w:t>
      </w:r>
      <w:proofErr w:type="spellStart"/>
      <w:r w:rsidRPr="008B4EB0">
        <w:rPr>
          <w:rFonts w:cs="Segoe UI"/>
          <w:szCs w:val="22"/>
        </w:rPr>
        <w:t>pertumbuhan</w:t>
      </w:r>
      <w:proofErr w:type="spellEnd"/>
      <w:r w:rsidRPr="008B4EB0">
        <w:rPr>
          <w:rFonts w:cs="Segoe UI"/>
          <w:szCs w:val="22"/>
        </w:rPr>
        <w:t xml:space="preserve"> dan </w:t>
      </w:r>
      <w:proofErr w:type="spellStart"/>
      <w:r w:rsidRPr="008B4EB0">
        <w:rPr>
          <w:rFonts w:cs="Segoe UI"/>
          <w:szCs w:val="22"/>
        </w:rPr>
        <w:t>profil</w:t>
      </w:r>
      <w:proofErr w:type="spellEnd"/>
      <w:r w:rsidRPr="008B4EB0">
        <w:rPr>
          <w:rFonts w:cs="Segoe UI"/>
          <w:szCs w:val="22"/>
        </w:rPr>
        <w:t xml:space="preserve"> margin </w:t>
      </w:r>
      <w:proofErr w:type="spellStart"/>
      <w:r w:rsidRPr="008B4EB0">
        <w:rPr>
          <w:rFonts w:cs="Segoe UI"/>
          <w:szCs w:val="22"/>
        </w:rPr>
        <w:t>secara</w:t>
      </w:r>
      <w:proofErr w:type="spellEnd"/>
      <w:r w:rsidRPr="008B4EB0">
        <w:rPr>
          <w:rFonts w:cs="Segoe UI"/>
          <w:szCs w:val="22"/>
        </w:rPr>
        <w:t xml:space="preserve"> </w:t>
      </w:r>
      <w:proofErr w:type="spellStart"/>
      <w:r w:rsidRPr="008B4EB0">
        <w:rPr>
          <w:rFonts w:cs="Segoe UI"/>
          <w:szCs w:val="22"/>
        </w:rPr>
        <w:t>berkelanjutan</w:t>
      </w:r>
      <w:proofErr w:type="spellEnd"/>
      <w:r w:rsidRPr="008B4EB0">
        <w:rPr>
          <w:rFonts w:cs="Segoe UI"/>
          <w:szCs w:val="22"/>
        </w:rPr>
        <w:t xml:space="preserve"> dan </w:t>
      </w:r>
      <w:proofErr w:type="spellStart"/>
      <w:r w:rsidRPr="008B4EB0">
        <w:rPr>
          <w:rFonts w:cs="Segoe UI"/>
          <w:szCs w:val="22"/>
        </w:rPr>
        <w:t>mencapai</w:t>
      </w:r>
      <w:proofErr w:type="spellEnd"/>
      <w:r w:rsidRPr="008B4EB0">
        <w:rPr>
          <w:rFonts w:cs="Segoe UI"/>
          <w:szCs w:val="22"/>
        </w:rPr>
        <w:t xml:space="preserve"> </w:t>
      </w:r>
      <w:proofErr w:type="spellStart"/>
      <w:r w:rsidRPr="008B4EB0">
        <w:rPr>
          <w:rFonts w:cs="Segoe UI"/>
          <w:szCs w:val="22"/>
        </w:rPr>
        <w:t>pertumbuhan</w:t>
      </w:r>
      <w:proofErr w:type="spellEnd"/>
      <w:r w:rsidRPr="008B4EB0">
        <w:rPr>
          <w:rFonts w:cs="Segoe UI"/>
          <w:szCs w:val="22"/>
        </w:rPr>
        <w:t xml:space="preserve"> </w:t>
      </w:r>
      <w:proofErr w:type="spellStart"/>
      <w:r w:rsidRPr="008B4EB0">
        <w:rPr>
          <w:rFonts w:cs="Segoe UI"/>
          <w:szCs w:val="22"/>
        </w:rPr>
        <w:t>penjualan</w:t>
      </w:r>
      <w:proofErr w:type="spellEnd"/>
      <w:r w:rsidRPr="008B4EB0">
        <w:rPr>
          <w:rFonts w:cs="Segoe UI"/>
          <w:szCs w:val="22"/>
        </w:rPr>
        <w:t xml:space="preserve"> </w:t>
      </w:r>
      <w:proofErr w:type="spellStart"/>
      <w:r w:rsidRPr="008B4EB0">
        <w:rPr>
          <w:rFonts w:cs="Segoe UI"/>
          <w:szCs w:val="22"/>
        </w:rPr>
        <w:t>organik</w:t>
      </w:r>
      <w:proofErr w:type="spellEnd"/>
      <w:r w:rsidRPr="008B4EB0">
        <w:rPr>
          <w:rFonts w:cs="Segoe UI"/>
          <w:szCs w:val="22"/>
        </w:rPr>
        <w:t xml:space="preserve"> 3 </w:t>
      </w:r>
      <w:proofErr w:type="spellStart"/>
      <w:r w:rsidRPr="008B4EB0">
        <w:rPr>
          <w:rFonts w:cs="Segoe UI"/>
          <w:szCs w:val="22"/>
        </w:rPr>
        <w:t>hingga</w:t>
      </w:r>
      <w:proofErr w:type="spellEnd"/>
      <w:r w:rsidRPr="008B4EB0">
        <w:rPr>
          <w:rFonts w:cs="Segoe UI"/>
          <w:szCs w:val="22"/>
        </w:rPr>
        <w:t xml:space="preserve"> 4 </w:t>
      </w:r>
      <w:proofErr w:type="spellStart"/>
      <w:r w:rsidRPr="008B4EB0">
        <w:rPr>
          <w:rFonts w:cs="Segoe UI"/>
          <w:szCs w:val="22"/>
        </w:rPr>
        <w:t>persen</w:t>
      </w:r>
      <w:proofErr w:type="spellEnd"/>
      <w:r w:rsidRPr="008B4EB0">
        <w:rPr>
          <w:rFonts w:cs="Segoe UI"/>
          <w:szCs w:val="22"/>
        </w:rPr>
        <w:t xml:space="preserve"> dan margin EBIT yang </w:t>
      </w:r>
      <w:proofErr w:type="spellStart"/>
      <w:r w:rsidRPr="008B4EB0">
        <w:rPr>
          <w:rFonts w:cs="Segoe UI"/>
          <w:szCs w:val="22"/>
        </w:rPr>
        <w:t>disesuaikan</w:t>
      </w:r>
      <w:proofErr w:type="spellEnd"/>
      <w:r w:rsidRPr="008B4EB0">
        <w:rPr>
          <w:rFonts w:cs="Segoe UI"/>
          <w:szCs w:val="22"/>
        </w:rPr>
        <w:t xml:space="preserve"> </w:t>
      </w:r>
      <w:proofErr w:type="spellStart"/>
      <w:r w:rsidRPr="008B4EB0">
        <w:rPr>
          <w:rFonts w:cs="Segoe UI"/>
          <w:szCs w:val="22"/>
        </w:rPr>
        <w:t>dalam</w:t>
      </w:r>
      <w:proofErr w:type="spellEnd"/>
      <w:r w:rsidRPr="008B4EB0">
        <w:rPr>
          <w:rFonts w:cs="Segoe UI"/>
          <w:szCs w:val="22"/>
        </w:rPr>
        <w:t xml:space="preserve"> </w:t>
      </w:r>
      <w:proofErr w:type="spellStart"/>
      <w:r w:rsidRPr="008B4EB0">
        <w:rPr>
          <w:rFonts w:cs="Segoe UI"/>
          <w:szCs w:val="22"/>
        </w:rPr>
        <w:t>persentase</w:t>
      </w:r>
      <w:proofErr w:type="spellEnd"/>
      <w:r w:rsidRPr="008B4EB0">
        <w:rPr>
          <w:rFonts w:cs="Segoe UI"/>
          <w:szCs w:val="22"/>
        </w:rPr>
        <w:t xml:space="preserve"> </w:t>
      </w:r>
      <w:proofErr w:type="spellStart"/>
      <w:r w:rsidRPr="008B4EB0">
        <w:rPr>
          <w:rFonts w:cs="Segoe UI"/>
          <w:szCs w:val="22"/>
        </w:rPr>
        <w:t>remaja</w:t>
      </w:r>
      <w:proofErr w:type="spellEnd"/>
      <w:r w:rsidRPr="008B4EB0">
        <w:rPr>
          <w:rFonts w:cs="Segoe UI"/>
          <w:szCs w:val="22"/>
        </w:rPr>
        <w:t xml:space="preserve"> </w:t>
      </w:r>
      <w:proofErr w:type="spellStart"/>
      <w:r w:rsidRPr="008B4EB0">
        <w:rPr>
          <w:rFonts w:cs="Segoe UI"/>
          <w:szCs w:val="22"/>
        </w:rPr>
        <w:t>pertengahan</w:t>
      </w:r>
      <w:proofErr w:type="spellEnd"/>
      <w:r w:rsidRPr="008B4EB0">
        <w:rPr>
          <w:rFonts w:cs="Segoe UI"/>
          <w:szCs w:val="22"/>
        </w:rPr>
        <w:t xml:space="preserve">. </w:t>
      </w:r>
      <w:proofErr w:type="spellStart"/>
      <w:r w:rsidRPr="008B4EB0">
        <w:rPr>
          <w:rFonts w:cs="Segoe UI"/>
          <w:szCs w:val="22"/>
        </w:rPr>
        <w:t>Untuk</w:t>
      </w:r>
      <w:proofErr w:type="spellEnd"/>
      <w:r w:rsidRPr="008B4EB0">
        <w:rPr>
          <w:rFonts w:cs="Segoe UI"/>
          <w:szCs w:val="22"/>
        </w:rPr>
        <w:t xml:space="preserve"> unit </w:t>
      </w:r>
      <w:proofErr w:type="spellStart"/>
      <w:r w:rsidRPr="008B4EB0">
        <w:rPr>
          <w:rFonts w:cs="Segoe UI"/>
          <w:szCs w:val="22"/>
        </w:rPr>
        <w:t>bisnis</w:t>
      </w:r>
      <w:proofErr w:type="spellEnd"/>
      <w:r w:rsidRPr="008B4EB0">
        <w:rPr>
          <w:rFonts w:cs="Segoe UI"/>
          <w:szCs w:val="22"/>
        </w:rPr>
        <w:t xml:space="preserve"> </w:t>
      </w:r>
      <w:r w:rsidRPr="008B4EB0">
        <w:rPr>
          <w:rFonts w:cs="Segoe UI"/>
          <w:b/>
          <w:szCs w:val="22"/>
        </w:rPr>
        <w:t>Adhesive Technologies</w:t>
      </w:r>
      <w:r w:rsidRPr="008B4EB0">
        <w:rPr>
          <w:rFonts w:cs="Segoe UI"/>
          <w:szCs w:val="22"/>
        </w:rPr>
        <w:t xml:space="preserve">, Henkel </w:t>
      </w:r>
      <w:proofErr w:type="spellStart"/>
      <w:r w:rsidRPr="008B4EB0">
        <w:rPr>
          <w:rFonts w:cs="Segoe UI"/>
          <w:szCs w:val="22"/>
        </w:rPr>
        <w:t>berambisi</w:t>
      </w:r>
      <w:proofErr w:type="spellEnd"/>
      <w:r w:rsidRPr="008B4EB0">
        <w:rPr>
          <w:rFonts w:cs="Segoe UI"/>
          <w:szCs w:val="22"/>
        </w:rPr>
        <w:t xml:space="preserve"> </w:t>
      </w:r>
      <w:proofErr w:type="spellStart"/>
      <w:r w:rsidRPr="008B4EB0">
        <w:rPr>
          <w:rFonts w:cs="Segoe UI"/>
          <w:szCs w:val="22"/>
        </w:rPr>
        <w:t>untuk</w:t>
      </w:r>
      <w:proofErr w:type="spellEnd"/>
      <w:r w:rsidRPr="008B4EB0">
        <w:rPr>
          <w:rFonts w:cs="Segoe UI"/>
          <w:szCs w:val="22"/>
        </w:rPr>
        <w:t xml:space="preserve"> </w:t>
      </w:r>
      <w:proofErr w:type="spellStart"/>
      <w:r w:rsidRPr="008B4EB0">
        <w:rPr>
          <w:rFonts w:cs="Segoe UI"/>
          <w:szCs w:val="22"/>
        </w:rPr>
        <w:t>mencapai</w:t>
      </w:r>
      <w:proofErr w:type="spellEnd"/>
      <w:r w:rsidRPr="008B4EB0">
        <w:rPr>
          <w:rFonts w:cs="Segoe UI"/>
          <w:szCs w:val="22"/>
        </w:rPr>
        <w:t xml:space="preserve"> </w:t>
      </w:r>
      <w:proofErr w:type="spellStart"/>
      <w:r w:rsidRPr="008B4EB0">
        <w:rPr>
          <w:rFonts w:cs="Segoe UI"/>
          <w:szCs w:val="22"/>
        </w:rPr>
        <w:t>pertumbuhan</w:t>
      </w:r>
      <w:proofErr w:type="spellEnd"/>
      <w:r w:rsidRPr="008B4EB0">
        <w:rPr>
          <w:rFonts w:cs="Segoe UI"/>
          <w:szCs w:val="22"/>
        </w:rPr>
        <w:t xml:space="preserve"> </w:t>
      </w:r>
      <w:proofErr w:type="spellStart"/>
      <w:r w:rsidRPr="008B4EB0">
        <w:rPr>
          <w:rFonts w:cs="Segoe UI"/>
          <w:szCs w:val="22"/>
        </w:rPr>
        <w:t>penjualan</w:t>
      </w:r>
      <w:proofErr w:type="spellEnd"/>
      <w:r w:rsidRPr="008B4EB0">
        <w:rPr>
          <w:rFonts w:cs="Segoe UI"/>
          <w:szCs w:val="22"/>
        </w:rPr>
        <w:t xml:space="preserve"> </w:t>
      </w:r>
      <w:proofErr w:type="spellStart"/>
      <w:r w:rsidRPr="008B4EB0">
        <w:rPr>
          <w:rFonts w:cs="Segoe UI"/>
          <w:szCs w:val="22"/>
        </w:rPr>
        <w:t>organik</w:t>
      </w:r>
      <w:proofErr w:type="spellEnd"/>
      <w:r w:rsidRPr="008B4EB0">
        <w:rPr>
          <w:rFonts w:cs="Segoe UI"/>
          <w:szCs w:val="22"/>
        </w:rPr>
        <w:t xml:space="preserve"> di </w:t>
      </w:r>
      <w:proofErr w:type="spellStart"/>
      <w:r w:rsidRPr="008B4EB0">
        <w:rPr>
          <w:rFonts w:cs="Segoe UI"/>
          <w:szCs w:val="22"/>
        </w:rPr>
        <w:t>kisaran</w:t>
      </w:r>
      <w:proofErr w:type="spellEnd"/>
      <w:r w:rsidRPr="008B4EB0">
        <w:rPr>
          <w:rFonts w:cs="Segoe UI"/>
          <w:szCs w:val="22"/>
        </w:rPr>
        <w:t xml:space="preserve"> 3 </w:t>
      </w:r>
      <w:proofErr w:type="spellStart"/>
      <w:r w:rsidRPr="008B4EB0">
        <w:rPr>
          <w:rFonts w:cs="Segoe UI"/>
          <w:szCs w:val="22"/>
        </w:rPr>
        <w:t>hingga</w:t>
      </w:r>
      <w:proofErr w:type="spellEnd"/>
      <w:r w:rsidRPr="008B4EB0">
        <w:rPr>
          <w:rFonts w:cs="Segoe UI"/>
          <w:szCs w:val="22"/>
        </w:rPr>
        <w:t xml:space="preserve"> 5 </w:t>
      </w:r>
      <w:proofErr w:type="spellStart"/>
      <w:r w:rsidRPr="008B4EB0">
        <w:rPr>
          <w:rFonts w:cs="Segoe UI"/>
          <w:szCs w:val="22"/>
        </w:rPr>
        <w:t>persen</w:t>
      </w:r>
      <w:proofErr w:type="spellEnd"/>
      <w:r w:rsidRPr="008B4EB0">
        <w:rPr>
          <w:rFonts w:cs="Segoe UI"/>
          <w:szCs w:val="22"/>
        </w:rPr>
        <w:t xml:space="preserve"> dan margin EBIT yang </w:t>
      </w:r>
      <w:proofErr w:type="spellStart"/>
      <w:r w:rsidRPr="008B4EB0">
        <w:rPr>
          <w:rFonts w:cs="Segoe UI"/>
          <w:szCs w:val="22"/>
        </w:rPr>
        <w:t>disesuaikan</w:t>
      </w:r>
      <w:proofErr w:type="spellEnd"/>
      <w:r w:rsidRPr="008B4EB0">
        <w:rPr>
          <w:rFonts w:cs="Segoe UI"/>
          <w:szCs w:val="22"/>
        </w:rPr>
        <w:t xml:space="preserve"> </w:t>
      </w:r>
      <w:proofErr w:type="spellStart"/>
      <w:r w:rsidRPr="008B4EB0">
        <w:rPr>
          <w:rFonts w:cs="Segoe UI"/>
          <w:szCs w:val="22"/>
        </w:rPr>
        <w:t>dalam</w:t>
      </w:r>
      <w:proofErr w:type="spellEnd"/>
      <w:r w:rsidRPr="008B4EB0">
        <w:rPr>
          <w:rFonts w:cs="Segoe UI"/>
          <w:szCs w:val="22"/>
        </w:rPr>
        <w:t xml:space="preserve"> </w:t>
      </w:r>
      <w:proofErr w:type="spellStart"/>
      <w:r w:rsidRPr="008B4EB0">
        <w:rPr>
          <w:rFonts w:cs="Segoe UI"/>
          <w:szCs w:val="22"/>
        </w:rPr>
        <w:t>persentase</w:t>
      </w:r>
      <w:proofErr w:type="spellEnd"/>
      <w:r w:rsidRPr="008B4EB0">
        <w:rPr>
          <w:rFonts w:cs="Segoe UI"/>
          <w:szCs w:val="22"/>
        </w:rPr>
        <w:t xml:space="preserve"> </w:t>
      </w:r>
      <w:proofErr w:type="spellStart"/>
      <w:r w:rsidRPr="008B4EB0">
        <w:rPr>
          <w:rFonts w:cs="Segoe UI"/>
          <w:szCs w:val="22"/>
        </w:rPr>
        <w:t>remaja</w:t>
      </w:r>
      <w:proofErr w:type="spellEnd"/>
      <w:r w:rsidRPr="008B4EB0">
        <w:rPr>
          <w:rFonts w:cs="Segoe UI"/>
          <w:szCs w:val="22"/>
        </w:rPr>
        <w:t xml:space="preserve"> yang </w:t>
      </w:r>
      <w:proofErr w:type="spellStart"/>
      <w:r w:rsidRPr="008B4EB0">
        <w:rPr>
          <w:rFonts w:cs="Segoe UI"/>
          <w:szCs w:val="22"/>
        </w:rPr>
        <w:t>tinggi</w:t>
      </w:r>
      <w:proofErr w:type="spellEnd"/>
      <w:r w:rsidRPr="008B4EB0">
        <w:rPr>
          <w:rFonts w:cs="Segoe UI"/>
          <w:szCs w:val="22"/>
        </w:rPr>
        <w:t>.</w:t>
      </w:r>
      <w:r>
        <w:rPr>
          <w:rFonts w:cs="Segoe UI"/>
          <w:szCs w:val="22"/>
        </w:rPr>
        <w:t xml:space="preserve"> </w:t>
      </w:r>
    </w:p>
    <w:p w14:paraId="2D0A4F75" w14:textId="77777777" w:rsidR="00CF73AC" w:rsidRDefault="00CF73AC" w:rsidP="00CF73AC">
      <w:pPr>
        <w:spacing w:after="80"/>
        <w:rPr>
          <w:rFonts w:cs="Segoe UI"/>
          <w:szCs w:val="22"/>
        </w:rPr>
      </w:pPr>
    </w:p>
    <w:p w14:paraId="7F96FD96" w14:textId="77777777" w:rsidR="00CF73AC" w:rsidRDefault="00CF73AC" w:rsidP="00CF73AC">
      <w:pPr>
        <w:spacing w:after="80"/>
        <w:rPr>
          <w:rFonts w:cs="Segoe UI"/>
          <w:szCs w:val="22"/>
        </w:rPr>
      </w:pPr>
      <w:proofErr w:type="spellStart"/>
      <w:r w:rsidRPr="00595BE7">
        <w:rPr>
          <w:rFonts w:cs="Segoe UI"/>
          <w:szCs w:val="22"/>
        </w:rPr>
        <w:t>Berdasarkan</w:t>
      </w:r>
      <w:proofErr w:type="spellEnd"/>
      <w:r w:rsidRPr="00595BE7">
        <w:rPr>
          <w:rFonts w:cs="Segoe UI"/>
          <w:szCs w:val="22"/>
        </w:rPr>
        <w:t xml:space="preserve"> </w:t>
      </w:r>
      <w:proofErr w:type="spellStart"/>
      <w:r w:rsidRPr="00595BE7">
        <w:rPr>
          <w:rFonts w:cs="Segoe UI"/>
          <w:szCs w:val="22"/>
        </w:rPr>
        <w:t>hal</w:t>
      </w:r>
      <w:proofErr w:type="spellEnd"/>
      <w:r w:rsidRPr="00595BE7">
        <w:rPr>
          <w:rFonts w:cs="Segoe UI"/>
          <w:szCs w:val="22"/>
        </w:rPr>
        <w:t xml:space="preserve"> </w:t>
      </w:r>
      <w:proofErr w:type="spellStart"/>
      <w:r w:rsidRPr="00595BE7">
        <w:rPr>
          <w:rFonts w:cs="Segoe UI"/>
          <w:szCs w:val="22"/>
        </w:rPr>
        <w:t>ini</w:t>
      </w:r>
      <w:proofErr w:type="spellEnd"/>
      <w:r w:rsidRPr="00595BE7">
        <w:rPr>
          <w:rFonts w:cs="Segoe UI"/>
          <w:szCs w:val="22"/>
        </w:rPr>
        <w:t xml:space="preserve">, Henkel </w:t>
      </w:r>
      <w:proofErr w:type="spellStart"/>
      <w:r w:rsidRPr="00595BE7">
        <w:rPr>
          <w:rFonts w:cs="Segoe UI"/>
          <w:szCs w:val="22"/>
        </w:rPr>
        <w:t>mengejar</w:t>
      </w:r>
      <w:proofErr w:type="spellEnd"/>
      <w:r w:rsidRPr="00595BE7">
        <w:rPr>
          <w:rFonts w:cs="Segoe UI"/>
          <w:szCs w:val="22"/>
        </w:rPr>
        <w:t xml:space="preserve"> </w:t>
      </w:r>
      <w:proofErr w:type="spellStart"/>
      <w:r w:rsidRPr="00595BE7">
        <w:rPr>
          <w:rFonts w:cs="Segoe UI"/>
          <w:szCs w:val="22"/>
        </w:rPr>
        <w:t>ambisi</w:t>
      </w:r>
      <w:proofErr w:type="spellEnd"/>
      <w:r w:rsidRPr="00595BE7">
        <w:rPr>
          <w:rFonts w:cs="Segoe UI"/>
          <w:szCs w:val="22"/>
        </w:rPr>
        <w:t xml:space="preserve"> </w:t>
      </w:r>
      <w:proofErr w:type="spellStart"/>
      <w:r w:rsidRPr="00595BE7">
        <w:rPr>
          <w:rFonts w:cs="Segoe UI"/>
          <w:szCs w:val="22"/>
        </w:rPr>
        <w:t>jangka</w:t>
      </w:r>
      <w:proofErr w:type="spellEnd"/>
      <w:r w:rsidRPr="00595BE7">
        <w:rPr>
          <w:rFonts w:cs="Segoe UI"/>
          <w:szCs w:val="22"/>
        </w:rPr>
        <w:t xml:space="preserve"> </w:t>
      </w:r>
      <w:proofErr w:type="spellStart"/>
      <w:r w:rsidRPr="00595BE7">
        <w:rPr>
          <w:rFonts w:cs="Segoe UI"/>
          <w:szCs w:val="22"/>
        </w:rPr>
        <w:t>menengah</w:t>
      </w:r>
      <w:proofErr w:type="spellEnd"/>
      <w:r w:rsidRPr="00595BE7">
        <w:rPr>
          <w:rFonts w:cs="Segoe UI"/>
          <w:szCs w:val="22"/>
        </w:rPr>
        <w:t xml:space="preserve"> </w:t>
      </w:r>
      <w:proofErr w:type="spellStart"/>
      <w:r w:rsidRPr="00595BE7">
        <w:rPr>
          <w:rFonts w:cs="Segoe UI"/>
          <w:szCs w:val="22"/>
        </w:rPr>
        <w:t>hingga</w:t>
      </w:r>
      <w:proofErr w:type="spellEnd"/>
      <w:r w:rsidRPr="00595BE7">
        <w:rPr>
          <w:rFonts w:cs="Segoe UI"/>
          <w:szCs w:val="22"/>
        </w:rPr>
        <w:t xml:space="preserve"> </w:t>
      </w:r>
      <w:proofErr w:type="spellStart"/>
      <w:r w:rsidRPr="00595BE7">
        <w:rPr>
          <w:rFonts w:cs="Segoe UI"/>
          <w:szCs w:val="22"/>
        </w:rPr>
        <w:t>panjang</w:t>
      </w:r>
      <w:proofErr w:type="spellEnd"/>
      <w:r w:rsidRPr="00595BE7">
        <w:rPr>
          <w:rFonts w:cs="Segoe UI"/>
          <w:szCs w:val="22"/>
        </w:rPr>
        <w:t xml:space="preserve"> </w:t>
      </w:r>
      <w:proofErr w:type="spellStart"/>
      <w:r w:rsidRPr="00595BE7">
        <w:rPr>
          <w:rFonts w:cs="Segoe UI"/>
          <w:szCs w:val="22"/>
        </w:rPr>
        <w:t>untuk</w:t>
      </w:r>
      <w:proofErr w:type="spellEnd"/>
      <w:r w:rsidRPr="00595BE7">
        <w:rPr>
          <w:rFonts w:cs="Segoe UI"/>
          <w:szCs w:val="22"/>
        </w:rPr>
        <w:t xml:space="preserve"> </w:t>
      </w:r>
      <w:proofErr w:type="spellStart"/>
      <w:r w:rsidRPr="00595BE7">
        <w:rPr>
          <w:rFonts w:cs="Segoe UI"/>
          <w:szCs w:val="22"/>
        </w:rPr>
        <w:t>pertumbuhan</w:t>
      </w:r>
      <w:proofErr w:type="spellEnd"/>
      <w:r w:rsidRPr="00595BE7">
        <w:rPr>
          <w:rFonts w:cs="Segoe UI"/>
          <w:szCs w:val="22"/>
        </w:rPr>
        <w:t xml:space="preserve"> </w:t>
      </w:r>
      <w:proofErr w:type="spellStart"/>
      <w:r w:rsidRPr="00595BE7">
        <w:rPr>
          <w:rFonts w:cs="Segoe UI"/>
          <w:szCs w:val="22"/>
        </w:rPr>
        <w:t>penjualan</w:t>
      </w:r>
      <w:proofErr w:type="spellEnd"/>
      <w:r w:rsidRPr="00595BE7">
        <w:rPr>
          <w:rFonts w:cs="Segoe UI"/>
          <w:szCs w:val="22"/>
        </w:rPr>
        <w:t xml:space="preserve"> </w:t>
      </w:r>
      <w:proofErr w:type="spellStart"/>
      <w:r w:rsidRPr="00595BE7">
        <w:rPr>
          <w:rFonts w:cs="Segoe UI"/>
          <w:szCs w:val="22"/>
        </w:rPr>
        <w:t>organik</w:t>
      </w:r>
      <w:proofErr w:type="spellEnd"/>
      <w:r w:rsidRPr="00595BE7">
        <w:rPr>
          <w:rFonts w:cs="Segoe UI"/>
          <w:szCs w:val="22"/>
        </w:rPr>
        <w:t xml:space="preserve"> </w:t>
      </w:r>
      <w:proofErr w:type="spellStart"/>
      <w:r w:rsidRPr="00595BE7">
        <w:rPr>
          <w:rFonts w:cs="Segoe UI"/>
          <w:b/>
          <w:szCs w:val="22"/>
        </w:rPr>
        <w:t>Grup</w:t>
      </w:r>
      <w:proofErr w:type="spellEnd"/>
      <w:r w:rsidRPr="00595BE7">
        <w:rPr>
          <w:rFonts w:cs="Segoe UI"/>
          <w:szCs w:val="22"/>
        </w:rPr>
        <w:t xml:space="preserve"> </w:t>
      </w:r>
      <w:proofErr w:type="spellStart"/>
      <w:r w:rsidRPr="00595BE7">
        <w:rPr>
          <w:rFonts w:cs="Segoe UI"/>
          <w:szCs w:val="22"/>
        </w:rPr>
        <w:t>sebesar</w:t>
      </w:r>
      <w:proofErr w:type="spellEnd"/>
      <w:r w:rsidRPr="00595BE7">
        <w:rPr>
          <w:rFonts w:cs="Segoe UI"/>
          <w:szCs w:val="22"/>
        </w:rPr>
        <w:t xml:space="preserve"> 3 </w:t>
      </w:r>
      <w:proofErr w:type="spellStart"/>
      <w:r w:rsidRPr="00595BE7">
        <w:rPr>
          <w:rFonts w:cs="Segoe UI"/>
          <w:szCs w:val="22"/>
        </w:rPr>
        <w:t>hingga</w:t>
      </w:r>
      <w:proofErr w:type="spellEnd"/>
      <w:r w:rsidRPr="00595BE7">
        <w:rPr>
          <w:rFonts w:cs="Segoe UI"/>
          <w:szCs w:val="22"/>
        </w:rPr>
        <w:t xml:space="preserve"> 4 </w:t>
      </w:r>
      <w:proofErr w:type="spellStart"/>
      <w:r w:rsidRPr="00595BE7">
        <w:rPr>
          <w:rFonts w:cs="Segoe UI"/>
          <w:szCs w:val="22"/>
        </w:rPr>
        <w:t>persen</w:t>
      </w:r>
      <w:proofErr w:type="spellEnd"/>
      <w:r w:rsidRPr="00595BE7">
        <w:rPr>
          <w:rFonts w:cs="Segoe UI"/>
          <w:szCs w:val="22"/>
        </w:rPr>
        <w:t xml:space="preserve">, margin EBIT yang </w:t>
      </w:r>
      <w:proofErr w:type="spellStart"/>
      <w:r w:rsidRPr="00595BE7">
        <w:rPr>
          <w:rFonts w:cs="Segoe UI"/>
          <w:szCs w:val="22"/>
        </w:rPr>
        <w:t>disesuaikan</w:t>
      </w:r>
      <w:proofErr w:type="spellEnd"/>
      <w:r w:rsidRPr="00595BE7">
        <w:rPr>
          <w:rFonts w:cs="Segoe UI"/>
          <w:szCs w:val="22"/>
        </w:rPr>
        <w:t xml:space="preserve"> </w:t>
      </w:r>
      <w:proofErr w:type="spellStart"/>
      <w:r w:rsidRPr="00595BE7">
        <w:rPr>
          <w:rFonts w:cs="Segoe UI"/>
          <w:szCs w:val="22"/>
        </w:rPr>
        <w:t>sekitar</w:t>
      </w:r>
      <w:proofErr w:type="spellEnd"/>
      <w:r w:rsidRPr="00595BE7">
        <w:rPr>
          <w:rFonts w:cs="Segoe UI"/>
          <w:szCs w:val="22"/>
        </w:rPr>
        <w:t xml:space="preserve"> 16 </w:t>
      </w:r>
      <w:proofErr w:type="spellStart"/>
      <w:r w:rsidRPr="00595BE7">
        <w:rPr>
          <w:rFonts w:cs="Segoe UI"/>
          <w:szCs w:val="22"/>
        </w:rPr>
        <w:t>persen</w:t>
      </w:r>
      <w:proofErr w:type="spellEnd"/>
      <w:r w:rsidRPr="00595BE7">
        <w:rPr>
          <w:rFonts w:cs="Segoe UI"/>
          <w:szCs w:val="22"/>
        </w:rPr>
        <w:t xml:space="preserve">, dan </w:t>
      </w:r>
      <w:proofErr w:type="spellStart"/>
      <w:r w:rsidRPr="00595BE7">
        <w:rPr>
          <w:rFonts w:cs="Segoe UI"/>
          <w:szCs w:val="22"/>
        </w:rPr>
        <w:t>peningkatan</w:t>
      </w:r>
      <w:proofErr w:type="spellEnd"/>
      <w:r w:rsidRPr="00595BE7">
        <w:rPr>
          <w:rFonts w:cs="Segoe UI"/>
          <w:szCs w:val="22"/>
        </w:rPr>
        <w:t xml:space="preserve"> </w:t>
      </w:r>
      <w:proofErr w:type="spellStart"/>
      <w:r w:rsidRPr="00595BE7">
        <w:rPr>
          <w:rFonts w:cs="Segoe UI"/>
          <w:szCs w:val="22"/>
        </w:rPr>
        <w:t>laba</w:t>
      </w:r>
      <w:proofErr w:type="spellEnd"/>
      <w:r w:rsidRPr="00595BE7">
        <w:rPr>
          <w:rFonts w:cs="Segoe UI"/>
          <w:szCs w:val="22"/>
        </w:rPr>
        <w:t xml:space="preserve"> per </w:t>
      </w:r>
      <w:proofErr w:type="spellStart"/>
      <w:r w:rsidRPr="00595BE7">
        <w:rPr>
          <w:rFonts w:cs="Segoe UI"/>
          <w:szCs w:val="22"/>
        </w:rPr>
        <w:t>saham</w:t>
      </w:r>
      <w:proofErr w:type="spellEnd"/>
      <w:r w:rsidRPr="00595BE7">
        <w:rPr>
          <w:rFonts w:cs="Segoe UI"/>
          <w:szCs w:val="22"/>
        </w:rPr>
        <w:t xml:space="preserve"> </w:t>
      </w:r>
      <w:proofErr w:type="spellStart"/>
      <w:r w:rsidRPr="00595BE7">
        <w:rPr>
          <w:rFonts w:cs="Segoe UI"/>
          <w:szCs w:val="22"/>
        </w:rPr>
        <w:t>preferen</w:t>
      </w:r>
      <w:proofErr w:type="spellEnd"/>
      <w:r w:rsidRPr="00595BE7">
        <w:rPr>
          <w:rFonts w:cs="Segoe UI"/>
          <w:szCs w:val="22"/>
        </w:rPr>
        <w:t xml:space="preserve"> yang </w:t>
      </w:r>
      <w:proofErr w:type="spellStart"/>
      <w:r w:rsidRPr="00595BE7">
        <w:rPr>
          <w:rFonts w:cs="Segoe UI"/>
          <w:szCs w:val="22"/>
        </w:rPr>
        <w:t>disesuaikan</w:t>
      </w:r>
      <w:proofErr w:type="spellEnd"/>
      <w:r w:rsidRPr="00595BE7">
        <w:rPr>
          <w:rFonts w:cs="Segoe UI"/>
          <w:szCs w:val="22"/>
        </w:rPr>
        <w:t xml:space="preserve"> </w:t>
      </w:r>
      <w:proofErr w:type="spellStart"/>
      <w:r w:rsidRPr="00595BE7">
        <w:rPr>
          <w:rFonts w:cs="Segoe UI"/>
          <w:szCs w:val="22"/>
        </w:rPr>
        <w:t>sebesar</w:t>
      </w:r>
      <w:proofErr w:type="spellEnd"/>
      <w:r w:rsidRPr="00595BE7">
        <w:rPr>
          <w:rFonts w:cs="Segoe UI"/>
          <w:szCs w:val="22"/>
        </w:rPr>
        <w:t xml:space="preserve"> </w:t>
      </w:r>
      <w:proofErr w:type="spellStart"/>
      <w:r w:rsidRPr="00595BE7">
        <w:rPr>
          <w:rFonts w:cs="Segoe UI"/>
          <w:szCs w:val="22"/>
        </w:rPr>
        <w:t>menengah</w:t>
      </w:r>
      <w:proofErr w:type="spellEnd"/>
      <w:r w:rsidRPr="00595BE7">
        <w:rPr>
          <w:rFonts w:cs="Segoe UI"/>
          <w:szCs w:val="22"/>
        </w:rPr>
        <w:t xml:space="preserve"> </w:t>
      </w:r>
      <w:proofErr w:type="spellStart"/>
      <w:r w:rsidRPr="00595BE7">
        <w:rPr>
          <w:rFonts w:cs="Segoe UI"/>
          <w:szCs w:val="22"/>
        </w:rPr>
        <w:t>ke</w:t>
      </w:r>
      <w:proofErr w:type="spellEnd"/>
      <w:r w:rsidRPr="00595BE7">
        <w:rPr>
          <w:rFonts w:cs="Segoe UI"/>
          <w:szCs w:val="22"/>
        </w:rPr>
        <w:t xml:space="preserve"> </w:t>
      </w:r>
      <w:proofErr w:type="spellStart"/>
      <w:r w:rsidRPr="00595BE7">
        <w:rPr>
          <w:rFonts w:cs="Segoe UI"/>
          <w:szCs w:val="22"/>
        </w:rPr>
        <w:t>atas</w:t>
      </w:r>
      <w:proofErr w:type="spellEnd"/>
      <w:r w:rsidRPr="00595BE7">
        <w:rPr>
          <w:rFonts w:cs="Segoe UI"/>
          <w:szCs w:val="22"/>
        </w:rPr>
        <w:t>. -</w:t>
      </w:r>
      <w:proofErr w:type="spellStart"/>
      <w:r w:rsidRPr="00595BE7">
        <w:rPr>
          <w:rFonts w:cs="Segoe UI"/>
          <w:szCs w:val="22"/>
        </w:rPr>
        <w:t>persentase</w:t>
      </w:r>
      <w:proofErr w:type="spellEnd"/>
      <w:r w:rsidRPr="00595BE7">
        <w:rPr>
          <w:rFonts w:cs="Segoe UI"/>
          <w:szCs w:val="22"/>
        </w:rPr>
        <w:t xml:space="preserve"> </w:t>
      </w:r>
      <w:proofErr w:type="spellStart"/>
      <w:r w:rsidRPr="00595BE7">
        <w:rPr>
          <w:rFonts w:cs="Segoe UI"/>
          <w:szCs w:val="22"/>
        </w:rPr>
        <w:t>satu</w:t>
      </w:r>
      <w:proofErr w:type="spellEnd"/>
      <w:r w:rsidRPr="00595BE7">
        <w:rPr>
          <w:rFonts w:cs="Segoe UI"/>
          <w:szCs w:val="22"/>
        </w:rPr>
        <w:t xml:space="preserve"> digit (</w:t>
      </w:r>
      <w:proofErr w:type="spellStart"/>
      <w:r w:rsidRPr="00595BE7">
        <w:rPr>
          <w:rFonts w:cs="Segoe UI"/>
          <w:szCs w:val="22"/>
        </w:rPr>
        <w:t>dengan</w:t>
      </w:r>
      <w:proofErr w:type="spellEnd"/>
      <w:r w:rsidRPr="00595BE7">
        <w:rPr>
          <w:rFonts w:cs="Segoe UI"/>
          <w:szCs w:val="22"/>
        </w:rPr>
        <w:t xml:space="preserve"> </w:t>
      </w:r>
      <w:proofErr w:type="spellStart"/>
      <w:r w:rsidRPr="00595BE7">
        <w:rPr>
          <w:rFonts w:cs="Segoe UI"/>
          <w:szCs w:val="22"/>
        </w:rPr>
        <w:t>nilai</w:t>
      </w:r>
      <w:proofErr w:type="spellEnd"/>
      <w:r w:rsidRPr="00595BE7">
        <w:rPr>
          <w:rFonts w:cs="Segoe UI"/>
          <w:szCs w:val="22"/>
        </w:rPr>
        <w:t xml:space="preserve"> </w:t>
      </w:r>
      <w:proofErr w:type="spellStart"/>
      <w:r w:rsidRPr="00595BE7">
        <w:rPr>
          <w:rFonts w:cs="Segoe UI"/>
          <w:szCs w:val="22"/>
        </w:rPr>
        <w:t>tukar</w:t>
      </w:r>
      <w:proofErr w:type="spellEnd"/>
      <w:r w:rsidRPr="00595BE7">
        <w:rPr>
          <w:rFonts w:cs="Segoe UI"/>
          <w:szCs w:val="22"/>
        </w:rPr>
        <w:t xml:space="preserve"> </w:t>
      </w:r>
      <w:proofErr w:type="spellStart"/>
      <w:r w:rsidRPr="00595BE7">
        <w:rPr>
          <w:rFonts w:cs="Segoe UI"/>
          <w:szCs w:val="22"/>
        </w:rPr>
        <w:t>konstan</w:t>
      </w:r>
      <w:proofErr w:type="spellEnd"/>
      <w:r w:rsidRPr="00595BE7">
        <w:rPr>
          <w:rFonts w:cs="Segoe UI"/>
          <w:szCs w:val="22"/>
        </w:rPr>
        <w:t xml:space="preserve"> dan </w:t>
      </w:r>
      <w:proofErr w:type="spellStart"/>
      <w:r w:rsidRPr="00595BE7">
        <w:rPr>
          <w:rFonts w:cs="Segoe UI"/>
          <w:szCs w:val="22"/>
        </w:rPr>
        <w:t>termasuk</w:t>
      </w:r>
      <w:proofErr w:type="spellEnd"/>
      <w:r w:rsidRPr="00595BE7">
        <w:rPr>
          <w:rFonts w:cs="Segoe UI"/>
          <w:szCs w:val="22"/>
        </w:rPr>
        <w:t xml:space="preserve"> </w:t>
      </w:r>
      <w:proofErr w:type="spellStart"/>
      <w:r w:rsidRPr="00595BE7">
        <w:rPr>
          <w:rFonts w:cs="Segoe UI"/>
          <w:szCs w:val="22"/>
        </w:rPr>
        <w:t>akuisisi</w:t>
      </w:r>
      <w:proofErr w:type="spellEnd"/>
      <w:r w:rsidRPr="00595BE7">
        <w:rPr>
          <w:rFonts w:cs="Segoe UI"/>
          <w:szCs w:val="22"/>
        </w:rPr>
        <w:t xml:space="preserve">). Pada </w:t>
      </w:r>
      <w:proofErr w:type="spellStart"/>
      <w:r w:rsidRPr="00595BE7">
        <w:rPr>
          <w:rFonts w:cs="Segoe UI"/>
          <w:szCs w:val="22"/>
        </w:rPr>
        <w:t>saat</w:t>
      </w:r>
      <w:proofErr w:type="spellEnd"/>
      <w:r w:rsidRPr="00595BE7">
        <w:rPr>
          <w:rFonts w:cs="Segoe UI"/>
          <w:szCs w:val="22"/>
        </w:rPr>
        <w:t xml:space="preserve"> yang </w:t>
      </w:r>
      <w:proofErr w:type="spellStart"/>
      <w:r w:rsidRPr="00595BE7">
        <w:rPr>
          <w:rFonts w:cs="Segoe UI"/>
          <w:szCs w:val="22"/>
        </w:rPr>
        <w:t>sama</w:t>
      </w:r>
      <w:proofErr w:type="spellEnd"/>
      <w:r w:rsidRPr="00595BE7">
        <w:rPr>
          <w:rFonts w:cs="Segoe UI"/>
          <w:szCs w:val="22"/>
        </w:rPr>
        <w:t xml:space="preserve">, Henkel </w:t>
      </w:r>
      <w:proofErr w:type="spellStart"/>
      <w:r w:rsidRPr="00595BE7">
        <w:rPr>
          <w:rFonts w:cs="Segoe UI"/>
          <w:szCs w:val="22"/>
        </w:rPr>
        <w:t>akan</w:t>
      </w:r>
      <w:proofErr w:type="spellEnd"/>
      <w:r w:rsidRPr="00595BE7">
        <w:rPr>
          <w:rFonts w:cs="Segoe UI"/>
          <w:szCs w:val="22"/>
        </w:rPr>
        <w:t xml:space="preserve"> </w:t>
      </w:r>
      <w:proofErr w:type="spellStart"/>
      <w:r w:rsidRPr="00595BE7">
        <w:rPr>
          <w:rFonts w:cs="Segoe UI"/>
          <w:szCs w:val="22"/>
        </w:rPr>
        <w:t>terus</w:t>
      </w:r>
      <w:proofErr w:type="spellEnd"/>
      <w:r w:rsidRPr="00595BE7">
        <w:rPr>
          <w:rFonts w:cs="Segoe UI"/>
          <w:szCs w:val="22"/>
        </w:rPr>
        <w:t xml:space="preserve"> </w:t>
      </w:r>
      <w:proofErr w:type="spellStart"/>
      <w:r w:rsidRPr="00595BE7">
        <w:rPr>
          <w:rFonts w:cs="Segoe UI"/>
          <w:szCs w:val="22"/>
        </w:rPr>
        <w:t>fokus</w:t>
      </w:r>
      <w:proofErr w:type="spellEnd"/>
      <w:r w:rsidRPr="00595BE7">
        <w:rPr>
          <w:rFonts w:cs="Segoe UI"/>
          <w:szCs w:val="22"/>
        </w:rPr>
        <w:t xml:space="preserve"> pada </w:t>
      </w:r>
      <w:proofErr w:type="spellStart"/>
      <w:r w:rsidRPr="00595BE7">
        <w:rPr>
          <w:rFonts w:cs="Segoe UI"/>
          <w:szCs w:val="22"/>
        </w:rPr>
        <w:t>perluasan</w:t>
      </w:r>
      <w:proofErr w:type="spellEnd"/>
      <w:r w:rsidRPr="00595BE7">
        <w:rPr>
          <w:rFonts w:cs="Segoe UI"/>
          <w:szCs w:val="22"/>
        </w:rPr>
        <w:t xml:space="preserve"> </w:t>
      </w:r>
      <w:proofErr w:type="spellStart"/>
      <w:r w:rsidRPr="00595BE7">
        <w:rPr>
          <w:rFonts w:cs="Segoe UI"/>
          <w:szCs w:val="22"/>
        </w:rPr>
        <w:t>arus</w:t>
      </w:r>
      <w:proofErr w:type="spellEnd"/>
      <w:r w:rsidRPr="00595BE7">
        <w:rPr>
          <w:rFonts w:cs="Segoe UI"/>
          <w:szCs w:val="22"/>
        </w:rPr>
        <w:t xml:space="preserve"> kas </w:t>
      </w:r>
      <w:proofErr w:type="spellStart"/>
      <w:r w:rsidRPr="00595BE7">
        <w:rPr>
          <w:rFonts w:cs="Segoe UI"/>
          <w:szCs w:val="22"/>
        </w:rPr>
        <w:t>bebas</w:t>
      </w:r>
      <w:proofErr w:type="spellEnd"/>
      <w:r w:rsidRPr="00595BE7">
        <w:rPr>
          <w:rFonts w:cs="Segoe UI"/>
          <w:szCs w:val="22"/>
        </w:rPr>
        <w:t>.</w:t>
      </w:r>
    </w:p>
    <w:p w14:paraId="5E8B6BA3" w14:textId="77777777" w:rsidR="00CF73AC" w:rsidRDefault="00CF73AC" w:rsidP="00CF73AC">
      <w:pPr>
        <w:spacing w:after="80"/>
        <w:rPr>
          <w:rFonts w:cs="Segoe UI"/>
          <w:b/>
          <w:bCs/>
          <w:szCs w:val="22"/>
        </w:rPr>
      </w:pPr>
    </w:p>
    <w:p w14:paraId="25AD27B4" w14:textId="77777777" w:rsidR="00CF73AC" w:rsidRPr="008A004C" w:rsidRDefault="00CF73AC" w:rsidP="00CF73AC">
      <w:pPr>
        <w:spacing w:after="80"/>
        <w:rPr>
          <w:rFonts w:cs="Segoe UI"/>
          <w:b/>
          <w:bCs/>
          <w:szCs w:val="22"/>
        </w:rPr>
      </w:pPr>
      <w:r w:rsidRPr="00460243">
        <w:rPr>
          <w:rFonts w:cs="Segoe UI"/>
          <w:b/>
          <w:bCs/>
          <w:szCs w:val="22"/>
        </w:rPr>
        <w:t xml:space="preserve">Langkah </w:t>
      </w:r>
      <w:proofErr w:type="spellStart"/>
      <w:r w:rsidRPr="00460243">
        <w:rPr>
          <w:rFonts w:cs="Segoe UI"/>
          <w:b/>
          <w:bCs/>
          <w:szCs w:val="22"/>
        </w:rPr>
        <w:t>selanjutnya</w:t>
      </w:r>
      <w:proofErr w:type="spellEnd"/>
    </w:p>
    <w:p w14:paraId="7ED8F5E9" w14:textId="77777777" w:rsidR="00CF73AC" w:rsidRPr="00460243" w:rsidRDefault="00CF73AC" w:rsidP="00CF73AC">
      <w:pPr>
        <w:spacing w:after="120"/>
        <w:rPr>
          <w:rFonts w:cs="Segoe UI"/>
          <w:szCs w:val="22"/>
        </w:rPr>
      </w:pPr>
      <w:r w:rsidRPr="00460243">
        <w:rPr>
          <w:rFonts w:cs="Segoe UI"/>
          <w:szCs w:val="22"/>
        </w:rPr>
        <w:t xml:space="preserve">Henkel </w:t>
      </w:r>
      <w:proofErr w:type="spellStart"/>
      <w:r w:rsidRPr="00460243">
        <w:rPr>
          <w:rFonts w:cs="Segoe UI"/>
          <w:szCs w:val="22"/>
        </w:rPr>
        <w:t>akan</w:t>
      </w:r>
      <w:proofErr w:type="spellEnd"/>
      <w:r w:rsidRPr="00460243">
        <w:rPr>
          <w:rFonts w:cs="Segoe UI"/>
          <w:szCs w:val="22"/>
        </w:rPr>
        <w:t xml:space="preserve"> </w:t>
      </w:r>
      <w:proofErr w:type="spellStart"/>
      <w:r w:rsidRPr="00460243">
        <w:rPr>
          <w:rFonts w:cs="Segoe UI"/>
          <w:szCs w:val="22"/>
        </w:rPr>
        <w:t>sesegera</w:t>
      </w:r>
      <w:proofErr w:type="spellEnd"/>
      <w:r w:rsidRPr="00460243">
        <w:rPr>
          <w:rFonts w:cs="Segoe UI"/>
          <w:szCs w:val="22"/>
        </w:rPr>
        <w:t xml:space="preserve"> </w:t>
      </w:r>
      <w:proofErr w:type="spellStart"/>
      <w:r w:rsidRPr="00460243">
        <w:rPr>
          <w:rFonts w:cs="Segoe UI"/>
          <w:szCs w:val="22"/>
        </w:rPr>
        <w:t>mungkin</w:t>
      </w:r>
      <w:proofErr w:type="spellEnd"/>
      <w:r w:rsidRPr="00460243">
        <w:rPr>
          <w:rFonts w:cs="Segoe UI"/>
          <w:szCs w:val="22"/>
        </w:rPr>
        <w:t xml:space="preserve"> </w:t>
      </w:r>
      <w:proofErr w:type="spellStart"/>
      <w:r w:rsidRPr="00460243">
        <w:rPr>
          <w:rFonts w:cs="Segoe UI"/>
          <w:szCs w:val="22"/>
        </w:rPr>
        <w:t>memulai</w:t>
      </w:r>
      <w:proofErr w:type="spellEnd"/>
      <w:r w:rsidRPr="00460243">
        <w:rPr>
          <w:rFonts w:cs="Segoe UI"/>
          <w:szCs w:val="22"/>
        </w:rPr>
        <w:t xml:space="preserve"> proses </w:t>
      </w:r>
      <w:proofErr w:type="spellStart"/>
      <w:r w:rsidRPr="00460243">
        <w:rPr>
          <w:rFonts w:cs="Segoe UI"/>
          <w:szCs w:val="22"/>
        </w:rPr>
        <w:t>informasi</w:t>
      </w:r>
      <w:proofErr w:type="spellEnd"/>
      <w:r w:rsidRPr="00460243">
        <w:rPr>
          <w:rFonts w:cs="Segoe UI"/>
          <w:szCs w:val="22"/>
        </w:rPr>
        <w:t xml:space="preserve"> dan </w:t>
      </w:r>
      <w:proofErr w:type="spellStart"/>
      <w:r w:rsidRPr="00460243">
        <w:rPr>
          <w:rFonts w:cs="Segoe UI"/>
          <w:szCs w:val="22"/>
        </w:rPr>
        <w:t>konsultasi</w:t>
      </w:r>
      <w:proofErr w:type="spellEnd"/>
      <w:r w:rsidRPr="00460243">
        <w:rPr>
          <w:rFonts w:cs="Segoe UI"/>
          <w:szCs w:val="22"/>
        </w:rPr>
        <w:t xml:space="preserve"> </w:t>
      </w:r>
      <w:proofErr w:type="spellStart"/>
      <w:r w:rsidRPr="00460243">
        <w:rPr>
          <w:rFonts w:cs="Segoe UI"/>
          <w:szCs w:val="22"/>
        </w:rPr>
        <w:t>dengan</w:t>
      </w:r>
      <w:proofErr w:type="spellEnd"/>
      <w:r w:rsidRPr="00460243">
        <w:rPr>
          <w:rFonts w:cs="Segoe UI"/>
          <w:szCs w:val="22"/>
        </w:rPr>
        <w:t xml:space="preserve"> </w:t>
      </w:r>
      <w:proofErr w:type="spellStart"/>
      <w:r w:rsidRPr="00460243">
        <w:rPr>
          <w:rFonts w:cs="Segoe UI"/>
          <w:szCs w:val="22"/>
        </w:rPr>
        <w:t>perwakilan</w:t>
      </w:r>
      <w:proofErr w:type="spellEnd"/>
      <w:r w:rsidRPr="00460243">
        <w:rPr>
          <w:rFonts w:cs="Segoe UI"/>
          <w:szCs w:val="22"/>
        </w:rPr>
        <w:t xml:space="preserve"> </w:t>
      </w:r>
      <w:proofErr w:type="spellStart"/>
      <w:r w:rsidRPr="00460243">
        <w:rPr>
          <w:rFonts w:cs="Segoe UI"/>
          <w:szCs w:val="22"/>
        </w:rPr>
        <w:t>karyawan</w:t>
      </w:r>
      <w:proofErr w:type="spellEnd"/>
      <w:r w:rsidRPr="00460243">
        <w:rPr>
          <w:rFonts w:cs="Segoe UI"/>
          <w:szCs w:val="22"/>
        </w:rPr>
        <w:t xml:space="preserve"> masing-masing </w:t>
      </w:r>
      <w:proofErr w:type="spellStart"/>
      <w:r w:rsidRPr="00460243">
        <w:rPr>
          <w:rFonts w:cs="Segoe UI"/>
          <w:szCs w:val="22"/>
        </w:rPr>
        <w:t>karena</w:t>
      </w:r>
      <w:proofErr w:type="spellEnd"/>
      <w:r w:rsidRPr="00460243">
        <w:rPr>
          <w:rFonts w:cs="Segoe UI"/>
          <w:szCs w:val="22"/>
        </w:rPr>
        <w:t xml:space="preserve"> merger juga </w:t>
      </w:r>
      <w:proofErr w:type="spellStart"/>
      <w:r w:rsidRPr="00460243">
        <w:rPr>
          <w:rFonts w:cs="Segoe UI"/>
          <w:szCs w:val="22"/>
        </w:rPr>
        <w:t>akan</w:t>
      </w:r>
      <w:proofErr w:type="spellEnd"/>
      <w:r w:rsidRPr="00460243">
        <w:rPr>
          <w:rFonts w:cs="Segoe UI"/>
          <w:szCs w:val="22"/>
        </w:rPr>
        <w:t xml:space="preserve"> </w:t>
      </w:r>
      <w:proofErr w:type="spellStart"/>
      <w:r w:rsidRPr="00460243">
        <w:rPr>
          <w:rFonts w:cs="Segoe UI"/>
          <w:szCs w:val="22"/>
        </w:rPr>
        <w:t>berimplikasi</w:t>
      </w:r>
      <w:proofErr w:type="spellEnd"/>
      <w:r w:rsidRPr="00460243">
        <w:rPr>
          <w:rFonts w:cs="Segoe UI"/>
          <w:szCs w:val="22"/>
        </w:rPr>
        <w:t xml:space="preserve"> pada </w:t>
      </w:r>
      <w:proofErr w:type="spellStart"/>
      <w:r w:rsidRPr="00460243">
        <w:rPr>
          <w:rFonts w:cs="Segoe UI"/>
          <w:szCs w:val="22"/>
        </w:rPr>
        <w:t>karyawan</w:t>
      </w:r>
      <w:proofErr w:type="spellEnd"/>
      <w:r w:rsidRPr="00460243">
        <w:rPr>
          <w:rFonts w:cs="Segoe UI"/>
          <w:szCs w:val="22"/>
        </w:rPr>
        <w:t xml:space="preserve"> di </w:t>
      </w:r>
      <w:proofErr w:type="spellStart"/>
      <w:r w:rsidRPr="00460243">
        <w:rPr>
          <w:rFonts w:cs="Segoe UI"/>
          <w:szCs w:val="22"/>
        </w:rPr>
        <w:t>kedua</w:t>
      </w:r>
      <w:proofErr w:type="spellEnd"/>
      <w:r w:rsidRPr="00460243">
        <w:rPr>
          <w:rFonts w:cs="Segoe UI"/>
          <w:szCs w:val="22"/>
        </w:rPr>
        <w:t xml:space="preserve"> unit </w:t>
      </w:r>
      <w:proofErr w:type="spellStart"/>
      <w:r w:rsidRPr="00460243">
        <w:rPr>
          <w:rFonts w:cs="Segoe UI"/>
          <w:szCs w:val="22"/>
        </w:rPr>
        <w:t>bisnis</w:t>
      </w:r>
      <w:proofErr w:type="spellEnd"/>
      <w:r w:rsidRPr="00460243">
        <w:rPr>
          <w:rFonts w:cs="Segoe UI"/>
          <w:szCs w:val="22"/>
        </w:rPr>
        <w:t xml:space="preserve"> di </w:t>
      </w:r>
      <w:proofErr w:type="spellStart"/>
      <w:r w:rsidRPr="00460243">
        <w:rPr>
          <w:rFonts w:cs="Segoe UI"/>
          <w:szCs w:val="22"/>
        </w:rPr>
        <w:t>seluruh</w:t>
      </w:r>
      <w:proofErr w:type="spellEnd"/>
      <w:r w:rsidRPr="00460243">
        <w:rPr>
          <w:rFonts w:cs="Segoe UI"/>
          <w:szCs w:val="22"/>
        </w:rPr>
        <w:t xml:space="preserve"> dunia.</w:t>
      </w:r>
    </w:p>
    <w:p w14:paraId="645EDD75" w14:textId="77777777" w:rsidR="00CF73AC" w:rsidRPr="00460243" w:rsidRDefault="00CF73AC" w:rsidP="00CF73AC">
      <w:pPr>
        <w:spacing w:after="120"/>
        <w:rPr>
          <w:rFonts w:cs="Segoe UI"/>
          <w:szCs w:val="22"/>
        </w:rPr>
      </w:pPr>
    </w:p>
    <w:p w14:paraId="2662CE69" w14:textId="77777777" w:rsidR="00CF73AC" w:rsidRPr="00460243" w:rsidRDefault="00CF73AC" w:rsidP="00CF73AC">
      <w:pPr>
        <w:spacing w:after="120"/>
        <w:rPr>
          <w:rFonts w:cs="Segoe UI"/>
          <w:szCs w:val="22"/>
        </w:rPr>
      </w:pPr>
      <w:proofErr w:type="spellStart"/>
      <w:r w:rsidRPr="00460243">
        <w:rPr>
          <w:rFonts w:cs="Segoe UI"/>
          <w:szCs w:val="22"/>
        </w:rPr>
        <w:t>Rincian</w:t>
      </w:r>
      <w:proofErr w:type="spellEnd"/>
      <w:r w:rsidRPr="00460243">
        <w:rPr>
          <w:rFonts w:cs="Segoe UI"/>
          <w:szCs w:val="22"/>
        </w:rPr>
        <w:t xml:space="preserve"> </w:t>
      </w:r>
      <w:proofErr w:type="spellStart"/>
      <w:r w:rsidRPr="00460243">
        <w:rPr>
          <w:rFonts w:cs="Segoe UI"/>
          <w:szCs w:val="22"/>
        </w:rPr>
        <w:t>lebih</w:t>
      </w:r>
      <w:proofErr w:type="spellEnd"/>
      <w:r w:rsidRPr="00460243">
        <w:rPr>
          <w:rFonts w:cs="Segoe UI"/>
          <w:szCs w:val="22"/>
        </w:rPr>
        <w:t xml:space="preserve"> </w:t>
      </w:r>
      <w:proofErr w:type="spellStart"/>
      <w:r w:rsidRPr="00460243">
        <w:rPr>
          <w:rFonts w:cs="Segoe UI"/>
          <w:szCs w:val="22"/>
        </w:rPr>
        <w:t>lanjut</w:t>
      </w:r>
      <w:proofErr w:type="spellEnd"/>
      <w:r w:rsidRPr="00460243">
        <w:rPr>
          <w:rFonts w:cs="Segoe UI"/>
          <w:szCs w:val="22"/>
        </w:rPr>
        <w:t xml:space="preserve"> </w:t>
      </w:r>
      <w:proofErr w:type="spellStart"/>
      <w:r w:rsidRPr="00460243">
        <w:rPr>
          <w:rFonts w:cs="Segoe UI"/>
          <w:szCs w:val="22"/>
        </w:rPr>
        <w:t>tentang</w:t>
      </w:r>
      <w:proofErr w:type="spellEnd"/>
      <w:r w:rsidRPr="00460243">
        <w:rPr>
          <w:rFonts w:cs="Segoe UI"/>
          <w:szCs w:val="22"/>
        </w:rPr>
        <w:t xml:space="preserve"> </w:t>
      </w:r>
      <w:proofErr w:type="spellStart"/>
      <w:r w:rsidRPr="00460243">
        <w:rPr>
          <w:rFonts w:cs="Segoe UI"/>
          <w:szCs w:val="22"/>
        </w:rPr>
        <w:t>pengembangan</w:t>
      </w:r>
      <w:proofErr w:type="spellEnd"/>
      <w:r w:rsidRPr="00460243">
        <w:rPr>
          <w:rFonts w:cs="Segoe UI"/>
          <w:szCs w:val="22"/>
        </w:rPr>
        <w:t xml:space="preserve"> </w:t>
      </w:r>
      <w:proofErr w:type="spellStart"/>
      <w:r w:rsidRPr="00460243">
        <w:rPr>
          <w:rFonts w:cs="Segoe UI"/>
          <w:szCs w:val="22"/>
        </w:rPr>
        <w:t>bisnis</w:t>
      </w:r>
      <w:proofErr w:type="spellEnd"/>
      <w:r w:rsidRPr="00460243">
        <w:rPr>
          <w:rFonts w:cs="Segoe UI"/>
          <w:szCs w:val="22"/>
        </w:rPr>
        <w:t xml:space="preserve"> pada </w:t>
      </w:r>
      <w:proofErr w:type="spellStart"/>
      <w:r w:rsidRPr="00460243">
        <w:rPr>
          <w:rFonts w:cs="Segoe UI"/>
          <w:szCs w:val="22"/>
        </w:rPr>
        <w:t>tahun</w:t>
      </w:r>
      <w:proofErr w:type="spellEnd"/>
      <w:r w:rsidRPr="00460243">
        <w:rPr>
          <w:rFonts w:cs="Segoe UI"/>
          <w:szCs w:val="22"/>
        </w:rPr>
        <w:t xml:space="preserve"> </w:t>
      </w:r>
      <w:proofErr w:type="spellStart"/>
      <w:r w:rsidRPr="00460243">
        <w:rPr>
          <w:rFonts w:cs="Segoe UI"/>
          <w:szCs w:val="22"/>
        </w:rPr>
        <w:t>fiskal</w:t>
      </w:r>
      <w:proofErr w:type="spellEnd"/>
      <w:r w:rsidRPr="00460243">
        <w:rPr>
          <w:rFonts w:cs="Segoe UI"/>
          <w:szCs w:val="22"/>
        </w:rPr>
        <w:t xml:space="preserve"> 2021 dan </w:t>
      </w:r>
      <w:proofErr w:type="spellStart"/>
      <w:r w:rsidRPr="00460243">
        <w:rPr>
          <w:rFonts w:cs="Segoe UI"/>
          <w:szCs w:val="22"/>
        </w:rPr>
        <w:t>prospek</w:t>
      </w:r>
      <w:proofErr w:type="spellEnd"/>
      <w:r w:rsidRPr="00460243">
        <w:rPr>
          <w:rFonts w:cs="Segoe UI"/>
          <w:szCs w:val="22"/>
        </w:rPr>
        <w:t xml:space="preserve"> </w:t>
      </w:r>
      <w:proofErr w:type="spellStart"/>
      <w:r w:rsidRPr="00460243">
        <w:rPr>
          <w:rFonts w:cs="Segoe UI"/>
          <w:szCs w:val="22"/>
        </w:rPr>
        <w:t>untuk</w:t>
      </w:r>
      <w:proofErr w:type="spellEnd"/>
      <w:r w:rsidRPr="00460243">
        <w:rPr>
          <w:rFonts w:cs="Segoe UI"/>
          <w:szCs w:val="22"/>
        </w:rPr>
        <w:t xml:space="preserve"> </w:t>
      </w:r>
      <w:proofErr w:type="spellStart"/>
      <w:r w:rsidRPr="00460243">
        <w:rPr>
          <w:rFonts w:cs="Segoe UI"/>
          <w:szCs w:val="22"/>
        </w:rPr>
        <w:t>tahun</w:t>
      </w:r>
      <w:proofErr w:type="spellEnd"/>
      <w:r w:rsidRPr="00460243">
        <w:rPr>
          <w:rFonts w:cs="Segoe UI"/>
          <w:szCs w:val="22"/>
        </w:rPr>
        <w:t xml:space="preserve"> </w:t>
      </w:r>
      <w:proofErr w:type="spellStart"/>
      <w:r w:rsidRPr="00460243">
        <w:rPr>
          <w:rFonts w:cs="Segoe UI"/>
          <w:szCs w:val="22"/>
        </w:rPr>
        <w:t>fiskal</w:t>
      </w:r>
      <w:proofErr w:type="spellEnd"/>
      <w:r w:rsidRPr="00460243">
        <w:rPr>
          <w:rFonts w:cs="Segoe UI"/>
          <w:szCs w:val="22"/>
        </w:rPr>
        <w:t xml:space="preserve"> 2022 </w:t>
      </w:r>
      <w:proofErr w:type="spellStart"/>
      <w:r w:rsidRPr="00460243">
        <w:rPr>
          <w:rFonts w:cs="Segoe UI"/>
          <w:szCs w:val="22"/>
        </w:rPr>
        <w:t>serta</w:t>
      </w:r>
      <w:proofErr w:type="spellEnd"/>
      <w:r w:rsidRPr="00460243">
        <w:rPr>
          <w:rFonts w:cs="Segoe UI"/>
          <w:szCs w:val="22"/>
        </w:rPr>
        <w:t xml:space="preserve"> </w:t>
      </w:r>
      <w:proofErr w:type="spellStart"/>
      <w:r w:rsidRPr="00460243">
        <w:rPr>
          <w:rFonts w:cs="Segoe UI"/>
          <w:szCs w:val="22"/>
        </w:rPr>
        <w:t>pembaruan</w:t>
      </w:r>
      <w:proofErr w:type="spellEnd"/>
      <w:r w:rsidRPr="00460243">
        <w:rPr>
          <w:rFonts w:cs="Segoe UI"/>
          <w:szCs w:val="22"/>
        </w:rPr>
        <w:t xml:space="preserve"> </w:t>
      </w:r>
      <w:proofErr w:type="spellStart"/>
      <w:r w:rsidRPr="00460243">
        <w:rPr>
          <w:rFonts w:cs="Segoe UI"/>
          <w:szCs w:val="22"/>
        </w:rPr>
        <w:t>tentang</w:t>
      </w:r>
      <w:proofErr w:type="spellEnd"/>
      <w:r w:rsidRPr="00460243">
        <w:rPr>
          <w:rFonts w:cs="Segoe UI"/>
          <w:szCs w:val="22"/>
        </w:rPr>
        <w:t xml:space="preserve"> </w:t>
      </w:r>
      <w:proofErr w:type="spellStart"/>
      <w:r w:rsidRPr="00460243">
        <w:rPr>
          <w:rFonts w:cs="Segoe UI"/>
          <w:szCs w:val="22"/>
        </w:rPr>
        <w:t>kemajuan</w:t>
      </w:r>
      <w:proofErr w:type="spellEnd"/>
      <w:r w:rsidRPr="00460243">
        <w:rPr>
          <w:rFonts w:cs="Segoe UI"/>
          <w:szCs w:val="22"/>
        </w:rPr>
        <w:t xml:space="preserve"> dan </w:t>
      </w:r>
      <w:proofErr w:type="spellStart"/>
      <w:r w:rsidRPr="00460243">
        <w:rPr>
          <w:rFonts w:cs="Segoe UI"/>
          <w:szCs w:val="22"/>
        </w:rPr>
        <w:t>langkah</w:t>
      </w:r>
      <w:proofErr w:type="spellEnd"/>
      <w:r w:rsidRPr="00460243">
        <w:rPr>
          <w:rFonts w:cs="Segoe UI"/>
          <w:szCs w:val="22"/>
        </w:rPr>
        <w:t xml:space="preserve"> </w:t>
      </w:r>
      <w:proofErr w:type="spellStart"/>
      <w:r w:rsidRPr="00460243">
        <w:rPr>
          <w:rFonts w:cs="Segoe UI"/>
          <w:szCs w:val="22"/>
        </w:rPr>
        <w:t>selanjutnya</w:t>
      </w:r>
      <w:proofErr w:type="spellEnd"/>
      <w:r w:rsidRPr="00460243">
        <w:rPr>
          <w:rFonts w:cs="Segoe UI"/>
          <w:szCs w:val="22"/>
        </w:rPr>
        <w:t xml:space="preserve"> </w:t>
      </w:r>
      <w:proofErr w:type="spellStart"/>
      <w:r w:rsidRPr="00460243">
        <w:rPr>
          <w:rFonts w:cs="Segoe UI"/>
          <w:szCs w:val="22"/>
        </w:rPr>
        <w:t>dari</w:t>
      </w:r>
      <w:proofErr w:type="spellEnd"/>
      <w:r w:rsidRPr="00460243">
        <w:rPr>
          <w:rFonts w:cs="Segoe UI"/>
          <w:szCs w:val="22"/>
        </w:rPr>
        <w:t xml:space="preserve"> agenda </w:t>
      </w:r>
      <w:proofErr w:type="spellStart"/>
      <w:r w:rsidRPr="00460243">
        <w:rPr>
          <w:rFonts w:cs="Segoe UI"/>
          <w:szCs w:val="22"/>
        </w:rPr>
        <w:t>strategis</w:t>
      </w:r>
      <w:proofErr w:type="spellEnd"/>
      <w:r w:rsidRPr="00460243">
        <w:rPr>
          <w:rFonts w:cs="Segoe UI"/>
          <w:szCs w:val="22"/>
        </w:rPr>
        <w:t xml:space="preserve"> </w:t>
      </w:r>
      <w:proofErr w:type="spellStart"/>
      <w:r w:rsidRPr="00460243">
        <w:rPr>
          <w:rFonts w:cs="Segoe UI"/>
          <w:szCs w:val="22"/>
        </w:rPr>
        <w:t>perusahaan</w:t>
      </w:r>
      <w:proofErr w:type="spellEnd"/>
      <w:r w:rsidRPr="00460243">
        <w:rPr>
          <w:rFonts w:cs="Segoe UI"/>
          <w:szCs w:val="22"/>
        </w:rPr>
        <w:t xml:space="preserve"> </w:t>
      </w:r>
      <w:proofErr w:type="spellStart"/>
      <w:r w:rsidRPr="00460243">
        <w:rPr>
          <w:rFonts w:cs="Segoe UI"/>
          <w:szCs w:val="22"/>
        </w:rPr>
        <w:t>untuk</w:t>
      </w:r>
      <w:proofErr w:type="spellEnd"/>
      <w:r w:rsidRPr="00460243">
        <w:rPr>
          <w:rFonts w:cs="Segoe UI"/>
          <w:szCs w:val="22"/>
        </w:rPr>
        <w:t xml:space="preserve"> </w:t>
      </w:r>
      <w:proofErr w:type="spellStart"/>
      <w:r w:rsidRPr="00460243">
        <w:rPr>
          <w:rFonts w:cs="Segoe UI"/>
          <w:szCs w:val="22"/>
        </w:rPr>
        <w:t>pertumbuhan</w:t>
      </w:r>
      <w:proofErr w:type="spellEnd"/>
      <w:r w:rsidRPr="00460243">
        <w:rPr>
          <w:rFonts w:cs="Segoe UI"/>
          <w:szCs w:val="22"/>
        </w:rPr>
        <w:t xml:space="preserve"> yang </w:t>
      </w:r>
      <w:proofErr w:type="spellStart"/>
      <w:r w:rsidRPr="00460243">
        <w:rPr>
          <w:rFonts w:cs="Segoe UI"/>
          <w:szCs w:val="22"/>
        </w:rPr>
        <w:t>terarah</w:t>
      </w:r>
      <w:proofErr w:type="spellEnd"/>
      <w:r w:rsidRPr="00460243">
        <w:rPr>
          <w:rFonts w:cs="Segoe UI"/>
          <w:szCs w:val="22"/>
        </w:rPr>
        <w:t xml:space="preserve"> </w:t>
      </w:r>
      <w:proofErr w:type="spellStart"/>
      <w:r w:rsidRPr="00460243">
        <w:rPr>
          <w:rFonts w:cs="Segoe UI"/>
          <w:szCs w:val="22"/>
        </w:rPr>
        <w:t>akan</w:t>
      </w:r>
      <w:proofErr w:type="spellEnd"/>
      <w:r w:rsidRPr="00460243">
        <w:rPr>
          <w:rFonts w:cs="Segoe UI"/>
          <w:szCs w:val="22"/>
        </w:rPr>
        <w:t xml:space="preserve"> </w:t>
      </w:r>
      <w:proofErr w:type="spellStart"/>
      <w:r w:rsidRPr="00460243">
        <w:rPr>
          <w:rFonts w:cs="Segoe UI"/>
          <w:szCs w:val="22"/>
        </w:rPr>
        <w:t>dipresentasikan</w:t>
      </w:r>
      <w:proofErr w:type="spellEnd"/>
      <w:r w:rsidRPr="00460243">
        <w:rPr>
          <w:rFonts w:cs="Segoe UI"/>
          <w:szCs w:val="22"/>
        </w:rPr>
        <w:t xml:space="preserve"> pada </w:t>
      </w:r>
      <w:proofErr w:type="spellStart"/>
      <w:r w:rsidRPr="00460243">
        <w:rPr>
          <w:rFonts w:cs="Segoe UI"/>
          <w:szCs w:val="22"/>
        </w:rPr>
        <w:t>analis</w:t>
      </w:r>
      <w:proofErr w:type="spellEnd"/>
      <w:r w:rsidRPr="00460243">
        <w:rPr>
          <w:rFonts w:cs="Segoe UI"/>
          <w:szCs w:val="22"/>
        </w:rPr>
        <w:t xml:space="preserve"> dan </w:t>
      </w:r>
      <w:proofErr w:type="spellStart"/>
      <w:r w:rsidRPr="00460243">
        <w:rPr>
          <w:rFonts w:cs="Segoe UI"/>
          <w:szCs w:val="22"/>
        </w:rPr>
        <w:t>konferensi</w:t>
      </w:r>
      <w:proofErr w:type="spellEnd"/>
      <w:r w:rsidRPr="00460243">
        <w:rPr>
          <w:rFonts w:cs="Segoe UI"/>
          <w:szCs w:val="22"/>
        </w:rPr>
        <w:t xml:space="preserve"> pers pada 23 </w:t>
      </w:r>
      <w:proofErr w:type="spellStart"/>
      <w:r w:rsidRPr="00460243">
        <w:rPr>
          <w:rFonts w:cs="Segoe UI"/>
          <w:szCs w:val="22"/>
        </w:rPr>
        <w:t>Februari</w:t>
      </w:r>
      <w:proofErr w:type="spellEnd"/>
      <w:r w:rsidRPr="00460243">
        <w:rPr>
          <w:rFonts w:cs="Segoe UI"/>
          <w:szCs w:val="22"/>
        </w:rPr>
        <w:t xml:space="preserve"> 2022.</w:t>
      </w:r>
    </w:p>
    <w:p w14:paraId="3795641E" w14:textId="77777777" w:rsidR="00CF73AC" w:rsidRPr="00460243" w:rsidRDefault="00CF73AC" w:rsidP="00CF73AC">
      <w:pPr>
        <w:spacing w:after="120"/>
        <w:rPr>
          <w:rFonts w:cs="Segoe UI"/>
          <w:szCs w:val="22"/>
        </w:rPr>
      </w:pPr>
    </w:p>
    <w:p w14:paraId="792EA1CB" w14:textId="77777777" w:rsidR="00CF73AC" w:rsidRPr="00460243" w:rsidRDefault="00CF73AC" w:rsidP="00CF73AC">
      <w:pPr>
        <w:spacing w:after="120"/>
        <w:rPr>
          <w:rFonts w:cs="Segoe UI"/>
          <w:szCs w:val="22"/>
        </w:rPr>
      </w:pPr>
      <w:proofErr w:type="spellStart"/>
      <w:r w:rsidRPr="00460243">
        <w:rPr>
          <w:rFonts w:cs="Segoe UI"/>
          <w:szCs w:val="22"/>
        </w:rPr>
        <w:t>Informasi</w:t>
      </w:r>
      <w:proofErr w:type="spellEnd"/>
      <w:r w:rsidRPr="00460243">
        <w:rPr>
          <w:rFonts w:cs="Segoe UI"/>
          <w:szCs w:val="22"/>
        </w:rPr>
        <w:t xml:space="preserve"> </w:t>
      </w:r>
      <w:proofErr w:type="spellStart"/>
      <w:r w:rsidRPr="00460243">
        <w:rPr>
          <w:rFonts w:cs="Segoe UI"/>
          <w:szCs w:val="22"/>
        </w:rPr>
        <w:t>lebih</w:t>
      </w:r>
      <w:proofErr w:type="spellEnd"/>
      <w:r w:rsidRPr="00460243">
        <w:rPr>
          <w:rFonts w:cs="Segoe UI"/>
          <w:szCs w:val="22"/>
        </w:rPr>
        <w:t xml:space="preserve"> </w:t>
      </w:r>
      <w:proofErr w:type="spellStart"/>
      <w:r w:rsidRPr="00460243">
        <w:rPr>
          <w:rFonts w:cs="Segoe UI"/>
          <w:szCs w:val="22"/>
        </w:rPr>
        <w:t>lanjut</w:t>
      </w:r>
      <w:proofErr w:type="spellEnd"/>
      <w:r w:rsidRPr="00460243">
        <w:rPr>
          <w:rFonts w:cs="Segoe UI"/>
          <w:szCs w:val="22"/>
        </w:rPr>
        <w:t xml:space="preserve"> </w:t>
      </w:r>
      <w:proofErr w:type="spellStart"/>
      <w:r w:rsidRPr="00460243">
        <w:rPr>
          <w:rFonts w:cs="Segoe UI"/>
          <w:szCs w:val="22"/>
        </w:rPr>
        <w:t>mengenai</w:t>
      </w:r>
      <w:proofErr w:type="spellEnd"/>
      <w:r w:rsidRPr="00460243">
        <w:rPr>
          <w:rFonts w:cs="Segoe UI"/>
          <w:szCs w:val="22"/>
        </w:rPr>
        <w:t xml:space="preserve"> proses </w:t>
      </w:r>
      <w:proofErr w:type="spellStart"/>
      <w:r w:rsidRPr="00460243">
        <w:rPr>
          <w:rFonts w:cs="Segoe UI"/>
          <w:szCs w:val="22"/>
        </w:rPr>
        <w:t>integrasi</w:t>
      </w:r>
      <w:proofErr w:type="spellEnd"/>
      <w:r w:rsidRPr="00460243">
        <w:rPr>
          <w:rFonts w:cs="Segoe UI"/>
          <w:szCs w:val="22"/>
        </w:rPr>
        <w:t xml:space="preserve"> </w:t>
      </w:r>
      <w:proofErr w:type="spellStart"/>
      <w:r w:rsidRPr="00460243">
        <w:rPr>
          <w:rFonts w:cs="Segoe UI"/>
          <w:szCs w:val="22"/>
        </w:rPr>
        <w:t>kedua</w:t>
      </w:r>
      <w:proofErr w:type="spellEnd"/>
      <w:r w:rsidRPr="00460243">
        <w:rPr>
          <w:rFonts w:cs="Segoe UI"/>
          <w:szCs w:val="22"/>
        </w:rPr>
        <w:t xml:space="preserve"> unit </w:t>
      </w:r>
      <w:proofErr w:type="spellStart"/>
      <w:r w:rsidRPr="00460243">
        <w:rPr>
          <w:rFonts w:cs="Segoe UI"/>
          <w:szCs w:val="22"/>
        </w:rPr>
        <w:t>bisnis</w:t>
      </w:r>
      <w:proofErr w:type="spellEnd"/>
      <w:r w:rsidRPr="00460243">
        <w:rPr>
          <w:rFonts w:cs="Segoe UI"/>
          <w:szCs w:val="22"/>
        </w:rPr>
        <w:t xml:space="preserve"> </w:t>
      </w:r>
      <w:proofErr w:type="spellStart"/>
      <w:r w:rsidRPr="00460243">
        <w:rPr>
          <w:rFonts w:cs="Segoe UI"/>
          <w:szCs w:val="22"/>
        </w:rPr>
        <w:t>konsumer</w:t>
      </w:r>
      <w:proofErr w:type="spellEnd"/>
      <w:r w:rsidRPr="00460243">
        <w:rPr>
          <w:rFonts w:cs="Segoe UI"/>
          <w:szCs w:val="22"/>
        </w:rPr>
        <w:t xml:space="preserve"> </w:t>
      </w:r>
      <w:proofErr w:type="spellStart"/>
      <w:r w:rsidRPr="00460243">
        <w:rPr>
          <w:rFonts w:cs="Segoe UI"/>
          <w:szCs w:val="22"/>
        </w:rPr>
        <w:t>serta</w:t>
      </w:r>
      <w:proofErr w:type="spellEnd"/>
      <w:r w:rsidRPr="00460243">
        <w:rPr>
          <w:rFonts w:cs="Segoe UI"/>
          <w:szCs w:val="22"/>
        </w:rPr>
        <w:t xml:space="preserve"> </w:t>
      </w:r>
      <w:proofErr w:type="spellStart"/>
      <w:r w:rsidRPr="00460243">
        <w:rPr>
          <w:rFonts w:cs="Segoe UI"/>
          <w:szCs w:val="22"/>
        </w:rPr>
        <w:t>langkah-langkah</w:t>
      </w:r>
      <w:proofErr w:type="spellEnd"/>
      <w:r w:rsidRPr="00460243">
        <w:rPr>
          <w:rFonts w:cs="Segoe UI"/>
          <w:szCs w:val="22"/>
        </w:rPr>
        <w:t xml:space="preserve"> </w:t>
      </w:r>
      <w:proofErr w:type="spellStart"/>
      <w:r w:rsidRPr="00460243">
        <w:rPr>
          <w:rFonts w:cs="Segoe UI"/>
          <w:szCs w:val="22"/>
        </w:rPr>
        <w:t>portofolio</w:t>
      </w:r>
      <w:proofErr w:type="spellEnd"/>
      <w:r w:rsidRPr="00460243">
        <w:rPr>
          <w:rFonts w:cs="Segoe UI"/>
          <w:szCs w:val="22"/>
        </w:rPr>
        <w:t xml:space="preserve"> yang </w:t>
      </w:r>
      <w:proofErr w:type="spellStart"/>
      <w:r w:rsidRPr="00460243">
        <w:rPr>
          <w:rFonts w:cs="Segoe UI"/>
          <w:szCs w:val="22"/>
        </w:rPr>
        <w:t>direncanakan</w:t>
      </w:r>
      <w:proofErr w:type="spellEnd"/>
      <w:r w:rsidRPr="00460243">
        <w:rPr>
          <w:rFonts w:cs="Segoe UI"/>
          <w:szCs w:val="22"/>
        </w:rPr>
        <w:t xml:space="preserve">, </w:t>
      </w:r>
      <w:proofErr w:type="spellStart"/>
      <w:r w:rsidRPr="00460243">
        <w:rPr>
          <w:rFonts w:cs="Segoe UI"/>
          <w:szCs w:val="22"/>
        </w:rPr>
        <w:t>termasuk</w:t>
      </w:r>
      <w:proofErr w:type="spellEnd"/>
      <w:r w:rsidRPr="00460243">
        <w:rPr>
          <w:rFonts w:cs="Segoe UI"/>
          <w:szCs w:val="22"/>
        </w:rPr>
        <w:t xml:space="preserve"> </w:t>
      </w:r>
      <w:proofErr w:type="spellStart"/>
      <w:r w:rsidRPr="00460243">
        <w:rPr>
          <w:rFonts w:cs="Segoe UI"/>
          <w:szCs w:val="22"/>
        </w:rPr>
        <w:t>sinergi</w:t>
      </w:r>
      <w:proofErr w:type="spellEnd"/>
      <w:r w:rsidRPr="00460243">
        <w:rPr>
          <w:rFonts w:cs="Segoe UI"/>
          <w:szCs w:val="22"/>
        </w:rPr>
        <w:t xml:space="preserve"> yang </w:t>
      </w:r>
      <w:proofErr w:type="spellStart"/>
      <w:r w:rsidRPr="00460243">
        <w:rPr>
          <w:rFonts w:cs="Segoe UI"/>
          <w:szCs w:val="22"/>
        </w:rPr>
        <w:t>diharapkan</w:t>
      </w:r>
      <w:proofErr w:type="spellEnd"/>
      <w:r w:rsidRPr="00460243">
        <w:rPr>
          <w:rFonts w:cs="Segoe UI"/>
          <w:szCs w:val="22"/>
        </w:rPr>
        <w:t xml:space="preserve"> dan </w:t>
      </w:r>
      <w:proofErr w:type="spellStart"/>
      <w:r w:rsidRPr="00460243">
        <w:rPr>
          <w:rFonts w:cs="Segoe UI"/>
          <w:szCs w:val="22"/>
        </w:rPr>
        <w:t>biaya</w:t>
      </w:r>
      <w:proofErr w:type="spellEnd"/>
      <w:r w:rsidRPr="00460243">
        <w:rPr>
          <w:rFonts w:cs="Segoe UI"/>
          <w:szCs w:val="22"/>
        </w:rPr>
        <w:t xml:space="preserve"> </w:t>
      </w:r>
      <w:proofErr w:type="spellStart"/>
      <w:r w:rsidRPr="00460243">
        <w:rPr>
          <w:rFonts w:cs="Segoe UI"/>
          <w:szCs w:val="22"/>
        </w:rPr>
        <w:t>restrukturisasi</w:t>
      </w:r>
      <w:proofErr w:type="spellEnd"/>
      <w:r w:rsidRPr="00460243">
        <w:rPr>
          <w:rFonts w:cs="Segoe UI"/>
          <w:szCs w:val="22"/>
        </w:rPr>
        <w:t xml:space="preserve">, </w:t>
      </w:r>
      <w:proofErr w:type="spellStart"/>
      <w:r w:rsidRPr="00460243">
        <w:rPr>
          <w:rFonts w:cs="Segoe UI"/>
          <w:szCs w:val="22"/>
        </w:rPr>
        <w:t>akan</w:t>
      </w:r>
      <w:proofErr w:type="spellEnd"/>
      <w:r w:rsidRPr="00460243">
        <w:rPr>
          <w:rFonts w:cs="Segoe UI"/>
          <w:szCs w:val="22"/>
        </w:rPr>
        <w:t xml:space="preserve"> </w:t>
      </w:r>
      <w:proofErr w:type="spellStart"/>
      <w:r w:rsidRPr="00460243">
        <w:rPr>
          <w:rFonts w:cs="Segoe UI"/>
          <w:szCs w:val="22"/>
        </w:rPr>
        <w:t>dipublikasikan</w:t>
      </w:r>
      <w:proofErr w:type="spellEnd"/>
      <w:r w:rsidRPr="00460243">
        <w:rPr>
          <w:rFonts w:cs="Segoe UI"/>
          <w:szCs w:val="22"/>
        </w:rPr>
        <w:t xml:space="preserve"> </w:t>
      </w:r>
      <w:proofErr w:type="spellStart"/>
      <w:r w:rsidRPr="00460243">
        <w:rPr>
          <w:rFonts w:cs="Segoe UI"/>
          <w:szCs w:val="22"/>
        </w:rPr>
        <w:t>bersamaan</w:t>
      </w:r>
      <w:proofErr w:type="spellEnd"/>
      <w:r w:rsidRPr="00460243">
        <w:rPr>
          <w:rFonts w:cs="Segoe UI"/>
          <w:szCs w:val="22"/>
        </w:rPr>
        <w:t xml:space="preserve"> </w:t>
      </w:r>
      <w:proofErr w:type="spellStart"/>
      <w:r w:rsidRPr="00460243">
        <w:rPr>
          <w:rFonts w:cs="Segoe UI"/>
          <w:szCs w:val="22"/>
        </w:rPr>
        <w:t>dengan</w:t>
      </w:r>
      <w:proofErr w:type="spellEnd"/>
      <w:r w:rsidRPr="00460243">
        <w:rPr>
          <w:rFonts w:cs="Segoe UI"/>
          <w:szCs w:val="22"/>
        </w:rPr>
        <w:t xml:space="preserve"> </w:t>
      </w:r>
      <w:proofErr w:type="spellStart"/>
      <w:r w:rsidRPr="00460243">
        <w:rPr>
          <w:rFonts w:cs="Segoe UI"/>
          <w:szCs w:val="22"/>
        </w:rPr>
        <w:t>laporan</w:t>
      </w:r>
      <w:proofErr w:type="spellEnd"/>
      <w:r w:rsidRPr="00460243">
        <w:rPr>
          <w:rFonts w:cs="Segoe UI"/>
          <w:szCs w:val="22"/>
        </w:rPr>
        <w:t xml:space="preserve"> </w:t>
      </w:r>
      <w:proofErr w:type="spellStart"/>
      <w:r w:rsidRPr="00460243">
        <w:rPr>
          <w:rFonts w:cs="Segoe UI"/>
          <w:szCs w:val="22"/>
        </w:rPr>
        <w:t>kuartal</w:t>
      </w:r>
      <w:proofErr w:type="spellEnd"/>
      <w:r w:rsidRPr="00460243">
        <w:rPr>
          <w:rFonts w:cs="Segoe UI"/>
          <w:szCs w:val="22"/>
        </w:rPr>
        <w:t xml:space="preserve"> </w:t>
      </w:r>
      <w:proofErr w:type="spellStart"/>
      <w:r w:rsidRPr="00460243">
        <w:rPr>
          <w:rFonts w:cs="Segoe UI"/>
          <w:szCs w:val="22"/>
        </w:rPr>
        <w:t>pertama</w:t>
      </w:r>
      <w:proofErr w:type="spellEnd"/>
      <w:r w:rsidRPr="00460243">
        <w:rPr>
          <w:rFonts w:cs="Segoe UI"/>
          <w:szCs w:val="22"/>
        </w:rPr>
        <w:t xml:space="preserve"> pada 5 Mei 2022.</w:t>
      </w:r>
    </w:p>
    <w:p w14:paraId="0D01F338" w14:textId="77777777" w:rsidR="00CF73AC" w:rsidRPr="00460243" w:rsidRDefault="00CF73AC" w:rsidP="00CF73AC">
      <w:pPr>
        <w:spacing w:after="120"/>
        <w:rPr>
          <w:rFonts w:cs="Segoe UI"/>
          <w:szCs w:val="22"/>
        </w:rPr>
      </w:pPr>
    </w:p>
    <w:p w14:paraId="054B85B1" w14:textId="6895314D" w:rsidR="00CF73AC" w:rsidRPr="00886C6C" w:rsidRDefault="00CF73AC" w:rsidP="00CF73AC">
      <w:pPr>
        <w:spacing w:after="120"/>
        <w:rPr>
          <w:rStyle w:val="AboutandContactHeadline"/>
          <w:rFonts w:cs="Segoe UI"/>
          <w:b w:val="0"/>
          <w:bCs w:val="0"/>
          <w:szCs w:val="22"/>
        </w:rPr>
      </w:pPr>
      <w:proofErr w:type="spellStart"/>
      <w:r w:rsidRPr="00460243">
        <w:rPr>
          <w:rFonts w:cs="Segoe UI"/>
          <w:szCs w:val="22"/>
        </w:rPr>
        <w:t>Pembaruan</w:t>
      </w:r>
      <w:proofErr w:type="spellEnd"/>
      <w:r w:rsidRPr="00460243">
        <w:rPr>
          <w:rFonts w:cs="Segoe UI"/>
          <w:szCs w:val="22"/>
        </w:rPr>
        <w:t xml:space="preserve"> </w:t>
      </w:r>
      <w:proofErr w:type="spellStart"/>
      <w:r w:rsidRPr="00460243">
        <w:rPr>
          <w:rFonts w:cs="Segoe UI"/>
          <w:szCs w:val="22"/>
        </w:rPr>
        <w:t>terperinci</w:t>
      </w:r>
      <w:proofErr w:type="spellEnd"/>
      <w:r w:rsidRPr="00460243">
        <w:rPr>
          <w:rFonts w:cs="Segoe UI"/>
          <w:szCs w:val="22"/>
        </w:rPr>
        <w:t xml:space="preserve"> </w:t>
      </w:r>
      <w:proofErr w:type="spellStart"/>
      <w:r w:rsidRPr="00460243">
        <w:rPr>
          <w:rFonts w:cs="Segoe UI"/>
          <w:szCs w:val="22"/>
        </w:rPr>
        <w:t>untuk</w:t>
      </w:r>
      <w:proofErr w:type="spellEnd"/>
      <w:r w:rsidRPr="00460243">
        <w:rPr>
          <w:rFonts w:cs="Segoe UI"/>
          <w:szCs w:val="22"/>
        </w:rPr>
        <w:t xml:space="preserve"> </w:t>
      </w:r>
      <w:proofErr w:type="spellStart"/>
      <w:r w:rsidRPr="00460243">
        <w:rPr>
          <w:rFonts w:cs="Segoe UI"/>
          <w:szCs w:val="22"/>
        </w:rPr>
        <w:t>kedua</w:t>
      </w:r>
      <w:proofErr w:type="spellEnd"/>
      <w:r w:rsidRPr="00460243">
        <w:rPr>
          <w:rFonts w:cs="Segoe UI"/>
          <w:szCs w:val="22"/>
        </w:rPr>
        <w:t xml:space="preserve"> unit </w:t>
      </w:r>
      <w:proofErr w:type="spellStart"/>
      <w:r w:rsidRPr="00460243">
        <w:rPr>
          <w:rFonts w:cs="Segoe UI"/>
          <w:szCs w:val="22"/>
        </w:rPr>
        <w:t>bisnis</w:t>
      </w:r>
      <w:proofErr w:type="spellEnd"/>
      <w:r w:rsidRPr="00460243">
        <w:rPr>
          <w:rFonts w:cs="Segoe UI"/>
          <w:szCs w:val="22"/>
        </w:rPr>
        <w:t xml:space="preserve"> – </w:t>
      </w:r>
      <w:r>
        <w:rPr>
          <w:rFonts w:cs="Segoe UI"/>
          <w:szCs w:val="22"/>
        </w:rPr>
        <w:t xml:space="preserve">Consumer Brands and Adhesive Technologies </w:t>
      </w:r>
      <w:r w:rsidRPr="00460243">
        <w:rPr>
          <w:rFonts w:cs="Segoe UI"/>
          <w:szCs w:val="22"/>
        </w:rPr>
        <w:t>–</w:t>
      </w:r>
      <w:r>
        <w:rPr>
          <w:rFonts w:cs="Segoe UI"/>
          <w:szCs w:val="22"/>
        </w:rPr>
        <w:t xml:space="preserve"> </w:t>
      </w:r>
      <w:proofErr w:type="spellStart"/>
      <w:r w:rsidRPr="00460243">
        <w:rPr>
          <w:rFonts w:cs="Segoe UI"/>
          <w:szCs w:val="22"/>
        </w:rPr>
        <w:t>akan</w:t>
      </w:r>
      <w:proofErr w:type="spellEnd"/>
      <w:r w:rsidRPr="00460243">
        <w:rPr>
          <w:rFonts w:cs="Segoe UI"/>
          <w:szCs w:val="22"/>
        </w:rPr>
        <w:t xml:space="preserve"> </w:t>
      </w:r>
      <w:proofErr w:type="spellStart"/>
      <w:r w:rsidRPr="00460243">
        <w:rPr>
          <w:rFonts w:cs="Segoe UI"/>
          <w:szCs w:val="22"/>
        </w:rPr>
        <w:t>diberikan</w:t>
      </w:r>
      <w:proofErr w:type="spellEnd"/>
      <w:r w:rsidRPr="00460243">
        <w:rPr>
          <w:rFonts w:cs="Segoe UI"/>
          <w:szCs w:val="22"/>
        </w:rPr>
        <w:t xml:space="preserve"> pada </w:t>
      </w:r>
      <w:proofErr w:type="spellStart"/>
      <w:r>
        <w:rPr>
          <w:rFonts w:cs="Segoe UI"/>
          <w:szCs w:val="22"/>
        </w:rPr>
        <w:t>hari</w:t>
      </w:r>
      <w:proofErr w:type="spellEnd"/>
      <w:r>
        <w:rPr>
          <w:rFonts w:cs="Segoe UI"/>
          <w:szCs w:val="22"/>
        </w:rPr>
        <w:t xml:space="preserve"> </w:t>
      </w:r>
      <w:proofErr w:type="spellStart"/>
      <w:r>
        <w:rPr>
          <w:rFonts w:cs="Segoe UI"/>
          <w:szCs w:val="22"/>
        </w:rPr>
        <w:t>pertemuan</w:t>
      </w:r>
      <w:proofErr w:type="spellEnd"/>
      <w:r>
        <w:rPr>
          <w:rFonts w:cs="Segoe UI"/>
          <w:szCs w:val="22"/>
        </w:rPr>
        <w:t xml:space="preserve"> </w:t>
      </w:r>
      <w:r w:rsidRPr="00460243">
        <w:rPr>
          <w:rFonts w:cs="Segoe UI"/>
          <w:szCs w:val="22"/>
        </w:rPr>
        <w:t xml:space="preserve">investor </w:t>
      </w:r>
      <w:r>
        <w:rPr>
          <w:rFonts w:cs="Segoe UI"/>
          <w:szCs w:val="22"/>
        </w:rPr>
        <w:t>di</w:t>
      </w:r>
      <w:r w:rsidRPr="00460243">
        <w:rPr>
          <w:rFonts w:cs="Segoe UI"/>
          <w:szCs w:val="22"/>
        </w:rPr>
        <w:t xml:space="preserve"> </w:t>
      </w:r>
      <w:proofErr w:type="spellStart"/>
      <w:r w:rsidRPr="00460243">
        <w:rPr>
          <w:rFonts w:cs="Segoe UI"/>
          <w:szCs w:val="22"/>
        </w:rPr>
        <w:t>tahun</w:t>
      </w:r>
      <w:proofErr w:type="spellEnd"/>
      <w:r w:rsidRPr="00460243">
        <w:rPr>
          <w:rFonts w:cs="Segoe UI"/>
          <w:szCs w:val="22"/>
        </w:rPr>
        <w:t xml:space="preserve"> 2022</w:t>
      </w:r>
    </w:p>
    <w:p w14:paraId="1C428D10" w14:textId="77777777" w:rsidR="00B13C9C" w:rsidRDefault="00B13C9C" w:rsidP="0003719E">
      <w:pPr>
        <w:spacing w:after="120"/>
        <w:rPr>
          <w:rFonts w:cs="Segoe UI"/>
          <w:b/>
          <w:bCs/>
          <w:szCs w:val="22"/>
        </w:rPr>
      </w:pPr>
    </w:p>
    <w:p w14:paraId="18199472" w14:textId="2068DC00" w:rsidR="005B2140" w:rsidRDefault="005B2140" w:rsidP="005B2140">
      <w:pPr>
        <w:rPr>
          <w:b/>
          <w:noProof/>
        </w:rPr>
      </w:pPr>
    </w:p>
    <w:p w14:paraId="1D1500F7" w14:textId="77777777" w:rsidR="005B2140" w:rsidRDefault="005B2140" w:rsidP="005B2140">
      <w:pPr>
        <w:rPr>
          <w:b/>
          <w:noProof/>
        </w:rPr>
      </w:pPr>
    </w:p>
    <w:p w14:paraId="267A1C96" w14:textId="77777777" w:rsidR="009F2475" w:rsidRDefault="009F2475">
      <w:pPr>
        <w:spacing w:line="240" w:lineRule="auto"/>
        <w:jc w:val="left"/>
        <w:rPr>
          <w:rStyle w:val="AboutandContactHeadline"/>
          <w:lang w:val="en-GB"/>
        </w:rPr>
      </w:pPr>
      <w:r>
        <w:rPr>
          <w:rStyle w:val="AboutandContactHeadline"/>
          <w:lang w:val="en-GB"/>
        </w:rPr>
        <w:br w:type="page"/>
      </w:r>
    </w:p>
    <w:p w14:paraId="33DCFA63" w14:textId="142D3C97" w:rsidR="004F02E0" w:rsidRPr="00E4017F" w:rsidRDefault="004F02E0" w:rsidP="004F02E0">
      <w:pPr>
        <w:rPr>
          <w:rStyle w:val="AboutandContactHeadline"/>
          <w:lang w:val="en-GB"/>
        </w:rPr>
      </w:pPr>
      <w:proofErr w:type="spellStart"/>
      <w:r>
        <w:rPr>
          <w:rStyle w:val="AboutandContactHeadline"/>
          <w:lang w:val="en-GB"/>
        </w:rPr>
        <w:lastRenderedPageBreak/>
        <w:t>Tentang</w:t>
      </w:r>
      <w:proofErr w:type="spellEnd"/>
      <w:r>
        <w:rPr>
          <w:rStyle w:val="AboutandContactHeadline"/>
          <w:lang w:val="en-GB"/>
        </w:rPr>
        <w:t xml:space="preserve"> </w:t>
      </w:r>
      <w:r w:rsidRPr="00E4017F">
        <w:rPr>
          <w:rStyle w:val="AboutandContactHeadline"/>
          <w:lang w:val="en-GB"/>
        </w:rPr>
        <w:t>Henkel</w:t>
      </w:r>
    </w:p>
    <w:p w14:paraId="3F7E7A29" w14:textId="77777777" w:rsidR="004F02E0" w:rsidRPr="009F2475" w:rsidRDefault="004F02E0" w:rsidP="004F02E0">
      <w:pPr>
        <w:rPr>
          <w:rStyle w:val="AboutandContactBody"/>
          <w:sz w:val="14"/>
          <w:szCs w:val="14"/>
        </w:rPr>
      </w:pPr>
      <w:r w:rsidRPr="009F2475">
        <w:rPr>
          <w:rStyle w:val="AboutandContactBody"/>
          <w:sz w:val="14"/>
          <w:szCs w:val="14"/>
        </w:rPr>
        <w:t xml:space="preserve">Henkel </w:t>
      </w:r>
      <w:proofErr w:type="spellStart"/>
      <w:r w:rsidRPr="009F2475">
        <w:rPr>
          <w:rStyle w:val="AboutandContactBody"/>
          <w:sz w:val="14"/>
          <w:szCs w:val="14"/>
        </w:rPr>
        <w:t>beroperasi</w:t>
      </w:r>
      <w:proofErr w:type="spellEnd"/>
      <w:r w:rsidRPr="009F2475">
        <w:rPr>
          <w:rStyle w:val="AboutandContactBody"/>
          <w:sz w:val="14"/>
          <w:szCs w:val="14"/>
        </w:rPr>
        <w:t xml:space="preserve"> </w:t>
      </w:r>
      <w:proofErr w:type="spellStart"/>
      <w:r w:rsidRPr="009F2475">
        <w:rPr>
          <w:rStyle w:val="AboutandContactBody"/>
          <w:sz w:val="14"/>
          <w:szCs w:val="14"/>
        </w:rPr>
        <w:t>secara</w:t>
      </w:r>
      <w:proofErr w:type="spellEnd"/>
      <w:r w:rsidRPr="009F2475">
        <w:rPr>
          <w:rStyle w:val="AboutandContactBody"/>
          <w:sz w:val="14"/>
          <w:szCs w:val="14"/>
        </w:rPr>
        <w:t xml:space="preserve"> global </w:t>
      </w:r>
      <w:proofErr w:type="spellStart"/>
      <w:r w:rsidRPr="009F2475">
        <w:rPr>
          <w:rStyle w:val="AboutandContactBody"/>
          <w:sz w:val="14"/>
          <w:szCs w:val="14"/>
        </w:rPr>
        <w:t>dengan</w:t>
      </w:r>
      <w:proofErr w:type="spellEnd"/>
      <w:r w:rsidRPr="009F2475">
        <w:rPr>
          <w:rStyle w:val="AboutandContactBody"/>
          <w:sz w:val="14"/>
          <w:szCs w:val="14"/>
        </w:rPr>
        <w:t xml:space="preserve"> </w:t>
      </w:r>
      <w:proofErr w:type="spellStart"/>
      <w:r w:rsidRPr="009F2475">
        <w:rPr>
          <w:rStyle w:val="AboutandContactBody"/>
          <w:sz w:val="14"/>
          <w:szCs w:val="14"/>
        </w:rPr>
        <w:t>portofolio</w:t>
      </w:r>
      <w:proofErr w:type="spellEnd"/>
      <w:r w:rsidRPr="009F2475">
        <w:rPr>
          <w:rStyle w:val="AboutandContactBody"/>
          <w:sz w:val="14"/>
          <w:szCs w:val="14"/>
        </w:rPr>
        <w:t xml:space="preserve"> yang </w:t>
      </w:r>
      <w:proofErr w:type="spellStart"/>
      <w:r w:rsidRPr="009F2475">
        <w:rPr>
          <w:rStyle w:val="AboutandContactBody"/>
          <w:sz w:val="14"/>
          <w:szCs w:val="14"/>
        </w:rPr>
        <w:t>seimbang</w:t>
      </w:r>
      <w:proofErr w:type="spellEnd"/>
      <w:r w:rsidRPr="009F2475">
        <w:rPr>
          <w:rStyle w:val="AboutandContactBody"/>
          <w:sz w:val="14"/>
          <w:szCs w:val="14"/>
        </w:rPr>
        <w:t xml:space="preserve"> dan </w:t>
      </w:r>
      <w:proofErr w:type="spellStart"/>
      <w:r w:rsidRPr="009F2475">
        <w:rPr>
          <w:rStyle w:val="AboutandContactBody"/>
          <w:sz w:val="14"/>
          <w:szCs w:val="14"/>
        </w:rPr>
        <w:t>terdiversifikasi</w:t>
      </w:r>
      <w:proofErr w:type="spellEnd"/>
      <w:r w:rsidRPr="009F2475">
        <w:rPr>
          <w:rStyle w:val="AboutandContactBody"/>
          <w:sz w:val="14"/>
          <w:szCs w:val="14"/>
        </w:rPr>
        <w:t xml:space="preserve">. Perusahaan </w:t>
      </w:r>
      <w:proofErr w:type="spellStart"/>
      <w:r w:rsidRPr="009F2475">
        <w:rPr>
          <w:rStyle w:val="AboutandContactBody"/>
          <w:sz w:val="14"/>
          <w:szCs w:val="14"/>
        </w:rPr>
        <w:t>ini</w:t>
      </w:r>
      <w:proofErr w:type="spellEnd"/>
      <w:r w:rsidRPr="009F2475">
        <w:rPr>
          <w:rStyle w:val="AboutandContactBody"/>
          <w:sz w:val="14"/>
          <w:szCs w:val="14"/>
        </w:rPr>
        <w:t xml:space="preserve"> </w:t>
      </w:r>
      <w:proofErr w:type="spellStart"/>
      <w:r w:rsidRPr="009F2475">
        <w:rPr>
          <w:rStyle w:val="AboutandContactBody"/>
          <w:sz w:val="14"/>
          <w:szCs w:val="14"/>
        </w:rPr>
        <w:t>memegang</w:t>
      </w:r>
      <w:proofErr w:type="spellEnd"/>
      <w:r w:rsidRPr="009F2475">
        <w:rPr>
          <w:rStyle w:val="AboutandContactBody"/>
          <w:sz w:val="14"/>
          <w:szCs w:val="14"/>
        </w:rPr>
        <w:t xml:space="preserve"> </w:t>
      </w:r>
      <w:proofErr w:type="spellStart"/>
      <w:r w:rsidRPr="009F2475">
        <w:rPr>
          <w:rStyle w:val="AboutandContactBody"/>
          <w:sz w:val="14"/>
          <w:szCs w:val="14"/>
        </w:rPr>
        <w:t>posisi</w:t>
      </w:r>
      <w:proofErr w:type="spellEnd"/>
      <w:r w:rsidRPr="009F2475">
        <w:rPr>
          <w:rStyle w:val="AboutandContactBody"/>
          <w:sz w:val="14"/>
          <w:szCs w:val="14"/>
        </w:rPr>
        <w:t xml:space="preserve"> </w:t>
      </w:r>
      <w:proofErr w:type="spellStart"/>
      <w:r w:rsidRPr="009F2475">
        <w:rPr>
          <w:rStyle w:val="AboutandContactBody"/>
          <w:sz w:val="14"/>
          <w:szCs w:val="14"/>
        </w:rPr>
        <w:t>terdepan</w:t>
      </w:r>
      <w:proofErr w:type="spellEnd"/>
      <w:r w:rsidRPr="009F2475">
        <w:rPr>
          <w:rStyle w:val="AboutandContactBody"/>
          <w:sz w:val="14"/>
          <w:szCs w:val="14"/>
        </w:rPr>
        <w:t xml:space="preserve"> </w:t>
      </w:r>
      <w:proofErr w:type="spellStart"/>
      <w:r w:rsidRPr="009F2475">
        <w:rPr>
          <w:rStyle w:val="AboutandContactBody"/>
          <w:sz w:val="14"/>
          <w:szCs w:val="14"/>
        </w:rPr>
        <w:t>dengan</w:t>
      </w:r>
      <w:proofErr w:type="spellEnd"/>
      <w:r w:rsidRPr="009F2475">
        <w:rPr>
          <w:rStyle w:val="AboutandContactBody"/>
          <w:sz w:val="14"/>
          <w:szCs w:val="14"/>
        </w:rPr>
        <w:t xml:space="preserve"> </w:t>
      </w:r>
      <w:proofErr w:type="spellStart"/>
      <w:r w:rsidRPr="009F2475">
        <w:rPr>
          <w:rStyle w:val="AboutandContactBody"/>
          <w:sz w:val="14"/>
          <w:szCs w:val="14"/>
        </w:rPr>
        <w:t>tiga</w:t>
      </w:r>
      <w:proofErr w:type="spellEnd"/>
      <w:r w:rsidRPr="009F2475">
        <w:rPr>
          <w:rStyle w:val="AboutandContactBody"/>
          <w:sz w:val="14"/>
          <w:szCs w:val="14"/>
        </w:rPr>
        <w:t xml:space="preserve"> unit </w:t>
      </w:r>
      <w:proofErr w:type="spellStart"/>
      <w:r w:rsidRPr="009F2475">
        <w:rPr>
          <w:rStyle w:val="AboutandContactBody"/>
          <w:sz w:val="14"/>
          <w:szCs w:val="14"/>
        </w:rPr>
        <w:t>bisnisnya</w:t>
      </w:r>
      <w:proofErr w:type="spellEnd"/>
      <w:r w:rsidRPr="009F2475">
        <w:rPr>
          <w:rStyle w:val="AboutandContactBody"/>
          <w:sz w:val="14"/>
          <w:szCs w:val="14"/>
        </w:rPr>
        <w:t xml:space="preserve"> di </w:t>
      </w:r>
      <w:proofErr w:type="spellStart"/>
      <w:r w:rsidRPr="009F2475">
        <w:rPr>
          <w:rStyle w:val="AboutandContactBody"/>
          <w:sz w:val="14"/>
          <w:szCs w:val="14"/>
        </w:rPr>
        <w:t>bisnis</w:t>
      </w:r>
      <w:proofErr w:type="spellEnd"/>
      <w:r w:rsidRPr="009F2475">
        <w:rPr>
          <w:rStyle w:val="AboutandContactBody"/>
          <w:sz w:val="14"/>
          <w:szCs w:val="14"/>
        </w:rPr>
        <w:t xml:space="preserve"> </w:t>
      </w:r>
      <w:proofErr w:type="spellStart"/>
      <w:r w:rsidRPr="009F2475">
        <w:rPr>
          <w:rStyle w:val="AboutandContactBody"/>
          <w:sz w:val="14"/>
          <w:szCs w:val="14"/>
        </w:rPr>
        <w:t>industri</w:t>
      </w:r>
      <w:proofErr w:type="spellEnd"/>
      <w:r w:rsidRPr="009F2475">
        <w:rPr>
          <w:rStyle w:val="AboutandContactBody"/>
          <w:sz w:val="14"/>
          <w:szCs w:val="14"/>
        </w:rPr>
        <w:t xml:space="preserve"> dan </w:t>
      </w:r>
      <w:proofErr w:type="spellStart"/>
      <w:r w:rsidRPr="009F2475">
        <w:rPr>
          <w:rStyle w:val="AboutandContactBody"/>
          <w:sz w:val="14"/>
          <w:szCs w:val="14"/>
        </w:rPr>
        <w:t>konsumen</w:t>
      </w:r>
      <w:proofErr w:type="spellEnd"/>
      <w:r w:rsidRPr="009F2475">
        <w:rPr>
          <w:rStyle w:val="AboutandContactBody"/>
          <w:sz w:val="14"/>
          <w:szCs w:val="14"/>
        </w:rPr>
        <w:t xml:space="preserve"> </w:t>
      </w:r>
      <w:proofErr w:type="spellStart"/>
      <w:r w:rsidRPr="009F2475">
        <w:rPr>
          <w:rStyle w:val="AboutandContactBody"/>
          <w:sz w:val="14"/>
          <w:szCs w:val="14"/>
        </w:rPr>
        <w:t>berkat</w:t>
      </w:r>
      <w:proofErr w:type="spellEnd"/>
      <w:r w:rsidRPr="009F2475">
        <w:rPr>
          <w:rStyle w:val="AboutandContactBody"/>
          <w:sz w:val="14"/>
          <w:szCs w:val="14"/>
        </w:rPr>
        <w:t xml:space="preserve"> </w:t>
      </w:r>
      <w:proofErr w:type="spellStart"/>
      <w:r w:rsidRPr="009F2475">
        <w:rPr>
          <w:rStyle w:val="AboutandContactBody"/>
          <w:sz w:val="14"/>
          <w:szCs w:val="14"/>
        </w:rPr>
        <w:t>merek</w:t>
      </w:r>
      <w:proofErr w:type="spellEnd"/>
      <w:r w:rsidRPr="009F2475">
        <w:rPr>
          <w:rStyle w:val="AboutandContactBody"/>
          <w:sz w:val="14"/>
          <w:szCs w:val="14"/>
        </w:rPr>
        <w:t xml:space="preserve">, </w:t>
      </w:r>
      <w:proofErr w:type="spellStart"/>
      <w:r w:rsidRPr="009F2475">
        <w:rPr>
          <w:rStyle w:val="AboutandContactBody"/>
          <w:sz w:val="14"/>
          <w:szCs w:val="14"/>
        </w:rPr>
        <w:t>inovasi</w:t>
      </w:r>
      <w:proofErr w:type="spellEnd"/>
      <w:r w:rsidRPr="009F2475">
        <w:rPr>
          <w:rStyle w:val="AboutandContactBody"/>
          <w:sz w:val="14"/>
          <w:szCs w:val="14"/>
        </w:rPr>
        <w:t xml:space="preserve">, dan </w:t>
      </w:r>
      <w:proofErr w:type="spellStart"/>
      <w:r w:rsidRPr="009F2475">
        <w:rPr>
          <w:rStyle w:val="AboutandContactBody"/>
          <w:sz w:val="14"/>
          <w:szCs w:val="14"/>
        </w:rPr>
        <w:t>teknologi</w:t>
      </w:r>
      <w:proofErr w:type="spellEnd"/>
      <w:r w:rsidRPr="009F2475">
        <w:rPr>
          <w:rStyle w:val="AboutandContactBody"/>
          <w:sz w:val="14"/>
          <w:szCs w:val="14"/>
        </w:rPr>
        <w:t xml:space="preserve"> yang </w:t>
      </w:r>
      <w:proofErr w:type="spellStart"/>
      <w:r w:rsidRPr="009F2475">
        <w:rPr>
          <w:rStyle w:val="AboutandContactBody"/>
          <w:sz w:val="14"/>
          <w:szCs w:val="14"/>
        </w:rPr>
        <w:t>kuat</w:t>
      </w:r>
      <w:proofErr w:type="spellEnd"/>
      <w:r w:rsidRPr="009F2475">
        <w:rPr>
          <w:rStyle w:val="AboutandContactBody"/>
          <w:sz w:val="14"/>
          <w:szCs w:val="14"/>
        </w:rPr>
        <w:t xml:space="preserve">. Henkel Adhesive Technologies </w:t>
      </w:r>
      <w:proofErr w:type="spellStart"/>
      <w:r w:rsidRPr="009F2475">
        <w:rPr>
          <w:rStyle w:val="AboutandContactBody"/>
          <w:sz w:val="14"/>
          <w:szCs w:val="14"/>
        </w:rPr>
        <w:t>adalah</w:t>
      </w:r>
      <w:proofErr w:type="spellEnd"/>
      <w:r w:rsidRPr="009F2475">
        <w:rPr>
          <w:rStyle w:val="AboutandContactBody"/>
          <w:sz w:val="14"/>
          <w:szCs w:val="14"/>
        </w:rPr>
        <w:t xml:space="preserve"> </w:t>
      </w:r>
      <w:proofErr w:type="spellStart"/>
      <w:r w:rsidRPr="009F2475">
        <w:rPr>
          <w:rStyle w:val="AboutandContactBody"/>
          <w:sz w:val="14"/>
          <w:szCs w:val="14"/>
        </w:rPr>
        <w:t>pemimpin</w:t>
      </w:r>
      <w:proofErr w:type="spellEnd"/>
      <w:r w:rsidRPr="009F2475">
        <w:rPr>
          <w:rStyle w:val="AboutandContactBody"/>
          <w:sz w:val="14"/>
          <w:szCs w:val="14"/>
        </w:rPr>
        <w:t xml:space="preserve"> global di pasar </w:t>
      </w:r>
      <w:proofErr w:type="spellStart"/>
      <w:r w:rsidRPr="009F2475">
        <w:rPr>
          <w:rStyle w:val="AboutandContactBody"/>
          <w:sz w:val="14"/>
          <w:szCs w:val="14"/>
        </w:rPr>
        <w:t>perekat</w:t>
      </w:r>
      <w:proofErr w:type="spellEnd"/>
      <w:r w:rsidRPr="009F2475">
        <w:rPr>
          <w:rStyle w:val="AboutandContactBody"/>
          <w:sz w:val="14"/>
          <w:szCs w:val="14"/>
        </w:rPr>
        <w:t xml:space="preserve"> – di </w:t>
      </w:r>
      <w:proofErr w:type="spellStart"/>
      <w:r w:rsidRPr="009F2475">
        <w:rPr>
          <w:rStyle w:val="AboutandContactBody"/>
          <w:sz w:val="14"/>
          <w:szCs w:val="14"/>
        </w:rPr>
        <w:t>semua</w:t>
      </w:r>
      <w:proofErr w:type="spellEnd"/>
      <w:r w:rsidRPr="009F2475">
        <w:rPr>
          <w:rStyle w:val="AboutandContactBody"/>
          <w:sz w:val="14"/>
          <w:szCs w:val="14"/>
        </w:rPr>
        <w:t xml:space="preserve"> </w:t>
      </w:r>
      <w:proofErr w:type="spellStart"/>
      <w:r w:rsidRPr="009F2475">
        <w:rPr>
          <w:rStyle w:val="AboutandContactBody"/>
          <w:sz w:val="14"/>
          <w:szCs w:val="14"/>
        </w:rPr>
        <w:t>segmen</w:t>
      </w:r>
      <w:proofErr w:type="spellEnd"/>
      <w:r w:rsidRPr="009F2475">
        <w:rPr>
          <w:rStyle w:val="AboutandContactBody"/>
          <w:sz w:val="14"/>
          <w:szCs w:val="14"/>
        </w:rPr>
        <w:t xml:space="preserve"> </w:t>
      </w:r>
      <w:proofErr w:type="spellStart"/>
      <w:r w:rsidRPr="009F2475">
        <w:rPr>
          <w:rStyle w:val="AboutandContactBody"/>
          <w:sz w:val="14"/>
          <w:szCs w:val="14"/>
        </w:rPr>
        <w:t>industri</w:t>
      </w:r>
      <w:proofErr w:type="spellEnd"/>
      <w:r w:rsidRPr="009F2475">
        <w:rPr>
          <w:rStyle w:val="AboutandContactBody"/>
          <w:sz w:val="14"/>
          <w:szCs w:val="14"/>
        </w:rPr>
        <w:t xml:space="preserve"> di </w:t>
      </w:r>
      <w:proofErr w:type="spellStart"/>
      <w:r w:rsidRPr="009F2475">
        <w:rPr>
          <w:rStyle w:val="AboutandContactBody"/>
          <w:sz w:val="14"/>
          <w:szCs w:val="14"/>
        </w:rPr>
        <w:t>seluruh</w:t>
      </w:r>
      <w:proofErr w:type="spellEnd"/>
      <w:r w:rsidRPr="009F2475">
        <w:rPr>
          <w:rStyle w:val="AboutandContactBody"/>
          <w:sz w:val="14"/>
          <w:szCs w:val="14"/>
        </w:rPr>
        <w:t xml:space="preserve"> dunia. </w:t>
      </w:r>
      <w:proofErr w:type="spellStart"/>
      <w:r w:rsidRPr="009F2475">
        <w:rPr>
          <w:rStyle w:val="AboutandContactBody"/>
          <w:sz w:val="14"/>
          <w:szCs w:val="14"/>
        </w:rPr>
        <w:t>Dalam</w:t>
      </w:r>
      <w:proofErr w:type="spellEnd"/>
      <w:r w:rsidRPr="009F2475">
        <w:rPr>
          <w:rStyle w:val="AboutandContactBody"/>
          <w:sz w:val="14"/>
          <w:szCs w:val="14"/>
        </w:rPr>
        <w:t xml:space="preserve"> </w:t>
      </w:r>
      <w:proofErr w:type="spellStart"/>
      <w:r w:rsidRPr="009F2475">
        <w:rPr>
          <w:rStyle w:val="AboutandContactBody"/>
          <w:sz w:val="14"/>
          <w:szCs w:val="14"/>
        </w:rPr>
        <w:t>bisnis</w:t>
      </w:r>
      <w:proofErr w:type="spellEnd"/>
      <w:r w:rsidRPr="009F2475">
        <w:rPr>
          <w:rStyle w:val="AboutandContactBody"/>
          <w:sz w:val="14"/>
          <w:szCs w:val="14"/>
        </w:rPr>
        <w:t xml:space="preserve"> Laundry &amp; Home Care dan Beauty Care, Henkel </w:t>
      </w:r>
      <w:proofErr w:type="spellStart"/>
      <w:r w:rsidRPr="009F2475">
        <w:rPr>
          <w:rStyle w:val="AboutandContactBody"/>
          <w:sz w:val="14"/>
          <w:szCs w:val="14"/>
        </w:rPr>
        <w:t>memegang</w:t>
      </w:r>
      <w:proofErr w:type="spellEnd"/>
      <w:r w:rsidRPr="009F2475">
        <w:rPr>
          <w:rStyle w:val="AboutandContactBody"/>
          <w:sz w:val="14"/>
          <w:szCs w:val="14"/>
        </w:rPr>
        <w:t xml:space="preserve"> </w:t>
      </w:r>
      <w:proofErr w:type="spellStart"/>
      <w:r w:rsidRPr="009F2475">
        <w:rPr>
          <w:rStyle w:val="AboutandContactBody"/>
          <w:sz w:val="14"/>
          <w:szCs w:val="14"/>
        </w:rPr>
        <w:t>posisi</w:t>
      </w:r>
      <w:proofErr w:type="spellEnd"/>
      <w:r w:rsidRPr="009F2475">
        <w:rPr>
          <w:rStyle w:val="AboutandContactBody"/>
          <w:sz w:val="14"/>
          <w:szCs w:val="14"/>
        </w:rPr>
        <w:t xml:space="preserve"> </w:t>
      </w:r>
      <w:proofErr w:type="spellStart"/>
      <w:r w:rsidRPr="009F2475">
        <w:rPr>
          <w:rStyle w:val="AboutandContactBody"/>
          <w:sz w:val="14"/>
          <w:szCs w:val="14"/>
        </w:rPr>
        <w:t>terdepan</w:t>
      </w:r>
      <w:proofErr w:type="spellEnd"/>
      <w:r w:rsidRPr="009F2475">
        <w:rPr>
          <w:rStyle w:val="AboutandContactBody"/>
          <w:sz w:val="14"/>
          <w:szCs w:val="14"/>
        </w:rPr>
        <w:t xml:space="preserve"> di </w:t>
      </w:r>
      <w:proofErr w:type="spellStart"/>
      <w:r w:rsidRPr="009F2475">
        <w:rPr>
          <w:rStyle w:val="AboutandContactBody"/>
          <w:sz w:val="14"/>
          <w:szCs w:val="14"/>
        </w:rPr>
        <w:t>banyak</w:t>
      </w:r>
      <w:proofErr w:type="spellEnd"/>
      <w:r w:rsidRPr="009F2475">
        <w:rPr>
          <w:rStyle w:val="AboutandContactBody"/>
          <w:sz w:val="14"/>
          <w:szCs w:val="14"/>
        </w:rPr>
        <w:t xml:space="preserve"> pasar dan </w:t>
      </w:r>
      <w:proofErr w:type="spellStart"/>
      <w:r w:rsidRPr="009F2475">
        <w:rPr>
          <w:rStyle w:val="AboutandContactBody"/>
          <w:sz w:val="14"/>
          <w:szCs w:val="14"/>
        </w:rPr>
        <w:t>kategori</w:t>
      </w:r>
      <w:proofErr w:type="spellEnd"/>
      <w:r w:rsidRPr="009F2475">
        <w:rPr>
          <w:rStyle w:val="AboutandContactBody"/>
          <w:sz w:val="14"/>
          <w:szCs w:val="14"/>
        </w:rPr>
        <w:t xml:space="preserve"> di </w:t>
      </w:r>
      <w:proofErr w:type="spellStart"/>
      <w:r w:rsidRPr="009F2475">
        <w:rPr>
          <w:rStyle w:val="AboutandContactBody"/>
          <w:sz w:val="14"/>
          <w:szCs w:val="14"/>
        </w:rPr>
        <w:t>seluruh</w:t>
      </w:r>
      <w:proofErr w:type="spellEnd"/>
      <w:r w:rsidRPr="009F2475">
        <w:rPr>
          <w:rStyle w:val="AboutandContactBody"/>
          <w:sz w:val="14"/>
          <w:szCs w:val="14"/>
        </w:rPr>
        <w:t xml:space="preserve"> dunia. </w:t>
      </w:r>
      <w:proofErr w:type="spellStart"/>
      <w:r w:rsidRPr="009F2475">
        <w:rPr>
          <w:rStyle w:val="AboutandContactBody"/>
          <w:sz w:val="14"/>
          <w:szCs w:val="14"/>
        </w:rPr>
        <w:t>Didirikan</w:t>
      </w:r>
      <w:proofErr w:type="spellEnd"/>
      <w:r w:rsidRPr="009F2475">
        <w:rPr>
          <w:rStyle w:val="AboutandContactBody"/>
          <w:sz w:val="14"/>
          <w:szCs w:val="14"/>
        </w:rPr>
        <w:t xml:space="preserve"> pada </w:t>
      </w:r>
      <w:proofErr w:type="spellStart"/>
      <w:r w:rsidRPr="009F2475">
        <w:rPr>
          <w:rStyle w:val="AboutandContactBody"/>
          <w:sz w:val="14"/>
          <w:szCs w:val="14"/>
        </w:rPr>
        <w:t>tahun</w:t>
      </w:r>
      <w:proofErr w:type="spellEnd"/>
      <w:r w:rsidRPr="009F2475">
        <w:rPr>
          <w:rStyle w:val="AboutandContactBody"/>
          <w:sz w:val="14"/>
          <w:szCs w:val="14"/>
        </w:rPr>
        <w:t xml:space="preserve"> 1876, Henkel </w:t>
      </w:r>
      <w:proofErr w:type="spellStart"/>
      <w:r w:rsidRPr="009F2475">
        <w:rPr>
          <w:rStyle w:val="AboutandContactBody"/>
          <w:sz w:val="14"/>
          <w:szCs w:val="14"/>
        </w:rPr>
        <w:t>melihat</w:t>
      </w:r>
      <w:proofErr w:type="spellEnd"/>
      <w:r w:rsidRPr="009F2475">
        <w:rPr>
          <w:rStyle w:val="AboutandContactBody"/>
          <w:sz w:val="14"/>
          <w:szCs w:val="14"/>
        </w:rPr>
        <w:t xml:space="preserve"> </w:t>
      </w:r>
      <w:proofErr w:type="spellStart"/>
      <w:r w:rsidRPr="009F2475">
        <w:rPr>
          <w:rStyle w:val="AboutandContactBody"/>
          <w:sz w:val="14"/>
          <w:szCs w:val="14"/>
        </w:rPr>
        <w:t>kembali</w:t>
      </w:r>
      <w:proofErr w:type="spellEnd"/>
      <w:r w:rsidRPr="009F2475">
        <w:rPr>
          <w:rStyle w:val="AboutandContactBody"/>
          <w:sz w:val="14"/>
          <w:szCs w:val="14"/>
        </w:rPr>
        <w:t xml:space="preserve"> </w:t>
      </w:r>
      <w:proofErr w:type="spellStart"/>
      <w:r w:rsidRPr="009F2475">
        <w:rPr>
          <w:rStyle w:val="AboutandContactBody"/>
          <w:sz w:val="14"/>
          <w:szCs w:val="14"/>
        </w:rPr>
        <w:t>kesuksesan</w:t>
      </w:r>
      <w:proofErr w:type="spellEnd"/>
      <w:r w:rsidRPr="009F2475">
        <w:rPr>
          <w:rStyle w:val="AboutandContactBody"/>
          <w:sz w:val="14"/>
          <w:szCs w:val="14"/>
        </w:rPr>
        <w:t xml:space="preserve"> </w:t>
      </w:r>
      <w:proofErr w:type="spellStart"/>
      <w:r w:rsidRPr="009F2475">
        <w:rPr>
          <w:rStyle w:val="AboutandContactBody"/>
          <w:sz w:val="14"/>
          <w:szCs w:val="14"/>
        </w:rPr>
        <w:t>selama</w:t>
      </w:r>
      <w:proofErr w:type="spellEnd"/>
      <w:r w:rsidRPr="009F2475">
        <w:rPr>
          <w:rStyle w:val="AboutandContactBody"/>
          <w:sz w:val="14"/>
          <w:szCs w:val="14"/>
        </w:rPr>
        <w:t xml:space="preserve"> </w:t>
      </w:r>
      <w:proofErr w:type="spellStart"/>
      <w:r w:rsidRPr="009F2475">
        <w:rPr>
          <w:rStyle w:val="AboutandContactBody"/>
          <w:sz w:val="14"/>
          <w:szCs w:val="14"/>
        </w:rPr>
        <w:t>lebih</w:t>
      </w:r>
      <w:proofErr w:type="spellEnd"/>
      <w:r w:rsidRPr="009F2475">
        <w:rPr>
          <w:rStyle w:val="AboutandContactBody"/>
          <w:sz w:val="14"/>
          <w:szCs w:val="14"/>
        </w:rPr>
        <w:t xml:space="preserve"> </w:t>
      </w:r>
      <w:proofErr w:type="spellStart"/>
      <w:r w:rsidRPr="009F2475">
        <w:rPr>
          <w:rStyle w:val="AboutandContactBody"/>
          <w:sz w:val="14"/>
          <w:szCs w:val="14"/>
        </w:rPr>
        <w:t>dari</w:t>
      </w:r>
      <w:proofErr w:type="spellEnd"/>
      <w:r w:rsidRPr="009F2475">
        <w:rPr>
          <w:rStyle w:val="AboutandContactBody"/>
          <w:sz w:val="14"/>
          <w:szCs w:val="14"/>
        </w:rPr>
        <w:t xml:space="preserve"> 140 </w:t>
      </w:r>
      <w:proofErr w:type="spellStart"/>
      <w:r w:rsidRPr="009F2475">
        <w:rPr>
          <w:rStyle w:val="AboutandContactBody"/>
          <w:sz w:val="14"/>
          <w:szCs w:val="14"/>
        </w:rPr>
        <w:t>tahun</w:t>
      </w:r>
      <w:proofErr w:type="spellEnd"/>
      <w:r w:rsidRPr="009F2475">
        <w:rPr>
          <w:rStyle w:val="AboutandContactBody"/>
          <w:sz w:val="14"/>
          <w:szCs w:val="14"/>
        </w:rPr>
        <w:t xml:space="preserve">. Pada </w:t>
      </w:r>
      <w:proofErr w:type="spellStart"/>
      <w:r w:rsidRPr="009F2475">
        <w:rPr>
          <w:rStyle w:val="AboutandContactBody"/>
          <w:sz w:val="14"/>
          <w:szCs w:val="14"/>
        </w:rPr>
        <w:t>tahun</w:t>
      </w:r>
      <w:proofErr w:type="spellEnd"/>
      <w:r w:rsidRPr="009F2475">
        <w:rPr>
          <w:rStyle w:val="AboutandContactBody"/>
          <w:sz w:val="14"/>
          <w:szCs w:val="14"/>
        </w:rPr>
        <w:t xml:space="preserve"> 2021, Henkel </w:t>
      </w:r>
      <w:proofErr w:type="spellStart"/>
      <w:r w:rsidRPr="009F2475">
        <w:rPr>
          <w:rStyle w:val="AboutandContactBody"/>
          <w:sz w:val="14"/>
          <w:szCs w:val="14"/>
        </w:rPr>
        <w:t>melaporkan</w:t>
      </w:r>
      <w:proofErr w:type="spellEnd"/>
      <w:r w:rsidRPr="009F2475">
        <w:rPr>
          <w:rStyle w:val="AboutandContactBody"/>
          <w:sz w:val="14"/>
          <w:szCs w:val="14"/>
        </w:rPr>
        <w:t xml:space="preserve"> </w:t>
      </w:r>
      <w:proofErr w:type="spellStart"/>
      <w:r w:rsidRPr="009F2475">
        <w:rPr>
          <w:rStyle w:val="AboutandContactBody"/>
          <w:sz w:val="14"/>
          <w:szCs w:val="14"/>
        </w:rPr>
        <w:t>penjualan</w:t>
      </w:r>
      <w:proofErr w:type="spellEnd"/>
      <w:r w:rsidRPr="009F2475">
        <w:rPr>
          <w:rStyle w:val="AboutandContactBody"/>
          <w:sz w:val="14"/>
          <w:szCs w:val="14"/>
        </w:rPr>
        <w:t xml:space="preserve"> </w:t>
      </w:r>
      <w:proofErr w:type="spellStart"/>
      <w:r w:rsidRPr="009F2475">
        <w:rPr>
          <w:rStyle w:val="AboutandContactBody"/>
          <w:sz w:val="14"/>
          <w:szCs w:val="14"/>
        </w:rPr>
        <w:t>lebih</w:t>
      </w:r>
      <w:proofErr w:type="spellEnd"/>
      <w:r w:rsidRPr="009F2475">
        <w:rPr>
          <w:rStyle w:val="AboutandContactBody"/>
          <w:sz w:val="14"/>
          <w:szCs w:val="14"/>
        </w:rPr>
        <w:t xml:space="preserve"> </w:t>
      </w:r>
      <w:proofErr w:type="spellStart"/>
      <w:r w:rsidRPr="009F2475">
        <w:rPr>
          <w:rStyle w:val="AboutandContactBody"/>
          <w:sz w:val="14"/>
          <w:szCs w:val="14"/>
        </w:rPr>
        <w:t>dari</w:t>
      </w:r>
      <w:proofErr w:type="spellEnd"/>
      <w:r w:rsidRPr="009F2475">
        <w:rPr>
          <w:rStyle w:val="AboutandContactBody"/>
          <w:sz w:val="14"/>
          <w:szCs w:val="14"/>
        </w:rPr>
        <w:t xml:space="preserve"> 20 </w:t>
      </w:r>
      <w:proofErr w:type="spellStart"/>
      <w:r w:rsidRPr="009F2475">
        <w:rPr>
          <w:rStyle w:val="AboutandContactBody"/>
          <w:sz w:val="14"/>
          <w:szCs w:val="14"/>
        </w:rPr>
        <w:t>miliar</w:t>
      </w:r>
      <w:proofErr w:type="spellEnd"/>
      <w:r w:rsidRPr="009F2475">
        <w:rPr>
          <w:rStyle w:val="AboutandContactBody"/>
          <w:sz w:val="14"/>
          <w:szCs w:val="14"/>
        </w:rPr>
        <w:t xml:space="preserve"> euro. Perusahaan </w:t>
      </w:r>
      <w:proofErr w:type="spellStart"/>
      <w:r w:rsidRPr="009F2475">
        <w:rPr>
          <w:rStyle w:val="AboutandContactBody"/>
          <w:sz w:val="14"/>
          <w:szCs w:val="14"/>
        </w:rPr>
        <w:t>mempekerjakan</w:t>
      </w:r>
      <w:proofErr w:type="spellEnd"/>
      <w:r w:rsidRPr="009F2475">
        <w:rPr>
          <w:rStyle w:val="AboutandContactBody"/>
          <w:sz w:val="14"/>
          <w:szCs w:val="14"/>
        </w:rPr>
        <w:t xml:space="preserve"> </w:t>
      </w:r>
      <w:proofErr w:type="spellStart"/>
      <w:r w:rsidRPr="009F2475">
        <w:rPr>
          <w:rStyle w:val="AboutandContactBody"/>
          <w:sz w:val="14"/>
          <w:szCs w:val="14"/>
        </w:rPr>
        <w:t>sekitar</w:t>
      </w:r>
      <w:proofErr w:type="spellEnd"/>
      <w:r w:rsidRPr="009F2475">
        <w:rPr>
          <w:rStyle w:val="AboutandContactBody"/>
          <w:sz w:val="14"/>
          <w:szCs w:val="14"/>
        </w:rPr>
        <w:t xml:space="preserve"> 53.000 orang di </w:t>
      </w:r>
      <w:proofErr w:type="spellStart"/>
      <w:r w:rsidRPr="009F2475">
        <w:rPr>
          <w:rStyle w:val="AboutandContactBody"/>
          <w:sz w:val="14"/>
          <w:szCs w:val="14"/>
        </w:rPr>
        <w:t>seluruh</w:t>
      </w:r>
      <w:proofErr w:type="spellEnd"/>
      <w:r w:rsidRPr="009F2475">
        <w:rPr>
          <w:rStyle w:val="AboutandContactBody"/>
          <w:sz w:val="14"/>
          <w:szCs w:val="14"/>
        </w:rPr>
        <w:t xml:space="preserve"> dunia – </w:t>
      </w:r>
      <w:proofErr w:type="spellStart"/>
      <w:r w:rsidRPr="009F2475">
        <w:rPr>
          <w:rStyle w:val="AboutandContactBody"/>
          <w:sz w:val="14"/>
          <w:szCs w:val="14"/>
        </w:rPr>
        <w:t>tim</w:t>
      </w:r>
      <w:proofErr w:type="spellEnd"/>
      <w:r w:rsidRPr="009F2475">
        <w:rPr>
          <w:rStyle w:val="AboutandContactBody"/>
          <w:sz w:val="14"/>
          <w:szCs w:val="14"/>
        </w:rPr>
        <w:t xml:space="preserve"> yang </w:t>
      </w:r>
      <w:proofErr w:type="spellStart"/>
      <w:r w:rsidRPr="009F2475">
        <w:rPr>
          <w:rStyle w:val="AboutandContactBody"/>
          <w:sz w:val="14"/>
          <w:szCs w:val="14"/>
        </w:rPr>
        <w:t>bersemangat</w:t>
      </w:r>
      <w:proofErr w:type="spellEnd"/>
      <w:r w:rsidRPr="009F2475">
        <w:rPr>
          <w:rStyle w:val="AboutandContactBody"/>
          <w:sz w:val="14"/>
          <w:szCs w:val="14"/>
        </w:rPr>
        <w:t xml:space="preserve"> dan sangat </w:t>
      </w:r>
      <w:proofErr w:type="spellStart"/>
      <w:r w:rsidRPr="009F2475">
        <w:rPr>
          <w:rStyle w:val="AboutandContactBody"/>
          <w:sz w:val="14"/>
          <w:szCs w:val="14"/>
        </w:rPr>
        <w:t>beragam</w:t>
      </w:r>
      <w:proofErr w:type="spellEnd"/>
      <w:r w:rsidRPr="009F2475">
        <w:rPr>
          <w:rStyle w:val="AboutandContactBody"/>
          <w:sz w:val="14"/>
          <w:szCs w:val="14"/>
        </w:rPr>
        <w:t xml:space="preserve">, </w:t>
      </w:r>
      <w:proofErr w:type="spellStart"/>
      <w:r w:rsidRPr="009F2475">
        <w:rPr>
          <w:rStyle w:val="AboutandContactBody"/>
          <w:sz w:val="14"/>
          <w:szCs w:val="14"/>
        </w:rPr>
        <w:t>disatukan</w:t>
      </w:r>
      <w:proofErr w:type="spellEnd"/>
      <w:r w:rsidRPr="009F2475">
        <w:rPr>
          <w:rStyle w:val="AboutandContactBody"/>
          <w:sz w:val="14"/>
          <w:szCs w:val="14"/>
        </w:rPr>
        <w:t xml:space="preserve"> oleh </w:t>
      </w:r>
      <w:proofErr w:type="spellStart"/>
      <w:r w:rsidRPr="009F2475">
        <w:rPr>
          <w:rStyle w:val="AboutandContactBody"/>
          <w:sz w:val="14"/>
          <w:szCs w:val="14"/>
        </w:rPr>
        <w:t>budaya</w:t>
      </w:r>
      <w:proofErr w:type="spellEnd"/>
      <w:r w:rsidRPr="009F2475">
        <w:rPr>
          <w:rStyle w:val="AboutandContactBody"/>
          <w:sz w:val="14"/>
          <w:szCs w:val="14"/>
        </w:rPr>
        <w:t xml:space="preserve"> </w:t>
      </w:r>
      <w:proofErr w:type="spellStart"/>
      <w:r w:rsidRPr="009F2475">
        <w:rPr>
          <w:rStyle w:val="AboutandContactBody"/>
          <w:sz w:val="14"/>
          <w:szCs w:val="14"/>
        </w:rPr>
        <w:t>perusahaan</w:t>
      </w:r>
      <w:proofErr w:type="spellEnd"/>
      <w:r w:rsidRPr="009F2475">
        <w:rPr>
          <w:rStyle w:val="AboutandContactBody"/>
          <w:sz w:val="14"/>
          <w:szCs w:val="14"/>
        </w:rPr>
        <w:t xml:space="preserve"> yang </w:t>
      </w:r>
      <w:proofErr w:type="spellStart"/>
      <w:r w:rsidRPr="009F2475">
        <w:rPr>
          <w:rStyle w:val="AboutandContactBody"/>
          <w:sz w:val="14"/>
          <w:szCs w:val="14"/>
        </w:rPr>
        <w:t>kuat</w:t>
      </w:r>
      <w:proofErr w:type="spellEnd"/>
      <w:r w:rsidRPr="009F2475">
        <w:rPr>
          <w:rStyle w:val="AboutandContactBody"/>
          <w:sz w:val="14"/>
          <w:szCs w:val="14"/>
        </w:rPr>
        <w:t xml:space="preserve">, </w:t>
      </w:r>
      <w:proofErr w:type="spellStart"/>
      <w:r w:rsidRPr="009F2475">
        <w:rPr>
          <w:rStyle w:val="AboutandContactBody"/>
          <w:sz w:val="14"/>
          <w:szCs w:val="14"/>
        </w:rPr>
        <w:t>tujuan</w:t>
      </w:r>
      <w:proofErr w:type="spellEnd"/>
      <w:r w:rsidRPr="009F2475">
        <w:rPr>
          <w:rStyle w:val="AboutandContactBody"/>
          <w:sz w:val="14"/>
          <w:szCs w:val="14"/>
        </w:rPr>
        <w:t xml:space="preserve"> yang </w:t>
      </w:r>
      <w:proofErr w:type="spellStart"/>
      <w:r w:rsidRPr="009F2475">
        <w:rPr>
          <w:rStyle w:val="AboutandContactBody"/>
          <w:sz w:val="14"/>
          <w:szCs w:val="14"/>
        </w:rPr>
        <w:t>sama</w:t>
      </w:r>
      <w:proofErr w:type="spellEnd"/>
      <w:r w:rsidRPr="009F2475">
        <w:rPr>
          <w:rStyle w:val="AboutandContactBody"/>
          <w:sz w:val="14"/>
          <w:szCs w:val="14"/>
        </w:rPr>
        <w:t xml:space="preserve">, dan </w:t>
      </w:r>
      <w:proofErr w:type="spellStart"/>
      <w:r w:rsidRPr="009F2475">
        <w:rPr>
          <w:rStyle w:val="AboutandContactBody"/>
          <w:sz w:val="14"/>
          <w:szCs w:val="14"/>
        </w:rPr>
        <w:t>nilai-nilai</w:t>
      </w:r>
      <w:proofErr w:type="spellEnd"/>
      <w:r w:rsidRPr="009F2475">
        <w:rPr>
          <w:rStyle w:val="AboutandContactBody"/>
          <w:sz w:val="14"/>
          <w:szCs w:val="14"/>
        </w:rPr>
        <w:t xml:space="preserve"> </w:t>
      </w:r>
      <w:proofErr w:type="spellStart"/>
      <w:r w:rsidRPr="009F2475">
        <w:rPr>
          <w:rStyle w:val="AboutandContactBody"/>
          <w:sz w:val="14"/>
          <w:szCs w:val="14"/>
        </w:rPr>
        <w:t>bersama</w:t>
      </w:r>
      <w:proofErr w:type="spellEnd"/>
      <w:r w:rsidRPr="009F2475">
        <w:rPr>
          <w:rStyle w:val="AboutandContactBody"/>
          <w:sz w:val="14"/>
          <w:szCs w:val="14"/>
        </w:rPr>
        <w:t xml:space="preserve">. </w:t>
      </w:r>
      <w:proofErr w:type="spellStart"/>
      <w:r w:rsidRPr="009F2475">
        <w:rPr>
          <w:rStyle w:val="AboutandContactBody"/>
          <w:sz w:val="14"/>
          <w:szCs w:val="14"/>
        </w:rPr>
        <w:t>Sebagai</w:t>
      </w:r>
      <w:proofErr w:type="spellEnd"/>
      <w:r w:rsidRPr="009F2475">
        <w:rPr>
          <w:rStyle w:val="AboutandContactBody"/>
          <w:sz w:val="14"/>
          <w:szCs w:val="14"/>
        </w:rPr>
        <w:t xml:space="preserve"> </w:t>
      </w:r>
      <w:proofErr w:type="spellStart"/>
      <w:r w:rsidRPr="009F2475">
        <w:rPr>
          <w:rStyle w:val="AboutandContactBody"/>
          <w:sz w:val="14"/>
          <w:szCs w:val="14"/>
        </w:rPr>
        <w:t>pemimpin</w:t>
      </w:r>
      <w:proofErr w:type="spellEnd"/>
      <w:r w:rsidRPr="009F2475">
        <w:rPr>
          <w:rStyle w:val="AboutandContactBody"/>
          <w:sz w:val="14"/>
          <w:szCs w:val="14"/>
        </w:rPr>
        <w:t xml:space="preserve"> yang </w:t>
      </w:r>
      <w:proofErr w:type="spellStart"/>
      <w:r w:rsidRPr="009F2475">
        <w:rPr>
          <w:rStyle w:val="AboutandContactBody"/>
          <w:sz w:val="14"/>
          <w:szCs w:val="14"/>
        </w:rPr>
        <w:t>diakui</w:t>
      </w:r>
      <w:proofErr w:type="spellEnd"/>
      <w:r w:rsidRPr="009F2475">
        <w:rPr>
          <w:rStyle w:val="AboutandContactBody"/>
          <w:sz w:val="14"/>
          <w:szCs w:val="14"/>
        </w:rPr>
        <w:t xml:space="preserve"> </w:t>
      </w:r>
      <w:proofErr w:type="spellStart"/>
      <w:r w:rsidRPr="009F2475">
        <w:rPr>
          <w:rStyle w:val="AboutandContactBody"/>
          <w:sz w:val="14"/>
          <w:szCs w:val="14"/>
        </w:rPr>
        <w:t>dalam</w:t>
      </w:r>
      <w:proofErr w:type="spellEnd"/>
      <w:r w:rsidRPr="009F2475">
        <w:rPr>
          <w:rStyle w:val="AboutandContactBody"/>
          <w:sz w:val="14"/>
          <w:szCs w:val="14"/>
        </w:rPr>
        <w:t xml:space="preserve"> </w:t>
      </w:r>
      <w:proofErr w:type="spellStart"/>
      <w:r w:rsidRPr="009F2475">
        <w:rPr>
          <w:rStyle w:val="AboutandContactBody"/>
          <w:sz w:val="14"/>
          <w:szCs w:val="14"/>
        </w:rPr>
        <w:t>keberlanjutan</w:t>
      </w:r>
      <w:proofErr w:type="spellEnd"/>
      <w:r w:rsidRPr="009F2475">
        <w:rPr>
          <w:rStyle w:val="AboutandContactBody"/>
          <w:sz w:val="14"/>
          <w:szCs w:val="14"/>
        </w:rPr>
        <w:t xml:space="preserve">, Henkel </w:t>
      </w:r>
      <w:proofErr w:type="spellStart"/>
      <w:r w:rsidRPr="009F2475">
        <w:rPr>
          <w:rStyle w:val="AboutandContactBody"/>
          <w:sz w:val="14"/>
          <w:szCs w:val="14"/>
        </w:rPr>
        <w:t>memegang</w:t>
      </w:r>
      <w:proofErr w:type="spellEnd"/>
      <w:r w:rsidRPr="009F2475">
        <w:rPr>
          <w:rStyle w:val="AboutandContactBody"/>
          <w:sz w:val="14"/>
          <w:szCs w:val="14"/>
        </w:rPr>
        <w:t xml:space="preserve"> </w:t>
      </w:r>
      <w:proofErr w:type="spellStart"/>
      <w:r w:rsidRPr="009F2475">
        <w:rPr>
          <w:rStyle w:val="AboutandContactBody"/>
          <w:sz w:val="14"/>
          <w:szCs w:val="14"/>
        </w:rPr>
        <w:t>posisi</w:t>
      </w:r>
      <w:proofErr w:type="spellEnd"/>
      <w:r w:rsidRPr="009F2475">
        <w:rPr>
          <w:rStyle w:val="AboutandContactBody"/>
          <w:sz w:val="14"/>
          <w:szCs w:val="14"/>
        </w:rPr>
        <w:t xml:space="preserve"> </w:t>
      </w:r>
      <w:proofErr w:type="spellStart"/>
      <w:r w:rsidRPr="009F2475">
        <w:rPr>
          <w:rStyle w:val="AboutandContactBody"/>
          <w:sz w:val="14"/>
          <w:szCs w:val="14"/>
        </w:rPr>
        <w:t>teratas</w:t>
      </w:r>
      <w:proofErr w:type="spellEnd"/>
      <w:r w:rsidRPr="009F2475">
        <w:rPr>
          <w:rStyle w:val="AboutandContactBody"/>
          <w:sz w:val="14"/>
          <w:szCs w:val="14"/>
        </w:rPr>
        <w:t xml:space="preserve"> di </w:t>
      </w:r>
      <w:proofErr w:type="spellStart"/>
      <w:r w:rsidRPr="009F2475">
        <w:rPr>
          <w:rStyle w:val="AboutandContactBody"/>
          <w:sz w:val="14"/>
          <w:szCs w:val="14"/>
        </w:rPr>
        <w:t>banyak</w:t>
      </w:r>
      <w:proofErr w:type="spellEnd"/>
      <w:r w:rsidRPr="009F2475">
        <w:rPr>
          <w:rStyle w:val="AboutandContactBody"/>
          <w:sz w:val="14"/>
          <w:szCs w:val="14"/>
        </w:rPr>
        <w:t xml:space="preserve"> </w:t>
      </w:r>
      <w:proofErr w:type="spellStart"/>
      <w:r w:rsidRPr="009F2475">
        <w:rPr>
          <w:rStyle w:val="AboutandContactBody"/>
          <w:sz w:val="14"/>
          <w:szCs w:val="14"/>
        </w:rPr>
        <w:t>indeks</w:t>
      </w:r>
      <w:proofErr w:type="spellEnd"/>
      <w:r w:rsidRPr="009F2475">
        <w:rPr>
          <w:rStyle w:val="AboutandContactBody"/>
          <w:sz w:val="14"/>
          <w:szCs w:val="14"/>
        </w:rPr>
        <w:t xml:space="preserve"> dan </w:t>
      </w:r>
      <w:proofErr w:type="spellStart"/>
      <w:r w:rsidRPr="009F2475">
        <w:rPr>
          <w:rStyle w:val="AboutandContactBody"/>
          <w:sz w:val="14"/>
          <w:szCs w:val="14"/>
        </w:rPr>
        <w:t>peringkat</w:t>
      </w:r>
      <w:proofErr w:type="spellEnd"/>
      <w:r w:rsidRPr="009F2475">
        <w:rPr>
          <w:rStyle w:val="AboutandContactBody"/>
          <w:sz w:val="14"/>
          <w:szCs w:val="14"/>
        </w:rPr>
        <w:t xml:space="preserve"> </w:t>
      </w:r>
      <w:proofErr w:type="spellStart"/>
      <w:r w:rsidRPr="009F2475">
        <w:rPr>
          <w:rStyle w:val="AboutandContactBody"/>
          <w:sz w:val="14"/>
          <w:szCs w:val="14"/>
        </w:rPr>
        <w:t>internasional</w:t>
      </w:r>
      <w:proofErr w:type="spellEnd"/>
      <w:r w:rsidRPr="009F2475">
        <w:rPr>
          <w:rStyle w:val="AboutandContactBody"/>
          <w:sz w:val="14"/>
          <w:szCs w:val="14"/>
        </w:rPr>
        <w:t xml:space="preserve">. Saham </w:t>
      </w:r>
      <w:proofErr w:type="spellStart"/>
      <w:r w:rsidRPr="009F2475">
        <w:rPr>
          <w:rStyle w:val="AboutandContactBody"/>
          <w:sz w:val="14"/>
          <w:szCs w:val="14"/>
        </w:rPr>
        <w:t>preferen</w:t>
      </w:r>
      <w:proofErr w:type="spellEnd"/>
      <w:r w:rsidRPr="009F2475">
        <w:rPr>
          <w:rStyle w:val="AboutandContactBody"/>
          <w:sz w:val="14"/>
          <w:szCs w:val="14"/>
        </w:rPr>
        <w:t xml:space="preserve"> Henkel </w:t>
      </w:r>
      <w:proofErr w:type="spellStart"/>
      <w:r w:rsidRPr="009F2475">
        <w:rPr>
          <w:rStyle w:val="AboutandContactBody"/>
          <w:sz w:val="14"/>
          <w:szCs w:val="14"/>
        </w:rPr>
        <w:t>terdaftar</w:t>
      </w:r>
      <w:proofErr w:type="spellEnd"/>
      <w:r w:rsidRPr="009F2475">
        <w:rPr>
          <w:rStyle w:val="AboutandContactBody"/>
          <w:sz w:val="14"/>
          <w:szCs w:val="14"/>
        </w:rPr>
        <w:t xml:space="preserve"> di </w:t>
      </w:r>
      <w:proofErr w:type="spellStart"/>
      <w:r w:rsidRPr="009F2475">
        <w:rPr>
          <w:rStyle w:val="AboutandContactBody"/>
          <w:sz w:val="14"/>
          <w:szCs w:val="14"/>
        </w:rPr>
        <w:t>indeks</w:t>
      </w:r>
      <w:proofErr w:type="spellEnd"/>
      <w:r w:rsidRPr="009F2475">
        <w:rPr>
          <w:rStyle w:val="AboutandContactBody"/>
          <w:sz w:val="14"/>
          <w:szCs w:val="14"/>
        </w:rPr>
        <w:t xml:space="preserve"> </w:t>
      </w:r>
      <w:proofErr w:type="spellStart"/>
      <w:r w:rsidRPr="009F2475">
        <w:rPr>
          <w:rStyle w:val="AboutandContactBody"/>
          <w:sz w:val="14"/>
          <w:szCs w:val="14"/>
        </w:rPr>
        <w:t>saham</w:t>
      </w:r>
      <w:proofErr w:type="spellEnd"/>
      <w:r w:rsidRPr="009F2475">
        <w:rPr>
          <w:rStyle w:val="AboutandContactBody"/>
          <w:sz w:val="14"/>
          <w:szCs w:val="14"/>
        </w:rPr>
        <w:t xml:space="preserve"> </w:t>
      </w:r>
      <w:proofErr w:type="spellStart"/>
      <w:r w:rsidRPr="009F2475">
        <w:rPr>
          <w:rStyle w:val="AboutandContactBody"/>
          <w:sz w:val="14"/>
          <w:szCs w:val="14"/>
        </w:rPr>
        <w:t>Jerman</w:t>
      </w:r>
      <w:proofErr w:type="spellEnd"/>
      <w:r w:rsidRPr="009F2475">
        <w:rPr>
          <w:rStyle w:val="AboutandContactBody"/>
          <w:sz w:val="14"/>
          <w:szCs w:val="14"/>
        </w:rPr>
        <w:t xml:space="preserve"> DAX. </w:t>
      </w:r>
      <w:proofErr w:type="spellStart"/>
      <w:r w:rsidRPr="009F2475">
        <w:rPr>
          <w:rStyle w:val="AboutandContactBody"/>
          <w:sz w:val="14"/>
          <w:szCs w:val="14"/>
        </w:rPr>
        <w:t>Untuk</w:t>
      </w:r>
      <w:proofErr w:type="spellEnd"/>
      <w:r w:rsidRPr="009F2475">
        <w:rPr>
          <w:rStyle w:val="AboutandContactBody"/>
          <w:sz w:val="14"/>
          <w:szCs w:val="14"/>
        </w:rPr>
        <w:t xml:space="preserve"> </w:t>
      </w:r>
      <w:proofErr w:type="spellStart"/>
      <w:r w:rsidRPr="009F2475">
        <w:rPr>
          <w:rStyle w:val="AboutandContactBody"/>
          <w:sz w:val="14"/>
          <w:szCs w:val="14"/>
        </w:rPr>
        <w:t>informasi</w:t>
      </w:r>
      <w:proofErr w:type="spellEnd"/>
      <w:r w:rsidRPr="009F2475">
        <w:rPr>
          <w:rStyle w:val="AboutandContactBody"/>
          <w:sz w:val="14"/>
          <w:szCs w:val="14"/>
        </w:rPr>
        <w:t xml:space="preserve"> </w:t>
      </w:r>
      <w:proofErr w:type="spellStart"/>
      <w:r w:rsidRPr="009F2475">
        <w:rPr>
          <w:rStyle w:val="AboutandContactBody"/>
          <w:sz w:val="14"/>
          <w:szCs w:val="14"/>
        </w:rPr>
        <w:t>lebih</w:t>
      </w:r>
      <w:proofErr w:type="spellEnd"/>
      <w:r w:rsidRPr="009F2475">
        <w:rPr>
          <w:rStyle w:val="AboutandContactBody"/>
          <w:sz w:val="14"/>
          <w:szCs w:val="14"/>
        </w:rPr>
        <w:t xml:space="preserve"> </w:t>
      </w:r>
      <w:proofErr w:type="spellStart"/>
      <w:r w:rsidRPr="009F2475">
        <w:rPr>
          <w:rStyle w:val="AboutandContactBody"/>
          <w:sz w:val="14"/>
          <w:szCs w:val="14"/>
        </w:rPr>
        <w:t>lanjut</w:t>
      </w:r>
      <w:proofErr w:type="spellEnd"/>
      <w:r w:rsidRPr="009F2475">
        <w:rPr>
          <w:rStyle w:val="AboutandContactBody"/>
          <w:sz w:val="14"/>
          <w:szCs w:val="14"/>
        </w:rPr>
        <w:t xml:space="preserve">, </w:t>
      </w:r>
      <w:proofErr w:type="spellStart"/>
      <w:r w:rsidRPr="009F2475">
        <w:rPr>
          <w:rStyle w:val="AboutandContactBody"/>
          <w:sz w:val="14"/>
          <w:szCs w:val="14"/>
        </w:rPr>
        <w:t>silahkan</w:t>
      </w:r>
      <w:proofErr w:type="spellEnd"/>
      <w:r w:rsidRPr="009F2475">
        <w:rPr>
          <w:rStyle w:val="AboutandContactBody"/>
          <w:sz w:val="14"/>
          <w:szCs w:val="14"/>
        </w:rPr>
        <w:t xml:space="preserve"> </w:t>
      </w:r>
      <w:proofErr w:type="spellStart"/>
      <w:r w:rsidRPr="009F2475">
        <w:rPr>
          <w:rStyle w:val="AboutandContactBody"/>
          <w:sz w:val="14"/>
          <w:szCs w:val="14"/>
        </w:rPr>
        <w:t>kunjungi</w:t>
      </w:r>
      <w:proofErr w:type="spellEnd"/>
      <w:r w:rsidRPr="009F2475">
        <w:rPr>
          <w:rStyle w:val="AboutandContactBody"/>
          <w:sz w:val="14"/>
          <w:szCs w:val="14"/>
        </w:rPr>
        <w:t xml:space="preserve"> </w:t>
      </w:r>
      <w:hyperlink r:id="rId12" w:history="1">
        <w:r w:rsidRPr="009F2475">
          <w:rPr>
            <w:rStyle w:val="Hyperlink"/>
            <w:sz w:val="14"/>
            <w:szCs w:val="14"/>
          </w:rPr>
          <w:t>www.henkel.com</w:t>
        </w:r>
      </w:hyperlink>
      <w:r w:rsidRPr="009F2475">
        <w:rPr>
          <w:rStyle w:val="AboutandContactBody"/>
          <w:sz w:val="14"/>
          <w:szCs w:val="14"/>
        </w:rPr>
        <w:t>.</w:t>
      </w:r>
    </w:p>
    <w:p w14:paraId="72215AB2" w14:textId="77777777" w:rsidR="004F02E0" w:rsidRPr="006865DC" w:rsidRDefault="004F02E0" w:rsidP="004F02E0">
      <w:pPr>
        <w:rPr>
          <w:rFonts w:cs="Calibri Light"/>
          <w:bCs/>
          <w:sz w:val="14"/>
          <w:szCs w:val="14"/>
        </w:rPr>
      </w:pPr>
    </w:p>
    <w:p w14:paraId="04A15CC6" w14:textId="77777777" w:rsidR="004F02E0" w:rsidRPr="006865DC" w:rsidRDefault="004F02E0" w:rsidP="004F02E0">
      <w:pPr>
        <w:rPr>
          <w:rFonts w:cs="Calibri Light"/>
          <w:bCs/>
          <w:sz w:val="14"/>
          <w:szCs w:val="14"/>
        </w:rPr>
      </w:pPr>
    </w:p>
    <w:p w14:paraId="3D70C004" w14:textId="77777777" w:rsidR="004F02E0" w:rsidRPr="00460243" w:rsidRDefault="004F02E0" w:rsidP="004F02E0">
      <w:pPr>
        <w:rPr>
          <w:rFonts w:cs="Calibri Light"/>
          <w:bCs/>
          <w:sz w:val="14"/>
          <w:szCs w:val="14"/>
        </w:rPr>
      </w:pPr>
      <w:proofErr w:type="spellStart"/>
      <w:r w:rsidRPr="00460243">
        <w:rPr>
          <w:rFonts w:cs="Calibri Light"/>
          <w:bCs/>
          <w:sz w:val="14"/>
          <w:szCs w:val="14"/>
        </w:rPr>
        <w:t>Informasi</w:t>
      </w:r>
      <w:proofErr w:type="spellEnd"/>
      <w:r w:rsidRPr="00460243">
        <w:rPr>
          <w:rFonts w:cs="Calibri Light"/>
          <w:bCs/>
          <w:sz w:val="14"/>
          <w:szCs w:val="14"/>
        </w:rPr>
        <w:t xml:space="preserve"> </w:t>
      </w:r>
      <w:proofErr w:type="spellStart"/>
      <w:r w:rsidRPr="00460243">
        <w:rPr>
          <w:rFonts w:cs="Calibri Light"/>
          <w:bCs/>
          <w:sz w:val="14"/>
          <w:szCs w:val="14"/>
        </w:rPr>
        <w:t>ini</w:t>
      </w:r>
      <w:proofErr w:type="spellEnd"/>
      <w:r w:rsidRPr="00460243">
        <w:rPr>
          <w:rFonts w:cs="Calibri Light"/>
          <w:bCs/>
          <w:sz w:val="14"/>
          <w:szCs w:val="14"/>
        </w:rPr>
        <w:t xml:space="preserve"> </w:t>
      </w:r>
      <w:proofErr w:type="spellStart"/>
      <w:r w:rsidRPr="00460243">
        <w:rPr>
          <w:rFonts w:cs="Calibri Light"/>
          <w:bCs/>
          <w:sz w:val="14"/>
          <w:szCs w:val="14"/>
        </w:rPr>
        <w:t>berisi</w:t>
      </w:r>
      <w:proofErr w:type="spellEnd"/>
      <w:r w:rsidRPr="00460243">
        <w:rPr>
          <w:rFonts w:cs="Calibri Light"/>
          <w:bCs/>
          <w:sz w:val="14"/>
          <w:szCs w:val="14"/>
        </w:rPr>
        <w:t xml:space="preserve"> </w:t>
      </w:r>
      <w:proofErr w:type="spellStart"/>
      <w:r w:rsidRPr="00460243">
        <w:rPr>
          <w:rFonts w:cs="Calibri Light"/>
          <w:bCs/>
          <w:sz w:val="14"/>
          <w:szCs w:val="14"/>
        </w:rPr>
        <w:t>pernyataan</w:t>
      </w:r>
      <w:proofErr w:type="spellEnd"/>
      <w:r w:rsidRPr="00460243">
        <w:rPr>
          <w:rFonts w:cs="Calibri Light"/>
          <w:bCs/>
          <w:sz w:val="14"/>
          <w:szCs w:val="14"/>
        </w:rPr>
        <w:t xml:space="preserve"> </w:t>
      </w:r>
      <w:proofErr w:type="spellStart"/>
      <w:r w:rsidRPr="00460243">
        <w:rPr>
          <w:rFonts w:cs="Calibri Light"/>
          <w:bCs/>
          <w:sz w:val="14"/>
          <w:szCs w:val="14"/>
        </w:rPr>
        <w:t>berwawasan</w:t>
      </w:r>
      <w:proofErr w:type="spellEnd"/>
      <w:r w:rsidRPr="00460243">
        <w:rPr>
          <w:rFonts w:cs="Calibri Light"/>
          <w:bCs/>
          <w:sz w:val="14"/>
          <w:szCs w:val="14"/>
        </w:rPr>
        <w:t xml:space="preserve"> </w:t>
      </w:r>
      <w:proofErr w:type="spellStart"/>
      <w:r w:rsidRPr="00460243">
        <w:rPr>
          <w:rFonts w:cs="Calibri Light"/>
          <w:bCs/>
          <w:sz w:val="14"/>
          <w:szCs w:val="14"/>
        </w:rPr>
        <w:t>ke</w:t>
      </w:r>
      <w:proofErr w:type="spellEnd"/>
      <w:r w:rsidRPr="00460243">
        <w:rPr>
          <w:rFonts w:cs="Calibri Light"/>
          <w:bCs/>
          <w:sz w:val="14"/>
          <w:szCs w:val="14"/>
        </w:rPr>
        <w:t xml:space="preserve"> </w:t>
      </w:r>
      <w:proofErr w:type="spellStart"/>
      <w:r w:rsidRPr="00460243">
        <w:rPr>
          <w:rFonts w:cs="Calibri Light"/>
          <w:bCs/>
          <w:sz w:val="14"/>
          <w:szCs w:val="14"/>
        </w:rPr>
        <w:t>depan</w:t>
      </w:r>
      <w:proofErr w:type="spellEnd"/>
      <w:r w:rsidRPr="00460243">
        <w:rPr>
          <w:rFonts w:cs="Calibri Light"/>
          <w:bCs/>
          <w:sz w:val="14"/>
          <w:szCs w:val="14"/>
        </w:rPr>
        <w:t xml:space="preserve"> yang </w:t>
      </w:r>
      <w:proofErr w:type="spellStart"/>
      <w:r w:rsidRPr="00460243">
        <w:rPr>
          <w:rFonts w:cs="Calibri Light"/>
          <w:bCs/>
          <w:sz w:val="14"/>
          <w:szCs w:val="14"/>
        </w:rPr>
        <w:t>didasarkan</w:t>
      </w:r>
      <w:proofErr w:type="spellEnd"/>
      <w:r w:rsidRPr="00460243">
        <w:rPr>
          <w:rFonts w:cs="Calibri Light"/>
          <w:bCs/>
          <w:sz w:val="14"/>
          <w:szCs w:val="14"/>
        </w:rPr>
        <w:t xml:space="preserve"> pada </w:t>
      </w:r>
      <w:proofErr w:type="spellStart"/>
      <w:r w:rsidRPr="00460243">
        <w:rPr>
          <w:rFonts w:cs="Calibri Light"/>
          <w:bCs/>
          <w:sz w:val="14"/>
          <w:szCs w:val="14"/>
        </w:rPr>
        <w:t>perkiraan</w:t>
      </w:r>
      <w:proofErr w:type="spellEnd"/>
      <w:r w:rsidRPr="00460243">
        <w:rPr>
          <w:rFonts w:cs="Calibri Light"/>
          <w:bCs/>
          <w:sz w:val="14"/>
          <w:szCs w:val="14"/>
        </w:rPr>
        <w:t xml:space="preserve"> dan </w:t>
      </w:r>
      <w:proofErr w:type="spellStart"/>
      <w:r w:rsidRPr="00460243">
        <w:rPr>
          <w:rFonts w:cs="Calibri Light"/>
          <w:bCs/>
          <w:sz w:val="14"/>
          <w:szCs w:val="14"/>
        </w:rPr>
        <w:t>asumsi</w:t>
      </w:r>
      <w:proofErr w:type="spellEnd"/>
      <w:r w:rsidRPr="00460243">
        <w:rPr>
          <w:rFonts w:cs="Calibri Light"/>
          <w:bCs/>
          <w:sz w:val="14"/>
          <w:szCs w:val="14"/>
        </w:rPr>
        <w:t xml:space="preserve"> </w:t>
      </w:r>
      <w:proofErr w:type="spellStart"/>
      <w:r w:rsidRPr="00460243">
        <w:rPr>
          <w:rFonts w:cs="Calibri Light"/>
          <w:bCs/>
          <w:sz w:val="14"/>
          <w:szCs w:val="14"/>
        </w:rPr>
        <w:t>terkini</w:t>
      </w:r>
      <w:proofErr w:type="spellEnd"/>
      <w:r w:rsidRPr="00460243">
        <w:rPr>
          <w:rFonts w:cs="Calibri Light"/>
          <w:bCs/>
          <w:sz w:val="14"/>
          <w:szCs w:val="14"/>
        </w:rPr>
        <w:t xml:space="preserve"> yang </w:t>
      </w:r>
      <w:proofErr w:type="spellStart"/>
      <w:r w:rsidRPr="00460243">
        <w:rPr>
          <w:rFonts w:cs="Calibri Light"/>
          <w:bCs/>
          <w:sz w:val="14"/>
          <w:szCs w:val="14"/>
        </w:rPr>
        <w:t>dibuat</w:t>
      </w:r>
      <w:proofErr w:type="spellEnd"/>
      <w:r w:rsidRPr="00460243">
        <w:rPr>
          <w:rFonts w:cs="Calibri Light"/>
          <w:bCs/>
          <w:sz w:val="14"/>
          <w:szCs w:val="14"/>
        </w:rPr>
        <w:t xml:space="preserve"> oleh </w:t>
      </w:r>
      <w:proofErr w:type="spellStart"/>
      <w:r w:rsidRPr="00460243">
        <w:rPr>
          <w:rFonts w:cs="Calibri Light"/>
          <w:bCs/>
          <w:sz w:val="14"/>
          <w:szCs w:val="14"/>
        </w:rPr>
        <w:t>manajemen</w:t>
      </w:r>
      <w:proofErr w:type="spellEnd"/>
      <w:r w:rsidRPr="00460243">
        <w:rPr>
          <w:rFonts w:cs="Calibri Light"/>
          <w:bCs/>
          <w:sz w:val="14"/>
          <w:szCs w:val="14"/>
        </w:rPr>
        <w:t xml:space="preserve"> </w:t>
      </w:r>
      <w:proofErr w:type="spellStart"/>
      <w:r w:rsidRPr="00460243">
        <w:rPr>
          <w:rFonts w:cs="Calibri Light"/>
          <w:bCs/>
          <w:sz w:val="14"/>
          <w:szCs w:val="14"/>
        </w:rPr>
        <w:t>perusahaan</w:t>
      </w:r>
      <w:proofErr w:type="spellEnd"/>
      <w:r w:rsidRPr="00460243">
        <w:rPr>
          <w:rFonts w:cs="Calibri Light"/>
          <w:bCs/>
          <w:sz w:val="14"/>
          <w:szCs w:val="14"/>
        </w:rPr>
        <w:t xml:space="preserve"> Henkel AG &amp; Co. </w:t>
      </w:r>
      <w:proofErr w:type="spellStart"/>
      <w:r w:rsidRPr="00460243">
        <w:rPr>
          <w:rFonts w:cs="Calibri Light"/>
          <w:bCs/>
          <w:sz w:val="14"/>
          <w:szCs w:val="14"/>
        </w:rPr>
        <w:t>KGaA</w:t>
      </w:r>
      <w:proofErr w:type="spellEnd"/>
      <w:r w:rsidRPr="00460243">
        <w:rPr>
          <w:rFonts w:cs="Calibri Light"/>
          <w:bCs/>
          <w:sz w:val="14"/>
          <w:szCs w:val="14"/>
        </w:rPr>
        <w:t xml:space="preserve">. </w:t>
      </w:r>
      <w:proofErr w:type="spellStart"/>
      <w:r w:rsidRPr="00460243">
        <w:rPr>
          <w:rFonts w:cs="Calibri Light"/>
          <w:bCs/>
          <w:sz w:val="14"/>
          <w:szCs w:val="14"/>
        </w:rPr>
        <w:t>Pernyataan</w:t>
      </w:r>
      <w:proofErr w:type="spellEnd"/>
      <w:r w:rsidRPr="00460243">
        <w:rPr>
          <w:rFonts w:cs="Calibri Light"/>
          <w:bCs/>
          <w:sz w:val="14"/>
          <w:szCs w:val="14"/>
        </w:rPr>
        <w:t xml:space="preserve"> </w:t>
      </w:r>
      <w:proofErr w:type="spellStart"/>
      <w:r w:rsidRPr="00460243">
        <w:rPr>
          <w:rFonts w:cs="Calibri Light"/>
          <w:bCs/>
          <w:sz w:val="14"/>
          <w:szCs w:val="14"/>
        </w:rPr>
        <w:t>sehubungan</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masa </w:t>
      </w:r>
      <w:proofErr w:type="spellStart"/>
      <w:r w:rsidRPr="00460243">
        <w:rPr>
          <w:rFonts w:cs="Calibri Light"/>
          <w:bCs/>
          <w:sz w:val="14"/>
          <w:szCs w:val="14"/>
        </w:rPr>
        <w:t>depan</w:t>
      </w:r>
      <w:proofErr w:type="spellEnd"/>
      <w:r w:rsidRPr="00460243">
        <w:rPr>
          <w:rFonts w:cs="Calibri Light"/>
          <w:bCs/>
          <w:sz w:val="14"/>
          <w:szCs w:val="14"/>
        </w:rPr>
        <w:t xml:space="preserve"> </w:t>
      </w:r>
      <w:proofErr w:type="spellStart"/>
      <w:r w:rsidRPr="00460243">
        <w:rPr>
          <w:rFonts w:cs="Calibri Light"/>
          <w:bCs/>
          <w:sz w:val="14"/>
          <w:szCs w:val="14"/>
        </w:rPr>
        <w:t>ditandai</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w:t>
      </w:r>
      <w:proofErr w:type="spellStart"/>
      <w:r w:rsidRPr="00460243">
        <w:rPr>
          <w:rFonts w:cs="Calibri Light"/>
          <w:bCs/>
          <w:sz w:val="14"/>
          <w:szCs w:val="14"/>
        </w:rPr>
        <w:t>penggunaan</w:t>
      </w:r>
      <w:proofErr w:type="spellEnd"/>
      <w:r w:rsidRPr="00460243">
        <w:rPr>
          <w:rFonts w:cs="Calibri Light"/>
          <w:bCs/>
          <w:sz w:val="14"/>
          <w:szCs w:val="14"/>
        </w:rPr>
        <w:t xml:space="preserve"> kata-kata </w:t>
      </w:r>
      <w:proofErr w:type="spellStart"/>
      <w:r w:rsidRPr="00460243">
        <w:rPr>
          <w:rFonts w:cs="Calibri Light"/>
          <w:bCs/>
          <w:sz w:val="14"/>
          <w:szCs w:val="14"/>
        </w:rPr>
        <w:t>seperti</w:t>
      </w:r>
      <w:proofErr w:type="spellEnd"/>
      <w:r w:rsidRPr="00460243">
        <w:rPr>
          <w:rFonts w:cs="Calibri Light"/>
          <w:bCs/>
          <w:sz w:val="14"/>
          <w:szCs w:val="14"/>
        </w:rPr>
        <w:t xml:space="preserve"> "</w:t>
      </w:r>
      <w:proofErr w:type="spellStart"/>
      <w:r w:rsidRPr="00460243">
        <w:rPr>
          <w:rFonts w:cs="Calibri Light"/>
          <w:bCs/>
          <w:sz w:val="14"/>
          <w:szCs w:val="14"/>
        </w:rPr>
        <w:t>mengharapkan</w:t>
      </w:r>
      <w:proofErr w:type="spellEnd"/>
      <w:r w:rsidRPr="00460243">
        <w:rPr>
          <w:rFonts w:cs="Calibri Light"/>
          <w:bCs/>
          <w:sz w:val="14"/>
          <w:szCs w:val="14"/>
        </w:rPr>
        <w:t>", "</w:t>
      </w:r>
      <w:proofErr w:type="spellStart"/>
      <w:r w:rsidRPr="00460243">
        <w:rPr>
          <w:rFonts w:cs="Calibri Light"/>
          <w:bCs/>
          <w:sz w:val="14"/>
          <w:szCs w:val="14"/>
        </w:rPr>
        <w:t>bermaksud</w:t>
      </w:r>
      <w:proofErr w:type="spellEnd"/>
      <w:r w:rsidRPr="00460243">
        <w:rPr>
          <w:rFonts w:cs="Calibri Light"/>
          <w:bCs/>
          <w:sz w:val="14"/>
          <w:szCs w:val="14"/>
        </w:rPr>
        <w:t>", "</w:t>
      </w:r>
      <w:proofErr w:type="spellStart"/>
      <w:r w:rsidRPr="00460243">
        <w:rPr>
          <w:rFonts w:cs="Calibri Light"/>
          <w:bCs/>
          <w:sz w:val="14"/>
          <w:szCs w:val="14"/>
        </w:rPr>
        <w:t>merencanakan</w:t>
      </w:r>
      <w:proofErr w:type="spellEnd"/>
      <w:r w:rsidRPr="00460243">
        <w:rPr>
          <w:rFonts w:cs="Calibri Light"/>
          <w:bCs/>
          <w:sz w:val="14"/>
          <w:szCs w:val="14"/>
        </w:rPr>
        <w:t>", "</w:t>
      </w:r>
      <w:proofErr w:type="spellStart"/>
      <w:r w:rsidRPr="00460243">
        <w:rPr>
          <w:rFonts w:cs="Calibri Light"/>
          <w:bCs/>
          <w:sz w:val="14"/>
          <w:szCs w:val="14"/>
        </w:rPr>
        <w:t>mengantisipasi</w:t>
      </w:r>
      <w:proofErr w:type="spellEnd"/>
      <w:r w:rsidRPr="00460243">
        <w:rPr>
          <w:rFonts w:cs="Calibri Light"/>
          <w:bCs/>
          <w:sz w:val="14"/>
          <w:szCs w:val="14"/>
        </w:rPr>
        <w:t>", "</w:t>
      </w:r>
      <w:proofErr w:type="spellStart"/>
      <w:r w:rsidRPr="00460243">
        <w:rPr>
          <w:rFonts w:cs="Calibri Light"/>
          <w:bCs/>
          <w:sz w:val="14"/>
          <w:szCs w:val="14"/>
        </w:rPr>
        <w:t>percaya</w:t>
      </w:r>
      <w:proofErr w:type="spellEnd"/>
      <w:r w:rsidRPr="00460243">
        <w:rPr>
          <w:rFonts w:cs="Calibri Light"/>
          <w:bCs/>
          <w:sz w:val="14"/>
          <w:szCs w:val="14"/>
        </w:rPr>
        <w:t>", "</w:t>
      </w:r>
      <w:proofErr w:type="spellStart"/>
      <w:r w:rsidRPr="00460243">
        <w:rPr>
          <w:rFonts w:cs="Calibri Light"/>
          <w:bCs/>
          <w:sz w:val="14"/>
          <w:szCs w:val="14"/>
        </w:rPr>
        <w:t>memperkirakan</w:t>
      </w:r>
      <w:proofErr w:type="spellEnd"/>
      <w:r w:rsidRPr="00460243">
        <w:rPr>
          <w:rFonts w:cs="Calibri Light"/>
          <w:bCs/>
          <w:sz w:val="14"/>
          <w:szCs w:val="14"/>
        </w:rPr>
        <w:t xml:space="preserve">", dan </w:t>
      </w:r>
      <w:proofErr w:type="spellStart"/>
      <w:r w:rsidRPr="00460243">
        <w:rPr>
          <w:rFonts w:cs="Calibri Light"/>
          <w:bCs/>
          <w:sz w:val="14"/>
          <w:szCs w:val="14"/>
        </w:rPr>
        <w:t>istilah</w:t>
      </w:r>
      <w:proofErr w:type="spellEnd"/>
      <w:r w:rsidRPr="00460243">
        <w:rPr>
          <w:rFonts w:cs="Calibri Light"/>
          <w:bCs/>
          <w:sz w:val="14"/>
          <w:szCs w:val="14"/>
        </w:rPr>
        <w:t xml:space="preserve"> </w:t>
      </w:r>
      <w:proofErr w:type="spellStart"/>
      <w:r w:rsidRPr="00460243">
        <w:rPr>
          <w:rFonts w:cs="Calibri Light"/>
          <w:bCs/>
          <w:sz w:val="14"/>
          <w:szCs w:val="14"/>
        </w:rPr>
        <w:t>serupa</w:t>
      </w:r>
      <w:proofErr w:type="spellEnd"/>
      <w:r w:rsidRPr="00460243">
        <w:rPr>
          <w:rFonts w:cs="Calibri Light"/>
          <w:bCs/>
          <w:sz w:val="14"/>
          <w:szCs w:val="14"/>
        </w:rPr>
        <w:t xml:space="preserve">. </w:t>
      </w:r>
      <w:proofErr w:type="spellStart"/>
      <w:r w:rsidRPr="00460243">
        <w:rPr>
          <w:rFonts w:cs="Calibri Light"/>
          <w:bCs/>
          <w:sz w:val="14"/>
          <w:szCs w:val="14"/>
        </w:rPr>
        <w:t>Pernyataan</w:t>
      </w:r>
      <w:proofErr w:type="spellEnd"/>
      <w:r w:rsidRPr="00460243">
        <w:rPr>
          <w:rFonts w:cs="Calibri Light"/>
          <w:bCs/>
          <w:sz w:val="14"/>
          <w:szCs w:val="14"/>
        </w:rPr>
        <w:t xml:space="preserve"> </w:t>
      </w:r>
      <w:proofErr w:type="spellStart"/>
      <w:r w:rsidRPr="00460243">
        <w:rPr>
          <w:rFonts w:cs="Calibri Light"/>
          <w:bCs/>
          <w:sz w:val="14"/>
          <w:szCs w:val="14"/>
        </w:rPr>
        <w:t>seperti</w:t>
      </w:r>
      <w:proofErr w:type="spellEnd"/>
      <w:r w:rsidRPr="00460243">
        <w:rPr>
          <w:rFonts w:cs="Calibri Light"/>
          <w:bCs/>
          <w:sz w:val="14"/>
          <w:szCs w:val="14"/>
        </w:rPr>
        <w:t xml:space="preserve"> </w:t>
      </w:r>
      <w:proofErr w:type="spellStart"/>
      <w:r w:rsidRPr="00460243">
        <w:rPr>
          <w:rFonts w:cs="Calibri Light"/>
          <w:bCs/>
          <w:sz w:val="14"/>
          <w:szCs w:val="14"/>
        </w:rPr>
        <w:t>itu</w:t>
      </w:r>
      <w:proofErr w:type="spellEnd"/>
      <w:r w:rsidRPr="00460243">
        <w:rPr>
          <w:rFonts w:cs="Calibri Light"/>
          <w:bCs/>
          <w:sz w:val="14"/>
          <w:szCs w:val="14"/>
        </w:rPr>
        <w:t xml:space="preserve">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untuk</w:t>
      </w:r>
      <w:proofErr w:type="spellEnd"/>
      <w:r w:rsidRPr="00460243">
        <w:rPr>
          <w:rFonts w:cs="Calibri Light"/>
          <w:bCs/>
          <w:sz w:val="14"/>
          <w:szCs w:val="14"/>
        </w:rPr>
        <w:t xml:space="preserve"> </w:t>
      </w:r>
      <w:proofErr w:type="spellStart"/>
      <w:r w:rsidRPr="00460243">
        <w:rPr>
          <w:rFonts w:cs="Calibri Light"/>
          <w:bCs/>
          <w:sz w:val="14"/>
          <w:szCs w:val="14"/>
        </w:rPr>
        <w:t>dipahami</w:t>
      </w:r>
      <w:proofErr w:type="spellEnd"/>
      <w:r w:rsidRPr="00460243">
        <w:rPr>
          <w:rFonts w:cs="Calibri Light"/>
          <w:bCs/>
          <w:sz w:val="14"/>
          <w:szCs w:val="14"/>
        </w:rPr>
        <w:t xml:space="preserve"> </w:t>
      </w:r>
      <w:proofErr w:type="spellStart"/>
      <w:r w:rsidRPr="00460243">
        <w:rPr>
          <w:rFonts w:cs="Calibri Light"/>
          <w:bCs/>
          <w:sz w:val="14"/>
          <w:szCs w:val="14"/>
        </w:rPr>
        <w:t>karena</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w:t>
      </w:r>
      <w:proofErr w:type="spellStart"/>
      <w:r w:rsidRPr="00460243">
        <w:rPr>
          <w:rFonts w:cs="Calibri Light"/>
          <w:bCs/>
          <w:sz w:val="14"/>
          <w:szCs w:val="14"/>
        </w:rPr>
        <w:t>cara</w:t>
      </w:r>
      <w:proofErr w:type="spellEnd"/>
      <w:r w:rsidRPr="00460243">
        <w:rPr>
          <w:rFonts w:cs="Calibri Light"/>
          <w:bCs/>
          <w:sz w:val="14"/>
          <w:szCs w:val="14"/>
        </w:rPr>
        <w:t xml:space="preserve"> </w:t>
      </w:r>
      <w:proofErr w:type="spellStart"/>
      <w:r w:rsidRPr="00460243">
        <w:rPr>
          <w:rFonts w:cs="Calibri Light"/>
          <w:bCs/>
          <w:sz w:val="14"/>
          <w:szCs w:val="14"/>
        </w:rPr>
        <w:t>apa</w:t>
      </w:r>
      <w:proofErr w:type="spellEnd"/>
      <w:r w:rsidRPr="00460243">
        <w:rPr>
          <w:rFonts w:cs="Calibri Light"/>
          <w:bCs/>
          <w:sz w:val="14"/>
          <w:szCs w:val="14"/>
        </w:rPr>
        <w:t xml:space="preserve"> pun </w:t>
      </w:r>
      <w:proofErr w:type="spellStart"/>
      <w:r w:rsidRPr="00460243">
        <w:rPr>
          <w:rFonts w:cs="Calibri Light"/>
          <w:bCs/>
          <w:sz w:val="14"/>
          <w:szCs w:val="14"/>
        </w:rPr>
        <w:t>menjamin</w:t>
      </w:r>
      <w:proofErr w:type="spellEnd"/>
      <w:r w:rsidRPr="00460243">
        <w:rPr>
          <w:rFonts w:cs="Calibri Light"/>
          <w:bCs/>
          <w:sz w:val="14"/>
          <w:szCs w:val="14"/>
        </w:rPr>
        <w:t xml:space="preserve"> </w:t>
      </w:r>
      <w:proofErr w:type="spellStart"/>
      <w:r w:rsidRPr="00460243">
        <w:rPr>
          <w:rFonts w:cs="Calibri Light"/>
          <w:bCs/>
          <w:sz w:val="14"/>
          <w:szCs w:val="14"/>
        </w:rPr>
        <w:t>bahwa</w:t>
      </w:r>
      <w:proofErr w:type="spellEnd"/>
      <w:r w:rsidRPr="00460243">
        <w:rPr>
          <w:rFonts w:cs="Calibri Light"/>
          <w:bCs/>
          <w:sz w:val="14"/>
          <w:szCs w:val="14"/>
        </w:rPr>
        <w:t xml:space="preserve"> </w:t>
      </w:r>
      <w:proofErr w:type="spellStart"/>
      <w:r w:rsidRPr="00460243">
        <w:rPr>
          <w:rFonts w:cs="Calibri Light"/>
          <w:bCs/>
          <w:sz w:val="14"/>
          <w:szCs w:val="14"/>
        </w:rPr>
        <w:t>harapan</w:t>
      </w:r>
      <w:proofErr w:type="spellEnd"/>
      <w:r w:rsidRPr="00460243">
        <w:rPr>
          <w:rFonts w:cs="Calibri Light"/>
          <w:bCs/>
          <w:sz w:val="14"/>
          <w:szCs w:val="14"/>
        </w:rPr>
        <w:t xml:space="preserve"> </w:t>
      </w:r>
      <w:proofErr w:type="spellStart"/>
      <w:r w:rsidRPr="00460243">
        <w:rPr>
          <w:rFonts w:cs="Calibri Light"/>
          <w:bCs/>
          <w:sz w:val="14"/>
          <w:szCs w:val="14"/>
        </w:rPr>
        <w:t>tersebut</w:t>
      </w:r>
      <w:proofErr w:type="spellEnd"/>
      <w:r w:rsidRPr="00460243">
        <w:rPr>
          <w:rFonts w:cs="Calibri Light"/>
          <w:bCs/>
          <w:sz w:val="14"/>
          <w:szCs w:val="14"/>
        </w:rPr>
        <w:t xml:space="preserve"> </w:t>
      </w:r>
      <w:proofErr w:type="spellStart"/>
      <w:r w:rsidRPr="00460243">
        <w:rPr>
          <w:rFonts w:cs="Calibri Light"/>
          <w:bCs/>
          <w:sz w:val="14"/>
          <w:szCs w:val="14"/>
        </w:rPr>
        <w:t>akan</w:t>
      </w:r>
      <w:proofErr w:type="spellEnd"/>
      <w:r w:rsidRPr="00460243">
        <w:rPr>
          <w:rFonts w:cs="Calibri Light"/>
          <w:bCs/>
          <w:sz w:val="14"/>
          <w:szCs w:val="14"/>
        </w:rPr>
        <w:t xml:space="preserve"> </w:t>
      </w:r>
      <w:proofErr w:type="spellStart"/>
      <w:r w:rsidRPr="00460243">
        <w:rPr>
          <w:rFonts w:cs="Calibri Light"/>
          <w:bCs/>
          <w:sz w:val="14"/>
          <w:szCs w:val="14"/>
        </w:rPr>
        <w:t>menjadi</w:t>
      </w:r>
      <w:proofErr w:type="spellEnd"/>
      <w:r w:rsidRPr="00460243">
        <w:rPr>
          <w:rFonts w:cs="Calibri Light"/>
          <w:bCs/>
          <w:sz w:val="14"/>
          <w:szCs w:val="14"/>
        </w:rPr>
        <w:t xml:space="preserve"> </w:t>
      </w:r>
      <w:proofErr w:type="spellStart"/>
      <w:r w:rsidRPr="00460243">
        <w:rPr>
          <w:rFonts w:cs="Calibri Light"/>
          <w:bCs/>
          <w:sz w:val="14"/>
          <w:szCs w:val="14"/>
        </w:rPr>
        <w:t>akurat</w:t>
      </w:r>
      <w:proofErr w:type="spellEnd"/>
      <w:r w:rsidRPr="00460243">
        <w:rPr>
          <w:rFonts w:cs="Calibri Light"/>
          <w:bCs/>
          <w:sz w:val="14"/>
          <w:szCs w:val="14"/>
        </w:rPr>
        <w:t xml:space="preserve">. Kinerja dan </w:t>
      </w:r>
      <w:proofErr w:type="spellStart"/>
      <w:r w:rsidRPr="00460243">
        <w:rPr>
          <w:rFonts w:cs="Calibri Light"/>
          <w:bCs/>
          <w:sz w:val="14"/>
          <w:szCs w:val="14"/>
        </w:rPr>
        <w:t>hasil</w:t>
      </w:r>
      <w:proofErr w:type="spellEnd"/>
      <w:r w:rsidRPr="00460243">
        <w:rPr>
          <w:rFonts w:cs="Calibri Light"/>
          <w:bCs/>
          <w:sz w:val="14"/>
          <w:szCs w:val="14"/>
        </w:rPr>
        <w:t xml:space="preserve"> masa </w:t>
      </w:r>
      <w:proofErr w:type="spellStart"/>
      <w:r w:rsidRPr="00460243">
        <w:rPr>
          <w:rFonts w:cs="Calibri Light"/>
          <w:bCs/>
          <w:sz w:val="14"/>
          <w:szCs w:val="14"/>
        </w:rPr>
        <w:t>depan</w:t>
      </w:r>
      <w:proofErr w:type="spellEnd"/>
      <w:r w:rsidRPr="00460243">
        <w:rPr>
          <w:rFonts w:cs="Calibri Light"/>
          <w:bCs/>
          <w:sz w:val="14"/>
          <w:szCs w:val="14"/>
        </w:rPr>
        <w:t xml:space="preserve"> yang </w:t>
      </w:r>
      <w:proofErr w:type="spellStart"/>
      <w:r w:rsidRPr="00460243">
        <w:rPr>
          <w:rFonts w:cs="Calibri Light"/>
          <w:bCs/>
          <w:sz w:val="14"/>
          <w:szCs w:val="14"/>
        </w:rPr>
        <w:t>sebenarnya</w:t>
      </w:r>
      <w:proofErr w:type="spellEnd"/>
      <w:r w:rsidRPr="00460243">
        <w:rPr>
          <w:rFonts w:cs="Calibri Light"/>
          <w:bCs/>
          <w:sz w:val="14"/>
          <w:szCs w:val="14"/>
        </w:rPr>
        <w:t xml:space="preserve"> </w:t>
      </w:r>
      <w:proofErr w:type="spellStart"/>
      <w:r w:rsidRPr="00460243">
        <w:rPr>
          <w:rFonts w:cs="Calibri Light"/>
          <w:bCs/>
          <w:sz w:val="14"/>
          <w:szCs w:val="14"/>
        </w:rPr>
        <w:t>dicapai</w:t>
      </w:r>
      <w:proofErr w:type="spellEnd"/>
      <w:r w:rsidRPr="00460243">
        <w:rPr>
          <w:rFonts w:cs="Calibri Light"/>
          <w:bCs/>
          <w:sz w:val="14"/>
          <w:szCs w:val="14"/>
        </w:rPr>
        <w:t xml:space="preserve"> oleh Henkel AG &amp; Co. </w:t>
      </w:r>
      <w:proofErr w:type="spellStart"/>
      <w:r w:rsidRPr="00460243">
        <w:rPr>
          <w:rFonts w:cs="Calibri Light"/>
          <w:bCs/>
          <w:sz w:val="14"/>
          <w:szCs w:val="14"/>
        </w:rPr>
        <w:t>KGaA</w:t>
      </w:r>
      <w:proofErr w:type="spellEnd"/>
      <w:r w:rsidRPr="00460243">
        <w:rPr>
          <w:rFonts w:cs="Calibri Light"/>
          <w:bCs/>
          <w:sz w:val="14"/>
          <w:szCs w:val="14"/>
        </w:rPr>
        <w:t xml:space="preserve"> dan </w:t>
      </w:r>
      <w:proofErr w:type="spellStart"/>
      <w:r w:rsidRPr="00460243">
        <w:rPr>
          <w:rFonts w:cs="Calibri Light"/>
          <w:bCs/>
          <w:sz w:val="14"/>
          <w:szCs w:val="14"/>
        </w:rPr>
        <w:t>perusahaan</w:t>
      </w:r>
      <w:proofErr w:type="spellEnd"/>
      <w:r w:rsidRPr="00460243">
        <w:rPr>
          <w:rFonts w:cs="Calibri Light"/>
          <w:bCs/>
          <w:sz w:val="14"/>
          <w:szCs w:val="14"/>
        </w:rPr>
        <w:t xml:space="preserve"> </w:t>
      </w:r>
      <w:proofErr w:type="spellStart"/>
      <w:r w:rsidRPr="00460243">
        <w:rPr>
          <w:rFonts w:cs="Calibri Light"/>
          <w:bCs/>
          <w:sz w:val="14"/>
          <w:szCs w:val="14"/>
        </w:rPr>
        <w:t>afiliasinya</w:t>
      </w:r>
      <w:proofErr w:type="spellEnd"/>
      <w:r w:rsidRPr="00460243">
        <w:rPr>
          <w:rFonts w:cs="Calibri Light"/>
          <w:bCs/>
          <w:sz w:val="14"/>
          <w:szCs w:val="14"/>
        </w:rPr>
        <w:t xml:space="preserve"> </w:t>
      </w:r>
      <w:proofErr w:type="spellStart"/>
      <w:r w:rsidRPr="00460243">
        <w:rPr>
          <w:rFonts w:cs="Calibri Light"/>
          <w:bCs/>
          <w:sz w:val="14"/>
          <w:szCs w:val="14"/>
        </w:rPr>
        <w:t>bergantung</w:t>
      </w:r>
      <w:proofErr w:type="spellEnd"/>
      <w:r w:rsidRPr="00460243">
        <w:rPr>
          <w:rFonts w:cs="Calibri Light"/>
          <w:bCs/>
          <w:sz w:val="14"/>
          <w:szCs w:val="14"/>
        </w:rPr>
        <w:t xml:space="preserve"> pada </w:t>
      </w:r>
      <w:proofErr w:type="spellStart"/>
      <w:r w:rsidRPr="00460243">
        <w:rPr>
          <w:rFonts w:cs="Calibri Light"/>
          <w:bCs/>
          <w:sz w:val="14"/>
          <w:szCs w:val="14"/>
        </w:rPr>
        <w:t>sejumlah</w:t>
      </w:r>
      <w:proofErr w:type="spellEnd"/>
      <w:r w:rsidRPr="00460243">
        <w:rPr>
          <w:rFonts w:cs="Calibri Light"/>
          <w:bCs/>
          <w:sz w:val="14"/>
          <w:szCs w:val="14"/>
        </w:rPr>
        <w:t xml:space="preserve"> </w:t>
      </w:r>
      <w:proofErr w:type="spellStart"/>
      <w:r w:rsidRPr="00460243">
        <w:rPr>
          <w:rFonts w:cs="Calibri Light"/>
          <w:bCs/>
          <w:sz w:val="14"/>
          <w:szCs w:val="14"/>
        </w:rPr>
        <w:t>risiko</w:t>
      </w:r>
      <w:proofErr w:type="spellEnd"/>
      <w:r w:rsidRPr="00460243">
        <w:rPr>
          <w:rFonts w:cs="Calibri Light"/>
          <w:bCs/>
          <w:sz w:val="14"/>
          <w:szCs w:val="14"/>
        </w:rPr>
        <w:t xml:space="preserve"> dan </w:t>
      </w:r>
      <w:proofErr w:type="spellStart"/>
      <w:r w:rsidRPr="00460243">
        <w:rPr>
          <w:rFonts w:cs="Calibri Light"/>
          <w:bCs/>
          <w:sz w:val="14"/>
          <w:szCs w:val="14"/>
        </w:rPr>
        <w:t>ketidakpastian</w:t>
      </w:r>
      <w:proofErr w:type="spellEnd"/>
      <w:r w:rsidRPr="00460243">
        <w:rPr>
          <w:rFonts w:cs="Calibri Light"/>
          <w:bCs/>
          <w:sz w:val="14"/>
          <w:szCs w:val="14"/>
        </w:rPr>
        <w:t xml:space="preserve"> dan oleh </w:t>
      </w:r>
      <w:proofErr w:type="spellStart"/>
      <w:r w:rsidRPr="00460243">
        <w:rPr>
          <w:rFonts w:cs="Calibri Light"/>
          <w:bCs/>
          <w:sz w:val="14"/>
          <w:szCs w:val="14"/>
        </w:rPr>
        <w:t>karena</w:t>
      </w:r>
      <w:proofErr w:type="spellEnd"/>
      <w:r w:rsidRPr="00460243">
        <w:rPr>
          <w:rFonts w:cs="Calibri Light"/>
          <w:bCs/>
          <w:sz w:val="14"/>
          <w:szCs w:val="14"/>
        </w:rPr>
        <w:t xml:space="preserve"> </w:t>
      </w:r>
      <w:proofErr w:type="spellStart"/>
      <w:r w:rsidRPr="00460243">
        <w:rPr>
          <w:rFonts w:cs="Calibri Light"/>
          <w:bCs/>
          <w:sz w:val="14"/>
          <w:szCs w:val="14"/>
        </w:rPr>
        <w:t>itu</w:t>
      </w:r>
      <w:proofErr w:type="spellEnd"/>
      <w:r w:rsidRPr="00460243">
        <w:rPr>
          <w:rFonts w:cs="Calibri Light"/>
          <w:bCs/>
          <w:sz w:val="14"/>
          <w:szCs w:val="14"/>
        </w:rPr>
        <w:t xml:space="preserve"> </w:t>
      </w:r>
      <w:proofErr w:type="spellStart"/>
      <w:r w:rsidRPr="00460243">
        <w:rPr>
          <w:rFonts w:cs="Calibri Light"/>
          <w:bCs/>
          <w:sz w:val="14"/>
          <w:szCs w:val="14"/>
        </w:rPr>
        <w:t>mungkin</w:t>
      </w:r>
      <w:proofErr w:type="spellEnd"/>
      <w:r w:rsidRPr="00460243">
        <w:rPr>
          <w:rFonts w:cs="Calibri Light"/>
          <w:bCs/>
          <w:sz w:val="14"/>
          <w:szCs w:val="14"/>
        </w:rPr>
        <w:t xml:space="preserve"> </w:t>
      </w:r>
      <w:proofErr w:type="spellStart"/>
      <w:r w:rsidRPr="00460243">
        <w:rPr>
          <w:rFonts w:cs="Calibri Light"/>
          <w:bCs/>
          <w:sz w:val="14"/>
          <w:szCs w:val="14"/>
        </w:rPr>
        <w:t>berbeda</w:t>
      </w:r>
      <w:proofErr w:type="spellEnd"/>
      <w:r w:rsidRPr="00460243">
        <w:rPr>
          <w:rFonts w:cs="Calibri Light"/>
          <w:bCs/>
          <w:sz w:val="14"/>
          <w:szCs w:val="14"/>
        </w:rPr>
        <w:t xml:space="preserve"> </w:t>
      </w:r>
      <w:proofErr w:type="spellStart"/>
      <w:r w:rsidRPr="00460243">
        <w:rPr>
          <w:rFonts w:cs="Calibri Light"/>
          <w:bCs/>
          <w:sz w:val="14"/>
          <w:szCs w:val="14"/>
        </w:rPr>
        <w:t>secara</w:t>
      </w:r>
      <w:proofErr w:type="spellEnd"/>
      <w:r w:rsidRPr="00460243">
        <w:rPr>
          <w:rFonts w:cs="Calibri Light"/>
          <w:bCs/>
          <w:sz w:val="14"/>
          <w:szCs w:val="14"/>
        </w:rPr>
        <w:t xml:space="preserve"> material </w:t>
      </w:r>
      <w:proofErr w:type="spellStart"/>
      <w:r w:rsidRPr="00460243">
        <w:rPr>
          <w:rFonts w:cs="Calibri Light"/>
          <w:bCs/>
          <w:sz w:val="14"/>
          <w:szCs w:val="14"/>
        </w:rPr>
        <w:t>dari</w:t>
      </w:r>
      <w:proofErr w:type="spellEnd"/>
      <w:r w:rsidRPr="00460243">
        <w:rPr>
          <w:rFonts w:cs="Calibri Light"/>
          <w:bCs/>
          <w:sz w:val="14"/>
          <w:szCs w:val="14"/>
        </w:rPr>
        <w:t xml:space="preserve"> </w:t>
      </w:r>
      <w:proofErr w:type="spellStart"/>
      <w:r w:rsidRPr="00460243">
        <w:rPr>
          <w:rFonts w:cs="Calibri Light"/>
          <w:bCs/>
          <w:sz w:val="14"/>
          <w:szCs w:val="14"/>
        </w:rPr>
        <w:t>pernyataan</w:t>
      </w:r>
      <w:proofErr w:type="spellEnd"/>
      <w:r w:rsidRPr="00460243">
        <w:rPr>
          <w:rFonts w:cs="Calibri Light"/>
          <w:bCs/>
          <w:sz w:val="14"/>
          <w:szCs w:val="14"/>
        </w:rPr>
        <w:t xml:space="preserve"> </w:t>
      </w:r>
      <w:proofErr w:type="spellStart"/>
      <w:r w:rsidRPr="00460243">
        <w:rPr>
          <w:rFonts w:cs="Calibri Light"/>
          <w:bCs/>
          <w:sz w:val="14"/>
          <w:szCs w:val="14"/>
        </w:rPr>
        <w:t>berwawasan</w:t>
      </w:r>
      <w:proofErr w:type="spellEnd"/>
      <w:r w:rsidRPr="00460243">
        <w:rPr>
          <w:rFonts w:cs="Calibri Light"/>
          <w:bCs/>
          <w:sz w:val="14"/>
          <w:szCs w:val="14"/>
        </w:rPr>
        <w:t xml:space="preserve"> </w:t>
      </w:r>
      <w:proofErr w:type="spellStart"/>
      <w:r w:rsidRPr="00460243">
        <w:rPr>
          <w:rFonts w:cs="Calibri Light"/>
          <w:bCs/>
          <w:sz w:val="14"/>
          <w:szCs w:val="14"/>
        </w:rPr>
        <w:t>ke</w:t>
      </w:r>
      <w:proofErr w:type="spellEnd"/>
      <w:r w:rsidRPr="00460243">
        <w:rPr>
          <w:rFonts w:cs="Calibri Light"/>
          <w:bCs/>
          <w:sz w:val="14"/>
          <w:szCs w:val="14"/>
        </w:rPr>
        <w:t xml:space="preserve"> </w:t>
      </w:r>
      <w:proofErr w:type="spellStart"/>
      <w:r w:rsidRPr="00460243">
        <w:rPr>
          <w:rFonts w:cs="Calibri Light"/>
          <w:bCs/>
          <w:sz w:val="14"/>
          <w:szCs w:val="14"/>
        </w:rPr>
        <w:t>depan</w:t>
      </w:r>
      <w:proofErr w:type="spellEnd"/>
      <w:r w:rsidRPr="00460243">
        <w:rPr>
          <w:rFonts w:cs="Calibri Light"/>
          <w:bCs/>
          <w:sz w:val="14"/>
          <w:szCs w:val="14"/>
        </w:rPr>
        <w:t xml:space="preserve">. Banyak </w:t>
      </w:r>
      <w:proofErr w:type="spellStart"/>
      <w:r w:rsidRPr="00460243">
        <w:rPr>
          <w:rFonts w:cs="Calibri Light"/>
          <w:bCs/>
          <w:sz w:val="14"/>
          <w:szCs w:val="14"/>
        </w:rPr>
        <w:t>dari</w:t>
      </w:r>
      <w:proofErr w:type="spellEnd"/>
      <w:r w:rsidRPr="00460243">
        <w:rPr>
          <w:rFonts w:cs="Calibri Light"/>
          <w:bCs/>
          <w:sz w:val="14"/>
          <w:szCs w:val="14"/>
        </w:rPr>
        <w:t xml:space="preserve"> </w:t>
      </w:r>
      <w:proofErr w:type="spellStart"/>
      <w:r w:rsidRPr="00460243">
        <w:rPr>
          <w:rFonts w:cs="Calibri Light"/>
          <w:bCs/>
          <w:sz w:val="14"/>
          <w:szCs w:val="14"/>
        </w:rPr>
        <w:t>faktor</w:t>
      </w:r>
      <w:proofErr w:type="spellEnd"/>
      <w:r w:rsidRPr="00460243">
        <w:rPr>
          <w:rFonts w:cs="Calibri Light"/>
          <w:bCs/>
          <w:sz w:val="14"/>
          <w:szCs w:val="14"/>
        </w:rPr>
        <w:t xml:space="preserve"> </w:t>
      </w:r>
      <w:proofErr w:type="spellStart"/>
      <w:r w:rsidRPr="00460243">
        <w:rPr>
          <w:rFonts w:cs="Calibri Light"/>
          <w:bCs/>
          <w:sz w:val="14"/>
          <w:szCs w:val="14"/>
        </w:rPr>
        <w:t>ini</w:t>
      </w:r>
      <w:proofErr w:type="spellEnd"/>
      <w:r w:rsidRPr="00460243">
        <w:rPr>
          <w:rFonts w:cs="Calibri Light"/>
          <w:bCs/>
          <w:sz w:val="14"/>
          <w:szCs w:val="14"/>
        </w:rPr>
        <w:t xml:space="preserve"> </w:t>
      </w:r>
      <w:proofErr w:type="spellStart"/>
      <w:r w:rsidRPr="00460243">
        <w:rPr>
          <w:rFonts w:cs="Calibri Light"/>
          <w:bCs/>
          <w:sz w:val="14"/>
          <w:szCs w:val="14"/>
        </w:rPr>
        <w:t>berada</w:t>
      </w:r>
      <w:proofErr w:type="spellEnd"/>
      <w:r w:rsidRPr="00460243">
        <w:rPr>
          <w:rFonts w:cs="Calibri Light"/>
          <w:bCs/>
          <w:sz w:val="14"/>
          <w:szCs w:val="14"/>
        </w:rPr>
        <w:t xml:space="preserve"> di </w:t>
      </w:r>
      <w:proofErr w:type="spellStart"/>
      <w:r w:rsidRPr="00460243">
        <w:rPr>
          <w:rFonts w:cs="Calibri Light"/>
          <w:bCs/>
          <w:sz w:val="14"/>
          <w:szCs w:val="14"/>
        </w:rPr>
        <w:t>luar</w:t>
      </w:r>
      <w:proofErr w:type="spellEnd"/>
      <w:r w:rsidRPr="00460243">
        <w:rPr>
          <w:rFonts w:cs="Calibri Light"/>
          <w:bCs/>
          <w:sz w:val="14"/>
          <w:szCs w:val="14"/>
        </w:rPr>
        <w:t xml:space="preserve"> </w:t>
      </w:r>
      <w:proofErr w:type="spellStart"/>
      <w:r w:rsidRPr="00460243">
        <w:rPr>
          <w:rFonts w:cs="Calibri Light"/>
          <w:bCs/>
          <w:sz w:val="14"/>
          <w:szCs w:val="14"/>
        </w:rPr>
        <w:t>kendali</w:t>
      </w:r>
      <w:proofErr w:type="spellEnd"/>
      <w:r w:rsidRPr="00460243">
        <w:rPr>
          <w:rFonts w:cs="Calibri Light"/>
          <w:bCs/>
          <w:sz w:val="14"/>
          <w:szCs w:val="14"/>
        </w:rPr>
        <w:t xml:space="preserve"> Henkel dan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dapat</w:t>
      </w:r>
      <w:proofErr w:type="spellEnd"/>
      <w:r w:rsidRPr="00460243">
        <w:rPr>
          <w:rFonts w:cs="Calibri Light"/>
          <w:bCs/>
          <w:sz w:val="14"/>
          <w:szCs w:val="14"/>
        </w:rPr>
        <w:t xml:space="preserve"> </w:t>
      </w:r>
      <w:proofErr w:type="spellStart"/>
      <w:r w:rsidRPr="00460243">
        <w:rPr>
          <w:rFonts w:cs="Calibri Light"/>
          <w:bCs/>
          <w:sz w:val="14"/>
          <w:szCs w:val="14"/>
        </w:rPr>
        <w:t>diperkirakan</w:t>
      </w:r>
      <w:proofErr w:type="spellEnd"/>
      <w:r w:rsidRPr="00460243">
        <w:rPr>
          <w:rFonts w:cs="Calibri Light"/>
          <w:bCs/>
          <w:sz w:val="14"/>
          <w:szCs w:val="14"/>
        </w:rPr>
        <w:t xml:space="preserve"> </w:t>
      </w:r>
      <w:proofErr w:type="spellStart"/>
      <w:r w:rsidRPr="00460243">
        <w:rPr>
          <w:rFonts w:cs="Calibri Light"/>
          <w:bCs/>
          <w:sz w:val="14"/>
          <w:szCs w:val="14"/>
        </w:rPr>
        <w:t>secara</w:t>
      </w:r>
      <w:proofErr w:type="spellEnd"/>
      <w:r w:rsidRPr="00460243">
        <w:rPr>
          <w:rFonts w:cs="Calibri Light"/>
          <w:bCs/>
          <w:sz w:val="14"/>
          <w:szCs w:val="14"/>
        </w:rPr>
        <w:t xml:space="preserve"> </w:t>
      </w:r>
      <w:proofErr w:type="spellStart"/>
      <w:r w:rsidRPr="00460243">
        <w:rPr>
          <w:rFonts w:cs="Calibri Light"/>
          <w:bCs/>
          <w:sz w:val="14"/>
          <w:szCs w:val="14"/>
        </w:rPr>
        <w:t>akurat</w:t>
      </w:r>
      <w:proofErr w:type="spellEnd"/>
      <w:r w:rsidRPr="00460243">
        <w:rPr>
          <w:rFonts w:cs="Calibri Light"/>
          <w:bCs/>
          <w:sz w:val="14"/>
          <w:szCs w:val="14"/>
        </w:rPr>
        <w:t xml:space="preserve"> </w:t>
      </w:r>
      <w:proofErr w:type="spellStart"/>
      <w:r w:rsidRPr="00460243">
        <w:rPr>
          <w:rFonts w:cs="Calibri Light"/>
          <w:bCs/>
          <w:sz w:val="14"/>
          <w:szCs w:val="14"/>
        </w:rPr>
        <w:t>sebelumnya</w:t>
      </w:r>
      <w:proofErr w:type="spellEnd"/>
      <w:r w:rsidRPr="00460243">
        <w:rPr>
          <w:rFonts w:cs="Calibri Light"/>
          <w:bCs/>
          <w:sz w:val="14"/>
          <w:szCs w:val="14"/>
        </w:rPr>
        <w:t xml:space="preserve">, </w:t>
      </w:r>
      <w:proofErr w:type="spellStart"/>
      <w:r w:rsidRPr="00460243">
        <w:rPr>
          <w:rFonts w:cs="Calibri Light"/>
          <w:bCs/>
          <w:sz w:val="14"/>
          <w:szCs w:val="14"/>
        </w:rPr>
        <w:t>seperti</w:t>
      </w:r>
      <w:proofErr w:type="spellEnd"/>
      <w:r w:rsidRPr="00460243">
        <w:rPr>
          <w:rFonts w:cs="Calibri Light"/>
          <w:bCs/>
          <w:sz w:val="14"/>
          <w:szCs w:val="14"/>
        </w:rPr>
        <w:t xml:space="preserve"> </w:t>
      </w:r>
      <w:proofErr w:type="spellStart"/>
      <w:r w:rsidRPr="00460243">
        <w:rPr>
          <w:rFonts w:cs="Calibri Light"/>
          <w:bCs/>
          <w:sz w:val="14"/>
          <w:szCs w:val="14"/>
        </w:rPr>
        <w:t>lingkungan</w:t>
      </w:r>
      <w:proofErr w:type="spellEnd"/>
      <w:r w:rsidRPr="00460243">
        <w:rPr>
          <w:rFonts w:cs="Calibri Light"/>
          <w:bCs/>
          <w:sz w:val="14"/>
          <w:szCs w:val="14"/>
        </w:rPr>
        <w:t xml:space="preserve"> </w:t>
      </w:r>
      <w:proofErr w:type="spellStart"/>
      <w:r w:rsidRPr="00460243">
        <w:rPr>
          <w:rFonts w:cs="Calibri Light"/>
          <w:bCs/>
          <w:sz w:val="14"/>
          <w:szCs w:val="14"/>
        </w:rPr>
        <w:t>ekonomi</w:t>
      </w:r>
      <w:proofErr w:type="spellEnd"/>
      <w:r w:rsidRPr="00460243">
        <w:rPr>
          <w:rFonts w:cs="Calibri Light"/>
          <w:bCs/>
          <w:sz w:val="14"/>
          <w:szCs w:val="14"/>
        </w:rPr>
        <w:t xml:space="preserve"> masa </w:t>
      </w:r>
      <w:proofErr w:type="spellStart"/>
      <w:r w:rsidRPr="00460243">
        <w:rPr>
          <w:rFonts w:cs="Calibri Light"/>
          <w:bCs/>
          <w:sz w:val="14"/>
          <w:szCs w:val="14"/>
        </w:rPr>
        <w:t>depan</w:t>
      </w:r>
      <w:proofErr w:type="spellEnd"/>
      <w:r w:rsidRPr="00460243">
        <w:rPr>
          <w:rFonts w:cs="Calibri Light"/>
          <w:bCs/>
          <w:sz w:val="14"/>
          <w:szCs w:val="14"/>
        </w:rPr>
        <w:t xml:space="preserve"> dan </w:t>
      </w:r>
      <w:proofErr w:type="spellStart"/>
      <w:r w:rsidRPr="00460243">
        <w:rPr>
          <w:rFonts w:cs="Calibri Light"/>
          <w:bCs/>
          <w:sz w:val="14"/>
          <w:szCs w:val="14"/>
        </w:rPr>
        <w:t>tindakan</w:t>
      </w:r>
      <w:proofErr w:type="spellEnd"/>
      <w:r w:rsidRPr="00460243">
        <w:rPr>
          <w:rFonts w:cs="Calibri Light"/>
          <w:bCs/>
          <w:sz w:val="14"/>
          <w:szCs w:val="14"/>
        </w:rPr>
        <w:t xml:space="preserve"> </w:t>
      </w:r>
      <w:proofErr w:type="spellStart"/>
      <w:r w:rsidRPr="00460243">
        <w:rPr>
          <w:rFonts w:cs="Calibri Light"/>
          <w:bCs/>
          <w:sz w:val="14"/>
          <w:szCs w:val="14"/>
        </w:rPr>
        <w:t>pesaing</w:t>
      </w:r>
      <w:proofErr w:type="spellEnd"/>
      <w:r w:rsidRPr="00460243">
        <w:rPr>
          <w:rFonts w:cs="Calibri Light"/>
          <w:bCs/>
          <w:sz w:val="14"/>
          <w:szCs w:val="14"/>
        </w:rPr>
        <w:t xml:space="preserve"> dan </w:t>
      </w:r>
      <w:proofErr w:type="spellStart"/>
      <w:r w:rsidRPr="00460243">
        <w:rPr>
          <w:rFonts w:cs="Calibri Light"/>
          <w:bCs/>
          <w:sz w:val="14"/>
          <w:szCs w:val="14"/>
        </w:rPr>
        <w:t>pihak</w:t>
      </w:r>
      <w:proofErr w:type="spellEnd"/>
      <w:r w:rsidRPr="00460243">
        <w:rPr>
          <w:rFonts w:cs="Calibri Light"/>
          <w:bCs/>
          <w:sz w:val="14"/>
          <w:szCs w:val="14"/>
        </w:rPr>
        <w:t xml:space="preserve"> lain yang </w:t>
      </w:r>
      <w:proofErr w:type="spellStart"/>
      <w:r w:rsidRPr="00460243">
        <w:rPr>
          <w:rFonts w:cs="Calibri Light"/>
          <w:bCs/>
          <w:sz w:val="14"/>
          <w:szCs w:val="14"/>
        </w:rPr>
        <w:t>terlibat</w:t>
      </w:r>
      <w:proofErr w:type="spellEnd"/>
      <w:r w:rsidRPr="00460243">
        <w:rPr>
          <w:rFonts w:cs="Calibri Light"/>
          <w:bCs/>
          <w:sz w:val="14"/>
          <w:szCs w:val="14"/>
        </w:rPr>
        <w:t xml:space="preserve"> di pasar. Henkel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berencana</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berjanji</w:t>
      </w:r>
      <w:proofErr w:type="spellEnd"/>
      <w:r w:rsidRPr="00460243">
        <w:rPr>
          <w:rFonts w:cs="Calibri Light"/>
          <w:bCs/>
          <w:sz w:val="14"/>
          <w:szCs w:val="14"/>
        </w:rPr>
        <w:t xml:space="preserve"> </w:t>
      </w:r>
      <w:proofErr w:type="spellStart"/>
      <w:r w:rsidRPr="00460243">
        <w:rPr>
          <w:rFonts w:cs="Calibri Light"/>
          <w:bCs/>
          <w:sz w:val="14"/>
          <w:szCs w:val="14"/>
        </w:rPr>
        <w:t>untuk</w:t>
      </w:r>
      <w:proofErr w:type="spellEnd"/>
      <w:r w:rsidRPr="00460243">
        <w:rPr>
          <w:rFonts w:cs="Calibri Light"/>
          <w:bCs/>
          <w:sz w:val="14"/>
          <w:szCs w:val="14"/>
        </w:rPr>
        <w:t xml:space="preserve"> </w:t>
      </w:r>
      <w:proofErr w:type="spellStart"/>
      <w:r w:rsidRPr="00460243">
        <w:rPr>
          <w:rFonts w:cs="Calibri Light"/>
          <w:bCs/>
          <w:sz w:val="14"/>
          <w:szCs w:val="14"/>
        </w:rPr>
        <w:t>memperbarui</w:t>
      </w:r>
      <w:proofErr w:type="spellEnd"/>
      <w:r w:rsidRPr="00460243">
        <w:rPr>
          <w:rFonts w:cs="Calibri Light"/>
          <w:bCs/>
          <w:sz w:val="14"/>
          <w:szCs w:val="14"/>
        </w:rPr>
        <w:t xml:space="preserve"> </w:t>
      </w:r>
      <w:proofErr w:type="spellStart"/>
      <w:r w:rsidRPr="00460243">
        <w:rPr>
          <w:rFonts w:cs="Calibri Light"/>
          <w:bCs/>
          <w:sz w:val="14"/>
          <w:szCs w:val="14"/>
        </w:rPr>
        <w:t>pernyataan</w:t>
      </w:r>
      <w:proofErr w:type="spellEnd"/>
      <w:r w:rsidRPr="00460243">
        <w:rPr>
          <w:rFonts w:cs="Calibri Light"/>
          <w:bCs/>
          <w:sz w:val="14"/>
          <w:szCs w:val="14"/>
        </w:rPr>
        <w:t xml:space="preserve"> </w:t>
      </w:r>
      <w:proofErr w:type="spellStart"/>
      <w:r w:rsidRPr="00460243">
        <w:rPr>
          <w:rFonts w:cs="Calibri Light"/>
          <w:bCs/>
          <w:sz w:val="14"/>
          <w:szCs w:val="14"/>
        </w:rPr>
        <w:t>berwawasan</w:t>
      </w:r>
      <w:proofErr w:type="spellEnd"/>
      <w:r w:rsidRPr="00460243">
        <w:rPr>
          <w:rFonts w:cs="Calibri Light"/>
          <w:bCs/>
          <w:sz w:val="14"/>
          <w:szCs w:val="14"/>
        </w:rPr>
        <w:t xml:space="preserve"> </w:t>
      </w:r>
      <w:proofErr w:type="spellStart"/>
      <w:r w:rsidRPr="00460243">
        <w:rPr>
          <w:rFonts w:cs="Calibri Light"/>
          <w:bCs/>
          <w:sz w:val="14"/>
          <w:szCs w:val="14"/>
        </w:rPr>
        <w:t>ke</w:t>
      </w:r>
      <w:proofErr w:type="spellEnd"/>
      <w:r w:rsidRPr="00460243">
        <w:rPr>
          <w:rFonts w:cs="Calibri Light"/>
          <w:bCs/>
          <w:sz w:val="14"/>
          <w:szCs w:val="14"/>
        </w:rPr>
        <w:t xml:space="preserve"> </w:t>
      </w:r>
      <w:proofErr w:type="spellStart"/>
      <w:r w:rsidRPr="00460243">
        <w:rPr>
          <w:rFonts w:cs="Calibri Light"/>
          <w:bCs/>
          <w:sz w:val="14"/>
          <w:szCs w:val="14"/>
        </w:rPr>
        <w:t>depan</w:t>
      </w:r>
      <w:proofErr w:type="spellEnd"/>
      <w:r w:rsidRPr="00460243">
        <w:rPr>
          <w:rFonts w:cs="Calibri Light"/>
          <w:bCs/>
          <w:sz w:val="14"/>
          <w:szCs w:val="14"/>
        </w:rPr>
        <w:t>.</w:t>
      </w:r>
    </w:p>
    <w:p w14:paraId="29833A1D" w14:textId="77777777" w:rsidR="004F02E0" w:rsidRPr="00460243" w:rsidRDefault="004F02E0" w:rsidP="004F02E0">
      <w:pPr>
        <w:rPr>
          <w:rFonts w:cs="Calibri Light"/>
          <w:bCs/>
          <w:sz w:val="14"/>
          <w:szCs w:val="14"/>
        </w:rPr>
      </w:pPr>
    </w:p>
    <w:p w14:paraId="2A592A27" w14:textId="77777777" w:rsidR="004F02E0" w:rsidRPr="00460243" w:rsidRDefault="004F02E0" w:rsidP="004F02E0">
      <w:pPr>
        <w:rPr>
          <w:rFonts w:cs="Calibri Light"/>
          <w:bCs/>
          <w:sz w:val="14"/>
          <w:szCs w:val="14"/>
        </w:rPr>
      </w:pPr>
      <w:proofErr w:type="spellStart"/>
      <w:r w:rsidRPr="00460243">
        <w:rPr>
          <w:rFonts w:cs="Calibri Light"/>
          <w:bCs/>
          <w:sz w:val="14"/>
          <w:szCs w:val="14"/>
        </w:rPr>
        <w:t>Dokumen</w:t>
      </w:r>
      <w:proofErr w:type="spellEnd"/>
      <w:r w:rsidRPr="00460243">
        <w:rPr>
          <w:rFonts w:cs="Calibri Light"/>
          <w:bCs/>
          <w:sz w:val="14"/>
          <w:szCs w:val="14"/>
        </w:rPr>
        <w:t xml:space="preserve"> </w:t>
      </w:r>
      <w:proofErr w:type="spellStart"/>
      <w:r w:rsidRPr="00460243">
        <w:rPr>
          <w:rFonts w:cs="Calibri Light"/>
          <w:bCs/>
          <w:sz w:val="14"/>
          <w:szCs w:val="14"/>
        </w:rPr>
        <w:t>ini</w:t>
      </w:r>
      <w:proofErr w:type="spellEnd"/>
      <w:r w:rsidRPr="00460243">
        <w:rPr>
          <w:rFonts w:cs="Calibri Light"/>
          <w:bCs/>
          <w:sz w:val="14"/>
          <w:szCs w:val="14"/>
        </w:rPr>
        <w:t xml:space="preserve"> </w:t>
      </w:r>
      <w:proofErr w:type="spellStart"/>
      <w:r w:rsidRPr="00460243">
        <w:rPr>
          <w:rFonts w:cs="Calibri Light"/>
          <w:bCs/>
          <w:sz w:val="14"/>
          <w:szCs w:val="14"/>
        </w:rPr>
        <w:t>mencakup</w:t>
      </w:r>
      <w:proofErr w:type="spellEnd"/>
      <w:r w:rsidRPr="00460243">
        <w:rPr>
          <w:rFonts w:cs="Calibri Light"/>
          <w:bCs/>
          <w:sz w:val="14"/>
          <w:szCs w:val="14"/>
        </w:rPr>
        <w:t xml:space="preserve"> – </w:t>
      </w:r>
      <w:proofErr w:type="spellStart"/>
      <w:r w:rsidRPr="00460243">
        <w:rPr>
          <w:rFonts w:cs="Calibri Light"/>
          <w:bCs/>
          <w:sz w:val="14"/>
          <w:szCs w:val="14"/>
        </w:rPr>
        <w:t>dalam</w:t>
      </w:r>
      <w:proofErr w:type="spellEnd"/>
      <w:r w:rsidRPr="00460243">
        <w:rPr>
          <w:rFonts w:cs="Calibri Light"/>
          <w:bCs/>
          <w:sz w:val="14"/>
          <w:szCs w:val="14"/>
        </w:rPr>
        <w:t xml:space="preserve"> </w:t>
      </w:r>
      <w:proofErr w:type="spellStart"/>
      <w:r w:rsidRPr="00460243">
        <w:rPr>
          <w:rFonts w:cs="Calibri Light"/>
          <w:bCs/>
          <w:sz w:val="14"/>
          <w:szCs w:val="14"/>
        </w:rPr>
        <w:t>kerangka</w:t>
      </w:r>
      <w:proofErr w:type="spellEnd"/>
      <w:r w:rsidRPr="00460243">
        <w:rPr>
          <w:rFonts w:cs="Calibri Light"/>
          <w:bCs/>
          <w:sz w:val="14"/>
          <w:szCs w:val="14"/>
        </w:rPr>
        <w:t xml:space="preserve"> </w:t>
      </w:r>
      <w:proofErr w:type="spellStart"/>
      <w:r w:rsidRPr="00460243">
        <w:rPr>
          <w:rFonts w:cs="Calibri Light"/>
          <w:bCs/>
          <w:sz w:val="14"/>
          <w:szCs w:val="14"/>
        </w:rPr>
        <w:t>pelaporan</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yang </w:t>
      </w:r>
      <w:proofErr w:type="spellStart"/>
      <w:r w:rsidRPr="00460243">
        <w:rPr>
          <w:rFonts w:cs="Calibri Light"/>
          <w:bCs/>
          <w:sz w:val="14"/>
          <w:szCs w:val="14"/>
        </w:rPr>
        <w:t>berlaku</w:t>
      </w:r>
      <w:proofErr w:type="spellEnd"/>
      <w:r w:rsidRPr="00460243">
        <w:rPr>
          <w:rFonts w:cs="Calibri Light"/>
          <w:bCs/>
          <w:sz w:val="14"/>
          <w:szCs w:val="14"/>
        </w:rPr>
        <w:t xml:space="preserve"> yang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didefinisikan</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w:t>
      </w:r>
      <w:proofErr w:type="spellStart"/>
      <w:r w:rsidRPr="00460243">
        <w:rPr>
          <w:rFonts w:cs="Calibri Light"/>
          <w:bCs/>
          <w:sz w:val="14"/>
          <w:szCs w:val="14"/>
        </w:rPr>
        <w:t>jelas</w:t>
      </w:r>
      <w:proofErr w:type="spellEnd"/>
      <w:r w:rsidRPr="00460243">
        <w:rPr>
          <w:rFonts w:cs="Calibri Light"/>
          <w:bCs/>
          <w:sz w:val="14"/>
          <w:szCs w:val="14"/>
        </w:rPr>
        <w:t xml:space="preserve"> – </w:t>
      </w:r>
      <w:proofErr w:type="spellStart"/>
      <w:r w:rsidRPr="00460243">
        <w:rPr>
          <w:rFonts w:cs="Calibri Light"/>
          <w:bCs/>
          <w:sz w:val="14"/>
          <w:szCs w:val="14"/>
        </w:rPr>
        <w:t>ukuran</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w:t>
      </w:r>
      <w:proofErr w:type="spellStart"/>
      <w:r w:rsidRPr="00460243">
        <w:rPr>
          <w:rFonts w:cs="Calibri Light"/>
          <w:bCs/>
          <w:sz w:val="14"/>
          <w:szCs w:val="14"/>
        </w:rPr>
        <w:t>tambahan</w:t>
      </w:r>
      <w:proofErr w:type="spellEnd"/>
      <w:r w:rsidRPr="00460243">
        <w:rPr>
          <w:rFonts w:cs="Calibri Light"/>
          <w:bCs/>
          <w:sz w:val="14"/>
          <w:szCs w:val="14"/>
        </w:rPr>
        <w:t xml:space="preserve"> yang </w:t>
      </w:r>
      <w:proofErr w:type="spellStart"/>
      <w:r w:rsidRPr="00460243">
        <w:rPr>
          <w:rFonts w:cs="Calibri Light"/>
          <w:bCs/>
          <w:sz w:val="14"/>
          <w:szCs w:val="14"/>
        </w:rPr>
        <w:t>merupakan</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mungkin</w:t>
      </w:r>
      <w:proofErr w:type="spellEnd"/>
      <w:r w:rsidRPr="00460243">
        <w:rPr>
          <w:rFonts w:cs="Calibri Light"/>
          <w:bCs/>
          <w:sz w:val="14"/>
          <w:szCs w:val="14"/>
        </w:rPr>
        <w:t xml:space="preserve"> </w:t>
      </w:r>
      <w:proofErr w:type="spellStart"/>
      <w:r w:rsidRPr="00460243">
        <w:rPr>
          <w:rFonts w:cs="Calibri Light"/>
          <w:bCs/>
          <w:sz w:val="14"/>
          <w:szCs w:val="14"/>
        </w:rPr>
        <w:t>merupakan</w:t>
      </w:r>
      <w:proofErr w:type="spellEnd"/>
      <w:r w:rsidRPr="00460243">
        <w:rPr>
          <w:rFonts w:cs="Calibri Light"/>
          <w:bCs/>
          <w:sz w:val="14"/>
          <w:szCs w:val="14"/>
        </w:rPr>
        <w:t xml:space="preserve"> </w:t>
      </w:r>
      <w:proofErr w:type="spellStart"/>
      <w:r w:rsidRPr="00460243">
        <w:rPr>
          <w:rFonts w:cs="Calibri Light"/>
          <w:bCs/>
          <w:sz w:val="14"/>
          <w:szCs w:val="14"/>
        </w:rPr>
        <w:t>ukuran</w:t>
      </w:r>
      <w:proofErr w:type="spellEnd"/>
      <w:r w:rsidRPr="00460243">
        <w:rPr>
          <w:rFonts w:cs="Calibri Light"/>
          <w:bCs/>
          <w:sz w:val="14"/>
          <w:szCs w:val="14"/>
        </w:rPr>
        <w:t xml:space="preserve"> </w:t>
      </w:r>
      <w:proofErr w:type="spellStart"/>
      <w:r w:rsidRPr="00460243">
        <w:rPr>
          <w:rFonts w:cs="Calibri Light"/>
          <w:bCs/>
          <w:sz w:val="14"/>
          <w:szCs w:val="14"/>
        </w:rPr>
        <w:t>kinerja</w:t>
      </w:r>
      <w:proofErr w:type="spellEnd"/>
      <w:r w:rsidRPr="00460243">
        <w:rPr>
          <w:rFonts w:cs="Calibri Light"/>
          <w:bCs/>
          <w:sz w:val="14"/>
          <w:szCs w:val="14"/>
        </w:rPr>
        <w:t xml:space="preserve"> </w:t>
      </w:r>
      <w:proofErr w:type="spellStart"/>
      <w:r w:rsidRPr="00460243">
        <w:rPr>
          <w:rFonts w:cs="Calibri Light"/>
          <w:bCs/>
          <w:sz w:val="14"/>
          <w:szCs w:val="14"/>
        </w:rPr>
        <w:t>alternatif</w:t>
      </w:r>
      <w:proofErr w:type="spellEnd"/>
      <w:r w:rsidRPr="00460243">
        <w:rPr>
          <w:rFonts w:cs="Calibri Light"/>
          <w:bCs/>
          <w:sz w:val="14"/>
          <w:szCs w:val="14"/>
        </w:rPr>
        <w:t xml:space="preserve"> (</w:t>
      </w:r>
      <w:proofErr w:type="spellStart"/>
      <w:r w:rsidRPr="00460243">
        <w:rPr>
          <w:rFonts w:cs="Calibri Light"/>
          <w:bCs/>
          <w:sz w:val="14"/>
          <w:szCs w:val="14"/>
        </w:rPr>
        <w:t>ukuran</w:t>
      </w:r>
      <w:proofErr w:type="spellEnd"/>
      <w:r w:rsidRPr="00460243">
        <w:rPr>
          <w:rFonts w:cs="Calibri Light"/>
          <w:bCs/>
          <w:sz w:val="14"/>
          <w:szCs w:val="14"/>
        </w:rPr>
        <w:t xml:space="preserve"> non-GAAP). </w:t>
      </w:r>
      <w:proofErr w:type="spellStart"/>
      <w:r w:rsidRPr="00460243">
        <w:rPr>
          <w:rFonts w:cs="Calibri Light"/>
          <w:bCs/>
          <w:sz w:val="14"/>
          <w:szCs w:val="14"/>
        </w:rPr>
        <w:t>Ukuran</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w:t>
      </w:r>
      <w:proofErr w:type="spellStart"/>
      <w:r w:rsidRPr="00460243">
        <w:rPr>
          <w:rFonts w:cs="Calibri Light"/>
          <w:bCs/>
          <w:sz w:val="14"/>
          <w:szCs w:val="14"/>
        </w:rPr>
        <w:t>tambahan</w:t>
      </w:r>
      <w:proofErr w:type="spellEnd"/>
      <w:r w:rsidRPr="00460243">
        <w:rPr>
          <w:rFonts w:cs="Calibri Light"/>
          <w:bCs/>
          <w:sz w:val="14"/>
          <w:szCs w:val="14"/>
        </w:rPr>
        <w:t xml:space="preserve"> </w:t>
      </w:r>
      <w:proofErr w:type="spellStart"/>
      <w:r w:rsidRPr="00460243">
        <w:rPr>
          <w:rFonts w:cs="Calibri Light"/>
          <w:bCs/>
          <w:sz w:val="14"/>
          <w:szCs w:val="14"/>
        </w:rPr>
        <w:t>ini</w:t>
      </w:r>
      <w:proofErr w:type="spellEnd"/>
      <w:r w:rsidRPr="00460243">
        <w:rPr>
          <w:rFonts w:cs="Calibri Light"/>
          <w:bCs/>
          <w:sz w:val="14"/>
          <w:szCs w:val="14"/>
        </w:rPr>
        <w:t xml:space="preserve">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boleh</w:t>
      </w:r>
      <w:proofErr w:type="spellEnd"/>
      <w:r w:rsidRPr="00460243">
        <w:rPr>
          <w:rFonts w:cs="Calibri Light"/>
          <w:bCs/>
          <w:sz w:val="14"/>
          <w:szCs w:val="14"/>
        </w:rPr>
        <w:t xml:space="preserve"> </w:t>
      </w:r>
      <w:proofErr w:type="spellStart"/>
      <w:r w:rsidRPr="00460243">
        <w:rPr>
          <w:rFonts w:cs="Calibri Light"/>
          <w:bCs/>
          <w:sz w:val="14"/>
          <w:szCs w:val="14"/>
        </w:rPr>
        <w:t>dilihat</w:t>
      </w:r>
      <w:proofErr w:type="spellEnd"/>
      <w:r w:rsidRPr="00460243">
        <w:rPr>
          <w:rFonts w:cs="Calibri Light"/>
          <w:bCs/>
          <w:sz w:val="14"/>
          <w:szCs w:val="14"/>
        </w:rPr>
        <w:t xml:space="preserve"> </w:t>
      </w:r>
      <w:proofErr w:type="spellStart"/>
      <w:r w:rsidRPr="00460243">
        <w:rPr>
          <w:rFonts w:cs="Calibri Light"/>
          <w:bCs/>
          <w:sz w:val="14"/>
          <w:szCs w:val="14"/>
        </w:rPr>
        <w:t>secara</w:t>
      </w:r>
      <w:proofErr w:type="spellEnd"/>
      <w:r w:rsidRPr="00460243">
        <w:rPr>
          <w:rFonts w:cs="Calibri Light"/>
          <w:bCs/>
          <w:sz w:val="14"/>
          <w:szCs w:val="14"/>
        </w:rPr>
        <w:t xml:space="preserve"> </w:t>
      </w:r>
      <w:proofErr w:type="spellStart"/>
      <w:r w:rsidRPr="00460243">
        <w:rPr>
          <w:rFonts w:cs="Calibri Light"/>
          <w:bCs/>
          <w:sz w:val="14"/>
          <w:szCs w:val="14"/>
        </w:rPr>
        <w:t>terpisah</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sebagai</w:t>
      </w:r>
      <w:proofErr w:type="spellEnd"/>
      <w:r w:rsidRPr="00460243">
        <w:rPr>
          <w:rFonts w:cs="Calibri Light"/>
          <w:bCs/>
          <w:sz w:val="14"/>
          <w:szCs w:val="14"/>
        </w:rPr>
        <w:t xml:space="preserve"> </w:t>
      </w:r>
      <w:proofErr w:type="spellStart"/>
      <w:r w:rsidRPr="00460243">
        <w:rPr>
          <w:rFonts w:cs="Calibri Light"/>
          <w:bCs/>
          <w:sz w:val="14"/>
          <w:szCs w:val="14"/>
        </w:rPr>
        <w:t>alternatif</w:t>
      </w:r>
      <w:proofErr w:type="spellEnd"/>
      <w:r w:rsidRPr="00460243">
        <w:rPr>
          <w:rFonts w:cs="Calibri Light"/>
          <w:bCs/>
          <w:sz w:val="14"/>
          <w:szCs w:val="14"/>
        </w:rPr>
        <w:t xml:space="preserve"> </w:t>
      </w:r>
      <w:proofErr w:type="spellStart"/>
      <w:r w:rsidRPr="00460243">
        <w:rPr>
          <w:rFonts w:cs="Calibri Light"/>
          <w:bCs/>
          <w:sz w:val="14"/>
          <w:szCs w:val="14"/>
        </w:rPr>
        <w:t>dari</w:t>
      </w:r>
      <w:proofErr w:type="spellEnd"/>
      <w:r w:rsidRPr="00460243">
        <w:rPr>
          <w:rFonts w:cs="Calibri Light"/>
          <w:bCs/>
          <w:sz w:val="14"/>
          <w:szCs w:val="14"/>
        </w:rPr>
        <w:t xml:space="preserve"> </w:t>
      </w:r>
      <w:proofErr w:type="spellStart"/>
      <w:r w:rsidRPr="00460243">
        <w:rPr>
          <w:rFonts w:cs="Calibri Light"/>
          <w:bCs/>
          <w:sz w:val="14"/>
          <w:szCs w:val="14"/>
        </w:rPr>
        <w:t>ukuran</w:t>
      </w:r>
      <w:proofErr w:type="spellEnd"/>
      <w:r w:rsidRPr="00460243">
        <w:rPr>
          <w:rFonts w:cs="Calibri Light"/>
          <w:bCs/>
          <w:sz w:val="14"/>
          <w:szCs w:val="14"/>
        </w:rPr>
        <w:t xml:space="preserve"> </w:t>
      </w:r>
      <w:proofErr w:type="spellStart"/>
      <w:r w:rsidRPr="00460243">
        <w:rPr>
          <w:rFonts w:cs="Calibri Light"/>
          <w:bCs/>
          <w:sz w:val="14"/>
          <w:szCs w:val="14"/>
        </w:rPr>
        <w:t>aset</w:t>
      </w:r>
      <w:proofErr w:type="spellEnd"/>
      <w:r w:rsidRPr="00460243">
        <w:rPr>
          <w:rFonts w:cs="Calibri Light"/>
          <w:bCs/>
          <w:sz w:val="14"/>
          <w:szCs w:val="14"/>
        </w:rPr>
        <w:t xml:space="preserve"> </w:t>
      </w:r>
      <w:proofErr w:type="spellStart"/>
      <w:r w:rsidRPr="00460243">
        <w:rPr>
          <w:rFonts w:cs="Calibri Light"/>
          <w:bCs/>
          <w:sz w:val="14"/>
          <w:szCs w:val="14"/>
        </w:rPr>
        <w:t>bersih</w:t>
      </w:r>
      <w:proofErr w:type="spellEnd"/>
      <w:r w:rsidRPr="00460243">
        <w:rPr>
          <w:rFonts w:cs="Calibri Light"/>
          <w:bCs/>
          <w:sz w:val="14"/>
          <w:szCs w:val="14"/>
        </w:rPr>
        <w:t xml:space="preserve"> dan </w:t>
      </w:r>
      <w:proofErr w:type="spellStart"/>
      <w:r w:rsidRPr="00460243">
        <w:rPr>
          <w:rFonts w:cs="Calibri Light"/>
          <w:bCs/>
          <w:sz w:val="14"/>
          <w:szCs w:val="14"/>
        </w:rPr>
        <w:t>posisi</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hasil</w:t>
      </w:r>
      <w:proofErr w:type="spellEnd"/>
      <w:r w:rsidRPr="00460243">
        <w:rPr>
          <w:rFonts w:cs="Calibri Light"/>
          <w:bCs/>
          <w:sz w:val="14"/>
          <w:szCs w:val="14"/>
        </w:rPr>
        <w:t xml:space="preserve"> </w:t>
      </w:r>
      <w:proofErr w:type="spellStart"/>
      <w:r w:rsidRPr="00460243">
        <w:rPr>
          <w:rFonts w:cs="Calibri Light"/>
          <w:bCs/>
          <w:sz w:val="14"/>
          <w:szCs w:val="14"/>
        </w:rPr>
        <w:t>operasi</w:t>
      </w:r>
      <w:proofErr w:type="spellEnd"/>
      <w:r w:rsidRPr="00460243">
        <w:rPr>
          <w:rFonts w:cs="Calibri Light"/>
          <w:bCs/>
          <w:sz w:val="14"/>
          <w:szCs w:val="14"/>
        </w:rPr>
        <w:t xml:space="preserve"> Henkel </w:t>
      </w:r>
      <w:proofErr w:type="spellStart"/>
      <w:r w:rsidRPr="00460243">
        <w:rPr>
          <w:rFonts w:cs="Calibri Light"/>
          <w:bCs/>
          <w:sz w:val="14"/>
          <w:szCs w:val="14"/>
        </w:rPr>
        <w:t>sebagaimana</w:t>
      </w:r>
      <w:proofErr w:type="spellEnd"/>
      <w:r w:rsidRPr="00460243">
        <w:rPr>
          <w:rFonts w:cs="Calibri Light"/>
          <w:bCs/>
          <w:sz w:val="14"/>
          <w:szCs w:val="14"/>
        </w:rPr>
        <w:t xml:space="preserve"> </w:t>
      </w:r>
      <w:proofErr w:type="spellStart"/>
      <w:r w:rsidRPr="00460243">
        <w:rPr>
          <w:rFonts w:cs="Calibri Light"/>
          <w:bCs/>
          <w:sz w:val="14"/>
          <w:szCs w:val="14"/>
        </w:rPr>
        <w:t>disajikan</w:t>
      </w:r>
      <w:proofErr w:type="spellEnd"/>
      <w:r w:rsidRPr="00460243">
        <w:rPr>
          <w:rFonts w:cs="Calibri Light"/>
          <w:bCs/>
          <w:sz w:val="14"/>
          <w:szCs w:val="14"/>
        </w:rPr>
        <w:t xml:space="preserve"> </w:t>
      </w:r>
      <w:proofErr w:type="spellStart"/>
      <w:r w:rsidRPr="00460243">
        <w:rPr>
          <w:rFonts w:cs="Calibri Light"/>
          <w:bCs/>
          <w:sz w:val="14"/>
          <w:szCs w:val="14"/>
        </w:rPr>
        <w:t>sesuai</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w:t>
      </w:r>
      <w:proofErr w:type="spellStart"/>
      <w:r w:rsidRPr="00460243">
        <w:rPr>
          <w:rFonts w:cs="Calibri Light"/>
          <w:bCs/>
          <w:sz w:val="14"/>
          <w:szCs w:val="14"/>
        </w:rPr>
        <w:t>kerangka</w:t>
      </w:r>
      <w:proofErr w:type="spellEnd"/>
      <w:r w:rsidRPr="00460243">
        <w:rPr>
          <w:rFonts w:cs="Calibri Light"/>
          <w:bCs/>
          <w:sz w:val="14"/>
          <w:szCs w:val="14"/>
        </w:rPr>
        <w:t xml:space="preserve"> </w:t>
      </w:r>
      <w:proofErr w:type="spellStart"/>
      <w:r w:rsidRPr="00460243">
        <w:rPr>
          <w:rFonts w:cs="Calibri Light"/>
          <w:bCs/>
          <w:sz w:val="14"/>
          <w:szCs w:val="14"/>
        </w:rPr>
        <w:t>pelaporan</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yang </w:t>
      </w:r>
      <w:proofErr w:type="spellStart"/>
      <w:r w:rsidRPr="00460243">
        <w:rPr>
          <w:rFonts w:cs="Calibri Light"/>
          <w:bCs/>
          <w:sz w:val="14"/>
          <w:szCs w:val="14"/>
        </w:rPr>
        <w:t>berlaku</w:t>
      </w:r>
      <w:proofErr w:type="spellEnd"/>
      <w:r w:rsidRPr="00460243">
        <w:rPr>
          <w:rFonts w:cs="Calibri Light"/>
          <w:bCs/>
          <w:sz w:val="14"/>
          <w:szCs w:val="14"/>
        </w:rPr>
        <w:t xml:space="preserve"> </w:t>
      </w:r>
      <w:proofErr w:type="spellStart"/>
      <w:r w:rsidRPr="00460243">
        <w:rPr>
          <w:rFonts w:cs="Calibri Light"/>
          <w:bCs/>
          <w:sz w:val="14"/>
          <w:szCs w:val="14"/>
        </w:rPr>
        <w:t>dalam</w:t>
      </w:r>
      <w:proofErr w:type="spellEnd"/>
      <w:r w:rsidRPr="00460243">
        <w:rPr>
          <w:rFonts w:cs="Calibri Light"/>
          <w:bCs/>
          <w:sz w:val="14"/>
          <w:szCs w:val="14"/>
        </w:rPr>
        <w:t xml:space="preserve"> </w:t>
      </w:r>
      <w:proofErr w:type="spellStart"/>
      <w:r w:rsidRPr="00460243">
        <w:rPr>
          <w:rFonts w:cs="Calibri Light"/>
          <w:bCs/>
          <w:sz w:val="14"/>
          <w:szCs w:val="14"/>
        </w:rPr>
        <w:t>Laporan</w:t>
      </w:r>
      <w:proofErr w:type="spellEnd"/>
      <w:r w:rsidRPr="00460243">
        <w:rPr>
          <w:rFonts w:cs="Calibri Light"/>
          <w:bCs/>
          <w:sz w:val="14"/>
          <w:szCs w:val="14"/>
        </w:rPr>
        <w:t xml:space="preserve"> </w:t>
      </w:r>
      <w:proofErr w:type="spellStart"/>
      <w:r w:rsidRPr="00460243">
        <w:rPr>
          <w:rFonts w:cs="Calibri Light"/>
          <w:bCs/>
          <w:sz w:val="14"/>
          <w:szCs w:val="14"/>
        </w:rPr>
        <w:t>Keuangan</w:t>
      </w:r>
      <w:proofErr w:type="spellEnd"/>
      <w:r w:rsidRPr="00460243">
        <w:rPr>
          <w:rFonts w:cs="Calibri Light"/>
          <w:bCs/>
          <w:sz w:val="14"/>
          <w:szCs w:val="14"/>
        </w:rPr>
        <w:t xml:space="preserve"> </w:t>
      </w:r>
      <w:proofErr w:type="spellStart"/>
      <w:r w:rsidRPr="00460243">
        <w:rPr>
          <w:rFonts w:cs="Calibri Light"/>
          <w:bCs/>
          <w:sz w:val="14"/>
          <w:szCs w:val="14"/>
        </w:rPr>
        <w:t>Konsolidasiannya</w:t>
      </w:r>
      <w:proofErr w:type="spellEnd"/>
      <w:r w:rsidRPr="00460243">
        <w:rPr>
          <w:rFonts w:cs="Calibri Light"/>
          <w:bCs/>
          <w:sz w:val="14"/>
          <w:szCs w:val="14"/>
        </w:rPr>
        <w:t xml:space="preserve">. Perusahaan lain yang </w:t>
      </w:r>
      <w:proofErr w:type="spellStart"/>
      <w:r w:rsidRPr="00460243">
        <w:rPr>
          <w:rFonts w:cs="Calibri Light"/>
          <w:bCs/>
          <w:sz w:val="14"/>
          <w:szCs w:val="14"/>
        </w:rPr>
        <w:t>melaporkan</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menjelaskan</w:t>
      </w:r>
      <w:proofErr w:type="spellEnd"/>
      <w:r w:rsidRPr="00460243">
        <w:rPr>
          <w:rFonts w:cs="Calibri Light"/>
          <w:bCs/>
          <w:sz w:val="14"/>
          <w:szCs w:val="14"/>
        </w:rPr>
        <w:t xml:space="preserve"> </w:t>
      </w:r>
      <w:proofErr w:type="spellStart"/>
      <w:r w:rsidRPr="00460243">
        <w:rPr>
          <w:rFonts w:cs="Calibri Light"/>
          <w:bCs/>
          <w:sz w:val="14"/>
          <w:szCs w:val="14"/>
        </w:rPr>
        <w:t>ukuran</w:t>
      </w:r>
      <w:proofErr w:type="spellEnd"/>
      <w:r w:rsidRPr="00460243">
        <w:rPr>
          <w:rFonts w:cs="Calibri Light"/>
          <w:bCs/>
          <w:sz w:val="14"/>
          <w:szCs w:val="14"/>
        </w:rPr>
        <w:t xml:space="preserve"> </w:t>
      </w:r>
      <w:proofErr w:type="spellStart"/>
      <w:r w:rsidRPr="00460243">
        <w:rPr>
          <w:rFonts w:cs="Calibri Light"/>
          <w:bCs/>
          <w:sz w:val="14"/>
          <w:szCs w:val="14"/>
        </w:rPr>
        <w:t>kinerja</w:t>
      </w:r>
      <w:proofErr w:type="spellEnd"/>
      <w:r w:rsidRPr="00460243">
        <w:rPr>
          <w:rFonts w:cs="Calibri Light"/>
          <w:bCs/>
          <w:sz w:val="14"/>
          <w:szCs w:val="14"/>
        </w:rPr>
        <w:t xml:space="preserve"> </w:t>
      </w:r>
      <w:proofErr w:type="spellStart"/>
      <w:r w:rsidRPr="00460243">
        <w:rPr>
          <w:rFonts w:cs="Calibri Light"/>
          <w:bCs/>
          <w:sz w:val="14"/>
          <w:szCs w:val="14"/>
        </w:rPr>
        <w:t>alternatif</w:t>
      </w:r>
      <w:proofErr w:type="spellEnd"/>
      <w:r w:rsidRPr="00460243">
        <w:rPr>
          <w:rFonts w:cs="Calibri Light"/>
          <w:bCs/>
          <w:sz w:val="14"/>
          <w:szCs w:val="14"/>
        </w:rPr>
        <w:t xml:space="preserve"> </w:t>
      </w:r>
      <w:proofErr w:type="spellStart"/>
      <w:r w:rsidRPr="00460243">
        <w:rPr>
          <w:rFonts w:cs="Calibri Light"/>
          <w:bCs/>
          <w:sz w:val="14"/>
          <w:szCs w:val="14"/>
        </w:rPr>
        <w:t>dengan</w:t>
      </w:r>
      <w:proofErr w:type="spellEnd"/>
      <w:r w:rsidRPr="00460243">
        <w:rPr>
          <w:rFonts w:cs="Calibri Light"/>
          <w:bCs/>
          <w:sz w:val="14"/>
          <w:szCs w:val="14"/>
        </w:rPr>
        <w:t xml:space="preserve"> </w:t>
      </w:r>
      <w:proofErr w:type="spellStart"/>
      <w:r w:rsidRPr="00460243">
        <w:rPr>
          <w:rFonts w:cs="Calibri Light"/>
          <w:bCs/>
          <w:sz w:val="14"/>
          <w:szCs w:val="14"/>
        </w:rPr>
        <w:t>judul</w:t>
      </w:r>
      <w:proofErr w:type="spellEnd"/>
      <w:r w:rsidRPr="00460243">
        <w:rPr>
          <w:rFonts w:cs="Calibri Light"/>
          <w:bCs/>
          <w:sz w:val="14"/>
          <w:szCs w:val="14"/>
        </w:rPr>
        <w:t xml:space="preserve"> yang </w:t>
      </w:r>
      <w:proofErr w:type="spellStart"/>
      <w:r w:rsidRPr="00460243">
        <w:rPr>
          <w:rFonts w:cs="Calibri Light"/>
          <w:bCs/>
          <w:sz w:val="14"/>
          <w:szCs w:val="14"/>
        </w:rPr>
        <w:t>sama</w:t>
      </w:r>
      <w:proofErr w:type="spellEnd"/>
      <w:r w:rsidRPr="00460243">
        <w:rPr>
          <w:rFonts w:cs="Calibri Light"/>
          <w:bCs/>
          <w:sz w:val="14"/>
          <w:szCs w:val="14"/>
        </w:rPr>
        <w:t xml:space="preserve"> </w:t>
      </w:r>
      <w:proofErr w:type="spellStart"/>
      <w:r w:rsidRPr="00460243">
        <w:rPr>
          <w:rFonts w:cs="Calibri Light"/>
          <w:bCs/>
          <w:sz w:val="14"/>
          <w:szCs w:val="14"/>
        </w:rPr>
        <w:t>dapat</w:t>
      </w:r>
      <w:proofErr w:type="spellEnd"/>
      <w:r w:rsidRPr="00460243">
        <w:rPr>
          <w:rFonts w:cs="Calibri Light"/>
          <w:bCs/>
          <w:sz w:val="14"/>
          <w:szCs w:val="14"/>
        </w:rPr>
        <w:t xml:space="preserve"> </w:t>
      </w:r>
      <w:proofErr w:type="spellStart"/>
      <w:r w:rsidRPr="00460243">
        <w:rPr>
          <w:rFonts w:cs="Calibri Light"/>
          <w:bCs/>
          <w:sz w:val="14"/>
          <w:szCs w:val="14"/>
        </w:rPr>
        <w:t>menghitungnya</w:t>
      </w:r>
      <w:proofErr w:type="spellEnd"/>
      <w:r w:rsidRPr="00460243">
        <w:rPr>
          <w:rFonts w:cs="Calibri Light"/>
          <w:bCs/>
          <w:sz w:val="14"/>
          <w:szCs w:val="14"/>
        </w:rPr>
        <w:t xml:space="preserve"> </w:t>
      </w:r>
      <w:proofErr w:type="spellStart"/>
      <w:r w:rsidRPr="00460243">
        <w:rPr>
          <w:rFonts w:cs="Calibri Light"/>
          <w:bCs/>
          <w:sz w:val="14"/>
          <w:szCs w:val="14"/>
        </w:rPr>
        <w:t>secara</w:t>
      </w:r>
      <w:proofErr w:type="spellEnd"/>
      <w:r w:rsidRPr="00460243">
        <w:rPr>
          <w:rFonts w:cs="Calibri Light"/>
          <w:bCs/>
          <w:sz w:val="14"/>
          <w:szCs w:val="14"/>
        </w:rPr>
        <w:t xml:space="preserve"> </w:t>
      </w:r>
      <w:proofErr w:type="spellStart"/>
      <w:r w:rsidRPr="00460243">
        <w:rPr>
          <w:rFonts w:cs="Calibri Light"/>
          <w:bCs/>
          <w:sz w:val="14"/>
          <w:szCs w:val="14"/>
        </w:rPr>
        <w:t>berbeda</w:t>
      </w:r>
      <w:proofErr w:type="spellEnd"/>
      <w:r w:rsidRPr="00460243">
        <w:rPr>
          <w:rFonts w:cs="Calibri Light"/>
          <w:bCs/>
          <w:sz w:val="14"/>
          <w:szCs w:val="14"/>
        </w:rPr>
        <w:t>.</w:t>
      </w:r>
    </w:p>
    <w:p w14:paraId="39B2D5D0" w14:textId="77777777" w:rsidR="004F02E0" w:rsidRPr="00460243" w:rsidRDefault="004F02E0" w:rsidP="004F02E0">
      <w:pPr>
        <w:rPr>
          <w:rFonts w:cs="Calibri Light"/>
          <w:bCs/>
          <w:sz w:val="14"/>
          <w:szCs w:val="14"/>
        </w:rPr>
      </w:pPr>
    </w:p>
    <w:p w14:paraId="1CC15685" w14:textId="77777777" w:rsidR="004F02E0" w:rsidRPr="006865DC" w:rsidRDefault="004F02E0" w:rsidP="004F02E0">
      <w:pPr>
        <w:rPr>
          <w:rFonts w:cs="Calibri Light"/>
          <w:bCs/>
          <w:sz w:val="14"/>
          <w:szCs w:val="14"/>
        </w:rPr>
      </w:pPr>
      <w:proofErr w:type="spellStart"/>
      <w:r w:rsidRPr="00460243">
        <w:rPr>
          <w:rFonts w:cs="Calibri Light"/>
          <w:bCs/>
          <w:sz w:val="14"/>
          <w:szCs w:val="14"/>
        </w:rPr>
        <w:t>Dokumen</w:t>
      </w:r>
      <w:proofErr w:type="spellEnd"/>
      <w:r w:rsidRPr="00460243">
        <w:rPr>
          <w:rFonts w:cs="Calibri Light"/>
          <w:bCs/>
          <w:sz w:val="14"/>
          <w:szCs w:val="14"/>
        </w:rPr>
        <w:t xml:space="preserve"> </w:t>
      </w:r>
      <w:proofErr w:type="spellStart"/>
      <w:r w:rsidRPr="00460243">
        <w:rPr>
          <w:rFonts w:cs="Calibri Light"/>
          <w:bCs/>
          <w:sz w:val="14"/>
          <w:szCs w:val="14"/>
        </w:rPr>
        <w:t>ini</w:t>
      </w:r>
      <w:proofErr w:type="spellEnd"/>
      <w:r w:rsidRPr="00460243">
        <w:rPr>
          <w:rFonts w:cs="Calibri Light"/>
          <w:bCs/>
          <w:sz w:val="14"/>
          <w:szCs w:val="14"/>
        </w:rPr>
        <w:t xml:space="preserve"> </w:t>
      </w:r>
      <w:proofErr w:type="spellStart"/>
      <w:r w:rsidRPr="00460243">
        <w:rPr>
          <w:rFonts w:cs="Calibri Light"/>
          <w:bCs/>
          <w:sz w:val="14"/>
          <w:szCs w:val="14"/>
        </w:rPr>
        <w:t>diterbitkan</w:t>
      </w:r>
      <w:proofErr w:type="spellEnd"/>
      <w:r w:rsidRPr="00460243">
        <w:rPr>
          <w:rFonts w:cs="Calibri Light"/>
          <w:bCs/>
          <w:sz w:val="14"/>
          <w:szCs w:val="14"/>
        </w:rPr>
        <w:t xml:space="preserve"> </w:t>
      </w:r>
      <w:proofErr w:type="spellStart"/>
      <w:r w:rsidRPr="00460243">
        <w:rPr>
          <w:rFonts w:cs="Calibri Light"/>
          <w:bCs/>
          <w:sz w:val="14"/>
          <w:szCs w:val="14"/>
        </w:rPr>
        <w:t>untuk</w:t>
      </w:r>
      <w:proofErr w:type="spellEnd"/>
      <w:r w:rsidRPr="00460243">
        <w:rPr>
          <w:rFonts w:cs="Calibri Light"/>
          <w:bCs/>
          <w:sz w:val="14"/>
          <w:szCs w:val="14"/>
        </w:rPr>
        <w:t xml:space="preserve"> </w:t>
      </w:r>
      <w:proofErr w:type="spellStart"/>
      <w:r w:rsidRPr="00460243">
        <w:rPr>
          <w:rFonts w:cs="Calibri Light"/>
          <w:bCs/>
          <w:sz w:val="14"/>
          <w:szCs w:val="14"/>
        </w:rPr>
        <w:t>tujuan</w:t>
      </w:r>
      <w:proofErr w:type="spellEnd"/>
      <w:r w:rsidRPr="00460243">
        <w:rPr>
          <w:rFonts w:cs="Calibri Light"/>
          <w:bCs/>
          <w:sz w:val="14"/>
          <w:szCs w:val="14"/>
        </w:rPr>
        <w:t xml:space="preserve"> </w:t>
      </w:r>
      <w:proofErr w:type="spellStart"/>
      <w:r w:rsidRPr="00460243">
        <w:rPr>
          <w:rFonts w:cs="Calibri Light"/>
          <w:bCs/>
          <w:sz w:val="14"/>
          <w:szCs w:val="14"/>
        </w:rPr>
        <w:t>informasi</w:t>
      </w:r>
      <w:proofErr w:type="spellEnd"/>
      <w:r w:rsidRPr="00460243">
        <w:rPr>
          <w:rFonts w:cs="Calibri Light"/>
          <w:bCs/>
          <w:sz w:val="14"/>
          <w:szCs w:val="14"/>
        </w:rPr>
        <w:t xml:space="preserve"> </w:t>
      </w:r>
      <w:proofErr w:type="spellStart"/>
      <w:r w:rsidRPr="00460243">
        <w:rPr>
          <w:rFonts w:cs="Calibri Light"/>
          <w:bCs/>
          <w:sz w:val="14"/>
          <w:szCs w:val="14"/>
        </w:rPr>
        <w:t>saja</w:t>
      </w:r>
      <w:proofErr w:type="spellEnd"/>
      <w:r w:rsidRPr="00460243">
        <w:rPr>
          <w:rFonts w:cs="Calibri Light"/>
          <w:bCs/>
          <w:sz w:val="14"/>
          <w:szCs w:val="14"/>
        </w:rPr>
        <w:t xml:space="preserve"> dan </w:t>
      </w:r>
      <w:proofErr w:type="spellStart"/>
      <w:r w:rsidRPr="00460243">
        <w:rPr>
          <w:rFonts w:cs="Calibri Light"/>
          <w:bCs/>
          <w:sz w:val="14"/>
          <w:szCs w:val="14"/>
        </w:rPr>
        <w:t>tidak</w:t>
      </w:r>
      <w:proofErr w:type="spellEnd"/>
      <w:r w:rsidRPr="00460243">
        <w:rPr>
          <w:rFonts w:cs="Calibri Light"/>
          <w:bCs/>
          <w:sz w:val="14"/>
          <w:szCs w:val="14"/>
        </w:rPr>
        <w:t xml:space="preserve"> </w:t>
      </w:r>
      <w:proofErr w:type="spellStart"/>
      <w:r w:rsidRPr="00460243">
        <w:rPr>
          <w:rFonts w:cs="Calibri Light"/>
          <w:bCs/>
          <w:sz w:val="14"/>
          <w:szCs w:val="14"/>
        </w:rPr>
        <w:t>dimaksudkan</w:t>
      </w:r>
      <w:proofErr w:type="spellEnd"/>
      <w:r w:rsidRPr="00460243">
        <w:rPr>
          <w:rFonts w:cs="Calibri Light"/>
          <w:bCs/>
          <w:sz w:val="14"/>
          <w:szCs w:val="14"/>
        </w:rPr>
        <w:t xml:space="preserve"> </w:t>
      </w:r>
      <w:proofErr w:type="spellStart"/>
      <w:r w:rsidRPr="00460243">
        <w:rPr>
          <w:rFonts w:cs="Calibri Light"/>
          <w:bCs/>
          <w:sz w:val="14"/>
          <w:szCs w:val="14"/>
        </w:rPr>
        <w:t>sebagai</w:t>
      </w:r>
      <w:proofErr w:type="spellEnd"/>
      <w:r w:rsidRPr="00460243">
        <w:rPr>
          <w:rFonts w:cs="Calibri Light"/>
          <w:bCs/>
          <w:sz w:val="14"/>
          <w:szCs w:val="14"/>
        </w:rPr>
        <w:t xml:space="preserve"> </w:t>
      </w:r>
      <w:proofErr w:type="spellStart"/>
      <w:r w:rsidRPr="00460243">
        <w:rPr>
          <w:rFonts w:cs="Calibri Light"/>
          <w:bCs/>
          <w:sz w:val="14"/>
          <w:szCs w:val="14"/>
        </w:rPr>
        <w:t>nasihat</w:t>
      </w:r>
      <w:proofErr w:type="spellEnd"/>
      <w:r w:rsidRPr="00460243">
        <w:rPr>
          <w:rFonts w:cs="Calibri Light"/>
          <w:bCs/>
          <w:sz w:val="14"/>
          <w:szCs w:val="14"/>
        </w:rPr>
        <w:t xml:space="preserve"> </w:t>
      </w:r>
      <w:proofErr w:type="spellStart"/>
      <w:r w:rsidRPr="00460243">
        <w:rPr>
          <w:rFonts w:cs="Calibri Light"/>
          <w:bCs/>
          <w:sz w:val="14"/>
          <w:szCs w:val="14"/>
        </w:rPr>
        <w:t>investasi</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penawaran</w:t>
      </w:r>
      <w:proofErr w:type="spellEnd"/>
      <w:r w:rsidRPr="00460243">
        <w:rPr>
          <w:rFonts w:cs="Calibri Light"/>
          <w:bCs/>
          <w:sz w:val="14"/>
          <w:szCs w:val="14"/>
        </w:rPr>
        <w:t xml:space="preserve"> </w:t>
      </w:r>
      <w:proofErr w:type="spellStart"/>
      <w:r w:rsidRPr="00460243">
        <w:rPr>
          <w:rFonts w:cs="Calibri Light"/>
          <w:bCs/>
          <w:sz w:val="14"/>
          <w:szCs w:val="14"/>
        </w:rPr>
        <w:t>untuk</w:t>
      </w:r>
      <w:proofErr w:type="spellEnd"/>
      <w:r w:rsidRPr="00460243">
        <w:rPr>
          <w:rFonts w:cs="Calibri Light"/>
          <w:bCs/>
          <w:sz w:val="14"/>
          <w:szCs w:val="14"/>
        </w:rPr>
        <w:t xml:space="preserve"> </w:t>
      </w:r>
      <w:proofErr w:type="spellStart"/>
      <w:r w:rsidRPr="00460243">
        <w:rPr>
          <w:rFonts w:cs="Calibri Light"/>
          <w:bCs/>
          <w:sz w:val="14"/>
          <w:szCs w:val="14"/>
        </w:rPr>
        <w:t>menjual</w:t>
      </w:r>
      <w:proofErr w:type="spellEnd"/>
      <w:r w:rsidRPr="00460243">
        <w:rPr>
          <w:rFonts w:cs="Calibri Light"/>
          <w:bCs/>
          <w:sz w:val="14"/>
          <w:szCs w:val="14"/>
        </w:rPr>
        <w:t xml:space="preserve">, </w:t>
      </w:r>
      <w:proofErr w:type="spellStart"/>
      <w:r w:rsidRPr="00460243">
        <w:rPr>
          <w:rFonts w:cs="Calibri Light"/>
          <w:bCs/>
          <w:sz w:val="14"/>
          <w:szCs w:val="14"/>
        </w:rPr>
        <w:t>atau</w:t>
      </w:r>
      <w:proofErr w:type="spellEnd"/>
      <w:r w:rsidRPr="00460243">
        <w:rPr>
          <w:rFonts w:cs="Calibri Light"/>
          <w:bCs/>
          <w:sz w:val="14"/>
          <w:szCs w:val="14"/>
        </w:rPr>
        <w:t xml:space="preserve"> </w:t>
      </w:r>
      <w:proofErr w:type="spellStart"/>
      <w:r w:rsidRPr="00460243">
        <w:rPr>
          <w:rFonts w:cs="Calibri Light"/>
          <w:bCs/>
          <w:sz w:val="14"/>
          <w:szCs w:val="14"/>
        </w:rPr>
        <w:t>ajakan</w:t>
      </w:r>
      <w:proofErr w:type="spellEnd"/>
      <w:r w:rsidRPr="00460243">
        <w:rPr>
          <w:rFonts w:cs="Calibri Light"/>
          <w:bCs/>
          <w:sz w:val="14"/>
          <w:szCs w:val="14"/>
        </w:rPr>
        <w:t xml:space="preserve"> </w:t>
      </w:r>
      <w:proofErr w:type="spellStart"/>
      <w:r w:rsidRPr="00460243">
        <w:rPr>
          <w:rFonts w:cs="Calibri Light"/>
          <w:bCs/>
          <w:sz w:val="14"/>
          <w:szCs w:val="14"/>
        </w:rPr>
        <w:t>untuk</w:t>
      </w:r>
      <w:proofErr w:type="spellEnd"/>
      <w:r w:rsidRPr="00460243">
        <w:rPr>
          <w:rFonts w:cs="Calibri Light"/>
          <w:bCs/>
          <w:sz w:val="14"/>
          <w:szCs w:val="14"/>
        </w:rPr>
        <w:t xml:space="preserve"> </w:t>
      </w:r>
      <w:proofErr w:type="spellStart"/>
      <w:r w:rsidRPr="00460243">
        <w:rPr>
          <w:rFonts w:cs="Calibri Light"/>
          <w:bCs/>
          <w:sz w:val="14"/>
          <w:szCs w:val="14"/>
        </w:rPr>
        <w:t>membeli</w:t>
      </w:r>
      <w:proofErr w:type="spellEnd"/>
      <w:r w:rsidRPr="00460243">
        <w:rPr>
          <w:rFonts w:cs="Calibri Light"/>
          <w:bCs/>
          <w:sz w:val="14"/>
          <w:szCs w:val="14"/>
        </w:rPr>
        <w:t xml:space="preserve">, </w:t>
      </w:r>
      <w:proofErr w:type="spellStart"/>
      <w:r w:rsidRPr="00460243">
        <w:rPr>
          <w:rFonts w:cs="Calibri Light"/>
          <w:bCs/>
          <w:sz w:val="14"/>
          <w:szCs w:val="14"/>
        </w:rPr>
        <w:t>sekuritas</w:t>
      </w:r>
      <w:proofErr w:type="spellEnd"/>
      <w:r w:rsidRPr="00460243">
        <w:rPr>
          <w:rFonts w:cs="Calibri Light"/>
          <w:bCs/>
          <w:sz w:val="14"/>
          <w:szCs w:val="14"/>
        </w:rPr>
        <w:t xml:space="preserve"> </w:t>
      </w:r>
      <w:proofErr w:type="spellStart"/>
      <w:r w:rsidRPr="00460243">
        <w:rPr>
          <w:rFonts w:cs="Calibri Light"/>
          <w:bCs/>
          <w:sz w:val="14"/>
          <w:szCs w:val="14"/>
        </w:rPr>
        <w:t>apa</w:t>
      </w:r>
      <w:proofErr w:type="spellEnd"/>
      <w:r w:rsidRPr="00460243">
        <w:rPr>
          <w:rFonts w:cs="Calibri Light"/>
          <w:bCs/>
          <w:sz w:val="14"/>
          <w:szCs w:val="14"/>
        </w:rPr>
        <w:t xml:space="preserve"> pun.</w:t>
      </w:r>
    </w:p>
    <w:p w14:paraId="4020EA82" w14:textId="77777777" w:rsidR="004F02E0" w:rsidRPr="006865DC" w:rsidRDefault="004F02E0" w:rsidP="004F02E0">
      <w:pPr>
        <w:spacing w:line="240" w:lineRule="auto"/>
        <w:jc w:val="left"/>
        <w:rPr>
          <w:rStyle w:val="AboutandContactBody"/>
          <w:rFonts w:cs="Calibri Light"/>
          <w:b/>
          <w:szCs w:val="18"/>
        </w:rPr>
      </w:pPr>
    </w:p>
    <w:p w14:paraId="49D14DED" w14:textId="572D3BE0" w:rsidR="004F02E0" w:rsidRPr="006865DC" w:rsidRDefault="004F02E0" w:rsidP="004F02E0">
      <w:pPr>
        <w:spacing w:line="240" w:lineRule="auto"/>
        <w:jc w:val="left"/>
        <w:rPr>
          <w:rStyle w:val="AboutandContactBody"/>
          <w:rFonts w:cs="Calibri Light"/>
          <w:b/>
          <w:szCs w:val="18"/>
        </w:rPr>
      </w:pPr>
    </w:p>
    <w:p w14:paraId="1599FF90" w14:textId="7CF99B1E" w:rsidR="004F02E0" w:rsidRPr="006865DC" w:rsidRDefault="004F02E0" w:rsidP="004F02E0">
      <w:pPr>
        <w:tabs>
          <w:tab w:val="left" w:pos="1080"/>
          <w:tab w:val="left" w:pos="4500"/>
        </w:tabs>
        <w:rPr>
          <w:rStyle w:val="AboutandContactBody"/>
          <w:rFonts w:cs="Calibri Light"/>
          <w:b/>
          <w:szCs w:val="18"/>
        </w:rPr>
      </w:pPr>
      <w:proofErr w:type="spellStart"/>
      <w:r>
        <w:rPr>
          <w:rStyle w:val="AboutandContactBody"/>
          <w:rFonts w:cs="Calibri Light"/>
          <w:b/>
          <w:szCs w:val="18"/>
        </w:rPr>
        <w:t>Kontak</w:t>
      </w:r>
      <w:proofErr w:type="spellEnd"/>
    </w:p>
    <w:p w14:paraId="4FEDFE45" w14:textId="77777777" w:rsidR="004F02E0" w:rsidRPr="006865DC" w:rsidRDefault="004F02E0" w:rsidP="004F02E0">
      <w:pPr>
        <w:tabs>
          <w:tab w:val="left" w:pos="1080"/>
          <w:tab w:val="left" w:pos="4500"/>
        </w:tabs>
        <w:rPr>
          <w:rStyle w:val="AboutandContactBody"/>
          <w:rFonts w:cs="Calibri Light"/>
          <w:b/>
          <w:szCs w:val="18"/>
        </w:rPr>
      </w:pPr>
      <w:r w:rsidRPr="00460243">
        <w:rPr>
          <w:rStyle w:val="AboutandContactBody"/>
          <w:rFonts w:cs="Calibri Light"/>
          <w:b/>
          <w:szCs w:val="18"/>
        </w:rPr>
        <w:t xml:space="preserve">Investor &amp; </w:t>
      </w:r>
      <w:proofErr w:type="spellStart"/>
      <w:r w:rsidRPr="00460243">
        <w:rPr>
          <w:rStyle w:val="AboutandContactBody"/>
          <w:rFonts w:cs="Calibri Light"/>
          <w:b/>
          <w:szCs w:val="18"/>
        </w:rPr>
        <w:t>Analis</w:t>
      </w:r>
      <w:proofErr w:type="spellEnd"/>
      <w:r w:rsidRPr="006865DC">
        <w:rPr>
          <w:rStyle w:val="AboutandContactBody"/>
          <w:rFonts w:cs="Calibri Light"/>
          <w:szCs w:val="18"/>
        </w:rPr>
        <w:tab/>
      </w:r>
      <w:r w:rsidRPr="00460243">
        <w:rPr>
          <w:rStyle w:val="AboutandContactBody"/>
          <w:rFonts w:cs="Calibri Light"/>
          <w:b/>
          <w:szCs w:val="18"/>
        </w:rPr>
        <w:t>Pers &amp; Media</w:t>
      </w:r>
    </w:p>
    <w:p w14:paraId="7840776D" w14:textId="77777777" w:rsidR="004F02E0" w:rsidRPr="006865DC" w:rsidRDefault="004F02E0" w:rsidP="004F02E0">
      <w:pPr>
        <w:tabs>
          <w:tab w:val="left" w:pos="1080"/>
          <w:tab w:val="left" w:pos="4500"/>
        </w:tabs>
        <w:rPr>
          <w:rStyle w:val="AboutandContactBody"/>
          <w:rFonts w:cs="Calibri Light"/>
          <w:szCs w:val="18"/>
        </w:rPr>
      </w:pPr>
    </w:p>
    <w:p w14:paraId="5C32930C" w14:textId="77777777" w:rsidR="004F02E0" w:rsidRPr="006865DC" w:rsidRDefault="004F02E0" w:rsidP="004F02E0">
      <w:pPr>
        <w:tabs>
          <w:tab w:val="left" w:pos="1080"/>
          <w:tab w:val="left" w:pos="4500"/>
        </w:tabs>
        <w:spacing w:line="264" w:lineRule="auto"/>
        <w:rPr>
          <w:rStyle w:val="AboutandContactBody"/>
          <w:rFonts w:cs="Calibri Light"/>
          <w:b/>
          <w:szCs w:val="18"/>
        </w:rPr>
      </w:pPr>
      <w:r w:rsidRPr="006865DC">
        <w:rPr>
          <w:rStyle w:val="AboutandContactBody"/>
          <w:rFonts w:cs="Calibri Light"/>
          <w:b/>
          <w:szCs w:val="18"/>
        </w:rPr>
        <w:t xml:space="preserve">Lars </w:t>
      </w:r>
      <w:proofErr w:type="spellStart"/>
      <w:r w:rsidRPr="006865DC">
        <w:rPr>
          <w:rStyle w:val="AboutandContactBody"/>
          <w:rFonts w:cs="Calibri Light"/>
          <w:b/>
          <w:szCs w:val="18"/>
        </w:rPr>
        <w:t>Korinth</w:t>
      </w:r>
      <w:proofErr w:type="spellEnd"/>
      <w:r w:rsidRPr="006865DC">
        <w:rPr>
          <w:rStyle w:val="AboutandContactBody"/>
          <w:rFonts w:cs="Calibri Light"/>
          <w:szCs w:val="18"/>
        </w:rPr>
        <w:tab/>
      </w:r>
      <w:r w:rsidRPr="006865DC">
        <w:rPr>
          <w:rStyle w:val="AboutandContactBody"/>
          <w:rFonts w:cs="Calibri Light"/>
          <w:szCs w:val="18"/>
        </w:rPr>
        <w:tab/>
      </w:r>
      <w:r w:rsidRPr="006865DC">
        <w:rPr>
          <w:rStyle w:val="AboutandContactBody"/>
          <w:rFonts w:cs="Calibri Light"/>
          <w:b/>
          <w:szCs w:val="18"/>
        </w:rPr>
        <w:t xml:space="preserve">Lars </w:t>
      </w:r>
      <w:proofErr w:type="spellStart"/>
      <w:r w:rsidRPr="006865DC">
        <w:rPr>
          <w:rStyle w:val="AboutandContactBody"/>
          <w:rFonts w:cs="Calibri Light"/>
          <w:b/>
          <w:szCs w:val="18"/>
        </w:rPr>
        <w:t>Witteck</w:t>
      </w:r>
      <w:proofErr w:type="spellEnd"/>
    </w:p>
    <w:p w14:paraId="1B401658"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proofErr w:type="gramStart"/>
      <w:r>
        <w:rPr>
          <w:rStyle w:val="AboutandContactBody"/>
          <w:rFonts w:cs="Calibri Light"/>
          <w:szCs w:val="18"/>
        </w:rPr>
        <w:t xml:space="preserve">Telp  </w:t>
      </w:r>
      <w:r w:rsidRPr="006865DC">
        <w:rPr>
          <w:rStyle w:val="AboutandContactBody"/>
          <w:rFonts w:cs="Calibri Light"/>
          <w:szCs w:val="18"/>
        </w:rPr>
        <w:t>:</w:t>
      </w:r>
      <w:proofErr w:type="gramEnd"/>
      <w:r w:rsidRPr="006865DC">
        <w:rPr>
          <w:rStyle w:val="AboutandContactBody"/>
          <w:rFonts w:cs="Calibri Light"/>
          <w:szCs w:val="18"/>
        </w:rPr>
        <w:tab/>
        <w:t>+49 211 797 - 1631</w:t>
      </w:r>
      <w:r w:rsidRPr="006865DC">
        <w:rPr>
          <w:rStyle w:val="AboutandContactBody"/>
          <w:rFonts w:cs="Calibri Light"/>
          <w:szCs w:val="18"/>
        </w:rPr>
        <w:tab/>
      </w:r>
      <w:r>
        <w:rPr>
          <w:rStyle w:val="AboutandContactBody"/>
          <w:rFonts w:cs="Calibri Light"/>
          <w:szCs w:val="18"/>
        </w:rPr>
        <w:t xml:space="preserve">Telp  </w:t>
      </w:r>
      <w:r w:rsidRPr="006865DC">
        <w:rPr>
          <w:rStyle w:val="AboutandContactBody"/>
          <w:rFonts w:cs="Calibri Light"/>
          <w:szCs w:val="18"/>
        </w:rPr>
        <w:t>:</w:t>
      </w:r>
      <w:r w:rsidRPr="006865DC">
        <w:rPr>
          <w:rStyle w:val="AboutandContactBody"/>
          <w:rFonts w:cs="Calibri Light"/>
          <w:szCs w:val="18"/>
        </w:rPr>
        <w:tab/>
        <w:t>+49 211 797 - 2606</w:t>
      </w:r>
    </w:p>
    <w:p w14:paraId="04A5DF6D"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r w:rsidRPr="006865DC">
        <w:rPr>
          <w:rStyle w:val="AboutandContactBody"/>
          <w:rFonts w:cs="Calibri Light"/>
          <w:szCs w:val="18"/>
        </w:rPr>
        <w:t xml:space="preserve">Email: </w:t>
      </w:r>
      <w:r w:rsidRPr="006865DC">
        <w:rPr>
          <w:rStyle w:val="AboutandContactBody"/>
          <w:rFonts w:cs="Calibri Light"/>
          <w:szCs w:val="18"/>
        </w:rPr>
        <w:tab/>
      </w:r>
      <w:hyperlink r:id="rId13" w:history="1">
        <w:r w:rsidRPr="006865DC">
          <w:rPr>
            <w:rStyle w:val="Hyperlink"/>
            <w:rFonts w:cs="Calibri Light"/>
          </w:rPr>
          <w:t>lars.korinth@henkel.com</w:t>
        </w:r>
      </w:hyperlink>
      <w:r w:rsidRPr="006865DC">
        <w:rPr>
          <w:rStyle w:val="AboutandContactBody"/>
          <w:rFonts w:cs="Calibri Light"/>
          <w:szCs w:val="18"/>
        </w:rPr>
        <w:tab/>
        <w:t>Email:</w:t>
      </w:r>
      <w:r w:rsidRPr="006865DC">
        <w:rPr>
          <w:rStyle w:val="AboutandContactBody"/>
          <w:rFonts w:cs="Calibri Light"/>
          <w:szCs w:val="18"/>
        </w:rPr>
        <w:tab/>
      </w:r>
      <w:hyperlink r:id="rId14" w:history="1">
        <w:r w:rsidRPr="006865DC">
          <w:rPr>
            <w:rStyle w:val="Hyperlink"/>
            <w:rFonts w:cs="Calibri Light"/>
          </w:rPr>
          <w:t>lars.witteck@henkel.com</w:t>
        </w:r>
      </w:hyperlink>
    </w:p>
    <w:p w14:paraId="6A790793" w14:textId="77777777" w:rsidR="004F02E0" w:rsidRPr="006865DC" w:rsidRDefault="004F02E0" w:rsidP="004F02E0">
      <w:pPr>
        <w:tabs>
          <w:tab w:val="left" w:pos="1080"/>
          <w:tab w:val="left" w:pos="4500"/>
        </w:tabs>
        <w:spacing w:line="264" w:lineRule="auto"/>
        <w:rPr>
          <w:rStyle w:val="AboutandContactBody"/>
          <w:rFonts w:cs="Calibri Light"/>
          <w:szCs w:val="18"/>
        </w:rPr>
      </w:pPr>
    </w:p>
    <w:p w14:paraId="40248E56" w14:textId="77777777" w:rsidR="004F02E0" w:rsidRPr="006865DC" w:rsidRDefault="004F02E0" w:rsidP="004F02E0">
      <w:pPr>
        <w:tabs>
          <w:tab w:val="left" w:pos="1080"/>
          <w:tab w:val="left" w:pos="4500"/>
        </w:tabs>
        <w:spacing w:line="264" w:lineRule="auto"/>
        <w:rPr>
          <w:rStyle w:val="AboutandContactBody"/>
          <w:rFonts w:cs="Calibri Light"/>
          <w:b/>
          <w:szCs w:val="18"/>
        </w:rPr>
      </w:pPr>
    </w:p>
    <w:p w14:paraId="55753D5A" w14:textId="77777777" w:rsidR="004F02E0" w:rsidRPr="006865DC" w:rsidRDefault="004F02E0" w:rsidP="004F02E0">
      <w:pPr>
        <w:tabs>
          <w:tab w:val="left" w:pos="1080"/>
          <w:tab w:val="left" w:pos="4500"/>
        </w:tabs>
        <w:spacing w:line="264" w:lineRule="auto"/>
        <w:rPr>
          <w:rStyle w:val="AboutandContactBody"/>
          <w:rFonts w:cs="Calibri Light"/>
          <w:szCs w:val="18"/>
        </w:rPr>
      </w:pPr>
      <w:r w:rsidRPr="006865DC">
        <w:rPr>
          <w:rStyle w:val="AboutandContactBody"/>
          <w:rFonts w:cs="Calibri Light"/>
          <w:b/>
          <w:szCs w:val="18"/>
        </w:rPr>
        <w:t xml:space="preserve">Manuel </w:t>
      </w:r>
      <w:proofErr w:type="spellStart"/>
      <w:r w:rsidRPr="006865DC">
        <w:rPr>
          <w:rStyle w:val="AboutandContactBody"/>
          <w:rFonts w:cs="Calibri Light"/>
          <w:b/>
          <w:szCs w:val="18"/>
        </w:rPr>
        <w:t>Bösing</w:t>
      </w:r>
      <w:proofErr w:type="spellEnd"/>
      <w:r w:rsidRPr="006865DC">
        <w:rPr>
          <w:rStyle w:val="AboutandContactBody"/>
          <w:rFonts w:cs="Calibri Light"/>
          <w:b/>
          <w:szCs w:val="18"/>
        </w:rPr>
        <w:tab/>
        <w:t xml:space="preserve">Wulf </w:t>
      </w:r>
      <w:proofErr w:type="spellStart"/>
      <w:r w:rsidRPr="006865DC">
        <w:rPr>
          <w:rStyle w:val="AboutandContactBody"/>
          <w:rFonts w:cs="Calibri Light"/>
          <w:b/>
          <w:szCs w:val="18"/>
        </w:rPr>
        <w:t>Klüppelholz</w:t>
      </w:r>
      <w:proofErr w:type="spellEnd"/>
    </w:p>
    <w:p w14:paraId="0DBF83CF"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proofErr w:type="gramStart"/>
      <w:r>
        <w:rPr>
          <w:rStyle w:val="AboutandContactBody"/>
          <w:rFonts w:cs="Calibri Light"/>
          <w:szCs w:val="18"/>
        </w:rPr>
        <w:t xml:space="preserve">Telp  </w:t>
      </w:r>
      <w:r w:rsidRPr="006865DC">
        <w:rPr>
          <w:rStyle w:val="AboutandContactBody"/>
          <w:rFonts w:cs="Calibri Light"/>
          <w:szCs w:val="18"/>
        </w:rPr>
        <w:t>:</w:t>
      </w:r>
      <w:proofErr w:type="gramEnd"/>
      <w:r w:rsidRPr="006865DC">
        <w:rPr>
          <w:rStyle w:val="AboutandContactBody"/>
          <w:rFonts w:cs="Calibri Light"/>
          <w:szCs w:val="18"/>
        </w:rPr>
        <w:tab/>
        <w:t>+49 211 797 - 6459</w:t>
      </w:r>
      <w:r w:rsidRPr="006865DC">
        <w:rPr>
          <w:rStyle w:val="AboutandContactBody"/>
          <w:rFonts w:cs="Calibri Light"/>
          <w:szCs w:val="18"/>
        </w:rPr>
        <w:tab/>
      </w:r>
      <w:r>
        <w:rPr>
          <w:rStyle w:val="AboutandContactBody"/>
          <w:rFonts w:cs="Calibri Light"/>
          <w:szCs w:val="18"/>
        </w:rPr>
        <w:t xml:space="preserve">Telp  </w:t>
      </w:r>
      <w:r w:rsidRPr="006865DC">
        <w:rPr>
          <w:rStyle w:val="AboutandContactBody"/>
          <w:rFonts w:cs="Calibri Light"/>
          <w:szCs w:val="18"/>
        </w:rPr>
        <w:t>:</w:t>
      </w:r>
      <w:r w:rsidRPr="006865DC">
        <w:rPr>
          <w:rStyle w:val="AboutandContactBody"/>
          <w:rFonts w:cs="Calibri Light"/>
          <w:szCs w:val="18"/>
        </w:rPr>
        <w:tab/>
        <w:t>+49 211 797 - 1875</w:t>
      </w:r>
    </w:p>
    <w:p w14:paraId="07305513"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r w:rsidRPr="006865DC">
        <w:rPr>
          <w:rStyle w:val="AboutandContactBody"/>
          <w:rFonts w:cs="Calibri Light"/>
          <w:szCs w:val="18"/>
        </w:rPr>
        <w:t xml:space="preserve">Email: </w:t>
      </w:r>
      <w:r w:rsidRPr="006865DC">
        <w:rPr>
          <w:rStyle w:val="AboutandContactBody"/>
          <w:rFonts w:cs="Calibri Light"/>
          <w:szCs w:val="18"/>
        </w:rPr>
        <w:tab/>
      </w:r>
      <w:hyperlink r:id="rId15" w:history="1">
        <w:r w:rsidRPr="006865DC">
          <w:rPr>
            <w:rStyle w:val="Hyperlink"/>
            <w:rFonts w:cs="Calibri Light"/>
          </w:rPr>
          <w:t>manuel.boesing@henkel.com</w:t>
        </w:r>
      </w:hyperlink>
      <w:r w:rsidRPr="006865DC">
        <w:rPr>
          <w:rStyle w:val="AboutandContactBody"/>
          <w:rFonts w:cs="Calibri Light"/>
          <w:szCs w:val="18"/>
        </w:rPr>
        <w:tab/>
        <w:t>Email:</w:t>
      </w:r>
      <w:r w:rsidRPr="006865DC">
        <w:rPr>
          <w:rStyle w:val="AboutandContactBody"/>
          <w:rFonts w:cs="Calibri Light"/>
          <w:szCs w:val="18"/>
        </w:rPr>
        <w:tab/>
      </w:r>
      <w:hyperlink r:id="rId16" w:history="1">
        <w:r w:rsidRPr="006865DC">
          <w:rPr>
            <w:rStyle w:val="Hyperlink"/>
            <w:rFonts w:cs="Calibri Light"/>
          </w:rPr>
          <w:t>wulf.klueppelholz@henkel.com</w:t>
        </w:r>
      </w:hyperlink>
    </w:p>
    <w:p w14:paraId="643C6835" w14:textId="77777777" w:rsidR="004F02E0" w:rsidRPr="006865DC" w:rsidRDefault="004F02E0" w:rsidP="004F02E0">
      <w:pPr>
        <w:tabs>
          <w:tab w:val="left" w:pos="1080"/>
          <w:tab w:val="left" w:pos="4500"/>
        </w:tabs>
        <w:spacing w:line="264" w:lineRule="auto"/>
        <w:rPr>
          <w:rStyle w:val="AboutandContactBody"/>
          <w:rFonts w:cs="Calibri Light"/>
          <w:szCs w:val="18"/>
        </w:rPr>
      </w:pPr>
    </w:p>
    <w:p w14:paraId="7C769CD5" w14:textId="77777777" w:rsidR="004F02E0" w:rsidRPr="006865DC" w:rsidRDefault="004F02E0" w:rsidP="004F02E0">
      <w:pPr>
        <w:tabs>
          <w:tab w:val="left" w:pos="1080"/>
          <w:tab w:val="left" w:pos="4500"/>
        </w:tabs>
        <w:spacing w:line="264" w:lineRule="auto"/>
        <w:rPr>
          <w:rStyle w:val="AboutandContactBody"/>
          <w:rFonts w:cs="Calibri Light"/>
          <w:szCs w:val="18"/>
        </w:rPr>
      </w:pPr>
      <w:r w:rsidRPr="006865DC">
        <w:rPr>
          <w:rStyle w:val="AboutandContactBody"/>
          <w:rFonts w:cs="Calibri Light"/>
          <w:b/>
          <w:szCs w:val="18"/>
        </w:rPr>
        <w:t>Jennifer Ott</w:t>
      </w:r>
      <w:r w:rsidRPr="006865DC">
        <w:rPr>
          <w:rStyle w:val="AboutandContactBody"/>
          <w:rFonts w:cs="Calibri Light"/>
          <w:b/>
          <w:szCs w:val="18"/>
        </w:rPr>
        <w:tab/>
      </w:r>
      <w:r w:rsidRPr="006865DC">
        <w:rPr>
          <w:rStyle w:val="AboutandContactBody"/>
          <w:rFonts w:cs="Calibri Light"/>
          <w:b/>
          <w:szCs w:val="18"/>
        </w:rPr>
        <w:tab/>
        <w:t>Hanna Philipps</w:t>
      </w:r>
    </w:p>
    <w:p w14:paraId="6D6B8093"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proofErr w:type="gramStart"/>
      <w:r>
        <w:rPr>
          <w:rStyle w:val="AboutandContactBody"/>
          <w:rFonts w:cs="Calibri Light"/>
          <w:szCs w:val="18"/>
        </w:rPr>
        <w:t xml:space="preserve">Telp  </w:t>
      </w:r>
      <w:r w:rsidRPr="006865DC">
        <w:rPr>
          <w:rStyle w:val="AboutandContactBody"/>
          <w:rFonts w:cs="Calibri Light"/>
          <w:szCs w:val="18"/>
        </w:rPr>
        <w:t>:</w:t>
      </w:r>
      <w:proofErr w:type="gramEnd"/>
      <w:r w:rsidRPr="006865DC">
        <w:rPr>
          <w:rStyle w:val="AboutandContactBody"/>
          <w:rFonts w:cs="Calibri Light"/>
          <w:szCs w:val="18"/>
        </w:rPr>
        <w:tab/>
        <w:t>+49 211 797 - 2756</w:t>
      </w:r>
      <w:r w:rsidRPr="006865DC">
        <w:rPr>
          <w:rStyle w:val="AboutandContactBody"/>
          <w:rFonts w:cs="Calibri Light"/>
          <w:szCs w:val="18"/>
        </w:rPr>
        <w:tab/>
      </w:r>
      <w:r>
        <w:rPr>
          <w:rStyle w:val="AboutandContactBody"/>
          <w:rFonts w:cs="Calibri Light"/>
          <w:szCs w:val="18"/>
        </w:rPr>
        <w:t xml:space="preserve">Telp  </w:t>
      </w:r>
      <w:r w:rsidRPr="006865DC">
        <w:rPr>
          <w:rStyle w:val="AboutandContactBody"/>
          <w:rFonts w:cs="Calibri Light"/>
          <w:szCs w:val="18"/>
        </w:rPr>
        <w:t>:</w:t>
      </w:r>
      <w:r w:rsidRPr="006865DC">
        <w:rPr>
          <w:rStyle w:val="AboutandContactBody"/>
          <w:rFonts w:cs="Calibri Light"/>
          <w:szCs w:val="18"/>
        </w:rPr>
        <w:tab/>
        <w:t>+49 211 797 - 3626</w:t>
      </w:r>
    </w:p>
    <w:p w14:paraId="50308881" w14:textId="4643613C" w:rsidR="004F02E0" w:rsidRPr="006865DC" w:rsidRDefault="004F02E0" w:rsidP="004F02E0">
      <w:pPr>
        <w:tabs>
          <w:tab w:val="left" w:pos="709"/>
          <w:tab w:val="left" w:pos="4500"/>
          <w:tab w:val="left" w:pos="5245"/>
        </w:tabs>
        <w:spacing w:line="264" w:lineRule="auto"/>
        <w:rPr>
          <w:rStyle w:val="AboutandContactBody"/>
          <w:rFonts w:cs="Calibri Light"/>
          <w:szCs w:val="18"/>
        </w:rPr>
      </w:pPr>
      <w:r w:rsidRPr="006865DC">
        <w:rPr>
          <w:rStyle w:val="AboutandContactBody"/>
          <w:rFonts w:cs="Calibri Light"/>
          <w:szCs w:val="18"/>
        </w:rPr>
        <w:t>Email:</w:t>
      </w:r>
      <w:r w:rsidRPr="006865DC">
        <w:rPr>
          <w:rStyle w:val="AboutandContactBody"/>
          <w:rFonts w:cs="Calibri Light"/>
          <w:szCs w:val="18"/>
        </w:rPr>
        <w:tab/>
      </w:r>
      <w:hyperlink r:id="rId17" w:history="1">
        <w:r w:rsidRPr="006865DC">
          <w:rPr>
            <w:rStyle w:val="Hyperlink"/>
            <w:rFonts w:cs="Calibri Light"/>
          </w:rPr>
          <w:t>jennifer.ott@henkel.com</w:t>
        </w:r>
      </w:hyperlink>
      <w:r w:rsidR="009F2475" w:rsidRPr="006865DC">
        <w:rPr>
          <w:rStyle w:val="AboutandContactBody"/>
          <w:rFonts w:cs="Calibri Light"/>
          <w:szCs w:val="18"/>
        </w:rPr>
        <w:tab/>
      </w:r>
      <w:r w:rsidRPr="006865DC">
        <w:rPr>
          <w:rStyle w:val="AboutandContactBody"/>
          <w:rFonts w:cs="Calibri Light"/>
          <w:szCs w:val="18"/>
        </w:rPr>
        <w:t>Email:</w:t>
      </w:r>
      <w:r w:rsidRPr="006865DC">
        <w:rPr>
          <w:rStyle w:val="AboutandContactBody"/>
          <w:rFonts w:cs="Calibri Light"/>
          <w:szCs w:val="18"/>
        </w:rPr>
        <w:tab/>
      </w:r>
      <w:hyperlink r:id="rId18" w:history="1">
        <w:r w:rsidRPr="006865DC">
          <w:rPr>
            <w:rStyle w:val="Hyperlink"/>
            <w:rFonts w:cs="Calibri Light"/>
          </w:rPr>
          <w:t>hanna.philipps@henkel.com</w:t>
        </w:r>
      </w:hyperlink>
    </w:p>
    <w:p w14:paraId="70F19580" w14:textId="77777777" w:rsidR="004F02E0" w:rsidRPr="006865DC" w:rsidRDefault="004F02E0" w:rsidP="004F02E0">
      <w:pPr>
        <w:tabs>
          <w:tab w:val="left" w:pos="1080"/>
          <w:tab w:val="left" w:pos="4500"/>
        </w:tabs>
        <w:spacing w:line="264" w:lineRule="auto"/>
        <w:rPr>
          <w:rStyle w:val="AboutandContactBody"/>
          <w:rFonts w:cs="Calibri Light"/>
          <w:szCs w:val="18"/>
        </w:rPr>
      </w:pPr>
    </w:p>
    <w:p w14:paraId="7F014B21" w14:textId="77777777" w:rsidR="004F02E0" w:rsidRPr="006865DC" w:rsidRDefault="004F02E0" w:rsidP="004F02E0">
      <w:pPr>
        <w:tabs>
          <w:tab w:val="left" w:pos="1080"/>
          <w:tab w:val="left" w:pos="4500"/>
        </w:tabs>
        <w:spacing w:line="264" w:lineRule="auto"/>
        <w:rPr>
          <w:rStyle w:val="AboutandContactBody"/>
          <w:rFonts w:cs="Calibri Light"/>
          <w:b/>
          <w:szCs w:val="18"/>
        </w:rPr>
      </w:pPr>
      <w:r w:rsidRPr="006865DC">
        <w:rPr>
          <w:rStyle w:val="AboutandContactBody"/>
          <w:rFonts w:cs="Calibri Light"/>
          <w:b/>
          <w:szCs w:val="18"/>
        </w:rPr>
        <w:t>Dr. Dennis Starke</w:t>
      </w:r>
      <w:r w:rsidRPr="006865DC">
        <w:rPr>
          <w:rStyle w:val="AboutandContactBody"/>
          <w:rFonts w:cs="Calibri Light"/>
          <w:b/>
          <w:szCs w:val="18"/>
        </w:rPr>
        <w:tab/>
        <w:t>Linda Gehring</w:t>
      </w:r>
    </w:p>
    <w:p w14:paraId="6FAC2619" w14:textId="77777777" w:rsidR="004F02E0" w:rsidRPr="006865DC" w:rsidRDefault="004F02E0" w:rsidP="004F02E0">
      <w:pPr>
        <w:tabs>
          <w:tab w:val="left" w:pos="709"/>
          <w:tab w:val="left" w:pos="4500"/>
          <w:tab w:val="left" w:pos="5245"/>
        </w:tabs>
        <w:spacing w:line="264" w:lineRule="auto"/>
        <w:rPr>
          <w:rStyle w:val="AboutandContactBody"/>
          <w:rFonts w:cs="Calibri Light"/>
          <w:szCs w:val="18"/>
        </w:rPr>
      </w:pPr>
      <w:proofErr w:type="gramStart"/>
      <w:r>
        <w:rPr>
          <w:rStyle w:val="AboutandContactBody"/>
          <w:rFonts w:cs="Calibri Light"/>
          <w:szCs w:val="18"/>
        </w:rPr>
        <w:t xml:space="preserve">Telp  </w:t>
      </w:r>
      <w:r w:rsidRPr="006865DC">
        <w:rPr>
          <w:rStyle w:val="AboutandContactBody"/>
          <w:rFonts w:cs="Calibri Light"/>
          <w:szCs w:val="18"/>
        </w:rPr>
        <w:t>:</w:t>
      </w:r>
      <w:proofErr w:type="gramEnd"/>
      <w:r w:rsidRPr="006865DC">
        <w:rPr>
          <w:rStyle w:val="AboutandContactBody"/>
          <w:rFonts w:cs="Calibri Light"/>
          <w:szCs w:val="18"/>
        </w:rPr>
        <w:tab/>
        <w:t>+49 211 797 - 5601</w:t>
      </w:r>
      <w:r w:rsidRPr="006865DC">
        <w:rPr>
          <w:rStyle w:val="AboutandContactBody"/>
          <w:rFonts w:cs="Calibri Light"/>
          <w:szCs w:val="18"/>
        </w:rPr>
        <w:tab/>
      </w:r>
      <w:r>
        <w:rPr>
          <w:rStyle w:val="AboutandContactBody"/>
          <w:rFonts w:cs="Calibri Light"/>
          <w:szCs w:val="18"/>
        </w:rPr>
        <w:t xml:space="preserve">Telp  </w:t>
      </w:r>
      <w:r w:rsidRPr="006865DC">
        <w:rPr>
          <w:rStyle w:val="AboutandContactBody"/>
          <w:rFonts w:cs="Calibri Light"/>
          <w:szCs w:val="18"/>
        </w:rPr>
        <w:t>:</w:t>
      </w:r>
      <w:r w:rsidRPr="006865DC">
        <w:rPr>
          <w:rStyle w:val="AboutandContactBody"/>
          <w:rFonts w:cs="Calibri Light"/>
          <w:szCs w:val="18"/>
        </w:rPr>
        <w:tab/>
        <w:t>+49 211 797 - 7265</w:t>
      </w:r>
    </w:p>
    <w:p w14:paraId="3A3E89B0" w14:textId="7AC448E4" w:rsidR="004F02E0" w:rsidRPr="006865DC" w:rsidRDefault="004F02E0" w:rsidP="004F02E0">
      <w:pPr>
        <w:tabs>
          <w:tab w:val="left" w:pos="709"/>
          <w:tab w:val="left" w:pos="4500"/>
          <w:tab w:val="left" w:pos="5245"/>
        </w:tabs>
        <w:spacing w:line="264" w:lineRule="auto"/>
        <w:rPr>
          <w:rStyle w:val="AboutandContactBody"/>
          <w:rFonts w:cs="Calibri Light"/>
          <w:szCs w:val="18"/>
        </w:rPr>
      </w:pPr>
      <w:r w:rsidRPr="006865DC">
        <w:rPr>
          <w:rStyle w:val="AboutandContactBody"/>
          <w:rFonts w:cs="Calibri Light"/>
          <w:szCs w:val="18"/>
        </w:rPr>
        <w:t xml:space="preserve">Email: </w:t>
      </w:r>
      <w:r w:rsidRPr="006865DC">
        <w:rPr>
          <w:rStyle w:val="AboutandContactBody"/>
          <w:rFonts w:cs="Calibri Light"/>
          <w:szCs w:val="18"/>
        </w:rPr>
        <w:tab/>
      </w:r>
      <w:hyperlink r:id="rId19" w:history="1">
        <w:r w:rsidRPr="006865DC">
          <w:rPr>
            <w:rStyle w:val="Hyperlink"/>
            <w:rFonts w:cs="Calibri Light"/>
          </w:rPr>
          <w:t>dennis.starke@henkel.com</w:t>
        </w:r>
      </w:hyperlink>
      <w:r w:rsidR="009F2475" w:rsidRPr="006865DC">
        <w:rPr>
          <w:rStyle w:val="AboutandContactBody"/>
          <w:rFonts w:cs="Calibri Light"/>
          <w:szCs w:val="18"/>
        </w:rPr>
        <w:tab/>
      </w:r>
      <w:r w:rsidRPr="006865DC">
        <w:rPr>
          <w:rStyle w:val="AboutandContactBody"/>
          <w:rFonts w:cs="Calibri Light"/>
          <w:szCs w:val="18"/>
        </w:rPr>
        <w:t>Email:</w:t>
      </w:r>
      <w:r w:rsidRPr="006865DC">
        <w:rPr>
          <w:rStyle w:val="AboutandContactBody"/>
          <w:rFonts w:cs="Calibri Light"/>
          <w:szCs w:val="18"/>
        </w:rPr>
        <w:tab/>
      </w:r>
      <w:hyperlink r:id="rId20" w:history="1">
        <w:r w:rsidRPr="006865DC">
          <w:rPr>
            <w:rStyle w:val="Hyperlink"/>
            <w:rFonts w:cs="Calibri Light"/>
          </w:rPr>
          <w:t>linda.gehring@henkel.com</w:t>
        </w:r>
      </w:hyperlink>
    </w:p>
    <w:p w14:paraId="0C35017A" w14:textId="77777777" w:rsidR="004F02E0" w:rsidRPr="006865DC" w:rsidRDefault="004F02E0" w:rsidP="004F02E0">
      <w:pPr>
        <w:tabs>
          <w:tab w:val="left" w:pos="1080"/>
          <w:tab w:val="left" w:pos="4500"/>
        </w:tabs>
        <w:spacing w:line="264" w:lineRule="auto"/>
        <w:rPr>
          <w:rStyle w:val="AboutandContactBody"/>
          <w:rFonts w:cs="Calibri Light"/>
          <w:szCs w:val="18"/>
        </w:rPr>
      </w:pPr>
    </w:p>
    <w:p w14:paraId="6886654F" w14:textId="77777777" w:rsidR="004F02E0" w:rsidRPr="006865DC" w:rsidRDefault="004F02E0" w:rsidP="004F02E0">
      <w:pPr>
        <w:tabs>
          <w:tab w:val="left" w:pos="1080"/>
          <w:tab w:val="left" w:pos="4500"/>
        </w:tabs>
        <w:spacing w:line="264" w:lineRule="auto"/>
        <w:rPr>
          <w:rStyle w:val="Hyperlink"/>
          <w:rFonts w:cs="Calibri Light"/>
        </w:rPr>
      </w:pPr>
      <w:hyperlink r:id="rId21" w:history="1">
        <w:r w:rsidRPr="006865DC">
          <w:rPr>
            <w:rStyle w:val="Hyperlink"/>
            <w:rFonts w:cs="Calibri Light"/>
          </w:rPr>
          <w:t>www.henkel.com/press</w:t>
        </w:r>
      </w:hyperlink>
    </w:p>
    <w:p w14:paraId="06E96630" w14:textId="77777777" w:rsidR="004F02E0" w:rsidRPr="006865DC" w:rsidRDefault="004F02E0" w:rsidP="004F02E0">
      <w:pPr>
        <w:tabs>
          <w:tab w:val="left" w:pos="1080"/>
          <w:tab w:val="left" w:pos="4500"/>
        </w:tabs>
        <w:spacing w:line="264" w:lineRule="auto"/>
        <w:rPr>
          <w:rStyle w:val="Hyperlink"/>
          <w:rFonts w:cs="Calibri Light"/>
        </w:rPr>
      </w:pPr>
      <w:hyperlink r:id="rId22" w:history="1">
        <w:r w:rsidRPr="006865DC">
          <w:rPr>
            <w:rStyle w:val="Hyperlink"/>
            <w:rFonts w:cs="Calibri Light"/>
          </w:rPr>
          <w:t>www.henkel.com/</w:t>
        </w:r>
      </w:hyperlink>
      <w:r w:rsidRPr="006865DC">
        <w:rPr>
          <w:rStyle w:val="Hyperlink"/>
          <w:rFonts w:cs="Calibri Light"/>
        </w:rPr>
        <w:t>ir</w:t>
      </w:r>
    </w:p>
    <w:p w14:paraId="76457730" w14:textId="77777777" w:rsidR="00BF6E82" w:rsidRPr="00493327" w:rsidRDefault="00BF6E82" w:rsidP="004F02E0">
      <w:pPr>
        <w:rPr>
          <w:rStyle w:val="AboutandContactBody"/>
        </w:rPr>
      </w:pPr>
    </w:p>
    <w:sectPr w:rsidR="00BF6E82" w:rsidRPr="00493327" w:rsidSect="00DC2465">
      <w:headerReference w:type="even" r:id="rId23"/>
      <w:footerReference w:type="default" r:id="rId24"/>
      <w:headerReference w:type="first" r:id="rId25"/>
      <w:footerReference w:type="first" r:id="rId2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CD316" w14:textId="77777777" w:rsidR="009F09FB" w:rsidRDefault="009F09FB">
      <w:r>
        <w:separator/>
      </w:r>
    </w:p>
  </w:endnote>
  <w:endnote w:type="continuationSeparator" w:id="0">
    <w:p w14:paraId="38AF9BBA" w14:textId="77777777" w:rsidR="009F09FB" w:rsidRDefault="009F09FB">
      <w:r>
        <w:continuationSeparator/>
      </w:r>
    </w:p>
  </w:endnote>
  <w:endnote w:type="continuationNotice" w:id="1">
    <w:p w14:paraId="5065990D" w14:textId="77777777" w:rsidR="009F09FB" w:rsidRDefault="009F09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9F2475">
      <w:fldChar w:fldCharType="begin"/>
    </w:r>
    <w:r w:rsidR="009F2475">
      <w:instrText xml:space="preserve"> NUMPAGES  \* Arabic  \* MERGEFORMAT </w:instrText>
    </w:r>
    <w:r w:rsidR="009F2475">
      <w:fldChar w:fldCharType="separate"/>
    </w:r>
    <w:r>
      <w:t>2</w:t>
    </w:r>
    <w:r w:rsidR="009F247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1"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2B00" w14:textId="77777777" w:rsidR="009F09FB" w:rsidRDefault="009F09FB">
      <w:r>
        <w:separator/>
      </w:r>
    </w:p>
  </w:footnote>
  <w:footnote w:type="continuationSeparator" w:id="0">
    <w:p w14:paraId="2A18EB4B" w14:textId="77777777" w:rsidR="009F09FB" w:rsidRDefault="009F09FB">
      <w:r>
        <w:continuationSeparator/>
      </w:r>
    </w:p>
  </w:footnote>
  <w:footnote w:type="continuationNotice" w:id="1">
    <w:p w14:paraId="4B3EFEB6" w14:textId="77777777" w:rsidR="009F09FB" w:rsidRDefault="009F09F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50095B8"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27CAB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ED12E7">
      <w:t>Rilis</w:t>
    </w:r>
    <w:proofErr w:type="spellEnd"/>
    <w:r w:rsidR="00ED12E7">
      <w:t xml:space="preserve"> </w:t>
    </w:r>
    <w:proofErr w:type="spellStart"/>
    <w:r w:rsidR="00ED12E7">
      <w:t>Berita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41107"/>
    <w:multiLevelType w:val="multilevel"/>
    <w:tmpl w:val="C9B2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13ED1"/>
    <w:multiLevelType w:val="multilevel"/>
    <w:tmpl w:val="14A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7"/>
  </w:num>
  <w:num w:numId="5">
    <w:abstractNumId w:val="3"/>
  </w:num>
  <w:num w:numId="6">
    <w:abstractNumId w:val="8"/>
  </w:num>
  <w:num w:numId="7">
    <w:abstractNumId w:val="4"/>
  </w:num>
  <w:num w:numId="8">
    <w:abstractNumId w:val="10"/>
  </w:num>
  <w:num w:numId="9">
    <w:abstractNumId w:val="5"/>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16690"/>
    <w:rsid w:val="00021C67"/>
    <w:rsid w:val="00030557"/>
    <w:rsid w:val="00030F51"/>
    <w:rsid w:val="00035A84"/>
    <w:rsid w:val="0003719E"/>
    <w:rsid w:val="00040C55"/>
    <w:rsid w:val="00040CC9"/>
    <w:rsid w:val="00051E86"/>
    <w:rsid w:val="000575F9"/>
    <w:rsid w:val="000618FC"/>
    <w:rsid w:val="000660F6"/>
    <w:rsid w:val="00067071"/>
    <w:rsid w:val="00080D10"/>
    <w:rsid w:val="0008357F"/>
    <w:rsid w:val="000B4655"/>
    <w:rsid w:val="000B695A"/>
    <w:rsid w:val="000C210A"/>
    <w:rsid w:val="000C56DD"/>
    <w:rsid w:val="000D1672"/>
    <w:rsid w:val="000D7E36"/>
    <w:rsid w:val="000E21D2"/>
    <w:rsid w:val="000E2F62"/>
    <w:rsid w:val="000E38ED"/>
    <w:rsid w:val="000E7F24"/>
    <w:rsid w:val="000F03BE"/>
    <w:rsid w:val="000F1757"/>
    <w:rsid w:val="000F225B"/>
    <w:rsid w:val="000F7FAF"/>
    <w:rsid w:val="00105975"/>
    <w:rsid w:val="00111F4D"/>
    <w:rsid w:val="00112A28"/>
    <w:rsid w:val="00115230"/>
    <w:rsid w:val="00115B5F"/>
    <w:rsid w:val="001162B4"/>
    <w:rsid w:val="00120496"/>
    <w:rsid w:val="00122CBC"/>
    <w:rsid w:val="00126D4A"/>
    <w:rsid w:val="001325EF"/>
    <w:rsid w:val="00132DA9"/>
    <w:rsid w:val="0013305B"/>
    <w:rsid w:val="00133B99"/>
    <w:rsid w:val="00134FCB"/>
    <w:rsid w:val="001443BD"/>
    <w:rsid w:val="0014512E"/>
    <w:rsid w:val="001577E9"/>
    <w:rsid w:val="0016138C"/>
    <w:rsid w:val="001731CE"/>
    <w:rsid w:val="00176B5E"/>
    <w:rsid w:val="001836E7"/>
    <w:rsid w:val="001B7C20"/>
    <w:rsid w:val="001C0B32"/>
    <w:rsid w:val="001C1E76"/>
    <w:rsid w:val="001C4BE1"/>
    <w:rsid w:val="001D7ADF"/>
    <w:rsid w:val="001E0F71"/>
    <w:rsid w:val="001E6D05"/>
    <w:rsid w:val="001E7C28"/>
    <w:rsid w:val="001F07E6"/>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852A0"/>
    <w:rsid w:val="00293639"/>
    <w:rsid w:val="00297D05"/>
    <w:rsid w:val="002A019C"/>
    <w:rsid w:val="002A0DF7"/>
    <w:rsid w:val="002A2975"/>
    <w:rsid w:val="002A60E0"/>
    <w:rsid w:val="002B4AB5"/>
    <w:rsid w:val="002C1344"/>
    <w:rsid w:val="002C252E"/>
    <w:rsid w:val="002C6773"/>
    <w:rsid w:val="002D2A3D"/>
    <w:rsid w:val="002E0B17"/>
    <w:rsid w:val="002E4FFB"/>
    <w:rsid w:val="002E50C7"/>
    <w:rsid w:val="002E77D0"/>
    <w:rsid w:val="002E7DED"/>
    <w:rsid w:val="002F05A3"/>
    <w:rsid w:val="002F19A6"/>
    <w:rsid w:val="002F7E11"/>
    <w:rsid w:val="00301556"/>
    <w:rsid w:val="00304087"/>
    <w:rsid w:val="003078FC"/>
    <w:rsid w:val="00310ACD"/>
    <w:rsid w:val="0031379F"/>
    <w:rsid w:val="00320A26"/>
    <w:rsid w:val="00321344"/>
    <w:rsid w:val="0033451C"/>
    <w:rsid w:val="00334B7B"/>
    <w:rsid w:val="00336854"/>
    <w:rsid w:val="0034015C"/>
    <w:rsid w:val="003442F4"/>
    <w:rsid w:val="00353705"/>
    <w:rsid w:val="003562E8"/>
    <w:rsid w:val="0036357D"/>
    <w:rsid w:val="003649BC"/>
    <w:rsid w:val="00365E44"/>
    <w:rsid w:val="00367AA1"/>
    <w:rsid w:val="00372E36"/>
    <w:rsid w:val="003755EE"/>
    <w:rsid w:val="00376EE9"/>
    <w:rsid w:val="00377CBB"/>
    <w:rsid w:val="00382204"/>
    <w:rsid w:val="00385B79"/>
    <w:rsid w:val="00387462"/>
    <w:rsid w:val="003877B6"/>
    <w:rsid w:val="00391411"/>
    <w:rsid w:val="00393887"/>
    <w:rsid w:val="00394C6B"/>
    <w:rsid w:val="00394C8A"/>
    <w:rsid w:val="003A4E62"/>
    <w:rsid w:val="003A6257"/>
    <w:rsid w:val="003B1069"/>
    <w:rsid w:val="003B390A"/>
    <w:rsid w:val="003C15DE"/>
    <w:rsid w:val="003C1CA6"/>
    <w:rsid w:val="003C4E60"/>
    <w:rsid w:val="003C4EB2"/>
    <w:rsid w:val="003E177B"/>
    <w:rsid w:val="003F1AF3"/>
    <w:rsid w:val="003F4D8D"/>
    <w:rsid w:val="00415A85"/>
    <w:rsid w:val="004264C3"/>
    <w:rsid w:val="004303B6"/>
    <w:rsid w:val="004313E7"/>
    <w:rsid w:val="00431681"/>
    <w:rsid w:val="004358B7"/>
    <w:rsid w:val="0044588B"/>
    <w:rsid w:val="0044763B"/>
    <w:rsid w:val="004617C5"/>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D6C89"/>
    <w:rsid w:val="004E3341"/>
    <w:rsid w:val="004E618E"/>
    <w:rsid w:val="004F02E0"/>
    <w:rsid w:val="004F10C1"/>
    <w:rsid w:val="004F6698"/>
    <w:rsid w:val="0050075F"/>
    <w:rsid w:val="00502E62"/>
    <w:rsid w:val="00506B8A"/>
    <w:rsid w:val="00512CDF"/>
    <w:rsid w:val="0052212B"/>
    <w:rsid w:val="00534A03"/>
    <w:rsid w:val="00534B46"/>
    <w:rsid w:val="00540358"/>
    <w:rsid w:val="00540D47"/>
    <w:rsid w:val="00550864"/>
    <w:rsid w:val="00552D69"/>
    <w:rsid w:val="0055571E"/>
    <w:rsid w:val="00556F67"/>
    <w:rsid w:val="005619F3"/>
    <w:rsid w:val="005623FE"/>
    <w:rsid w:val="00566B0F"/>
    <w:rsid w:val="00577BF5"/>
    <w:rsid w:val="005833F0"/>
    <w:rsid w:val="00586CAF"/>
    <w:rsid w:val="005873E9"/>
    <w:rsid w:val="00590E93"/>
    <w:rsid w:val="00591180"/>
    <w:rsid w:val="0059722C"/>
    <w:rsid w:val="00597D07"/>
    <w:rsid w:val="005A3846"/>
    <w:rsid w:val="005B2140"/>
    <w:rsid w:val="005B57AE"/>
    <w:rsid w:val="005B6A58"/>
    <w:rsid w:val="005B728E"/>
    <w:rsid w:val="005C2609"/>
    <w:rsid w:val="005C7112"/>
    <w:rsid w:val="005D0561"/>
    <w:rsid w:val="005D0AD9"/>
    <w:rsid w:val="005D22F6"/>
    <w:rsid w:val="005E0C30"/>
    <w:rsid w:val="005E483B"/>
    <w:rsid w:val="005E69D9"/>
    <w:rsid w:val="005F13D5"/>
    <w:rsid w:val="005F27F4"/>
    <w:rsid w:val="005F3239"/>
    <w:rsid w:val="005F5155"/>
    <w:rsid w:val="005F6567"/>
    <w:rsid w:val="00607256"/>
    <w:rsid w:val="006117A5"/>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71A"/>
    <w:rsid w:val="006C1F6C"/>
    <w:rsid w:val="006D3809"/>
    <w:rsid w:val="006D4996"/>
    <w:rsid w:val="006D54AB"/>
    <w:rsid w:val="006E3006"/>
    <w:rsid w:val="006E5032"/>
    <w:rsid w:val="006E5BDA"/>
    <w:rsid w:val="006F0126"/>
    <w:rsid w:val="006F0F5B"/>
    <w:rsid w:val="006F0FC7"/>
    <w:rsid w:val="006F39A9"/>
    <w:rsid w:val="006F670F"/>
    <w:rsid w:val="0070198C"/>
    <w:rsid w:val="00703272"/>
    <w:rsid w:val="007045FE"/>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0132"/>
    <w:rsid w:val="00844C17"/>
    <w:rsid w:val="00847726"/>
    <w:rsid w:val="00852511"/>
    <w:rsid w:val="008614F1"/>
    <w:rsid w:val="008639B3"/>
    <w:rsid w:val="00863C1A"/>
    <w:rsid w:val="00865ECA"/>
    <w:rsid w:val="0087142D"/>
    <w:rsid w:val="008720A2"/>
    <w:rsid w:val="00873956"/>
    <w:rsid w:val="00880E72"/>
    <w:rsid w:val="008825EE"/>
    <w:rsid w:val="00882C8B"/>
    <w:rsid w:val="00884B56"/>
    <w:rsid w:val="0088596E"/>
    <w:rsid w:val="0089796A"/>
    <w:rsid w:val="008A2375"/>
    <w:rsid w:val="008B3B9A"/>
    <w:rsid w:val="008C1691"/>
    <w:rsid w:val="008C182B"/>
    <w:rsid w:val="008D76C5"/>
    <w:rsid w:val="008E0AFA"/>
    <w:rsid w:val="008E75D3"/>
    <w:rsid w:val="008F125E"/>
    <w:rsid w:val="008F4D2F"/>
    <w:rsid w:val="00906292"/>
    <w:rsid w:val="00906332"/>
    <w:rsid w:val="00910958"/>
    <w:rsid w:val="00917162"/>
    <w:rsid w:val="009251CC"/>
    <w:rsid w:val="0092714E"/>
    <w:rsid w:val="00930538"/>
    <w:rsid w:val="009342C9"/>
    <w:rsid w:val="00941091"/>
    <w:rsid w:val="009417CD"/>
    <w:rsid w:val="00942002"/>
    <w:rsid w:val="00947885"/>
    <w:rsid w:val="009479D4"/>
    <w:rsid w:val="00950E6B"/>
    <w:rsid w:val="00952168"/>
    <w:rsid w:val="009527FE"/>
    <w:rsid w:val="00953518"/>
    <w:rsid w:val="009653DF"/>
    <w:rsid w:val="009739A0"/>
    <w:rsid w:val="00974F84"/>
    <w:rsid w:val="009767C7"/>
    <w:rsid w:val="0098579A"/>
    <w:rsid w:val="00985C01"/>
    <w:rsid w:val="0099195A"/>
    <w:rsid w:val="00992A11"/>
    <w:rsid w:val="00994681"/>
    <w:rsid w:val="0099486A"/>
    <w:rsid w:val="009A0E26"/>
    <w:rsid w:val="009A16EC"/>
    <w:rsid w:val="009A5B95"/>
    <w:rsid w:val="009B29B7"/>
    <w:rsid w:val="009B3B37"/>
    <w:rsid w:val="009B5B8A"/>
    <w:rsid w:val="009B7D1F"/>
    <w:rsid w:val="009C02BF"/>
    <w:rsid w:val="009C088E"/>
    <w:rsid w:val="009C4D35"/>
    <w:rsid w:val="009D1522"/>
    <w:rsid w:val="009D7252"/>
    <w:rsid w:val="009E5EB4"/>
    <w:rsid w:val="009F09FB"/>
    <w:rsid w:val="009F2475"/>
    <w:rsid w:val="00A044D6"/>
    <w:rsid w:val="00A04ADB"/>
    <w:rsid w:val="00A11E0F"/>
    <w:rsid w:val="00A26CB6"/>
    <w:rsid w:val="00A32F82"/>
    <w:rsid w:val="00A32F8B"/>
    <w:rsid w:val="00A36C6F"/>
    <w:rsid w:val="00A3756F"/>
    <w:rsid w:val="00A42D6F"/>
    <w:rsid w:val="00A44B77"/>
    <w:rsid w:val="00A45A62"/>
    <w:rsid w:val="00A52E8F"/>
    <w:rsid w:val="00A54AC5"/>
    <w:rsid w:val="00A55DC3"/>
    <w:rsid w:val="00A56D41"/>
    <w:rsid w:val="00A570E5"/>
    <w:rsid w:val="00A57F60"/>
    <w:rsid w:val="00A61353"/>
    <w:rsid w:val="00A66DB1"/>
    <w:rsid w:val="00A67A92"/>
    <w:rsid w:val="00A70ADC"/>
    <w:rsid w:val="00A802CD"/>
    <w:rsid w:val="00A87870"/>
    <w:rsid w:val="00A91A70"/>
    <w:rsid w:val="00AA1B85"/>
    <w:rsid w:val="00AA5333"/>
    <w:rsid w:val="00AB03C1"/>
    <w:rsid w:val="00AB1CB6"/>
    <w:rsid w:val="00AB1D9A"/>
    <w:rsid w:val="00AD44FE"/>
    <w:rsid w:val="00AE49F1"/>
    <w:rsid w:val="00B008DA"/>
    <w:rsid w:val="00B05CCA"/>
    <w:rsid w:val="00B13C9C"/>
    <w:rsid w:val="00B14271"/>
    <w:rsid w:val="00B16270"/>
    <w:rsid w:val="00B236B8"/>
    <w:rsid w:val="00B25F13"/>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1D71"/>
    <w:rsid w:val="00BC2AD6"/>
    <w:rsid w:val="00BC457C"/>
    <w:rsid w:val="00BD03C4"/>
    <w:rsid w:val="00BE793A"/>
    <w:rsid w:val="00BF2B82"/>
    <w:rsid w:val="00BF432A"/>
    <w:rsid w:val="00BF6E82"/>
    <w:rsid w:val="00C04D2D"/>
    <w:rsid w:val="00C060C7"/>
    <w:rsid w:val="00C24C17"/>
    <w:rsid w:val="00C31EE0"/>
    <w:rsid w:val="00C3758F"/>
    <w:rsid w:val="00C40B88"/>
    <w:rsid w:val="00C44D66"/>
    <w:rsid w:val="00C47D87"/>
    <w:rsid w:val="00C5376E"/>
    <w:rsid w:val="00C56449"/>
    <w:rsid w:val="00C64601"/>
    <w:rsid w:val="00C7002A"/>
    <w:rsid w:val="00C808A6"/>
    <w:rsid w:val="00C80A7C"/>
    <w:rsid w:val="00C95538"/>
    <w:rsid w:val="00C97091"/>
    <w:rsid w:val="00C97260"/>
    <w:rsid w:val="00CA2001"/>
    <w:rsid w:val="00CB5B6C"/>
    <w:rsid w:val="00CC052E"/>
    <w:rsid w:val="00CC650A"/>
    <w:rsid w:val="00CD16BE"/>
    <w:rsid w:val="00CD267C"/>
    <w:rsid w:val="00CD4616"/>
    <w:rsid w:val="00CD56AF"/>
    <w:rsid w:val="00CE33D5"/>
    <w:rsid w:val="00CF5D37"/>
    <w:rsid w:val="00CF6F33"/>
    <w:rsid w:val="00CF73AC"/>
    <w:rsid w:val="00D02248"/>
    <w:rsid w:val="00D063B8"/>
    <w:rsid w:val="00D06825"/>
    <w:rsid w:val="00D1001A"/>
    <w:rsid w:val="00D15C2B"/>
    <w:rsid w:val="00D17E3B"/>
    <w:rsid w:val="00D23C09"/>
    <w:rsid w:val="00D23CED"/>
    <w:rsid w:val="00D24BD2"/>
    <w:rsid w:val="00D2573D"/>
    <w:rsid w:val="00D260A2"/>
    <w:rsid w:val="00D30CC6"/>
    <w:rsid w:val="00D3260C"/>
    <w:rsid w:val="00D35790"/>
    <w:rsid w:val="00D418E2"/>
    <w:rsid w:val="00D544F6"/>
    <w:rsid w:val="00D558EF"/>
    <w:rsid w:val="00D5653B"/>
    <w:rsid w:val="00D56B2E"/>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77D"/>
    <w:rsid w:val="00DE6A3C"/>
    <w:rsid w:val="00DE74F4"/>
    <w:rsid w:val="00DE7F97"/>
    <w:rsid w:val="00DF1010"/>
    <w:rsid w:val="00DF13D1"/>
    <w:rsid w:val="00DF5AEA"/>
    <w:rsid w:val="00DF63F6"/>
    <w:rsid w:val="00E0286D"/>
    <w:rsid w:val="00E13747"/>
    <w:rsid w:val="00E21637"/>
    <w:rsid w:val="00E2223F"/>
    <w:rsid w:val="00E25AEA"/>
    <w:rsid w:val="00E301B3"/>
    <w:rsid w:val="00E30DEF"/>
    <w:rsid w:val="00E30ED2"/>
    <w:rsid w:val="00E31276"/>
    <w:rsid w:val="00E317EE"/>
    <w:rsid w:val="00E37F70"/>
    <w:rsid w:val="00E446C1"/>
    <w:rsid w:val="00E51982"/>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12E7"/>
    <w:rsid w:val="00ED2B5C"/>
    <w:rsid w:val="00ED3269"/>
    <w:rsid w:val="00ED6DB5"/>
    <w:rsid w:val="00EE1A8C"/>
    <w:rsid w:val="00EE4643"/>
    <w:rsid w:val="00EF1330"/>
    <w:rsid w:val="00EF15FF"/>
    <w:rsid w:val="00EF5B5A"/>
    <w:rsid w:val="00EF7111"/>
    <w:rsid w:val="00EF7D1A"/>
    <w:rsid w:val="00F0448F"/>
    <w:rsid w:val="00F0716C"/>
    <w:rsid w:val="00F1555F"/>
    <w:rsid w:val="00F270E9"/>
    <w:rsid w:val="00F275C0"/>
    <w:rsid w:val="00F346B6"/>
    <w:rsid w:val="00F36145"/>
    <w:rsid w:val="00F37BDD"/>
    <w:rsid w:val="00F41503"/>
    <w:rsid w:val="00F466C8"/>
    <w:rsid w:val="00F469A9"/>
    <w:rsid w:val="00F50B46"/>
    <w:rsid w:val="00F50D1F"/>
    <w:rsid w:val="00F56A1C"/>
    <w:rsid w:val="00F635FC"/>
    <w:rsid w:val="00F63D03"/>
    <w:rsid w:val="00F65E2F"/>
    <w:rsid w:val="00F67DF1"/>
    <w:rsid w:val="00F77414"/>
    <w:rsid w:val="00F801B1"/>
    <w:rsid w:val="00F8309B"/>
    <w:rsid w:val="00F833C9"/>
    <w:rsid w:val="00F83F99"/>
    <w:rsid w:val="00F90064"/>
    <w:rsid w:val="00F96AFD"/>
    <w:rsid w:val="00F97DBF"/>
    <w:rsid w:val="00FA1398"/>
    <w:rsid w:val="00FA2E19"/>
    <w:rsid w:val="00FA697F"/>
    <w:rsid w:val="00FB16A2"/>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34"/>
    <w:qFormat/>
    <w:rsid w:val="0077514E"/>
    <w:pPr>
      <w:ind w:left="720"/>
      <w:contextualSpacing/>
    </w:pPr>
  </w:style>
  <w:style w:type="paragraph" w:customStyle="1" w:styleId="paragraph">
    <w:name w:val="paragraph"/>
    <w:basedOn w:val="Normal"/>
    <w:rsid w:val="002F05A3"/>
    <w:pPr>
      <w:spacing w:before="100" w:beforeAutospacing="1" w:after="100" w:afterAutospacing="1" w:line="240" w:lineRule="auto"/>
      <w:jc w:val="left"/>
    </w:pPr>
    <w:rPr>
      <w:rFonts w:ascii="Times New Roman" w:hAnsi="Times New Roman"/>
      <w:sz w:val="24"/>
      <w:lang w:val="en-GB" w:eastAsia="zh-CN" w:bidi="th-TH"/>
    </w:rPr>
  </w:style>
  <w:style w:type="character" w:customStyle="1" w:styleId="normaltextrun">
    <w:name w:val="normaltextrun"/>
    <w:basedOn w:val="DefaultParagraphFont"/>
    <w:rsid w:val="002F05A3"/>
  </w:style>
  <w:style w:type="character" w:customStyle="1" w:styleId="eop">
    <w:name w:val="eop"/>
    <w:basedOn w:val="DefaultParagraphFont"/>
    <w:rsid w:val="002F05A3"/>
  </w:style>
  <w:style w:type="character" w:customStyle="1" w:styleId="contextualspellingandgrammarerror">
    <w:name w:val="contextualspellingandgrammarerror"/>
    <w:basedOn w:val="DefaultParagraphFont"/>
    <w:rsid w:val="002F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0084781">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919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rs.korinth@henkel.com" TargetMode="External"/><Relationship Id="rId18" Type="http://schemas.openxmlformats.org/officeDocument/2006/relationships/hyperlink" Target="mailto:hanna.philipps@henke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henkel.com/press" TargetMode="Externa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yperlink" Target="mailto:jennifer.ott@henkel.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ulf.klueppelholz@henkel.com" TargetMode="External"/><Relationship Id="rId20" Type="http://schemas.openxmlformats.org/officeDocument/2006/relationships/hyperlink" Target="mailto:linda.gehring@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manuel.boesing@henkel.co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ennis.stark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witteck@henkel.com" TargetMode="External"/><Relationship Id="rId22" Type="http://schemas.openxmlformats.org/officeDocument/2006/relationships/hyperlink" Target="http://www.henkel.co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2560</Words>
  <Characters>16568</Characters>
  <Application>Microsoft Office Word</Application>
  <DocSecurity>0</DocSecurity>
  <Lines>138</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19</cp:revision>
  <cp:lastPrinted>2016-11-15T09:11:00Z</cp:lastPrinted>
  <dcterms:created xsi:type="dcterms:W3CDTF">2021-11-08T12:54:00Z</dcterms:created>
  <dcterms:modified xsi:type="dcterms:W3CDTF">2022-02-04T04:12:00Z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