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75D3" w14:textId="4A621A35" w:rsidR="00112A28" w:rsidRPr="00473CF8" w:rsidRDefault="00112A28" w:rsidP="00DE1148">
      <w:pPr>
        <w:rPr>
          <w:rStyle w:val="AboutandContactBody"/>
          <w:sz w:val="22"/>
          <w:lang w:val="uk-UA"/>
        </w:rPr>
      </w:pPr>
    </w:p>
    <w:p w14:paraId="3759A855" w14:textId="77777777" w:rsidR="00617809" w:rsidRDefault="00617809" w:rsidP="00FC3FE0">
      <w:pPr>
        <w:rPr>
          <w:b/>
          <w:bCs/>
          <w:sz w:val="32"/>
          <w:szCs w:val="32"/>
          <w:lang w:val="uk-UA"/>
        </w:rPr>
      </w:pPr>
    </w:p>
    <w:p w14:paraId="48C672B6" w14:textId="7DDA3614" w:rsidR="00FC3FE0" w:rsidRPr="00473CF8" w:rsidRDefault="00FC3FE0" w:rsidP="00FC3FE0">
      <w:pPr>
        <w:rPr>
          <w:b/>
          <w:bCs/>
          <w:sz w:val="32"/>
          <w:szCs w:val="32"/>
          <w:lang w:val="uk-UA"/>
        </w:rPr>
      </w:pPr>
      <w:r w:rsidRPr="00473CF8">
        <w:rPr>
          <w:b/>
          <w:bCs/>
          <w:sz w:val="32"/>
          <w:szCs w:val="32"/>
          <w:lang w:val="uk-UA"/>
        </w:rPr>
        <w:t xml:space="preserve"> «Хенкель» в Україні — серед 50 видатних компаній країни з найвищими бізнес-стандартами</w:t>
      </w:r>
    </w:p>
    <w:p w14:paraId="2FCC1B18" w14:textId="3AC2821C" w:rsidR="00DE1148" w:rsidRPr="00473CF8" w:rsidRDefault="00DE1148" w:rsidP="00DE1148">
      <w:pPr>
        <w:rPr>
          <w:lang w:val="uk-UA"/>
        </w:rPr>
      </w:pPr>
    </w:p>
    <w:p w14:paraId="6F360BC8" w14:textId="77777777" w:rsidR="00FC3FE0" w:rsidRPr="00473CF8" w:rsidRDefault="00FC3FE0" w:rsidP="00FC3FE0">
      <w:pPr>
        <w:rPr>
          <w:lang w:val="uk-UA"/>
        </w:rPr>
      </w:pPr>
      <w:bookmarkStart w:id="0" w:name="_Hlk95742324"/>
      <w:r w:rsidRPr="00473CF8">
        <w:rPr>
          <w:lang w:val="uk-UA"/>
        </w:rPr>
        <w:t>Компанія «Хенкель» в Україні увійшла до рейтингу 50 найкращих компаній країни за версією підсумкового річного бізнес-рейтингу журналу «Влада та гроші».</w:t>
      </w:r>
    </w:p>
    <w:p w14:paraId="076EF5D7" w14:textId="77777777" w:rsidR="00FC3FE0" w:rsidRPr="00473CF8" w:rsidRDefault="00FC3FE0" w:rsidP="00FC3FE0">
      <w:pPr>
        <w:rPr>
          <w:lang w:val="uk-UA"/>
        </w:rPr>
      </w:pPr>
      <w:r w:rsidRPr="00473CF8">
        <w:rPr>
          <w:lang w:val="uk-UA"/>
        </w:rPr>
        <w:t xml:space="preserve">«Це рейтинг справді видатних компаній українського ринку, які розвиваються за найвищими стандартами сучасного європейського бізнесу та готові гідно виступити в економічному та соціальному багатоборстві. Це топ-50 компаній, які у 2021 році мали найбільший вплив на розвиток економіки України», — відзначили укладачі </w:t>
      </w:r>
      <w:hyperlink r:id="rId12" w:history="1">
        <w:r w:rsidRPr="00473CF8">
          <w:rPr>
            <w:rStyle w:val="Hyperlink"/>
            <w:lang w:val="uk-UA"/>
          </w:rPr>
          <w:t>рейтингу</w:t>
        </w:r>
      </w:hyperlink>
      <w:r w:rsidRPr="00473CF8">
        <w:rPr>
          <w:lang w:val="uk-UA"/>
        </w:rPr>
        <w:t xml:space="preserve"> «Топ-50 найкращих компаній 2021 року».</w:t>
      </w:r>
    </w:p>
    <w:p w14:paraId="46D9E816" w14:textId="77777777" w:rsidR="00FC3FE0" w:rsidRPr="00473CF8" w:rsidRDefault="00FC3FE0" w:rsidP="00FC3FE0">
      <w:pPr>
        <w:rPr>
          <w:lang w:val="uk-UA"/>
        </w:rPr>
      </w:pPr>
      <w:r w:rsidRPr="00473CF8">
        <w:rPr>
          <w:lang w:val="uk-UA"/>
        </w:rPr>
        <w:t>«Компанія «Хенкель» в Україні працює у світовому масштабі та має збалансований і диверсифікований портфель продукції. Вона займає провідні позиції у світі завдяки інноваціям, брендам і технологіям за трьома бізнес-напрямками: «Клейові технології», «Косметичні засоби» та «Засоби для прання та догляду за помешканням». В Україні розташовані чотири виробничі об'єкти та два головні офіси Henkel Ukraine, які відповідають за реалізацію продукції. Кожна товарна позиція проходить ретельні лабораторні дослідження», — розказали укладачі рейтингу про бізнес-діяльність компанії та її сильні ринкові позиції.</w:t>
      </w:r>
    </w:p>
    <w:p w14:paraId="30A96990" w14:textId="77777777" w:rsidR="00FC3FE0" w:rsidRPr="00473CF8" w:rsidRDefault="00FC3FE0" w:rsidP="00FC3FE0">
      <w:pPr>
        <w:rPr>
          <w:lang w:val="uk-UA"/>
        </w:rPr>
      </w:pPr>
      <w:r w:rsidRPr="00473CF8">
        <w:rPr>
          <w:lang w:val="uk-UA"/>
        </w:rPr>
        <w:t>Цього року редакційна рада обрала з 273 учасників традиційних щомісячних рейтингів журналу «Влада та гроші» 50 компаній, які були найбільш помітними в українському бізнес-середовищі упродовж року: «Це компанії, які не тільки змогли вистояти в кризових умовах, а й зуміли зберегти персонал, розпочати або продовжити впроваджувати інвестиційні програми, демонструючи креативність та готовність до змін», — додають укладачі редакційного рейтингу, до числа переможців якого увійшла «Хенкель» в Україні.</w:t>
      </w:r>
    </w:p>
    <w:p w14:paraId="6E437D6B" w14:textId="77777777" w:rsidR="00FC3FE0" w:rsidRPr="00473CF8" w:rsidRDefault="00FC3FE0" w:rsidP="00FC3FE0">
      <w:pPr>
        <w:rPr>
          <w:lang w:val="uk-UA"/>
        </w:rPr>
      </w:pPr>
      <w:r w:rsidRPr="00473CF8">
        <w:rPr>
          <w:lang w:val="uk-UA"/>
        </w:rPr>
        <w:t xml:space="preserve">Як відзначила на </w:t>
      </w:r>
      <w:hyperlink r:id="rId13" w:history="1">
        <w:r w:rsidRPr="00473CF8">
          <w:rPr>
            <w:rStyle w:val="Hyperlink"/>
            <w:lang w:val="uk-UA"/>
          </w:rPr>
          <w:t>церемонії нагородження переможців рейтингу</w:t>
        </w:r>
      </w:hyperlink>
      <w:r w:rsidRPr="00473CF8">
        <w:rPr>
          <w:lang w:val="uk-UA"/>
        </w:rPr>
        <w:t xml:space="preserve"> 50 найкращих компаній країни шеф-редактор видавничої групи «Картель» Ольга </w:t>
      </w:r>
      <w:proofErr w:type="spellStart"/>
      <w:r w:rsidRPr="00473CF8">
        <w:rPr>
          <w:lang w:val="uk-UA"/>
        </w:rPr>
        <w:t>Сантарович</w:t>
      </w:r>
      <w:proofErr w:type="spellEnd"/>
      <w:r w:rsidRPr="00473CF8">
        <w:rPr>
          <w:lang w:val="uk-UA"/>
        </w:rPr>
        <w:t>, редакційна рада представила у рейтингу компанії з різною географією, кількістю працівників, різними напрямками діяльності, щоб якнайширше охопити українське бізнес-середовище та відобразити роль провідних компаній.</w:t>
      </w:r>
    </w:p>
    <w:p w14:paraId="2E2F7659" w14:textId="77777777" w:rsidR="00FC3FE0" w:rsidRPr="00473CF8" w:rsidRDefault="00FC3FE0" w:rsidP="00FC3FE0">
      <w:pPr>
        <w:rPr>
          <w:lang w:val="uk-UA"/>
        </w:rPr>
      </w:pPr>
    </w:p>
    <w:p w14:paraId="53063108" w14:textId="69D46784" w:rsidR="00FC3FE0" w:rsidRPr="00473CF8" w:rsidRDefault="00FC3FE0" w:rsidP="00E11D48">
      <w:pPr>
        <w:jc w:val="center"/>
        <w:rPr>
          <w:lang w:val="uk-UA"/>
        </w:rPr>
      </w:pPr>
      <w:r w:rsidRPr="00473CF8">
        <w:rPr>
          <w:noProof/>
          <w:lang w:val="uk-UA"/>
        </w:rPr>
        <w:lastRenderedPageBreak/>
        <w:drawing>
          <wp:inline distT="0" distB="0" distL="0" distR="0" wp14:anchorId="14941CE8" wp14:editId="5A2A8706">
            <wp:extent cx="3875650" cy="2582385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650" cy="258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35D95" w14:textId="7089A9C0" w:rsidR="00FC3FE0" w:rsidRPr="00473CF8" w:rsidRDefault="00FC3FE0" w:rsidP="00DE1148">
      <w:pPr>
        <w:rPr>
          <w:lang w:val="uk-UA"/>
        </w:rPr>
      </w:pPr>
    </w:p>
    <w:p w14:paraId="77584F32" w14:textId="77777777" w:rsidR="009709CF" w:rsidRDefault="003E2821" w:rsidP="00665851">
      <w:pPr>
        <w:rPr>
          <w:rFonts w:cs="Arial"/>
          <w:bCs/>
          <w:sz w:val="18"/>
          <w:szCs w:val="18"/>
          <w:lang w:val="uk-UA"/>
        </w:rPr>
      </w:pPr>
      <w:r w:rsidRPr="00473CF8">
        <w:rPr>
          <w:rFonts w:cs="Arial"/>
          <w:bCs/>
          <w:sz w:val="18"/>
          <w:szCs w:val="18"/>
          <w:lang w:val="uk-UA"/>
        </w:rPr>
        <w:t xml:space="preserve">Упродовж 2021 року </w:t>
      </w:r>
      <w:r w:rsidR="00473CF8">
        <w:rPr>
          <w:rFonts w:cs="Arial"/>
          <w:bCs/>
          <w:sz w:val="18"/>
          <w:szCs w:val="18"/>
          <w:lang w:val="uk-UA"/>
        </w:rPr>
        <w:t>компанія «</w:t>
      </w:r>
      <w:r w:rsidRPr="00473CF8">
        <w:rPr>
          <w:rFonts w:cs="Arial"/>
          <w:bCs/>
          <w:sz w:val="18"/>
          <w:szCs w:val="18"/>
          <w:lang w:val="uk-UA"/>
        </w:rPr>
        <w:t>Хенкель</w:t>
      </w:r>
      <w:r w:rsidR="00473CF8">
        <w:rPr>
          <w:rFonts w:cs="Arial"/>
          <w:bCs/>
          <w:sz w:val="18"/>
          <w:szCs w:val="18"/>
          <w:lang w:val="uk-UA"/>
        </w:rPr>
        <w:t>»</w:t>
      </w:r>
      <w:r w:rsidRPr="00473CF8">
        <w:rPr>
          <w:rFonts w:cs="Arial"/>
          <w:bCs/>
          <w:sz w:val="18"/>
          <w:szCs w:val="18"/>
          <w:lang w:val="uk-UA"/>
        </w:rPr>
        <w:t xml:space="preserve"> </w:t>
      </w:r>
      <w:r w:rsidR="00473CF8">
        <w:rPr>
          <w:rFonts w:cs="Arial"/>
          <w:bCs/>
          <w:sz w:val="18"/>
          <w:szCs w:val="18"/>
          <w:lang w:val="uk-UA"/>
        </w:rPr>
        <w:t xml:space="preserve">в Україні не лише зберегла галузеве лідерство, але й продовжила розширювати інвестиції в український бізнес. До таких інвестицій невиробничого характеру відноситься </w:t>
      </w:r>
      <w:r w:rsidRPr="00473CF8">
        <w:rPr>
          <w:rFonts w:cs="Arial"/>
          <w:bCs/>
          <w:sz w:val="18"/>
          <w:szCs w:val="18"/>
          <w:lang w:val="uk-UA"/>
        </w:rPr>
        <w:t>оренд</w:t>
      </w:r>
      <w:r w:rsidR="00473CF8">
        <w:rPr>
          <w:rFonts w:cs="Arial"/>
          <w:bCs/>
          <w:sz w:val="18"/>
          <w:szCs w:val="18"/>
          <w:lang w:val="uk-UA"/>
        </w:rPr>
        <w:t>а</w:t>
      </w:r>
      <w:r w:rsidRPr="00473CF8">
        <w:rPr>
          <w:rFonts w:cs="Arial"/>
          <w:bCs/>
          <w:sz w:val="18"/>
          <w:szCs w:val="18"/>
          <w:lang w:val="uk-UA"/>
        </w:rPr>
        <w:t xml:space="preserve"> нового офіс</w:t>
      </w:r>
      <w:r w:rsidR="00473CF8">
        <w:rPr>
          <w:rFonts w:cs="Arial"/>
          <w:bCs/>
          <w:sz w:val="18"/>
          <w:szCs w:val="18"/>
          <w:lang w:val="uk-UA"/>
        </w:rPr>
        <w:t>ного простору, де компанія реалізувала для свої працівників сучасний формат гібридної роботи, яких дозволяє сумістити офісну зайнятість з дистанційною.</w:t>
      </w:r>
      <w:r w:rsidRPr="00473CF8">
        <w:rPr>
          <w:rFonts w:cs="Arial"/>
          <w:bCs/>
          <w:sz w:val="18"/>
          <w:szCs w:val="18"/>
          <w:lang w:val="uk-UA"/>
        </w:rPr>
        <w:t xml:space="preserve"> </w:t>
      </w:r>
      <w:r w:rsidR="00473CF8">
        <w:rPr>
          <w:rFonts w:cs="Arial"/>
          <w:bCs/>
          <w:sz w:val="18"/>
          <w:szCs w:val="18"/>
          <w:lang w:val="uk-UA"/>
        </w:rPr>
        <w:t>Також «</w:t>
      </w:r>
      <w:r w:rsidR="00473CF8" w:rsidRPr="00473CF8">
        <w:rPr>
          <w:rFonts w:cs="Arial"/>
          <w:bCs/>
          <w:sz w:val="18"/>
          <w:szCs w:val="18"/>
          <w:lang w:val="uk-UA"/>
        </w:rPr>
        <w:t>Хенкель</w:t>
      </w:r>
      <w:r w:rsidR="00473CF8">
        <w:rPr>
          <w:rFonts w:cs="Arial"/>
          <w:bCs/>
          <w:sz w:val="18"/>
          <w:szCs w:val="18"/>
          <w:lang w:val="uk-UA"/>
        </w:rPr>
        <w:t>»</w:t>
      </w:r>
      <w:r w:rsidR="00473CF8" w:rsidRPr="00473CF8">
        <w:rPr>
          <w:rFonts w:cs="Arial"/>
          <w:bCs/>
          <w:sz w:val="18"/>
          <w:szCs w:val="18"/>
          <w:lang w:val="uk-UA"/>
        </w:rPr>
        <w:t xml:space="preserve"> </w:t>
      </w:r>
      <w:r w:rsidR="00473CF8">
        <w:rPr>
          <w:rFonts w:cs="Arial"/>
          <w:bCs/>
          <w:sz w:val="18"/>
          <w:szCs w:val="18"/>
          <w:lang w:val="uk-UA"/>
        </w:rPr>
        <w:t>в Україні зберігає статус одного із важливих інвесторів України серед компаній індустріального</w:t>
      </w:r>
      <w:r w:rsidR="00F56F2A">
        <w:rPr>
          <w:rFonts w:cs="Arial"/>
          <w:bCs/>
          <w:sz w:val="18"/>
          <w:szCs w:val="18"/>
          <w:lang w:val="uk-UA"/>
        </w:rPr>
        <w:t xml:space="preserve"> профілю: компанія </w:t>
      </w:r>
      <w:r w:rsidR="00F56F2A" w:rsidRPr="00473CF8">
        <w:rPr>
          <w:rFonts w:cs="Arial"/>
          <w:bCs/>
          <w:sz w:val="18"/>
          <w:szCs w:val="18"/>
          <w:lang w:val="uk-UA"/>
        </w:rPr>
        <w:t>створ</w:t>
      </w:r>
      <w:r w:rsidR="00F56F2A">
        <w:rPr>
          <w:rFonts w:cs="Arial"/>
          <w:bCs/>
          <w:sz w:val="18"/>
          <w:szCs w:val="18"/>
          <w:lang w:val="uk-UA"/>
        </w:rPr>
        <w:t xml:space="preserve">ила </w:t>
      </w:r>
      <w:r w:rsidR="00F56F2A" w:rsidRPr="00473CF8">
        <w:rPr>
          <w:rFonts w:cs="Arial"/>
          <w:bCs/>
          <w:sz w:val="18"/>
          <w:szCs w:val="18"/>
          <w:lang w:val="uk-UA"/>
        </w:rPr>
        <w:t>лабораторі</w:t>
      </w:r>
      <w:r w:rsidR="00F56F2A">
        <w:rPr>
          <w:rFonts w:cs="Arial"/>
          <w:bCs/>
          <w:sz w:val="18"/>
          <w:szCs w:val="18"/>
          <w:lang w:val="uk-UA"/>
        </w:rPr>
        <w:t>ю</w:t>
      </w:r>
      <w:r w:rsidR="00F56F2A" w:rsidRPr="00473CF8">
        <w:rPr>
          <w:rFonts w:cs="Arial"/>
          <w:bCs/>
          <w:sz w:val="18"/>
          <w:szCs w:val="18"/>
          <w:lang w:val="uk-UA"/>
        </w:rPr>
        <w:t xml:space="preserve"> періодичних випробувань</w:t>
      </w:r>
      <w:r w:rsidR="005A0502">
        <w:rPr>
          <w:rFonts w:cs="Arial"/>
          <w:bCs/>
          <w:sz w:val="18"/>
          <w:szCs w:val="18"/>
          <w:lang w:val="uk-UA"/>
        </w:rPr>
        <w:t xml:space="preserve">, для діяльності якої </w:t>
      </w:r>
      <w:r w:rsidR="005A0502" w:rsidRPr="00473CF8">
        <w:rPr>
          <w:rFonts w:cs="Arial"/>
          <w:bCs/>
          <w:sz w:val="18"/>
          <w:szCs w:val="18"/>
          <w:lang w:val="uk-UA"/>
        </w:rPr>
        <w:t>закуп</w:t>
      </w:r>
      <w:r w:rsidR="005A0502">
        <w:rPr>
          <w:rFonts w:cs="Arial"/>
          <w:bCs/>
          <w:sz w:val="18"/>
          <w:szCs w:val="18"/>
          <w:lang w:val="uk-UA"/>
        </w:rPr>
        <w:t xml:space="preserve">лене </w:t>
      </w:r>
      <w:r w:rsidR="005A0502" w:rsidRPr="00473CF8">
        <w:rPr>
          <w:rFonts w:cs="Arial"/>
          <w:bCs/>
          <w:sz w:val="18"/>
          <w:szCs w:val="18"/>
          <w:lang w:val="uk-UA"/>
        </w:rPr>
        <w:t>сучасн</w:t>
      </w:r>
      <w:r w:rsidR="005A0502">
        <w:rPr>
          <w:rFonts w:cs="Arial"/>
          <w:bCs/>
          <w:sz w:val="18"/>
          <w:szCs w:val="18"/>
          <w:lang w:val="uk-UA"/>
        </w:rPr>
        <w:t>е</w:t>
      </w:r>
      <w:r w:rsidR="005A0502" w:rsidRPr="00473CF8">
        <w:rPr>
          <w:rFonts w:cs="Arial"/>
          <w:bCs/>
          <w:sz w:val="18"/>
          <w:szCs w:val="18"/>
          <w:lang w:val="uk-UA"/>
        </w:rPr>
        <w:t xml:space="preserve"> високотехнологічн</w:t>
      </w:r>
      <w:r w:rsidR="005A0502">
        <w:rPr>
          <w:rFonts w:cs="Arial"/>
          <w:bCs/>
          <w:sz w:val="18"/>
          <w:szCs w:val="18"/>
          <w:lang w:val="uk-UA"/>
        </w:rPr>
        <w:t>е обладнання</w:t>
      </w:r>
      <w:r w:rsidR="00665851">
        <w:rPr>
          <w:rFonts w:cs="Arial"/>
          <w:bCs/>
          <w:sz w:val="18"/>
          <w:szCs w:val="18"/>
          <w:lang w:val="uk-UA"/>
        </w:rPr>
        <w:t xml:space="preserve">, були </w:t>
      </w:r>
      <w:r w:rsidR="00F56F2A">
        <w:rPr>
          <w:rFonts w:cs="Arial"/>
          <w:bCs/>
          <w:sz w:val="18"/>
          <w:szCs w:val="18"/>
          <w:lang w:val="uk-UA"/>
        </w:rPr>
        <w:t>модерніз</w:t>
      </w:r>
      <w:r w:rsidR="00665851">
        <w:rPr>
          <w:rFonts w:cs="Arial"/>
          <w:bCs/>
          <w:sz w:val="18"/>
          <w:szCs w:val="18"/>
          <w:lang w:val="uk-UA"/>
        </w:rPr>
        <w:t>о</w:t>
      </w:r>
      <w:r w:rsidR="00F56F2A">
        <w:rPr>
          <w:rFonts w:cs="Arial"/>
          <w:bCs/>
          <w:sz w:val="18"/>
          <w:szCs w:val="18"/>
          <w:lang w:val="uk-UA"/>
        </w:rPr>
        <w:t>ва</w:t>
      </w:r>
      <w:r w:rsidR="00665851">
        <w:rPr>
          <w:rFonts w:cs="Arial"/>
          <w:bCs/>
          <w:sz w:val="18"/>
          <w:szCs w:val="18"/>
          <w:lang w:val="uk-UA"/>
        </w:rPr>
        <w:t xml:space="preserve">ні </w:t>
      </w:r>
      <w:r w:rsidR="00F56F2A">
        <w:rPr>
          <w:rFonts w:cs="Arial"/>
          <w:bCs/>
          <w:sz w:val="18"/>
          <w:szCs w:val="18"/>
          <w:lang w:val="uk-UA"/>
        </w:rPr>
        <w:t>та автоматиз</w:t>
      </w:r>
      <w:r w:rsidR="00665851">
        <w:rPr>
          <w:rFonts w:cs="Arial"/>
          <w:bCs/>
          <w:sz w:val="18"/>
          <w:szCs w:val="18"/>
          <w:lang w:val="uk-UA"/>
        </w:rPr>
        <w:t xml:space="preserve">овані лінії </w:t>
      </w:r>
      <w:r w:rsidRPr="00473CF8">
        <w:rPr>
          <w:rFonts w:cs="Arial"/>
          <w:bCs/>
          <w:sz w:val="18"/>
          <w:szCs w:val="18"/>
          <w:lang w:val="uk-UA"/>
        </w:rPr>
        <w:t xml:space="preserve">упаковки </w:t>
      </w:r>
      <w:proofErr w:type="spellStart"/>
      <w:r w:rsidRPr="00473CF8">
        <w:rPr>
          <w:rFonts w:cs="Arial"/>
          <w:bCs/>
          <w:sz w:val="18"/>
          <w:szCs w:val="18"/>
          <w:lang w:val="uk-UA"/>
        </w:rPr>
        <w:t>п</w:t>
      </w:r>
      <w:r w:rsidR="00F56F2A">
        <w:rPr>
          <w:rFonts w:cs="Arial"/>
          <w:bCs/>
          <w:sz w:val="18"/>
          <w:szCs w:val="18"/>
          <w:lang w:val="uk-UA"/>
        </w:rPr>
        <w:t>а</w:t>
      </w:r>
      <w:r w:rsidRPr="00473CF8">
        <w:rPr>
          <w:rFonts w:cs="Arial"/>
          <w:bCs/>
          <w:sz w:val="18"/>
          <w:szCs w:val="18"/>
          <w:lang w:val="uk-UA"/>
        </w:rPr>
        <w:t>лет</w:t>
      </w:r>
      <w:proofErr w:type="spellEnd"/>
      <w:r w:rsidR="00665851">
        <w:rPr>
          <w:rFonts w:cs="Arial"/>
          <w:bCs/>
          <w:sz w:val="18"/>
          <w:szCs w:val="18"/>
          <w:lang w:val="uk-UA"/>
        </w:rPr>
        <w:t xml:space="preserve">, процес </w:t>
      </w:r>
      <w:r w:rsidRPr="00473CF8">
        <w:rPr>
          <w:rFonts w:cs="Arial"/>
          <w:bCs/>
          <w:sz w:val="18"/>
          <w:szCs w:val="18"/>
          <w:lang w:val="uk-UA"/>
        </w:rPr>
        <w:t>розвантаження та вивантаження траків</w:t>
      </w:r>
      <w:r w:rsidR="00665851">
        <w:rPr>
          <w:rFonts w:cs="Arial"/>
          <w:bCs/>
          <w:sz w:val="18"/>
          <w:szCs w:val="18"/>
          <w:lang w:val="uk-UA"/>
        </w:rPr>
        <w:t xml:space="preserve">, а також </w:t>
      </w:r>
      <w:r w:rsidRPr="00473CF8">
        <w:rPr>
          <w:rFonts w:cs="Arial"/>
          <w:bCs/>
          <w:sz w:val="18"/>
          <w:szCs w:val="18"/>
          <w:lang w:val="uk-UA"/>
        </w:rPr>
        <w:t>модерніз</w:t>
      </w:r>
      <w:r w:rsidR="00665851">
        <w:rPr>
          <w:rFonts w:cs="Arial"/>
          <w:bCs/>
          <w:sz w:val="18"/>
          <w:szCs w:val="18"/>
          <w:lang w:val="uk-UA"/>
        </w:rPr>
        <w:t xml:space="preserve">ований </w:t>
      </w:r>
      <w:r w:rsidRPr="00473CF8">
        <w:rPr>
          <w:rFonts w:cs="Arial"/>
          <w:bCs/>
          <w:sz w:val="18"/>
          <w:szCs w:val="18"/>
          <w:lang w:val="uk-UA"/>
        </w:rPr>
        <w:t>процес пакування рідких продуктів</w:t>
      </w:r>
      <w:r w:rsidR="00665851">
        <w:rPr>
          <w:rFonts w:cs="Arial"/>
          <w:bCs/>
          <w:sz w:val="18"/>
          <w:szCs w:val="18"/>
          <w:lang w:val="uk-UA"/>
        </w:rPr>
        <w:t>.</w:t>
      </w:r>
    </w:p>
    <w:p w14:paraId="72D51C8D" w14:textId="4F0B3E58" w:rsidR="009709CF" w:rsidRPr="009709CF" w:rsidRDefault="00665851" w:rsidP="009709CF">
      <w:pPr>
        <w:rPr>
          <w:rFonts w:cs="Arial"/>
          <w:bCs/>
          <w:sz w:val="18"/>
          <w:szCs w:val="18"/>
          <w:lang w:val="uk-UA"/>
        </w:rPr>
      </w:pPr>
      <w:r>
        <w:rPr>
          <w:rFonts w:cs="Arial"/>
          <w:bCs/>
          <w:sz w:val="18"/>
          <w:szCs w:val="18"/>
          <w:lang w:val="uk-UA"/>
        </w:rPr>
        <w:t>Досягаючи високої бізнес-ефективності</w:t>
      </w:r>
      <w:r w:rsidR="009709CF">
        <w:rPr>
          <w:rFonts w:cs="Arial"/>
          <w:bCs/>
          <w:sz w:val="18"/>
          <w:szCs w:val="18"/>
          <w:lang w:val="uk-UA"/>
        </w:rPr>
        <w:t>,</w:t>
      </w:r>
      <w:r>
        <w:rPr>
          <w:rFonts w:cs="Arial"/>
          <w:bCs/>
          <w:sz w:val="18"/>
          <w:szCs w:val="18"/>
          <w:lang w:val="uk-UA"/>
        </w:rPr>
        <w:t xml:space="preserve"> «</w:t>
      </w:r>
      <w:r w:rsidRPr="00473CF8">
        <w:rPr>
          <w:rFonts w:cs="Arial"/>
          <w:bCs/>
          <w:sz w:val="18"/>
          <w:szCs w:val="18"/>
          <w:lang w:val="uk-UA"/>
        </w:rPr>
        <w:t>Хенкель</w:t>
      </w:r>
      <w:r>
        <w:rPr>
          <w:rFonts w:cs="Arial"/>
          <w:bCs/>
          <w:sz w:val="18"/>
          <w:szCs w:val="18"/>
          <w:lang w:val="uk-UA"/>
        </w:rPr>
        <w:t>»</w:t>
      </w:r>
      <w:r w:rsidRPr="00473CF8">
        <w:rPr>
          <w:rFonts w:cs="Arial"/>
          <w:bCs/>
          <w:sz w:val="18"/>
          <w:szCs w:val="18"/>
          <w:lang w:val="uk-UA"/>
        </w:rPr>
        <w:t xml:space="preserve"> </w:t>
      </w:r>
      <w:r>
        <w:rPr>
          <w:rFonts w:cs="Arial"/>
          <w:bCs/>
          <w:sz w:val="18"/>
          <w:szCs w:val="18"/>
          <w:lang w:val="uk-UA"/>
        </w:rPr>
        <w:t xml:space="preserve">в Україні </w:t>
      </w:r>
      <w:r w:rsidR="009709CF">
        <w:rPr>
          <w:rFonts w:cs="Arial"/>
          <w:bCs/>
          <w:sz w:val="18"/>
          <w:szCs w:val="18"/>
          <w:lang w:val="uk-UA"/>
        </w:rPr>
        <w:t>в</w:t>
      </w:r>
      <w:r w:rsidR="009709CF" w:rsidRPr="009709CF">
        <w:rPr>
          <w:rFonts w:cs="Arial"/>
          <w:bCs/>
          <w:sz w:val="18"/>
          <w:szCs w:val="18"/>
          <w:lang w:val="uk-UA"/>
        </w:rPr>
        <w:t xml:space="preserve"> рамках реалізації своєї </w:t>
      </w:r>
      <w:hyperlink r:id="rId15" w:history="1">
        <w:r w:rsidR="009709CF" w:rsidRPr="009D551E">
          <w:rPr>
            <w:rStyle w:val="Hyperlink"/>
            <w:rFonts w:cs="Arial"/>
            <w:bCs/>
            <w:lang w:val="uk-UA"/>
          </w:rPr>
          <w:t>стратегії сталого розвитку</w:t>
        </w:r>
      </w:hyperlink>
      <w:r w:rsidR="009709CF" w:rsidRPr="009709CF">
        <w:rPr>
          <w:rFonts w:cs="Arial"/>
          <w:bCs/>
          <w:sz w:val="18"/>
          <w:szCs w:val="18"/>
          <w:lang w:val="uk-UA"/>
        </w:rPr>
        <w:t xml:space="preserve"> робить великий внесок в охорону довкілля і популяризацію дбайливого ставлення до природи та ощадливого використання ресурсів. </w:t>
      </w:r>
      <w:r w:rsidR="009709CF">
        <w:rPr>
          <w:rFonts w:cs="Arial"/>
          <w:bCs/>
          <w:sz w:val="18"/>
          <w:szCs w:val="18"/>
          <w:lang w:val="uk-UA"/>
        </w:rPr>
        <w:t xml:space="preserve">Продукція </w:t>
      </w:r>
      <w:r w:rsidR="009709CF" w:rsidRPr="009709CF">
        <w:rPr>
          <w:rFonts w:cs="Arial"/>
          <w:bCs/>
          <w:sz w:val="18"/>
          <w:szCs w:val="18"/>
          <w:lang w:val="uk-UA"/>
        </w:rPr>
        <w:t>бренд</w:t>
      </w:r>
      <w:r w:rsidR="009709CF">
        <w:rPr>
          <w:rFonts w:cs="Arial"/>
          <w:bCs/>
          <w:sz w:val="18"/>
          <w:szCs w:val="18"/>
          <w:lang w:val="uk-UA"/>
        </w:rPr>
        <w:t>ів</w:t>
      </w:r>
      <w:r w:rsidR="009709CF" w:rsidRPr="009709CF">
        <w:rPr>
          <w:rFonts w:cs="Arial"/>
          <w:bCs/>
          <w:sz w:val="18"/>
          <w:szCs w:val="18"/>
          <w:lang w:val="uk-UA"/>
        </w:rPr>
        <w:t xml:space="preserve"> Henkel </w:t>
      </w:r>
      <w:r w:rsidR="009709CF">
        <w:rPr>
          <w:rFonts w:cs="Arial"/>
          <w:bCs/>
          <w:sz w:val="18"/>
          <w:szCs w:val="18"/>
          <w:lang w:val="uk-UA"/>
        </w:rPr>
        <w:t>втілює у собі головні</w:t>
      </w:r>
      <w:r w:rsidR="009709CF" w:rsidRPr="009709CF">
        <w:rPr>
          <w:rFonts w:cs="Arial"/>
          <w:bCs/>
          <w:sz w:val="18"/>
          <w:szCs w:val="18"/>
          <w:lang w:val="uk-UA"/>
        </w:rPr>
        <w:t xml:space="preserve"> цінності компанії: перехід до використання вторинного пластику у пакуванні, застосування у виробництві технологій, які мають найменший вплив на довкілля і залишають найменший «вуглецевий слід». </w:t>
      </w:r>
      <w:r w:rsidR="009709CF">
        <w:rPr>
          <w:rFonts w:cs="Arial"/>
          <w:bCs/>
          <w:sz w:val="18"/>
          <w:szCs w:val="18"/>
          <w:lang w:val="uk-UA"/>
        </w:rPr>
        <w:t>Співробітники «</w:t>
      </w:r>
      <w:r w:rsidR="009709CF" w:rsidRPr="00473CF8">
        <w:rPr>
          <w:rFonts w:cs="Arial"/>
          <w:bCs/>
          <w:sz w:val="18"/>
          <w:szCs w:val="18"/>
          <w:lang w:val="uk-UA"/>
        </w:rPr>
        <w:t>Хенкель</w:t>
      </w:r>
      <w:r w:rsidR="009709CF">
        <w:rPr>
          <w:rFonts w:cs="Arial"/>
          <w:bCs/>
          <w:sz w:val="18"/>
          <w:szCs w:val="18"/>
          <w:lang w:val="uk-UA"/>
        </w:rPr>
        <w:t>»</w:t>
      </w:r>
      <w:r w:rsidR="009709CF" w:rsidRPr="00473CF8">
        <w:rPr>
          <w:rFonts w:cs="Arial"/>
          <w:bCs/>
          <w:sz w:val="18"/>
          <w:szCs w:val="18"/>
          <w:lang w:val="uk-UA"/>
        </w:rPr>
        <w:t xml:space="preserve"> </w:t>
      </w:r>
      <w:r w:rsidR="009709CF">
        <w:rPr>
          <w:rFonts w:cs="Arial"/>
          <w:bCs/>
          <w:sz w:val="18"/>
          <w:szCs w:val="18"/>
          <w:lang w:val="uk-UA"/>
        </w:rPr>
        <w:t xml:space="preserve">в Україні — </w:t>
      </w:r>
      <w:r w:rsidR="009709CF" w:rsidRPr="009709CF">
        <w:rPr>
          <w:rFonts w:cs="Arial"/>
          <w:bCs/>
          <w:sz w:val="18"/>
          <w:szCs w:val="18"/>
          <w:lang w:val="uk-UA"/>
        </w:rPr>
        <w:t xml:space="preserve">амбасадори сталого розвитку </w:t>
      </w:r>
      <w:r w:rsidR="009709CF">
        <w:rPr>
          <w:rFonts w:cs="Arial"/>
          <w:bCs/>
          <w:sz w:val="18"/>
          <w:szCs w:val="18"/>
          <w:lang w:val="uk-UA"/>
        </w:rPr>
        <w:t xml:space="preserve">— </w:t>
      </w:r>
      <w:hyperlink r:id="rId16" w:history="1">
        <w:r w:rsidR="009709CF" w:rsidRPr="009D551E">
          <w:rPr>
            <w:rStyle w:val="Hyperlink"/>
            <w:rFonts w:cs="Arial"/>
            <w:bCs/>
            <w:lang w:val="uk-UA"/>
          </w:rPr>
          <w:t>ініціювали та взяли активну участь</w:t>
        </w:r>
      </w:hyperlink>
      <w:r w:rsidR="009709CF" w:rsidRPr="009709CF">
        <w:rPr>
          <w:rFonts w:cs="Arial"/>
          <w:bCs/>
          <w:sz w:val="18"/>
          <w:szCs w:val="18"/>
          <w:lang w:val="uk-UA"/>
        </w:rPr>
        <w:t xml:space="preserve"> в озелененні українських міст </w:t>
      </w:r>
      <w:r w:rsidR="006C5B39" w:rsidRPr="006C5B39">
        <w:rPr>
          <w:rFonts w:cs="Arial"/>
          <w:bCs/>
          <w:sz w:val="18"/>
          <w:szCs w:val="18"/>
          <w:lang w:val="uk-UA"/>
        </w:rPr>
        <w:t xml:space="preserve">Львів, Дніпро, Одеса та Київ </w:t>
      </w:r>
      <w:r w:rsidR="009709CF" w:rsidRPr="009709CF">
        <w:rPr>
          <w:rFonts w:cs="Arial"/>
          <w:bCs/>
          <w:sz w:val="18"/>
          <w:szCs w:val="18"/>
          <w:lang w:val="uk-UA"/>
        </w:rPr>
        <w:t>в рамках акції «Озеленимо Україну разом!»</w:t>
      </w:r>
      <w:r w:rsidR="006C5B39">
        <w:rPr>
          <w:rFonts w:cs="Arial"/>
          <w:bCs/>
          <w:sz w:val="18"/>
          <w:szCs w:val="18"/>
          <w:lang w:val="uk-UA"/>
        </w:rPr>
        <w:t xml:space="preserve">, </w:t>
      </w:r>
      <w:r w:rsidR="009709CF" w:rsidRPr="009709CF">
        <w:rPr>
          <w:rFonts w:cs="Arial"/>
          <w:bCs/>
          <w:sz w:val="18"/>
          <w:szCs w:val="18"/>
          <w:lang w:val="uk-UA"/>
        </w:rPr>
        <w:t>підтрим</w:t>
      </w:r>
      <w:r w:rsidR="006C5B39">
        <w:rPr>
          <w:rFonts w:cs="Arial"/>
          <w:bCs/>
          <w:sz w:val="18"/>
          <w:szCs w:val="18"/>
          <w:lang w:val="uk-UA"/>
        </w:rPr>
        <w:t xml:space="preserve">али </w:t>
      </w:r>
      <w:r w:rsidR="009709CF" w:rsidRPr="009709CF">
        <w:rPr>
          <w:rFonts w:cs="Arial"/>
          <w:bCs/>
          <w:sz w:val="18"/>
          <w:szCs w:val="18"/>
          <w:lang w:val="uk-UA"/>
        </w:rPr>
        <w:t>чистот</w:t>
      </w:r>
      <w:r w:rsidR="006C5B39">
        <w:rPr>
          <w:rFonts w:cs="Arial"/>
          <w:bCs/>
          <w:sz w:val="18"/>
          <w:szCs w:val="18"/>
          <w:lang w:val="uk-UA"/>
        </w:rPr>
        <w:t>у</w:t>
      </w:r>
      <w:r w:rsidR="009709CF" w:rsidRPr="009709CF">
        <w:rPr>
          <w:rFonts w:cs="Arial"/>
          <w:bCs/>
          <w:sz w:val="18"/>
          <w:szCs w:val="18"/>
          <w:lang w:val="uk-UA"/>
        </w:rPr>
        <w:t xml:space="preserve"> у їх великих зелених зонах.</w:t>
      </w:r>
      <w:r w:rsidR="006C5B39">
        <w:rPr>
          <w:rFonts w:cs="Arial"/>
          <w:bCs/>
          <w:sz w:val="18"/>
          <w:szCs w:val="18"/>
          <w:lang w:val="uk-UA"/>
        </w:rPr>
        <w:t xml:space="preserve"> </w:t>
      </w:r>
      <w:r w:rsidR="009709CF" w:rsidRPr="009709CF">
        <w:rPr>
          <w:rFonts w:cs="Arial"/>
          <w:bCs/>
          <w:sz w:val="18"/>
          <w:szCs w:val="18"/>
          <w:lang w:val="uk-UA"/>
        </w:rPr>
        <w:t xml:space="preserve">Бренди </w:t>
      </w:r>
      <w:r w:rsidR="009709CF">
        <w:rPr>
          <w:rFonts w:cs="Arial"/>
          <w:bCs/>
          <w:sz w:val="18"/>
          <w:szCs w:val="18"/>
        </w:rPr>
        <w:t>Henkel</w:t>
      </w:r>
      <w:r w:rsidR="009709CF" w:rsidRPr="009709CF">
        <w:rPr>
          <w:rFonts w:cs="Arial"/>
          <w:bCs/>
          <w:sz w:val="18"/>
          <w:szCs w:val="18"/>
          <w:lang w:val="uk-UA"/>
        </w:rPr>
        <w:t xml:space="preserve"> ділились часткою прибутків з продажу для підтримки волонтерських акцій з прибирання великих популярних паркових зон </w:t>
      </w:r>
      <w:hyperlink r:id="rId17" w:history="1">
        <w:r w:rsidR="009709CF" w:rsidRPr="009D551E">
          <w:rPr>
            <w:rStyle w:val="Hyperlink"/>
            <w:rFonts w:cs="Arial"/>
            <w:bCs/>
            <w:lang w:val="uk-UA"/>
          </w:rPr>
          <w:t>Львова і Харкова</w:t>
        </w:r>
      </w:hyperlink>
      <w:r w:rsidR="009709CF" w:rsidRPr="009709CF">
        <w:rPr>
          <w:rFonts w:cs="Arial"/>
          <w:bCs/>
          <w:sz w:val="18"/>
          <w:szCs w:val="18"/>
          <w:lang w:val="uk-UA"/>
        </w:rPr>
        <w:t>: сотні кілограмів сміття відправились на вторинну переробку чи належну утилізацію.</w:t>
      </w:r>
      <w:r w:rsidR="006C5B39">
        <w:rPr>
          <w:rFonts w:cs="Arial"/>
          <w:bCs/>
          <w:sz w:val="18"/>
          <w:szCs w:val="18"/>
          <w:lang w:val="uk-UA"/>
        </w:rPr>
        <w:t xml:space="preserve"> </w:t>
      </w:r>
      <w:r w:rsidR="009709CF" w:rsidRPr="009709CF">
        <w:rPr>
          <w:rFonts w:cs="Arial"/>
          <w:bCs/>
          <w:sz w:val="18"/>
          <w:szCs w:val="18"/>
          <w:lang w:val="uk-UA"/>
        </w:rPr>
        <w:t xml:space="preserve">Український </w:t>
      </w:r>
      <w:r w:rsidR="006C5B39">
        <w:rPr>
          <w:rFonts w:cs="Arial"/>
          <w:bCs/>
          <w:sz w:val="18"/>
          <w:szCs w:val="18"/>
          <w:lang w:val="uk-UA"/>
        </w:rPr>
        <w:t xml:space="preserve">бізнес </w:t>
      </w:r>
      <w:r w:rsidR="006C5B39">
        <w:rPr>
          <w:rFonts w:cs="Arial"/>
          <w:bCs/>
          <w:sz w:val="18"/>
          <w:szCs w:val="18"/>
        </w:rPr>
        <w:t>Henkel</w:t>
      </w:r>
      <w:r w:rsidR="006C5B39" w:rsidRPr="006C5B39">
        <w:rPr>
          <w:rFonts w:cs="Arial"/>
          <w:bCs/>
          <w:sz w:val="18"/>
          <w:szCs w:val="18"/>
          <w:lang w:val="uk-UA"/>
        </w:rPr>
        <w:t xml:space="preserve"> </w:t>
      </w:r>
      <w:r w:rsidR="006C5B39">
        <w:rPr>
          <w:rFonts w:cs="Arial"/>
          <w:bCs/>
          <w:sz w:val="18"/>
          <w:szCs w:val="18"/>
          <w:lang w:val="uk-UA"/>
        </w:rPr>
        <w:t xml:space="preserve">підтримав </w:t>
      </w:r>
      <w:r w:rsidR="009709CF" w:rsidRPr="009709CF">
        <w:rPr>
          <w:rFonts w:cs="Arial"/>
          <w:bCs/>
          <w:sz w:val="18"/>
          <w:szCs w:val="18"/>
          <w:lang w:val="uk-UA"/>
        </w:rPr>
        <w:t>ініціатив</w:t>
      </w:r>
      <w:r w:rsidR="006C5B39">
        <w:rPr>
          <w:rFonts w:cs="Arial"/>
          <w:bCs/>
          <w:sz w:val="18"/>
          <w:szCs w:val="18"/>
          <w:lang w:val="uk-UA"/>
        </w:rPr>
        <w:t>у</w:t>
      </w:r>
      <w:r w:rsidR="009709CF" w:rsidRPr="009709CF">
        <w:rPr>
          <w:rFonts w:cs="Arial"/>
          <w:bCs/>
          <w:sz w:val="18"/>
          <w:szCs w:val="18"/>
          <w:lang w:val="uk-UA"/>
        </w:rPr>
        <w:t xml:space="preserve"> ЮНІСЕФ ООН «</w:t>
      </w:r>
      <w:proofErr w:type="spellStart"/>
      <w:r w:rsidR="009D551E">
        <w:rPr>
          <w:rFonts w:cs="Arial"/>
          <w:bCs/>
          <w:sz w:val="18"/>
          <w:szCs w:val="18"/>
          <w:lang w:val="uk-UA"/>
        </w:rPr>
        <w:fldChar w:fldCharType="begin"/>
      </w:r>
      <w:r w:rsidR="009D551E">
        <w:rPr>
          <w:rFonts w:cs="Arial"/>
          <w:bCs/>
          <w:sz w:val="18"/>
          <w:szCs w:val="18"/>
          <w:lang w:val="uk-UA"/>
        </w:rPr>
        <w:instrText xml:space="preserve"> HYPERLINK "https://www.henkel.ua/press-and-media/press-releases-and-kits/2021-05-11-henkel-partners-with-aiesec-1197902" </w:instrText>
      </w:r>
      <w:r w:rsidR="009D551E">
        <w:rPr>
          <w:rFonts w:cs="Arial"/>
          <w:bCs/>
          <w:sz w:val="18"/>
          <w:szCs w:val="18"/>
          <w:lang w:val="uk-UA"/>
        </w:rPr>
        <w:fldChar w:fldCharType="separate"/>
      </w:r>
      <w:r w:rsidR="009709CF" w:rsidRPr="009D551E">
        <w:rPr>
          <w:rStyle w:val="Hyperlink"/>
          <w:rFonts w:cs="Arial"/>
          <w:bCs/>
          <w:lang w:val="uk-UA"/>
        </w:rPr>
        <w:t>World’s</w:t>
      </w:r>
      <w:proofErr w:type="spellEnd"/>
      <w:r w:rsidR="009709CF" w:rsidRPr="009D551E">
        <w:rPr>
          <w:rStyle w:val="Hyperlink"/>
          <w:rFonts w:cs="Arial"/>
          <w:bCs/>
          <w:lang w:val="uk-UA"/>
        </w:rPr>
        <w:t xml:space="preserve"> </w:t>
      </w:r>
      <w:proofErr w:type="spellStart"/>
      <w:r w:rsidR="009709CF" w:rsidRPr="009D551E">
        <w:rPr>
          <w:rStyle w:val="Hyperlink"/>
          <w:rFonts w:cs="Arial"/>
          <w:bCs/>
          <w:lang w:val="uk-UA"/>
        </w:rPr>
        <w:t>Largest</w:t>
      </w:r>
      <w:proofErr w:type="spellEnd"/>
      <w:r w:rsidR="009709CF" w:rsidRPr="009D551E">
        <w:rPr>
          <w:rStyle w:val="Hyperlink"/>
          <w:rFonts w:cs="Arial"/>
          <w:bCs/>
          <w:lang w:val="uk-UA"/>
        </w:rPr>
        <w:t xml:space="preserve"> </w:t>
      </w:r>
      <w:proofErr w:type="spellStart"/>
      <w:r w:rsidR="009709CF" w:rsidRPr="009D551E">
        <w:rPr>
          <w:rStyle w:val="Hyperlink"/>
          <w:rFonts w:cs="Arial"/>
          <w:bCs/>
          <w:lang w:val="uk-UA"/>
        </w:rPr>
        <w:t>Lesson</w:t>
      </w:r>
      <w:proofErr w:type="spellEnd"/>
      <w:r w:rsidR="009D551E">
        <w:rPr>
          <w:rFonts w:cs="Arial"/>
          <w:bCs/>
          <w:sz w:val="18"/>
          <w:szCs w:val="18"/>
          <w:lang w:val="uk-UA"/>
        </w:rPr>
        <w:fldChar w:fldCharType="end"/>
      </w:r>
      <w:r w:rsidR="009709CF" w:rsidRPr="009709CF">
        <w:rPr>
          <w:rFonts w:cs="Arial"/>
          <w:bCs/>
          <w:sz w:val="18"/>
          <w:szCs w:val="18"/>
          <w:lang w:val="uk-UA"/>
        </w:rPr>
        <w:t xml:space="preserve">» з популяризації цінностей сталого розвитку серед школярів — 17 амбасадорів сталого розвитку </w:t>
      </w:r>
      <w:r w:rsidR="006C5B39">
        <w:rPr>
          <w:rFonts w:cs="Arial"/>
          <w:bCs/>
          <w:sz w:val="18"/>
          <w:szCs w:val="18"/>
          <w:lang w:val="uk-UA"/>
        </w:rPr>
        <w:t xml:space="preserve">компанії </w:t>
      </w:r>
      <w:r w:rsidR="009709CF" w:rsidRPr="009709CF">
        <w:rPr>
          <w:rFonts w:cs="Arial"/>
          <w:bCs/>
          <w:sz w:val="18"/>
          <w:szCs w:val="18"/>
          <w:lang w:val="uk-UA"/>
        </w:rPr>
        <w:t>провели лекції у школах про збереження довкілля та дбайливе ставлення до ресурсів планети.</w:t>
      </w:r>
    </w:p>
    <w:p w14:paraId="74B81D7D" w14:textId="569997E8" w:rsidR="009709CF" w:rsidRPr="00473CF8" w:rsidRDefault="009709CF" w:rsidP="009709CF">
      <w:pPr>
        <w:rPr>
          <w:rFonts w:cs="Arial"/>
          <w:bCs/>
          <w:sz w:val="18"/>
          <w:szCs w:val="18"/>
          <w:lang w:val="uk-UA"/>
        </w:rPr>
      </w:pPr>
      <w:r w:rsidRPr="009709CF">
        <w:rPr>
          <w:rFonts w:cs="Arial"/>
          <w:bCs/>
          <w:sz w:val="18"/>
          <w:szCs w:val="18"/>
          <w:lang w:val="uk-UA"/>
        </w:rPr>
        <w:t xml:space="preserve">В рамках допомоги вразливим категоріям населення бренди Хенкель, співробітники-волонтери </w:t>
      </w:r>
      <w:r w:rsidR="000F4E7E">
        <w:rPr>
          <w:rFonts w:cs="Arial"/>
          <w:bCs/>
          <w:sz w:val="18"/>
          <w:szCs w:val="18"/>
          <w:lang w:val="uk-UA"/>
        </w:rPr>
        <w:t xml:space="preserve">компанії </w:t>
      </w:r>
      <w:r w:rsidRPr="009709CF">
        <w:rPr>
          <w:rFonts w:cs="Arial"/>
          <w:bCs/>
          <w:sz w:val="18"/>
          <w:szCs w:val="18"/>
          <w:lang w:val="uk-UA"/>
        </w:rPr>
        <w:t xml:space="preserve">та </w:t>
      </w:r>
      <w:r w:rsidR="000F4E7E">
        <w:rPr>
          <w:rFonts w:cs="Arial"/>
          <w:bCs/>
          <w:sz w:val="18"/>
          <w:szCs w:val="18"/>
          <w:lang w:val="uk-UA"/>
        </w:rPr>
        <w:t xml:space="preserve">її </w:t>
      </w:r>
      <w:r w:rsidRPr="009709CF">
        <w:rPr>
          <w:rFonts w:cs="Arial"/>
          <w:bCs/>
          <w:sz w:val="18"/>
          <w:szCs w:val="18"/>
          <w:lang w:val="uk-UA"/>
        </w:rPr>
        <w:t xml:space="preserve">партнери зібрали сотні тисяч гривень для допомоги підопічним фонду «Життєлюб», </w:t>
      </w:r>
      <w:r w:rsidR="000F4E7E">
        <w:rPr>
          <w:rFonts w:cs="Arial"/>
          <w:bCs/>
          <w:sz w:val="18"/>
          <w:szCs w:val="18"/>
          <w:lang w:val="uk-UA"/>
        </w:rPr>
        <w:t xml:space="preserve">надали підтримку медичним закладам України, </w:t>
      </w:r>
      <w:r w:rsidRPr="009709CF">
        <w:rPr>
          <w:rFonts w:cs="Arial"/>
          <w:bCs/>
          <w:sz w:val="18"/>
          <w:szCs w:val="18"/>
          <w:lang w:val="uk-UA"/>
        </w:rPr>
        <w:t xml:space="preserve">а також </w:t>
      </w:r>
      <w:r w:rsidR="000F4E7E">
        <w:rPr>
          <w:rFonts w:cs="Arial"/>
          <w:bCs/>
          <w:sz w:val="18"/>
          <w:szCs w:val="18"/>
          <w:lang w:val="uk-UA"/>
        </w:rPr>
        <w:t xml:space="preserve">спрямовували частку прибутків </w:t>
      </w:r>
      <w:r w:rsidRPr="009709CF">
        <w:rPr>
          <w:rFonts w:cs="Arial"/>
          <w:bCs/>
          <w:sz w:val="18"/>
          <w:szCs w:val="18"/>
          <w:lang w:val="uk-UA"/>
        </w:rPr>
        <w:t>на допомогу притулкам для дітей, які залишились без батьківського піклування.</w:t>
      </w:r>
    </w:p>
    <w:p w14:paraId="4E9B5C1D" w14:textId="77777777" w:rsidR="003E2821" w:rsidRPr="00473CF8" w:rsidRDefault="003E2821" w:rsidP="00DE1148">
      <w:pPr>
        <w:rPr>
          <w:rFonts w:cs="Arial"/>
          <w:bCs/>
          <w:sz w:val="18"/>
          <w:szCs w:val="18"/>
          <w:lang w:val="uk-UA"/>
        </w:rPr>
      </w:pPr>
    </w:p>
    <w:p w14:paraId="6B1350BC" w14:textId="0ED192E2" w:rsidR="00DE1148" w:rsidRPr="00473CF8" w:rsidRDefault="00DE1148" w:rsidP="00DE1148">
      <w:pPr>
        <w:rPr>
          <w:rFonts w:cs="Arial"/>
          <w:b/>
          <w:sz w:val="18"/>
          <w:szCs w:val="18"/>
          <w:lang w:val="uk-UA"/>
        </w:rPr>
      </w:pPr>
      <w:r w:rsidRPr="00473CF8">
        <w:rPr>
          <w:rFonts w:cs="Arial"/>
          <w:b/>
          <w:sz w:val="18"/>
          <w:szCs w:val="18"/>
          <w:lang w:val="uk-UA"/>
        </w:rPr>
        <w:t>Про компанію «Хенкель»</w:t>
      </w:r>
    </w:p>
    <w:p w14:paraId="5F0D2ABD" w14:textId="6F4A6E4E" w:rsidR="00DE1148" w:rsidRPr="00473CF8" w:rsidRDefault="00F953DC" w:rsidP="00F953DC">
      <w:pPr>
        <w:pStyle w:val="He01Flietext"/>
        <w:jc w:val="both"/>
        <w:rPr>
          <w:rStyle w:val="AboutandContactBody"/>
        </w:rPr>
      </w:pPr>
      <w:r w:rsidRPr="00473CF8">
        <w:rPr>
          <w:sz w:val="20"/>
          <w:szCs w:val="20"/>
        </w:rPr>
        <w:t xml:space="preserve">Компанія Henkel провадить діяльність у світовому масштабі та має збалансований і диверсифікований портфель продуктів. Компанія займає провідні позиції у сегментах промислових та споживчих продуктів завдяки потужним брендам, інноваційним рішенням і технологіям, що </w:t>
      </w:r>
      <w:r w:rsidRPr="00473CF8">
        <w:rPr>
          <w:sz w:val="20"/>
          <w:szCs w:val="20"/>
        </w:rPr>
        <w:lastRenderedPageBreak/>
        <w:t xml:space="preserve">розробляються трьома бізнес-підрозділами. Бізнес-підрозділ </w:t>
      </w:r>
      <w:proofErr w:type="spellStart"/>
      <w:r w:rsidRPr="00473CF8">
        <w:rPr>
          <w:sz w:val="20"/>
          <w:szCs w:val="20"/>
        </w:rPr>
        <w:t>Adhesive</w:t>
      </w:r>
      <w:proofErr w:type="spellEnd"/>
      <w:r w:rsidRPr="00473CF8">
        <w:rPr>
          <w:sz w:val="20"/>
          <w:szCs w:val="20"/>
        </w:rPr>
        <w:t xml:space="preserve"> Technologies (Клейові технології) є беззаперечним лідером на світовому ринку клейових матеріалів. Бізнес-підрозділи </w:t>
      </w:r>
      <w:proofErr w:type="spellStart"/>
      <w:r w:rsidRPr="00473CF8">
        <w:rPr>
          <w:sz w:val="20"/>
          <w:szCs w:val="20"/>
        </w:rPr>
        <w:t>Laundry</w:t>
      </w:r>
      <w:proofErr w:type="spellEnd"/>
      <w:r w:rsidRPr="00473CF8">
        <w:rPr>
          <w:sz w:val="20"/>
          <w:szCs w:val="20"/>
        </w:rPr>
        <w:t xml:space="preserve"> &amp; </w:t>
      </w:r>
      <w:proofErr w:type="spellStart"/>
      <w:r w:rsidRPr="00473CF8">
        <w:rPr>
          <w:sz w:val="20"/>
          <w:szCs w:val="20"/>
        </w:rPr>
        <w:t>Home</w:t>
      </w:r>
      <w:proofErr w:type="spellEnd"/>
      <w:r w:rsidRPr="00473CF8">
        <w:rPr>
          <w:sz w:val="20"/>
          <w:szCs w:val="20"/>
        </w:rPr>
        <w:t xml:space="preserve"> </w:t>
      </w:r>
      <w:proofErr w:type="spellStart"/>
      <w:r w:rsidRPr="00473CF8">
        <w:rPr>
          <w:sz w:val="20"/>
          <w:szCs w:val="20"/>
        </w:rPr>
        <w:t>Care</w:t>
      </w:r>
      <w:proofErr w:type="spellEnd"/>
      <w:r w:rsidRPr="00473CF8">
        <w:rPr>
          <w:sz w:val="20"/>
          <w:szCs w:val="20"/>
        </w:rPr>
        <w:t xml:space="preserve"> («Засоби для прання та догляду за оселею») та </w:t>
      </w:r>
      <w:proofErr w:type="spellStart"/>
      <w:r w:rsidRPr="00473CF8">
        <w:rPr>
          <w:sz w:val="20"/>
          <w:szCs w:val="20"/>
        </w:rPr>
        <w:t>Beauty</w:t>
      </w:r>
      <w:proofErr w:type="spellEnd"/>
      <w:r w:rsidRPr="00473CF8">
        <w:rPr>
          <w:sz w:val="20"/>
          <w:szCs w:val="20"/>
        </w:rPr>
        <w:t xml:space="preserve"> </w:t>
      </w:r>
      <w:proofErr w:type="spellStart"/>
      <w:r w:rsidRPr="00473CF8">
        <w:rPr>
          <w:sz w:val="20"/>
          <w:szCs w:val="20"/>
        </w:rPr>
        <w:t>Care</w:t>
      </w:r>
      <w:proofErr w:type="spellEnd"/>
      <w:r w:rsidRPr="00473CF8">
        <w:rPr>
          <w:sz w:val="20"/>
          <w:szCs w:val="20"/>
        </w:rPr>
        <w:t xml:space="preserve"> («Косметичні засоби») компанії Henkel займають провідні позиції на багатьох ринках світу та у численних категоріях продуктів. Компанія Henkel, заснована у 1876 році, успішно веде діяльність уже понад 140 років. У 2020 році Henkel прозвітувала про обсяг продажів на суму понад 19 мільярдів євро та скоригований операційний прибуток на суму близько 2,6 мільярда євро. Чисельність працівників Henkel у всьому світі становить понад 53 000 осіб. Це надзвичайно різноманітна команда знавців своєї справи, яких об’єднують потужна корпоративна культура, спільна мета та спільні цінності. Компанія Henkel є визнаним лідером у галузі сталого розвитку й обіймає провідні місця у багатьох міжнародних індексах і рейтингах. Привілейовані акції Henkel включені у фондовий індекс Німеччини DAX. З докладнішою інформацією можна ознайомитися на сайті </w:t>
      </w:r>
      <w:hyperlink r:id="rId18" w:history="1">
        <w:r w:rsidRPr="00473CF8">
          <w:rPr>
            <w:rStyle w:val="Hyperlink"/>
            <w:sz w:val="20"/>
            <w:szCs w:val="20"/>
          </w:rPr>
          <w:t>www.henkel.com</w:t>
        </w:r>
      </w:hyperlink>
      <w:r w:rsidRPr="00473CF8">
        <w:rPr>
          <w:rStyle w:val="Hyperlink"/>
          <w:sz w:val="20"/>
          <w:szCs w:val="20"/>
        </w:rPr>
        <w:t>.</w:t>
      </w:r>
    </w:p>
    <w:p w14:paraId="49394507" w14:textId="77777777" w:rsidR="00DE1148" w:rsidRPr="00473CF8" w:rsidRDefault="00DE1148" w:rsidP="00DE1148">
      <w:pPr>
        <w:rPr>
          <w:rStyle w:val="AboutandContactBody"/>
          <w:lang w:val="uk-UA"/>
        </w:rPr>
      </w:pPr>
    </w:p>
    <w:p w14:paraId="3519FDD4" w14:textId="77777777" w:rsidR="00DE1148" w:rsidRPr="00473CF8" w:rsidRDefault="00DE1148" w:rsidP="00DE114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u w:val="single"/>
          <w:lang w:val="uk-UA"/>
        </w:rPr>
      </w:pPr>
      <w:r w:rsidRPr="00473CF8">
        <w:rPr>
          <w:rFonts w:eastAsia="Arial" w:cs="Arial"/>
          <w:color w:val="000000"/>
          <w:sz w:val="18"/>
          <w:szCs w:val="18"/>
          <w:u w:val="single"/>
          <w:lang w:val="uk-UA"/>
        </w:rPr>
        <w:t>За додатковою інформацією, будь ласка, звертайтеся до:</w:t>
      </w:r>
    </w:p>
    <w:p w14:paraId="412B7127" w14:textId="77777777" w:rsidR="00DE1148" w:rsidRPr="00473CF8" w:rsidRDefault="00DE1148" w:rsidP="00DE1148">
      <w:pPr>
        <w:rPr>
          <w:sz w:val="18"/>
          <w:szCs w:val="18"/>
          <w:lang w:val="uk-UA"/>
        </w:rPr>
      </w:pPr>
    </w:p>
    <w:tbl>
      <w:tblPr>
        <w:tblW w:w="9760" w:type="dxa"/>
        <w:tblLayout w:type="fixed"/>
        <w:tblLook w:val="0000" w:firstRow="0" w:lastRow="0" w:firstColumn="0" w:lastColumn="0" w:noHBand="0" w:noVBand="0"/>
      </w:tblPr>
      <w:tblGrid>
        <w:gridCol w:w="9524"/>
        <w:gridCol w:w="236"/>
      </w:tblGrid>
      <w:tr w:rsidR="00DE1148" w:rsidRPr="00473CF8" w14:paraId="26BC8F77" w14:textId="77777777" w:rsidTr="00815563">
        <w:trPr>
          <w:trHeight w:val="615"/>
        </w:trPr>
        <w:tc>
          <w:tcPr>
            <w:tcW w:w="9538" w:type="dxa"/>
          </w:tcPr>
          <w:p w14:paraId="3AA0B56B" w14:textId="77777777" w:rsidR="00DE1148" w:rsidRPr="00473CF8" w:rsidRDefault="00DE1148" w:rsidP="00815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lang w:val="uk-UA"/>
              </w:rPr>
            </w:pPr>
          </w:p>
          <w:tbl>
            <w:tblPr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DE1148" w:rsidRPr="00473CF8" w14:paraId="1FD1D375" w14:textId="77777777" w:rsidTr="00815563">
              <w:trPr>
                <w:trHeight w:val="615"/>
              </w:trPr>
              <w:tc>
                <w:tcPr>
                  <w:tcW w:w="4644" w:type="dxa"/>
                </w:tcPr>
                <w:p w14:paraId="425C91F4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Олени Андрощук,</w:t>
                  </w:r>
                </w:p>
                <w:p w14:paraId="74580D70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керівника відділу корпоративних комунікацій компанії  «Хенкель» в Україні</w:t>
                  </w:r>
                </w:p>
                <w:p w14:paraId="71086CAF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6B3E5E19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52ACCDE8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«Хенкель Україна» </w:t>
                  </w:r>
                </w:p>
                <w:p w14:paraId="4A641B9E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Тел</w:t>
                  </w:r>
                  <w:proofErr w:type="spellEnd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.: +38 050 389 83 45</w:t>
                  </w:r>
                </w:p>
                <w:p w14:paraId="7D844A2C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Факс: +38 044 247 51 00 </w:t>
                  </w:r>
                </w:p>
                <w:p w14:paraId="571E68A7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e-</w:t>
                  </w:r>
                  <w:proofErr w:type="spellStart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mail</w:t>
                  </w:r>
                  <w:proofErr w:type="spellEnd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: </w:t>
                  </w:r>
                  <w:hyperlink r:id="rId19" w:history="1">
                    <w:r w:rsidRPr="00473CF8">
                      <w:rPr>
                        <w:rStyle w:val="Hyperlink"/>
                        <w:rFonts w:eastAsia="Arial" w:cs="Arial"/>
                        <w:lang w:val="uk-UA"/>
                      </w:rPr>
                      <w:t>elena.androschuk@henkel.com</w:t>
                    </w:r>
                  </w:hyperlink>
                </w:p>
              </w:tc>
              <w:tc>
                <w:tcPr>
                  <w:tcW w:w="4678" w:type="dxa"/>
                </w:tcPr>
                <w:p w14:paraId="44A1B372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Олени Хмари,</w:t>
                  </w:r>
                </w:p>
                <w:p w14:paraId="0A6E0205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керівника PR-</w:t>
                  </w:r>
                  <w:proofErr w:type="spellStart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проєктів</w:t>
                  </w:r>
                  <w:proofErr w:type="spellEnd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 xml:space="preserve"> </w:t>
                  </w:r>
                </w:p>
                <w:p w14:paraId="395038FB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55A6D3BE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7C1602B3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</w:p>
                <w:p w14:paraId="737295B2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Агенція «PR-</w:t>
                  </w:r>
                  <w:proofErr w:type="spellStart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Service</w:t>
                  </w:r>
                  <w:proofErr w:type="spellEnd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»</w:t>
                  </w:r>
                </w:p>
                <w:p w14:paraId="0DE5B37F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Тел</w:t>
                  </w:r>
                  <w:proofErr w:type="spellEnd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./факс: +38 044 501 32 44</w:t>
                  </w:r>
                </w:p>
                <w:p w14:paraId="4023BCEB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uk-UA"/>
                    </w:rPr>
                  </w:pPr>
                  <w:proofErr w:type="spellStart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Моб</w:t>
                  </w:r>
                  <w:proofErr w:type="spellEnd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. тел.: +38 050 382 82 74</w:t>
                  </w:r>
                </w:p>
                <w:p w14:paraId="36135C89" w14:textId="77777777" w:rsidR="00DE1148" w:rsidRPr="00473CF8" w:rsidRDefault="00DE1148" w:rsidP="0081556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e-</w:t>
                  </w:r>
                  <w:proofErr w:type="spellStart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mail</w:t>
                  </w:r>
                  <w:proofErr w:type="spellEnd"/>
                  <w:r w:rsidRPr="00473CF8">
                    <w:rPr>
                      <w:rFonts w:eastAsia="Arial" w:cs="Arial"/>
                      <w:color w:val="000000"/>
                      <w:sz w:val="18"/>
                      <w:szCs w:val="18"/>
                      <w:lang w:val="uk-UA"/>
                    </w:rPr>
                    <w:t>: a.khmara@pr-service.com.ua</w:t>
                  </w:r>
                </w:p>
              </w:tc>
            </w:tr>
          </w:tbl>
          <w:p w14:paraId="4FA9E141" w14:textId="77777777" w:rsidR="00DE1148" w:rsidRPr="00473CF8" w:rsidRDefault="00DE1148" w:rsidP="0081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2" w:type="dxa"/>
          </w:tcPr>
          <w:p w14:paraId="43336BD4" w14:textId="77777777" w:rsidR="00DE1148" w:rsidRPr="00473CF8" w:rsidRDefault="00DE1148" w:rsidP="00815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</w:tr>
      <w:bookmarkEnd w:id="0"/>
    </w:tbl>
    <w:p w14:paraId="2AD88DD7" w14:textId="77777777" w:rsidR="00DE1148" w:rsidRPr="00473CF8" w:rsidRDefault="00DE1148" w:rsidP="00DE1148">
      <w:pPr>
        <w:pStyle w:val="He02berschriftEbene2"/>
        <w:rPr>
          <w:u w:val="single"/>
          <w:lang w:val="uk-UA"/>
        </w:rPr>
      </w:pPr>
    </w:p>
    <w:p w14:paraId="50C64121" w14:textId="77777777" w:rsidR="00DE1148" w:rsidRPr="00473CF8" w:rsidRDefault="00DE1148" w:rsidP="00DE1148">
      <w:pPr>
        <w:rPr>
          <w:rStyle w:val="AboutandContactBody"/>
          <w:lang w:val="uk-UA"/>
        </w:rPr>
      </w:pPr>
    </w:p>
    <w:p w14:paraId="30944C74" w14:textId="77777777" w:rsidR="00DE1148" w:rsidRPr="00473CF8" w:rsidRDefault="00DE1148" w:rsidP="00DE1148">
      <w:pPr>
        <w:rPr>
          <w:rStyle w:val="AboutandContactBody"/>
          <w:sz w:val="22"/>
          <w:lang w:val="uk-UA"/>
        </w:rPr>
      </w:pPr>
    </w:p>
    <w:sectPr w:rsidR="00DE1148" w:rsidRPr="00473CF8" w:rsidSect="00DC2465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008B" w14:textId="77777777" w:rsidR="00E06732" w:rsidRDefault="00E06732">
      <w:r>
        <w:separator/>
      </w:r>
    </w:p>
  </w:endnote>
  <w:endnote w:type="continuationSeparator" w:id="0">
    <w:p w14:paraId="0BCEFDBF" w14:textId="77777777" w:rsidR="00E06732" w:rsidRDefault="00E0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178345A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E11D48">
      <w:t>2</w:t>
    </w:r>
    <w:r w:rsidRPr="00BF6E82">
      <w:fldChar w:fldCharType="end"/>
    </w:r>
    <w:r w:rsidRPr="00BF6E82">
      <w:t>/</w:t>
    </w:r>
    <w:fldSimple w:instr=" NUMPAGES  \* Arabic  \* MERGEFORMAT ">
      <w:r w:rsidR="00E11D48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FA67781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E11D48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E11D48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FE3E" w14:textId="77777777" w:rsidR="00E06732" w:rsidRDefault="00E06732">
      <w:r>
        <w:separator/>
      </w:r>
    </w:p>
  </w:footnote>
  <w:footnote w:type="continuationSeparator" w:id="0">
    <w:p w14:paraId="7076FF1D" w14:textId="77777777" w:rsidR="00E06732" w:rsidRDefault="00E0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19CE4E40" w:rsidR="00CF6F33" w:rsidRPr="00DE1148" w:rsidRDefault="0059722C" w:rsidP="00EB46D9">
    <w:pPr>
      <w:pStyle w:val="Header"/>
      <w:rPr>
        <w:lang w:val="uk-UA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DE1148">
      <w:rPr>
        <w:lang w:val="uk-UA"/>
      </w:rPr>
      <w:t>Пресреліз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6F3D84"/>
    <w:multiLevelType w:val="hybridMultilevel"/>
    <w:tmpl w:val="4DE6E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692F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10AE"/>
    <w:rsid w:val="000E2F62"/>
    <w:rsid w:val="000E38ED"/>
    <w:rsid w:val="000E7F24"/>
    <w:rsid w:val="000F03BE"/>
    <w:rsid w:val="000F1757"/>
    <w:rsid w:val="000F225B"/>
    <w:rsid w:val="000F4620"/>
    <w:rsid w:val="000F4E7E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E2821"/>
    <w:rsid w:val="003F1AF3"/>
    <w:rsid w:val="003F4D8D"/>
    <w:rsid w:val="004313E7"/>
    <w:rsid w:val="0044763B"/>
    <w:rsid w:val="004629B3"/>
    <w:rsid w:val="0046376E"/>
    <w:rsid w:val="0046690F"/>
    <w:rsid w:val="00472FEC"/>
    <w:rsid w:val="00473CF8"/>
    <w:rsid w:val="00490A03"/>
    <w:rsid w:val="00492DFE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0502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17809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5851"/>
    <w:rsid w:val="00672382"/>
    <w:rsid w:val="00682643"/>
    <w:rsid w:val="00682EB9"/>
    <w:rsid w:val="0068441A"/>
    <w:rsid w:val="00690B19"/>
    <w:rsid w:val="006A0A3C"/>
    <w:rsid w:val="006A79F0"/>
    <w:rsid w:val="006B417E"/>
    <w:rsid w:val="006B47EE"/>
    <w:rsid w:val="006B499F"/>
    <w:rsid w:val="006C5B39"/>
    <w:rsid w:val="006D4996"/>
    <w:rsid w:val="006D54AB"/>
    <w:rsid w:val="006D70C0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274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09CF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551E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48"/>
    <w:rsid w:val="00DE1177"/>
    <w:rsid w:val="00DE2CEA"/>
    <w:rsid w:val="00DE6A3C"/>
    <w:rsid w:val="00DE74F4"/>
    <w:rsid w:val="00DE7F97"/>
    <w:rsid w:val="00DF1010"/>
    <w:rsid w:val="00DF5AEA"/>
    <w:rsid w:val="00DF63F6"/>
    <w:rsid w:val="00E06732"/>
    <w:rsid w:val="00E11D48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6F2A"/>
    <w:rsid w:val="00F635FC"/>
    <w:rsid w:val="00F63D03"/>
    <w:rsid w:val="00F65E2F"/>
    <w:rsid w:val="00F67DF1"/>
    <w:rsid w:val="00F8309B"/>
    <w:rsid w:val="00F833C9"/>
    <w:rsid w:val="00F90064"/>
    <w:rsid w:val="00F953DC"/>
    <w:rsid w:val="00F96AFD"/>
    <w:rsid w:val="00FA1398"/>
    <w:rsid w:val="00FA2E19"/>
    <w:rsid w:val="00FA697F"/>
    <w:rsid w:val="00FB5521"/>
    <w:rsid w:val="00FB610D"/>
    <w:rsid w:val="00FC3FE0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CommentReference">
    <w:name w:val="annotation reference"/>
    <w:rsid w:val="00DE11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114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DE1148"/>
    <w:rPr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DE1148"/>
    <w:pPr>
      <w:ind w:left="720"/>
      <w:contextualSpacing/>
    </w:pPr>
  </w:style>
  <w:style w:type="paragraph" w:customStyle="1" w:styleId="He02berschriftEbene2">
    <w:name w:val="_He_02_Überschrift Ebene 2"/>
    <w:next w:val="Normal"/>
    <w:qFormat/>
    <w:rsid w:val="00DE1148"/>
    <w:pPr>
      <w:spacing w:after="113"/>
    </w:pPr>
    <w:rPr>
      <w:rFonts w:eastAsia="Calibri"/>
      <w:b/>
      <w:sz w:val="32"/>
      <w:szCs w:val="22"/>
      <w:lang w:val="de-DE"/>
    </w:rPr>
  </w:style>
  <w:style w:type="paragraph" w:customStyle="1" w:styleId="He01Flietext">
    <w:name w:val="_He_01_Fließtext"/>
    <w:qFormat/>
    <w:rsid w:val="00F953DC"/>
    <w:pPr>
      <w:spacing w:after="160"/>
    </w:pPr>
    <w:rPr>
      <w:rFonts w:eastAsia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snews.ua/vlast_deneg/zhurnal-vlada-ta-groshi-nagorodiv-peremozhciv-reytingu-top-50-krashchih-kompaniy-ukrajini-10122021-445421" TargetMode="External"/><Relationship Id="rId18" Type="http://schemas.openxmlformats.org/officeDocument/2006/relationships/hyperlink" Target="http://www.henkel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dsnews.ua/vlast_deneg/top-50-krashchih-kompaniy-2021-roku-06122021-444545" TargetMode="External"/><Relationship Id="rId17" Type="http://schemas.openxmlformats.org/officeDocument/2006/relationships/hyperlink" Target="https://www.henkel.ua/press-and-media/press-releases-and-kits/2021-11-24-henkel-green-projects-in-four-locations-144215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nkel.ua/press-and-media/press-releases-and-kits/2021-11-08-henkel-green-projects-in-four-locations-141577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ua/sustainability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elena.androschuk@henke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FD2606-AFE6-47AA-80A6-A600E4AB71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4485</Words>
  <Characters>2558</Characters>
  <Application>Microsoft Office Word</Application>
  <DocSecurity>0</DocSecurity>
  <Lines>21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7029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Elena Androschuk</cp:lastModifiedBy>
  <cp:revision>9</cp:revision>
  <cp:lastPrinted>2016-11-16T01:11:00Z</cp:lastPrinted>
  <dcterms:created xsi:type="dcterms:W3CDTF">2022-01-24T16:10:00Z</dcterms:created>
  <dcterms:modified xsi:type="dcterms:W3CDTF">2022-02-14T12:46:00Z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