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82A5" w14:textId="6EA91CF0" w:rsidR="005E69D9" w:rsidRPr="00FE1D69" w:rsidRDefault="0068429D" w:rsidP="00F51D0D">
      <w:pPr>
        <w:spacing w:before="120"/>
        <w:jc w:val="right"/>
        <w:rPr>
          <w:rFonts w:ascii="Segoe UI" w:hAnsi="Segoe UI" w:cs="Segoe UI"/>
          <w:sz w:val="24"/>
          <w:lang w:val="de-AT"/>
        </w:rPr>
      </w:pPr>
      <w:r w:rsidRPr="00FE1D69">
        <w:rPr>
          <w:rFonts w:ascii="Segoe UI" w:hAnsi="Segoe UI" w:cs="Segoe UI"/>
          <w:bCs/>
          <w:iCs/>
          <w:sz w:val="24"/>
          <w:lang w:val="de-AT"/>
        </w:rPr>
        <w:t>März</w:t>
      </w:r>
      <w:r w:rsidRPr="00FE1D69">
        <w:rPr>
          <w:rFonts w:ascii="Segoe UI" w:hAnsi="Segoe UI" w:cs="Segoe UI"/>
          <w:bCs/>
          <w:iCs/>
          <w:sz w:val="24"/>
          <w:lang w:val="de-AT"/>
        </w:rPr>
        <w:t xml:space="preserve"> </w:t>
      </w:r>
      <w:r w:rsidR="006D1B36" w:rsidRPr="00FE1D69">
        <w:rPr>
          <w:rFonts w:ascii="Segoe UI" w:hAnsi="Segoe UI" w:cs="Segoe UI"/>
          <w:bCs/>
          <w:iCs/>
          <w:sz w:val="24"/>
          <w:lang w:val="de-AT"/>
        </w:rPr>
        <w:t>202</w:t>
      </w:r>
      <w:r w:rsidR="00C52AB0" w:rsidRPr="00FE1D69">
        <w:rPr>
          <w:rFonts w:ascii="Segoe UI" w:hAnsi="Segoe UI" w:cs="Segoe UI"/>
          <w:bCs/>
          <w:iCs/>
          <w:sz w:val="24"/>
          <w:lang w:val="de-AT"/>
        </w:rPr>
        <w:t>2</w:t>
      </w:r>
    </w:p>
    <w:p w14:paraId="2560D859" w14:textId="77777777" w:rsidR="00D46FEE" w:rsidRPr="00FE1D69" w:rsidRDefault="00D46FEE" w:rsidP="00D46FE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AT"/>
        </w:rPr>
      </w:pPr>
      <w:r w:rsidRPr="00FE1D69">
        <w:rPr>
          <w:rStyle w:val="eop"/>
          <w:rFonts w:ascii="Segoe UI" w:hAnsi="Segoe UI" w:cs="Segoe UI"/>
          <w:lang w:val="de-AT"/>
        </w:rPr>
        <w:t> </w:t>
      </w:r>
    </w:p>
    <w:p w14:paraId="37DA1B98" w14:textId="6632F2EB" w:rsidR="005A6E1C" w:rsidRPr="00FE1D69" w:rsidRDefault="00C52AB0" w:rsidP="005A6E1C">
      <w:pPr>
        <w:rPr>
          <w:rFonts w:ascii="Segoe UI" w:hAnsi="Segoe UI" w:cs="Segoe UI"/>
          <w:i/>
          <w:iCs/>
          <w:sz w:val="24"/>
        </w:rPr>
      </w:pPr>
      <w:bookmarkStart w:id="0" w:name="_Hlk63094828"/>
      <w:r w:rsidRPr="00FE1D69">
        <w:rPr>
          <w:rFonts w:ascii="Segoe UI" w:hAnsi="Segoe UI" w:cs="Segoe UI"/>
          <w:b/>
          <w:bCs/>
          <w:sz w:val="24"/>
        </w:rPr>
        <w:t xml:space="preserve">Neu: </w:t>
      </w:r>
      <w:r w:rsidR="005A6E1C" w:rsidRPr="00FE1D69">
        <w:rPr>
          <w:rFonts w:ascii="Segoe UI" w:hAnsi="Segoe UI" w:cs="Segoe UI"/>
          <w:b/>
          <w:bCs/>
          <w:sz w:val="24"/>
        </w:rPr>
        <w:t xml:space="preserve">Fa Men </w:t>
      </w:r>
      <w:proofErr w:type="spellStart"/>
      <w:r w:rsidR="005A6E1C" w:rsidRPr="00FE1D69">
        <w:rPr>
          <w:rFonts w:ascii="Segoe UI" w:hAnsi="Segoe UI" w:cs="Segoe UI"/>
          <w:b/>
          <w:bCs/>
          <w:sz w:val="24"/>
        </w:rPr>
        <w:t>Red</w:t>
      </w:r>
      <w:proofErr w:type="spellEnd"/>
      <w:r w:rsidR="005A6E1C" w:rsidRPr="00FE1D69">
        <w:rPr>
          <w:rFonts w:ascii="Segoe UI" w:hAnsi="Segoe UI" w:cs="Segoe UI"/>
          <w:b/>
          <w:bCs/>
          <w:sz w:val="24"/>
        </w:rPr>
        <w:t xml:space="preserve"> </w:t>
      </w:r>
      <w:proofErr w:type="spellStart"/>
      <w:r w:rsidR="005A6E1C" w:rsidRPr="00FE1D69">
        <w:rPr>
          <w:rFonts w:ascii="Segoe UI" w:hAnsi="Segoe UI" w:cs="Segoe UI"/>
          <w:b/>
          <w:bCs/>
          <w:sz w:val="24"/>
        </w:rPr>
        <w:t>Cedarwood</w:t>
      </w:r>
      <w:proofErr w:type="spellEnd"/>
      <w:r w:rsidR="005A6E1C" w:rsidRPr="00FE1D69">
        <w:rPr>
          <w:rFonts w:ascii="Segoe UI" w:hAnsi="Segoe UI" w:cs="Segoe UI"/>
          <w:b/>
          <w:bCs/>
          <w:sz w:val="24"/>
        </w:rPr>
        <w:t xml:space="preserve"> und </w:t>
      </w:r>
      <w:r w:rsidR="0071476D" w:rsidRPr="00FE1D69">
        <w:rPr>
          <w:rFonts w:ascii="Segoe UI" w:hAnsi="Segoe UI" w:cs="Segoe UI"/>
          <w:b/>
          <w:bCs/>
          <w:sz w:val="24"/>
        </w:rPr>
        <w:t xml:space="preserve">Fa Men </w:t>
      </w:r>
      <w:r w:rsidR="005A6E1C" w:rsidRPr="00FE1D69">
        <w:rPr>
          <w:rFonts w:ascii="Segoe UI" w:hAnsi="Segoe UI" w:cs="Segoe UI"/>
          <w:b/>
          <w:bCs/>
          <w:sz w:val="24"/>
        </w:rPr>
        <w:t xml:space="preserve">Coffee Burst </w:t>
      </w:r>
    </w:p>
    <w:p w14:paraId="456159CE" w14:textId="77777777" w:rsidR="005A6E1C" w:rsidRPr="00FE1D69" w:rsidRDefault="005A6E1C" w:rsidP="005A6E1C">
      <w:pPr>
        <w:rPr>
          <w:rFonts w:ascii="Segoe UI" w:hAnsi="Segoe UI" w:cs="Segoe UI"/>
          <w:i/>
          <w:iCs/>
          <w:sz w:val="26"/>
          <w:szCs w:val="26"/>
        </w:rPr>
      </w:pPr>
    </w:p>
    <w:p w14:paraId="42BF0788" w14:textId="5FFAD767" w:rsidR="005A6E1C" w:rsidRPr="00FE1D69" w:rsidRDefault="005A6E1C" w:rsidP="005A6E1C">
      <w:pPr>
        <w:rPr>
          <w:rFonts w:ascii="Segoe UI" w:hAnsi="Segoe UI" w:cs="Segoe UI"/>
          <w:b/>
          <w:bCs/>
          <w:sz w:val="36"/>
          <w:szCs w:val="36"/>
        </w:rPr>
      </w:pPr>
      <w:r w:rsidRPr="00FE1D69">
        <w:rPr>
          <w:rFonts w:ascii="Segoe UI" w:hAnsi="Segoe UI" w:cs="Segoe UI"/>
          <w:b/>
          <w:bCs/>
          <w:sz w:val="36"/>
          <w:szCs w:val="36"/>
        </w:rPr>
        <w:t>Wenn Männer neue Seiten an sich erkennen</w:t>
      </w:r>
      <w:r w:rsidR="0071476D" w:rsidRPr="00FE1D69">
        <w:rPr>
          <w:rFonts w:ascii="Segoe UI" w:hAnsi="Segoe UI" w:cs="Segoe UI"/>
          <w:b/>
          <w:bCs/>
          <w:sz w:val="36"/>
          <w:szCs w:val="36"/>
        </w:rPr>
        <w:t>…</w:t>
      </w:r>
    </w:p>
    <w:p w14:paraId="3590C220" w14:textId="77777777" w:rsidR="005A6E1C" w:rsidRPr="00FE1D69" w:rsidRDefault="005A6E1C" w:rsidP="005A6E1C">
      <w:pPr>
        <w:rPr>
          <w:rFonts w:ascii="Segoe UI" w:hAnsi="Segoe UI" w:cs="Segoe UI"/>
          <w:b/>
          <w:bCs/>
          <w:sz w:val="26"/>
          <w:szCs w:val="26"/>
        </w:rPr>
      </w:pPr>
    </w:p>
    <w:p w14:paraId="0D7417AD" w14:textId="39119DD5" w:rsidR="005A6E1C" w:rsidRPr="00FE1D69" w:rsidRDefault="0071476D" w:rsidP="00C52AB0">
      <w:pPr>
        <w:jc w:val="both"/>
        <w:rPr>
          <w:rFonts w:ascii="Segoe UI" w:hAnsi="Segoe UI" w:cs="Segoe UI"/>
          <w:b/>
          <w:bCs/>
          <w:sz w:val="24"/>
        </w:rPr>
      </w:pPr>
      <w:r w:rsidRPr="00FE1D69">
        <w:rPr>
          <w:rFonts w:ascii="Segoe UI" w:hAnsi="Segoe UI" w:cs="Segoe UI"/>
          <w:b/>
          <w:bCs/>
          <w:sz w:val="24"/>
        </w:rPr>
        <w:t>…sind</w:t>
      </w:r>
      <w:r w:rsidR="005A6E1C" w:rsidRPr="00FE1D69">
        <w:rPr>
          <w:rFonts w:ascii="Segoe UI" w:hAnsi="Segoe UI" w:cs="Segoe UI"/>
          <w:b/>
          <w:bCs/>
          <w:sz w:val="24"/>
        </w:rPr>
        <w:t xml:space="preserve"> Fa Men </w:t>
      </w:r>
      <w:proofErr w:type="spellStart"/>
      <w:r w:rsidR="005A6E1C" w:rsidRPr="00FE1D69">
        <w:rPr>
          <w:rFonts w:ascii="Segoe UI" w:hAnsi="Segoe UI" w:cs="Segoe UI"/>
          <w:b/>
          <w:bCs/>
          <w:sz w:val="24"/>
        </w:rPr>
        <w:t>Red</w:t>
      </w:r>
      <w:proofErr w:type="spellEnd"/>
      <w:r w:rsidR="005A6E1C" w:rsidRPr="00FE1D69">
        <w:rPr>
          <w:rFonts w:ascii="Segoe UI" w:hAnsi="Segoe UI" w:cs="Segoe UI"/>
          <w:b/>
          <w:bCs/>
          <w:sz w:val="24"/>
        </w:rPr>
        <w:t xml:space="preserve"> </w:t>
      </w:r>
      <w:proofErr w:type="spellStart"/>
      <w:r w:rsidR="005A6E1C" w:rsidRPr="00FE1D69">
        <w:rPr>
          <w:rFonts w:ascii="Segoe UI" w:hAnsi="Segoe UI" w:cs="Segoe UI"/>
          <w:b/>
          <w:bCs/>
          <w:sz w:val="24"/>
        </w:rPr>
        <w:t>Cedarwood</w:t>
      </w:r>
      <w:proofErr w:type="spellEnd"/>
      <w:r w:rsidR="005A6E1C" w:rsidRPr="00FE1D69">
        <w:rPr>
          <w:rFonts w:ascii="Segoe UI" w:hAnsi="Segoe UI" w:cs="Segoe UI"/>
          <w:b/>
          <w:bCs/>
          <w:sz w:val="24"/>
        </w:rPr>
        <w:t xml:space="preserve"> und </w:t>
      </w:r>
      <w:r w:rsidR="00C52AB0" w:rsidRPr="00FE1D69">
        <w:rPr>
          <w:rFonts w:ascii="Segoe UI" w:hAnsi="Segoe UI" w:cs="Segoe UI"/>
          <w:b/>
          <w:bCs/>
          <w:sz w:val="24"/>
        </w:rPr>
        <w:t xml:space="preserve">Fa </w:t>
      </w:r>
      <w:r w:rsidR="00A55015" w:rsidRPr="00FE1D69">
        <w:rPr>
          <w:rFonts w:ascii="Segoe UI" w:hAnsi="Segoe UI" w:cs="Segoe UI"/>
          <w:b/>
          <w:bCs/>
          <w:sz w:val="24"/>
        </w:rPr>
        <w:t xml:space="preserve">Men </w:t>
      </w:r>
      <w:r w:rsidR="005A6E1C" w:rsidRPr="00FE1D69">
        <w:rPr>
          <w:rFonts w:ascii="Segoe UI" w:hAnsi="Segoe UI" w:cs="Segoe UI"/>
          <w:b/>
          <w:bCs/>
          <w:sz w:val="24"/>
        </w:rPr>
        <w:t>Coffee Burst</w:t>
      </w:r>
      <w:r w:rsidR="003A0179" w:rsidRPr="00FE1D69">
        <w:rPr>
          <w:rFonts w:ascii="Segoe UI" w:hAnsi="Segoe UI" w:cs="Segoe UI"/>
          <w:b/>
          <w:bCs/>
          <w:sz w:val="24"/>
        </w:rPr>
        <w:t xml:space="preserve"> dabei</w:t>
      </w:r>
      <w:r w:rsidR="005A6E1C" w:rsidRPr="00FE1D69">
        <w:rPr>
          <w:rFonts w:ascii="Segoe UI" w:hAnsi="Segoe UI" w:cs="Segoe UI"/>
          <w:b/>
          <w:bCs/>
          <w:sz w:val="24"/>
        </w:rPr>
        <w:t xml:space="preserve"> die ideale Begleitung.</w:t>
      </w:r>
    </w:p>
    <w:p w14:paraId="39BCF75A" w14:textId="77777777" w:rsidR="005A6E1C" w:rsidRPr="00FE1D69" w:rsidRDefault="005A6E1C" w:rsidP="005A6E1C">
      <w:pPr>
        <w:rPr>
          <w:rFonts w:ascii="Segoe UI" w:hAnsi="Segoe UI" w:cs="Segoe UI"/>
        </w:rPr>
      </w:pPr>
    </w:p>
    <w:p w14:paraId="7FA9E6E8" w14:textId="55B5B0C0" w:rsidR="00C52AB0" w:rsidRPr="00FE1D69" w:rsidRDefault="005A6E1C" w:rsidP="00C52AB0">
      <w:pPr>
        <w:jc w:val="both"/>
        <w:rPr>
          <w:rFonts w:ascii="Segoe UI" w:hAnsi="Segoe UI" w:cs="Segoe UI"/>
          <w:sz w:val="24"/>
        </w:rPr>
      </w:pPr>
      <w:r w:rsidRPr="00FE1D69">
        <w:rPr>
          <w:rFonts w:ascii="Segoe UI" w:hAnsi="Segoe UI" w:cs="Segoe UI"/>
          <w:sz w:val="24"/>
        </w:rPr>
        <w:t xml:space="preserve">„Was ein Mann schöner </w:t>
      </w:r>
      <w:proofErr w:type="spellStart"/>
      <w:r w:rsidRPr="00FE1D69">
        <w:rPr>
          <w:rFonts w:ascii="Segoe UI" w:hAnsi="Segoe UI" w:cs="Segoe UI"/>
          <w:sz w:val="24"/>
        </w:rPr>
        <w:t>is</w:t>
      </w:r>
      <w:proofErr w:type="spellEnd"/>
      <w:r w:rsidRPr="00FE1D69">
        <w:rPr>
          <w:rFonts w:ascii="Segoe UI" w:hAnsi="Segoe UI" w:cs="Segoe UI"/>
          <w:sz w:val="24"/>
        </w:rPr>
        <w:t xml:space="preserve"> wie ein </w:t>
      </w:r>
      <w:proofErr w:type="spellStart"/>
      <w:r w:rsidRPr="00FE1D69">
        <w:rPr>
          <w:rFonts w:ascii="Segoe UI" w:hAnsi="Segoe UI" w:cs="Segoe UI"/>
          <w:sz w:val="24"/>
        </w:rPr>
        <w:t>Aff</w:t>
      </w:r>
      <w:proofErr w:type="spellEnd"/>
      <w:r w:rsidRPr="00FE1D69">
        <w:rPr>
          <w:rFonts w:ascii="Segoe UI" w:hAnsi="Segoe UI" w:cs="Segoe UI"/>
          <w:sz w:val="24"/>
        </w:rPr>
        <w:t xml:space="preserve">’, </w:t>
      </w:r>
      <w:proofErr w:type="spellStart"/>
      <w:r w:rsidRPr="00FE1D69">
        <w:rPr>
          <w:rFonts w:ascii="Segoe UI" w:hAnsi="Segoe UI" w:cs="Segoe UI"/>
          <w:sz w:val="24"/>
        </w:rPr>
        <w:t>is</w:t>
      </w:r>
      <w:proofErr w:type="spellEnd"/>
      <w:r w:rsidRPr="00FE1D69">
        <w:rPr>
          <w:rFonts w:ascii="Segoe UI" w:hAnsi="Segoe UI" w:cs="Segoe UI"/>
          <w:sz w:val="24"/>
        </w:rPr>
        <w:t xml:space="preserve"> ein Luxus.“ Was zu Zeiten der berühmten Tante Jolesch gegolten hat, muss längst differenziert betrachtet werden. So wird der weltweite Markt für Männerpflegeprodukte</w:t>
      </w:r>
      <w:r w:rsidR="0071476D" w:rsidRPr="00FE1D69">
        <w:rPr>
          <w:rFonts w:ascii="Segoe UI" w:hAnsi="Segoe UI" w:cs="Segoe UI"/>
          <w:sz w:val="24"/>
        </w:rPr>
        <w:t>, Prognosen zufolge,</w:t>
      </w:r>
      <w:r w:rsidRPr="00FE1D69">
        <w:rPr>
          <w:rFonts w:ascii="Segoe UI" w:hAnsi="Segoe UI" w:cs="Segoe UI"/>
          <w:sz w:val="24"/>
        </w:rPr>
        <w:t xml:space="preserve"> bis 2023 um 26 </w:t>
      </w:r>
      <w:r w:rsidR="00C52AB0" w:rsidRPr="00FE1D69">
        <w:rPr>
          <w:rFonts w:ascii="Segoe UI" w:hAnsi="Segoe UI" w:cs="Segoe UI"/>
          <w:sz w:val="24"/>
        </w:rPr>
        <w:t xml:space="preserve">Prozent </w:t>
      </w:r>
      <w:r w:rsidRPr="00FE1D69">
        <w:rPr>
          <w:rFonts w:ascii="Segoe UI" w:hAnsi="Segoe UI" w:cs="Segoe UI"/>
          <w:sz w:val="24"/>
        </w:rPr>
        <w:t>wachsen.</w:t>
      </w:r>
      <w:r w:rsidRPr="00FE1D69">
        <w:rPr>
          <w:rFonts w:ascii="Segoe UI" w:hAnsi="Segoe UI" w:cs="Segoe UI"/>
          <w:sz w:val="24"/>
          <w:vertAlign w:val="superscript"/>
        </w:rPr>
        <w:t>1</w:t>
      </w:r>
      <w:r w:rsidRPr="00FE1D69">
        <w:rPr>
          <w:rFonts w:ascii="Segoe UI" w:hAnsi="Segoe UI" w:cs="Segoe UI"/>
          <w:sz w:val="24"/>
        </w:rPr>
        <w:t xml:space="preserve"> </w:t>
      </w:r>
    </w:p>
    <w:p w14:paraId="08F50F24" w14:textId="77777777" w:rsidR="00C52AB0" w:rsidRPr="00FE1D69" w:rsidRDefault="00C52AB0" w:rsidP="00C52AB0">
      <w:pPr>
        <w:jc w:val="both"/>
        <w:rPr>
          <w:rFonts w:ascii="Segoe UI" w:hAnsi="Segoe UI" w:cs="Segoe UI"/>
          <w:sz w:val="24"/>
        </w:rPr>
      </w:pPr>
    </w:p>
    <w:p w14:paraId="216A17AE" w14:textId="4DB66B5E" w:rsidR="005A6E1C" w:rsidRPr="00FE1D69" w:rsidRDefault="005A6E1C" w:rsidP="0063378D">
      <w:pPr>
        <w:jc w:val="both"/>
        <w:rPr>
          <w:rFonts w:ascii="Segoe UI" w:hAnsi="Segoe UI" w:cs="Segoe UI"/>
          <w:sz w:val="24"/>
        </w:rPr>
      </w:pPr>
      <w:r w:rsidRPr="00FE1D69">
        <w:rPr>
          <w:rFonts w:ascii="Segoe UI" w:hAnsi="Segoe UI" w:cs="Segoe UI"/>
          <w:sz w:val="24"/>
        </w:rPr>
        <w:t xml:space="preserve">Attraktivität ist der wichtigste Benefit für Männer bei </w:t>
      </w:r>
      <w:r w:rsidR="0071476D" w:rsidRPr="00FE1D69">
        <w:rPr>
          <w:rFonts w:ascii="Segoe UI" w:hAnsi="Segoe UI" w:cs="Segoe UI"/>
          <w:sz w:val="24"/>
        </w:rPr>
        <w:t xml:space="preserve">der Auswahl von </w:t>
      </w:r>
      <w:r w:rsidRPr="00FE1D69">
        <w:rPr>
          <w:rFonts w:ascii="Segoe UI" w:hAnsi="Segoe UI" w:cs="Segoe UI"/>
          <w:sz w:val="24"/>
        </w:rPr>
        <w:t>Deos und der zweitwichtigste bei</w:t>
      </w:r>
      <w:r w:rsidR="0071476D" w:rsidRPr="00FE1D69">
        <w:rPr>
          <w:rFonts w:ascii="Segoe UI" w:hAnsi="Segoe UI" w:cs="Segoe UI"/>
          <w:sz w:val="24"/>
        </w:rPr>
        <w:t xml:space="preserve"> der Selektion </w:t>
      </w:r>
      <w:r w:rsidR="002B2596" w:rsidRPr="00FE1D69">
        <w:rPr>
          <w:rFonts w:ascii="Segoe UI" w:hAnsi="Segoe UI" w:cs="Segoe UI"/>
          <w:sz w:val="24"/>
        </w:rPr>
        <w:t>von</w:t>
      </w:r>
      <w:r w:rsidR="0071476D" w:rsidRPr="00FE1D69">
        <w:rPr>
          <w:rFonts w:ascii="Segoe UI" w:hAnsi="Segoe UI" w:cs="Segoe UI"/>
          <w:sz w:val="24"/>
        </w:rPr>
        <w:t xml:space="preserve"> </w:t>
      </w:r>
      <w:r w:rsidRPr="00FE1D69">
        <w:rPr>
          <w:rFonts w:ascii="Segoe UI" w:hAnsi="Segoe UI" w:cs="Segoe UI"/>
          <w:sz w:val="24"/>
        </w:rPr>
        <w:t>Dusch</w:t>
      </w:r>
      <w:r w:rsidR="0071476D" w:rsidRPr="00FE1D69">
        <w:rPr>
          <w:rFonts w:ascii="Segoe UI" w:hAnsi="Segoe UI" w:cs="Segoe UI"/>
          <w:sz w:val="24"/>
        </w:rPr>
        <w:t>gel</w:t>
      </w:r>
      <w:r w:rsidR="00662247" w:rsidRPr="00FE1D69">
        <w:rPr>
          <w:rFonts w:ascii="Segoe UI" w:hAnsi="Segoe UI" w:cs="Segoe UI"/>
          <w:sz w:val="24"/>
        </w:rPr>
        <w:t>en</w:t>
      </w:r>
      <w:r w:rsidRPr="00FE1D69">
        <w:rPr>
          <w:rFonts w:ascii="Segoe UI" w:hAnsi="Segoe UI" w:cs="Segoe UI"/>
          <w:sz w:val="24"/>
        </w:rPr>
        <w:t xml:space="preserve">. </w:t>
      </w:r>
      <w:r w:rsidRPr="00FE1D69">
        <w:rPr>
          <w:rFonts w:ascii="Segoe UI" w:hAnsi="Segoe UI" w:cs="Segoe UI"/>
          <w:sz w:val="24"/>
          <w:vertAlign w:val="superscript"/>
        </w:rPr>
        <w:t>2</w:t>
      </w:r>
      <w:r w:rsidRPr="00FE1D69">
        <w:rPr>
          <w:rFonts w:ascii="Segoe UI" w:hAnsi="Segoe UI" w:cs="Segoe UI"/>
          <w:sz w:val="24"/>
        </w:rPr>
        <w:t xml:space="preserve"> Über allem steht </w:t>
      </w:r>
      <w:r w:rsidR="00C52AB0" w:rsidRPr="00FE1D69">
        <w:rPr>
          <w:rFonts w:ascii="Segoe UI" w:hAnsi="Segoe UI" w:cs="Segoe UI"/>
          <w:sz w:val="24"/>
        </w:rPr>
        <w:t xml:space="preserve">aber </w:t>
      </w:r>
      <w:r w:rsidRPr="00FE1D69">
        <w:rPr>
          <w:rFonts w:ascii="Segoe UI" w:hAnsi="Segoe UI" w:cs="Segoe UI"/>
          <w:sz w:val="24"/>
        </w:rPr>
        <w:t>der männliche Wunsch, sich attraktiv zu fühlen – und dazu sollen Duschgel</w:t>
      </w:r>
      <w:r w:rsidR="003A0179" w:rsidRPr="00FE1D69">
        <w:rPr>
          <w:rFonts w:ascii="Segoe UI" w:hAnsi="Segoe UI" w:cs="Segoe UI"/>
          <w:sz w:val="24"/>
        </w:rPr>
        <w:t>e</w:t>
      </w:r>
      <w:r w:rsidRPr="00FE1D69">
        <w:rPr>
          <w:rFonts w:ascii="Segoe UI" w:hAnsi="Segoe UI" w:cs="Segoe UI"/>
          <w:sz w:val="24"/>
        </w:rPr>
        <w:t xml:space="preserve"> und Deodorants beitragen</w:t>
      </w:r>
      <w:r w:rsidR="0071476D" w:rsidRPr="00FE1D69">
        <w:rPr>
          <w:rFonts w:ascii="Segoe UI" w:hAnsi="Segoe UI" w:cs="Segoe UI"/>
          <w:sz w:val="24"/>
        </w:rPr>
        <w:t>:</w:t>
      </w:r>
      <w:r w:rsidRPr="00FE1D69">
        <w:rPr>
          <w:rFonts w:ascii="Segoe UI" w:hAnsi="Segoe UI" w:cs="Segoe UI"/>
          <w:sz w:val="24"/>
        </w:rPr>
        <w:t xml:space="preserve"> </w:t>
      </w:r>
      <w:r w:rsidRPr="00FE1D69">
        <w:rPr>
          <w:rFonts w:ascii="Segoe UI" w:hAnsi="Segoe UI" w:cs="Segoe UI"/>
          <w:sz w:val="24"/>
          <w:vertAlign w:val="superscript"/>
        </w:rPr>
        <w:t>3</w:t>
      </w:r>
      <w:r w:rsidRPr="00FE1D69">
        <w:rPr>
          <w:rFonts w:ascii="Segoe UI" w:hAnsi="Segoe UI" w:cs="Segoe UI"/>
          <w:sz w:val="24"/>
        </w:rPr>
        <w:t xml:space="preserve"> </w:t>
      </w:r>
      <w:r w:rsidR="0071476D" w:rsidRPr="00FE1D69">
        <w:rPr>
          <w:rFonts w:ascii="Segoe UI" w:hAnsi="Segoe UI" w:cs="Segoe UI"/>
          <w:sz w:val="24"/>
        </w:rPr>
        <w:t>für ein</w:t>
      </w:r>
      <w:r w:rsidRPr="00FE1D69">
        <w:rPr>
          <w:rFonts w:ascii="Segoe UI" w:hAnsi="Segoe UI" w:cs="Segoe UI"/>
          <w:sz w:val="24"/>
        </w:rPr>
        <w:t xml:space="preserve"> </w:t>
      </w:r>
      <w:r w:rsidR="00662247" w:rsidRPr="00FE1D69">
        <w:rPr>
          <w:rFonts w:ascii="Segoe UI" w:hAnsi="Segoe UI" w:cs="Segoe UI"/>
          <w:sz w:val="24"/>
        </w:rPr>
        <w:t>lang</w:t>
      </w:r>
      <w:r w:rsidRPr="00FE1D69">
        <w:rPr>
          <w:rFonts w:ascii="Segoe UI" w:hAnsi="Segoe UI" w:cs="Segoe UI"/>
          <w:sz w:val="24"/>
        </w:rPr>
        <w:t>anhaltende</w:t>
      </w:r>
      <w:r w:rsidR="0071476D" w:rsidRPr="00FE1D69">
        <w:rPr>
          <w:rFonts w:ascii="Segoe UI" w:hAnsi="Segoe UI" w:cs="Segoe UI"/>
          <w:sz w:val="24"/>
        </w:rPr>
        <w:t>s</w:t>
      </w:r>
      <w:r w:rsidRPr="00FE1D69">
        <w:rPr>
          <w:rFonts w:ascii="Segoe UI" w:hAnsi="Segoe UI" w:cs="Segoe UI"/>
          <w:sz w:val="24"/>
        </w:rPr>
        <w:t xml:space="preserve"> „Frischegefühl“ </w:t>
      </w:r>
      <w:r w:rsidR="002535FE" w:rsidRPr="00FE1D69">
        <w:rPr>
          <w:rFonts w:ascii="Segoe UI" w:hAnsi="Segoe UI" w:cs="Segoe UI"/>
          <w:sz w:val="24"/>
        </w:rPr>
        <w:t xml:space="preserve">von </w:t>
      </w:r>
      <w:r w:rsidRPr="00FE1D69">
        <w:rPr>
          <w:rFonts w:ascii="Segoe UI" w:hAnsi="Segoe UI" w:cs="Segoe UI"/>
          <w:sz w:val="24"/>
        </w:rPr>
        <w:t xml:space="preserve">früh bis spät. </w:t>
      </w:r>
    </w:p>
    <w:p w14:paraId="7E1B3BD5" w14:textId="77777777" w:rsidR="005A6E1C" w:rsidRPr="00FE1D69" w:rsidRDefault="005A6E1C" w:rsidP="0063378D">
      <w:pPr>
        <w:jc w:val="both"/>
        <w:rPr>
          <w:rFonts w:ascii="Segoe UI" w:hAnsi="Segoe UI" w:cs="Segoe UI"/>
          <w:sz w:val="24"/>
        </w:rPr>
      </w:pPr>
    </w:p>
    <w:p w14:paraId="75D36179" w14:textId="77777777" w:rsidR="005A6E1C" w:rsidRPr="00FE1D69" w:rsidRDefault="005A6E1C" w:rsidP="0063378D">
      <w:pPr>
        <w:jc w:val="both"/>
        <w:rPr>
          <w:rFonts w:ascii="Segoe UI" w:hAnsi="Segoe UI" w:cs="Segoe UI"/>
          <w:b/>
          <w:bCs/>
          <w:sz w:val="24"/>
        </w:rPr>
      </w:pPr>
      <w:r w:rsidRPr="00FE1D69">
        <w:rPr>
          <w:rFonts w:ascii="Segoe UI" w:hAnsi="Segoe UI" w:cs="Segoe UI"/>
          <w:b/>
          <w:bCs/>
          <w:sz w:val="24"/>
        </w:rPr>
        <w:t>Einzigartige Duft-Kompositionen</w:t>
      </w:r>
    </w:p>
    <w:p w14:paraId="494F4BFA" w14:textId="425D77BF" w:rsidR="005A6E1C" w:rsidRPr="00FE1D69" w:rsidRDefault="005A6E1C" w:rsidP="0063378D">
      <w:pPr>
        <w:jc w:val="both"/>
        <w:rPr>
          <w:rFonts w:ascii="Segoe UI" w:hAnsi="Segoe UI" w:cs="Segoe UI"/>
          <w:sz w:val="24"/>
        </w:rPr>
      </w:pPr>
      <w:r w:rsidRPr="00FE1D69">
        <w:rPr>
          <w:rFonts w:ascii="Segoe UI" w:hAnsi="Segoe UI" w:cs="Segoe UI"/>
          <w:sz w:val="24"/>
        </w:rPr>
        <w:t xml:space="preserve">Basierend auf den holzigen Nuancen der Roten Zeder und kombiniert mit einem „Whiskey-Akkord“ entsteht </w:t>
      </w:r>
      <w:r w:rsidR="00A20404" w:rsidRPr="00FE1D69">
        <w:rPr>
          <w:rFonts w:ascii="Segoe UI" w:hAnsi="Segoe UI" w:cs="Segoe UI"/>
          <w:sz w:val="24"/>
        </w:rPr>
        <w:t xml:space="preserve">der Duft </w:t>
      </w:r>
      <w:r w:rsidR="002B2596" w:rsidRPr="00FE1D69">
        <w:rPr>
          <w:rFonts w:ascii="Segoe UI" w:hAnsi="Segoe UI" w:cs="Segoe UI"/>
          <w:sz w:val="24"/>
        </w:rPr>
        <w:t>des neuen</w:t>
      </w:r>
      <w:r w:rsidR="00A20404" w:rsidRPr="00FE1D69">
        <w:rPr>
          <w:rFonts w:ascii="Segoe UI" w:hAnsi="Segoe UI" w:cs="Segoe UI"/>
          <w:sz w:val="24"/>
        </w:rPr>
        <w:t xml:space="preserve"> </w:t>
      </w:r>
      <w:r w:rsidR="00A20404" w:rsidRPr="00FE1D69">
        <w:rPr>
          <w:rFonts w:ascii="Segoe UI" w:hAnsi="Segoe UI" w:cs="Segoe UI"/>
          <w:b/>
          <w:bCs/>
          <w:sz w:val="24"/>
        </w:rPr>
        <w:t xml:space="preserve">Fa Men </w:t>
      </w:r>
      <w:proofErr w:type="spellStart"/>
      <w:r w:rsidR="00A20404" w:rsidRPr="00FE1D69">
        <w:rPr>
          <w:rFonts w:ascii="Segoe UI" w:hAnsi="Segoe UI" w:cs="Segoe UI"/>
          <w:b/>
          <w:bCs/>
          <w:sz w:val="24"/>
        </w:rPr>
        <w:t>Red</w:t>
      </w:r>
      <w:proofErr w:type="spellEnd"/>
      <w:r w:rsidR="00A20404" w:rsidRPr="00FE1D69">
        <w:rPr>
          <w:rFonts w:ascii="Segoe UI" w:hAnsi="Segoe UI" w:cs="Segoe UI"/>
          <w:b/>
          <w:bCs/>
          <w:sz w:val="24"/>
        </w:rPr>
        <w:t xml:space="preserve"> </w:t>
      </w:r>
      <w:proofErr w:type="spellStart"/>
      <w:r w:rsidR="00A20404" w:rsidRPr="00FE1D69">
        <w:rPr>
          <w:rFonts w:ascii="Segoe UI" w:hAnsi="Segoe UI" w:cs="Segoe UI"/>
          <w:b/>
          <w:bCs/>
          <w:sz w:val="24"/>
        </w:rPr>
        <w:t>Cedarwood</w:t>
      </w:r>
      <w:proofErr w:type="spellEnd"/>
      <w:r w:rsidRPr="00FE1D69">
        <w:rPr>
          <w:rFonts w:ascii="Segoe UI" w:hAnsi="Segoe UI" w:cs="Segoe UI"/>
          <w:sz w:val="24"/>
        </w:rPr>
        <w:t xml:space="preserve">. Feine </w:t>
      </w:r>
      <w:r w:rsidR="00C52AB0" w:rsidRPr="00FE1D69">
        <w:rPr>
          <w:rFonts w:ascii="Segoe UI" w:hAnsi="Segoe UI" w:cs="Segoe UI"/>
          <w:sz w:val="24"/>
        </w:rPr>
        <w:t>Aromen</w:t>
      </w:r>
      <w:r w:rsidRPr="00FE1D69">
        <w:rPr>
          <w:rFonts w:ascii="Segoe UI" w:hAnsi="Segoe UI" w:cs="Segoe UI"/>
          <w:sz w:val="24"/>
        </w:rPr>
        <w:t>, u</w:t>
      </w:r>
      <w:r w:rsidR="00C52AB0" w:rsidRPr="00FE1D69">
        <w:rPr>
          <w:rFonts w:ascii="Segoe UI" w:hAnsi="Segoe UI" w:cs="Segoe UI"/>
          <w:sz w:val="24"/>
        </w:rPr>
        <w:t>nter</w:t>
      </w:r>
      <w:r w:rsidR="00E738D8" w:rsidRPr="00FE1D69">
        <w:rPr>
          <w:rFonts w:ascii="Segoe UI" w:hAnsi="Segoe UI" w:cs="Segoe UI"/>
          <w:sz w:val="24"/>
        </w:rPr>
        <w:t xml:space="preserve"> </w:t>
      </w:r>
      <w:r w:rsidRPr="00FE1D69">
        <w:rPr>
          <w:rFonts w:ascii="Segoe UI" w:hAnsi="Segoe UI" w:cs="Segoe UI"/>
          <w:sz w:val="24"/>
        </w:rPr>
        <w:t>a</w:t>
      </w:r>
      <w:r w:rsidR="00C52AB0" w:rsidRPr="00FE1D69">
        <w:rPr>
          <w:rFonts w:ascii="Segoe UI" w:hAnsi="Segoe UI" w:cs="Segoe UI"/>
          <w:sz w:val="24"/>
        </w:rPr>
        <w:t>nderem</w:t>
      </w:r>
      <w:r w:rsidRPr="00FE1D69">
        <w:rPr>
          <w:rFonts w:ascii="Segoe UI" w:hAnsi="Segoe UI" w:cs="Segoe UI"/>
          <w:sz w:val="24"/>
        </w:rPr>
        <w:t xml:space="preserve"> von Muskatnuss, Apfel, Orange, Safran, Lavendel, Ambra, Moschus </w:t>
      </w:r>
      <w:r w:rsidR="00C92FB5" w:rsidRPr="00FE1D69">
        <w:rPr>
          <w:rFonts w:ascii="Segoe UI" w:hAnsi="Segoe UI" w:cs="Segoe UI"/>
          <w:sz w:val="24"/>
        </w:rPr>
        <w:t xml:space="preserve">und </w:t>
      </w:r>
      <w:r w:rsidRPr="00FE1D69">
        <w:rPr>
          <w:rFonts w:ascii="Segoe UI" w:hAnsi="Segoe UI" w:cs="Segoe UI"/>
          <w:sz w:val="24"/>
        </w:rPr>
        <w:t>Vanille runden den Duft-Kanon ab.</w:t>
      </w:r>
    </w:p>
    <w:p w14:paraId="02229AC1" w14:textId="77777777" w:rsidR="005A6E1C" w:rsidRPr="00FE1D69" w:rsidRDefault="005A6E1C" w:rsidP="0063378D">
      <w:pPr>
        <w:jc w:val="both"/>
        <w:rPr>
          <w:rFonts w:ascii="Segoe UI" w:hAnsi="Segoe UI" w:cs="Segoe UI"/>
          <w:sz w:val="24"/>
        </w:rPr>
      </w:pPr>
    </w:p>
    <w:p w14:paraId="049784EE" w14:textId="16C7BB59" w:rsidR="005A6E1C" w:rsidRPr="00FE1D69" w:rsidRDefault="002B2596" w:rsidP="0063378D">
      <w:pPr>
        <w:jc w:val="both"/>
        <w:rPr>
          <w:rFonts w:ascii="Segoe UI" w:hAnsi="Segoe UI" w:cs="Segoe UI"/>
          <w:sz w:val="24"/>
        </w:rPr>
      </w:pPr>
      <w:r w:rsidRPr="00FE1D69">
        <w:rPr>
          <w:rFonts w:ascii="Segoe UI" w:hAnsi="Segoe UI" w:cs="Segoe UI"/>
          <w:sz w:val="24"/>
        </w:rPr>
        <w:t xml:space="preserve">Für das neue </w:t>
      </w:r>
      <w:r w:rsidR="005A6E1C" w:rsidRPr="00FE1D69">
        <w:rPr>
          <w:rFonts w:ascii="Segoe UI" w:hAnsi="Segoe UI" w:cs="Segoe UI"/>
          <w:b/>
          <w:bCs/>
          <w:sz w:val="24"/>
        </w:rPr>
        <w:t>Fa Men Coffee Burst</w:t>
      </w:r>
      <w:r w:rsidR="005A6E1C" w:rsidRPr="00FE1D69">
        <w:rPr>
          <w:rFonts w:ascii="Segoe UI" w:hAnsi="Segoe UI" w:cs="Segoe UI"/>
          <w:sz w:val="24"/>
        </w:rPr>
        <w:t xml:space="preserve"> </w:t>
      </w:r>
      <w:r w:rsidR="0071476D" w:rsidRPr="00FE1D69">
        <w:rPr>
          <w:rFonts w:ascii="Segoe UI" w:hAnsi="Segoe UI" w:cs="Segoe UI"/>
          <w:sz w:val="24"/>
        </w:rPr>
        <w:t xml:space="preserve">setzt </w:t>
      </w:r>
      <w:r w:rsidRPr="00FE1D69">
        <w:rPr>
          <w:rFonts w:ascii="Segoe UI" w:hAnsi="Segoe UI" w:cs="Segoe UI"/>
          <w:sz w:val="24"/>
        </w:rPr>
        <w:t xml:space="preserve">Henkel </w:t>
      </w:r>
      <w:r w:rsidR="0071476D" w:rsidRPr="00FE1D69">
        <w:rPr>
          <w:rFonts w:ascii="Segoe UI" w:hAnsi="Segoe UI" w:cs="Segoe UI"/>
          <w:sz w:val="24"/>
        </w:rPr>
        <w:t xml:space="preserve">auf </w:t>
      </w:r>
      <w:r w:rsidR="005A6E1C" w:rsidRPr="00FE1D69">
        <w:rPr>
          <w:rFonts w:ascii="Segoe UI" w:hAnsi="Segoe UI" w:cs="Segoe UI"/>
          <w:sz w:val="24"/>
        </w:rPr>
        <w:t>ein</w:t>
      </w:r>
      <w:r w:rsidR="0071476D" w:rsidRPr="00FE1D69">
        <w:rPr>
          <w:rFonts w:ascii="Segoe UI" w:hAnsi="Segoe UI" w:cs="Segoe UI"/>
          <w:sz w:val="24"/>
        </w:rPr>
        <w:t>en</w:t>
      </w:r>
      <w:r w:rsidR="005A6E1C" w:rsidRPr="00FE1D69">
        <w:rPr>
          <w:rFonts w:ascii="Segoe UI" w:hAnsi="Segoe UI" w:cs="Segoe UI"/>
          <w:sz w:val="24"/>
        </w:rPr>
        <w:t xml:space="preserve"> erlesene</w:t>
      </w:r>
      <w:r w:rsidR="0071476D" w:rsidRPr="00FE1D69">
        <w:rPr>
          <w:rFonts w:ascii="Segoe UI" w:hAnsi="Segoe UI" w:cs="Segoe UI"/>
          <w:sz w:val="24"/>
        </w:rPr>
        <w:t>n</w:t>
      </w:r>
      <w:r w:rsidR="005A6E1C" w:rsidRPr="00FE1D69">
        <w:rPr>
          <w:rFonts w:ascii="Segoe UI" w:hAnsi="Segoe UI" w:cs="Segoe UI"/>
          <w:sz w:val="24"/>
        </w:rPr>
        <w:t>, geradezu zeitlose</w:t>
      </w:r>
      <w:r w:rsidR="0071476D" w:rsidRPr="00FE1D69">
        <w:rPr>
          <w:rFonts w:ascii="Segoe UI" w:hAnsi="Segoe UI" w:cs="Segoe UI"/>
          <w:sz w:val="24"/>
        </w:rPr>
        <w:t>n</w:t>
      </w:r>
      <w:r w:rsidR="005A6E1C" w:rsidRPr="00FE1D69">
        <w:rPr>
          <w:rFonts w:ascii="Segoe UI" w:hAnsi="Segoe UI" w:cs="Segoe UI"/>
          <w:sz w:val="24"/>
        </w:rPr>
        <w:t xml:space="preserve"> Duft, der die Sinne anregt und einen Hauch Kaffeenote in sich trägt. Ein kraftvolles Dufterlebnis, das viele Stunden anhält und durch Nuancen von Bergamotte, Muskatnuss, Safran, Lavendel, Moschus, Sandelholz, Zedernholzöl </w:t>
      </w:r>
      <w:r w:rsidR="00662247" w:rsidRPr="00FE1D69">
        <w:rPr>
          <w:rFonts w:ascii="Segoe UI" w:hAnsi="Segoe UI" w:cs="Segoe UI"/>
          <w:sz w:val="24"/>
        </w:rPr>
        <w:t xml:space="preserve">und </w:t>
      </w:r>
      <w:r w:rsidR="005A6E1C" w:rsidRPr="00FE1D69">
        <w:rPr>
          <w:rFonts w:ascii="Segoe UI" w:hAnsi="Segoe UI" w:cs="Segoe UI"/>
          <w:sz w:val="24"/>
        </w:rPr>
        <w:t>Vanille neue Duftwelten eröffnet.</w:t>
      </w:r>
    </w:p>
    <w:p w14:paraId="43D35563" w14:textId="77777777" w:rsidR="005A6E1C" w:rsidRPr="00FE1D69" w:rsidRDefault="005A6E1C" w:rsidP="0063378D">
      <w:pPr>
        <w:jc w:val="both"/>
        <w:rPr>
          <w:rFonts w:ascii="Segoe UI" w:hAnsi="Segoe UI" w:cs="Segoe UI"/>
          <w:sz w:val="24"/>
        </w:rPr>
      </w:pPr>
    </w:p>
    <w:p w14:paraId="1D7F86E8" w14:textId="02FE2901" w:rsidR="005A6E1C" w:rsidRPr="00FE1D69" w:rsidRDefault="00A55015" w:rsidP="0063378D">
      <w:pPr>
        <w:jc w:val="both"/>
        <w:rPr>
          <w:rFonts w:ascii="Segoe UI" w:hAnsi="Segoe UI" w:cs="Segoe UI"/>
          <w:sz w:val="24"/>
        </w:rPr>
      </w:pPr>
      <w:r w:rsidRPr="00FE1D69">
        <w:rPr>
          <w:rFonts w:ascii="Segoe UI" w:hAnsi="Segoe UI" w:cs="Segoe UI"/>
          <w:sz w:val="24"/>
        </w:rPr>
        <w:lastRenderedPageBreak/>
        <w:t xml:space="preserve">Das </w:t>
      </w:r>
      <w:r w:rsidR="005A6E1C" w:rsidRPr="00FE1D69">
        <w:rPr>
          <w:rFonts w:ascii="Segoe UI" w:hAnsi="Segoe UI" w:cs="Segoe UI"/>
          <w:b/>
          <w:bCs/>
          <w:sz w:val="24"/>
        </w:rPr>
        <w:t xml:space="preserve">Fa Men </w:t>
      </w:r>
      <w:proofErr w:type="spellStart"/>
      <w:r w:rsidR="005A6E1C" w:rsidRPr="00FE1D69">
        <w:rPr>
          <w:rFonts w:ascii="Segoe UI" w:hAnsi="Segoe UI" w:cs="Segoe UI"/>
          <w:b/>
          <w:bCs/>
          <w:sz w:val="24"/>
        </w:rPr>
        <w:t>Red</w:t>
      </w:r>
      <w:proofErr w:type="spellEnd"/>
      <w:r w:rsidR="005A6E1C" w:rsidRPr="00FE1D69">
        <w:rPr>
          <w:rFonts w:ascii="Segoe UI" w:hAnsi="Segoe UI" w:cs="Segoe UI"/>
          <w:b/>
          <w:bCs/>
          <w:sz w:val="24"/>
        </w:rPr>
        <w:t xml:space="preserve"> </w:t>
      </w:r>
      <w:proofErr w:type="spellStart"/>
      <w:r w:rsidR="005A6E1C" w:rsidRPr="00FE1D69">
        <w:rPr>
          <w:rFonts w:ascii="Segoe UI" w:hAnsi="Segoe UI" w:cs="Segoe UI"/>
          <w:b/>
          <w:bCs/>
          <w:sz w:val="24"/>
        </w:rPr>
        <w:t>Cedarwood</w:t>
      </w:r>
      <w:proofErr w:type="spellEnd"/>
      <w:r w:rsidR="005A6E1C" w:rsidRPr="00FE1D69">
        <w:rPr>
          <w:rFonts w:ascii="Segoe UI" w:hAnsi="Segoe UI" w:cs="Segoe UI"/>
          <w:sz w:val="24"/>
        </w:rPr>
        <w:t xml:space="preserve"> </w:t>
      </w:r>
      <w:r w:rsidRPr="00FE1D69">
        <w:rPr>
          <w:rFonts w:ascii="Segoe UI" w:hAnsi="Segoe UI" w:cs="Segoe UI"/>
          <w:b/>
          <w:bCs/>
          <w:sz w:val="24"/>
        </w:rPr>
        <w:t>Antitranspirant</w:t>
      </w:r>
      <w:r w:rsidRPr="00FE1D69">
        <w:rPr>
          <w:rFonts w:ascii="Segoe UI" w:hAnsi="Segoe UI" w:cs="Segoe UI"/>
          <w:sz w:val="24"/>
        </w:rPr>
        <w:t xml:space="preserve"> </w:t>
      </w:r>
      <w:r w:rsidR="005A6E1C" w:rsidRPr="00FE1D69">
        <w:rPr>
          <w:rFonts w:ascii="Segoe UI" w:hAnsi="Segoe UI" w:cs="Segoe UI"/>
          <w:sz w:val="24"/>
        </w:rPr>
        <w:t>biete</w:t>
      </w:r>
      <w:r w:rsidRPr="00FE1D69">
        <w:rPr>
          <w:rFonts w:ascii="Segoe UI" w:hAnsi="Segoe UI" w:cs="Segoe UI"/>
          <w:sz w:val="24"/>
        </w:rPr>
        <w:t>t</w:t>
      </w:r>
      <w:r w:rsidR="005A6E1C" w:rsidRPr="00FE1D69">
        <w:rPr>
          <w:rFonts w:ascii="Segoe UI" w:hAnsi="Segoe UI" w:cs="Segoe UI"/>
          <w:sz w:val="24"/>
        </w:rPr>
        <w:t xml:space="preserve"> dank der neuen </w:t>
      </w:r>
      <w:proofErr w:type="spellStart"/>
      <w:r w:rsidR="005A6E1C" w:rsidRPr="00FE1D69">
        <w:rPr>
          <w:rFonts w:ascii="Segoe UI" w:hAnsi="Segoe UI" w:cs="Segoe UI"/>
          <w:sz w:val="24"/>
        </w:rPr>
        <w:t>Aquascent</w:t>
      </w:r>
      <w:proofErr w:type="spellEnd"/>
      <w:r w:rsidR="005A6E1C" w:rsidRPr="00FE1D69">
        <w:rPr>
          <w:rFonts w:ascii="Segoe UI" w:hAnsi="Segoe UI" w:cs="Segoe UI"/>
          <w:sz w:val="24"/>
        </w:rPr>
        <w:t>-</w:t>
      </w:r>
      <w:r w:rsidR="00E902E4" w:rsidRPr="00FE1D69">
        <w:rPr>
          <w:rFonts w:ascii="Segoe UI" w:hAnsi="Segoe UI" w:cs="Segoe UI"/>
          <w:sz w:val="24"/>
        </w:rPr>
        <w:t>B</w:t>
      </w:r>
      <w:r w:rsidR="005A6E1C" w:rsidRPr="00FE1D69">
        <w:rPr>
          <w:rFonts w:ascii="Segoe UI" w:hAnsi="Segoe UI" w:cs="Segoe UI"/>
          <w:sz w:val="24"/>
        </w:rPr>
        <w:t>oost-Technologie nicht nur eine spür- und wahrnehmbare Steigerung der Duftintensität, sondern schütz</w:t>
      </w:r>
      <w:r w:rsidRPr="00FE1D69">
        <w:rPr>
          <w:rFonts w:ascii="Segoe UI" w:hAnsi="Segoe UI" w:cs="Segoe UI"/>
          <w:sz w:val="24"/>
        </w:rPr>
        <w:t>t</w:t>
      </w:r>
      <w:r w:rsidR="005A6E1C" w:rsidRPr="00FE1D69">
        <w:rPr>
          <w:rFonts w:ascii="Segoe UI" w:hAnsi="Segoe UI" w:cs="Segoe UI"/>
          <w:sz w:val="24"/>
        </w:rPr>
        <w:t xml:space="preserve"> auch </w:t>
      </w:r>
      <w:r w:rsidR="002535FE" w:rsidRPr="00FE1D69">
        <w:rPr>
          <w:rFonts w:ascii="Segoe UI" w:hAnsi="Segoe UI" w:cs="Segoe UI"/>
          <w:sz w:val="24"/>
        </w:rPr>
        <w:t xml:space="preserve">zuverlässig </w:t>
      </w:r>
      <w:r w:rsidR="005A6E1C" w:rsidRPr="00FE1D69">
        <w:rPr>
          <w:rFonts w:ascii="Segoe UI" w:hAnsi="Segoe UI" w:cs="Segoe UI"/>
          <w:sz w:val="24"/>
        </w:rPr>
        <w:t>bis zu 72 Stunden vor Nässe und Geruch. Ideal für stressige Tage und bei sportlichen Aktivitäten</w:t>
      </w:r>
      <w:r w:rsidR="0071476D" w:rsidRPr="00FE1D69">
        <w:rPr>
          <w:rFonts w:ascii="Segoe UI" w:hAnsi="Segoe UI" w:cs="Segoe UI"/>
          <w:sz w:val="24"/>
        </w:rPr>
        <w:t>.</w:t>
      </w:r>
      <w:r w:rsidR="005A6E1C" w:rsidRPr="00FE1D69">
        <w:rPr>
          <w:rFonts w:ascii="Segoe UI" w:hAnsi="Segoe UI" w:cs="Segoe UI"/>
          <w:sz w:val="24"/>
        </w:rPr>
        <w:t xml:space="preserve"> </w:t>
      </w:r>
    </w:p>
    <w:p w14:paraId="40673591" w14:textId="77777777" w:rsidR="005A6E1C" w:rsidRPr="00FE1D69" w:rsidRDefault="005A6E1C" w:rsidP="0063378D">
      <w:pPr>
        <w:jc w:val="both"/>
        <w:rPr>
          <w:rFonts w:ascii="Segoe UI" w:hAnsi="Segoe UI" w:cs="Segoe UI"/>
          <w:sz w:val="24"/>
        </w:rPr>
      </w:pPr>
    </w:p>
    <w:p w14:paraId="527ED9DC" w14:textId="1AC107DC" w:rsidR="005A6E1C" w:rsidRPr="00FE1D69" w:rsidRDefault="0071476D" w:rsidP="00672251">
      <w:pPr>
        <w:pStyle w:val="Kommentartext"/>
        <w:jc w:val="both"/>
        <w:rPr>
          <w:rFonts w:ascii="Segoe UI" w:hAnsi="Segoe UI" w:cs="Segoe UI"/>
          <w:sz w:val="24"/>
        </w:rPr>
      </w:pPr>
      <w:r w:rsidRPr="00FE1D69">
        <w:rPr>
          <w:rFonts w:ascii="Segoe UI" w:hAnsi="Segoe UI" w:cs="Segoe UI"/>
          <w:sz w:val="24"/>
        </w:rPr>
        <w:t>Stichwort nachhaltiges Produktkonzept</w:t>
      </w:r>
      <w:r w:rsidR="005A6E1C" w:rsidRPr="00FE1D69">
        <w:rPr>
          <w:rFonts w:ascii="Segoe UI" w:hAnsi="Segoe UI" w:cs="Segoe UI"/>
          <w:sz w:val="24"/>
        </w:rPr>
        <w:t xml:space="preserve">: </w:t>
      </w:r>
      <w:r w:rsidR="00672251" w:rsidRPr="00FE1D69">
        <w:rPr>
          <w:rFonts w:ascii="Segoe UI" w:hAnsi="Segoe UI" w:cs="Segoe UI"/>
          <w:sz w:val="24"/>
          <w:szCs w:val="24"/>
        </w:rPr>
        <w:t xml:space="preserve">Die Inhaltsstoffe der </w:t>
      </w:r>
      <w:proofErr w:type="spellStart"/>
      <w:r w:rsidR="00672251" w:rsidRPr="00FE1D69">
        <w:rPr>
          <w:rFonts w:ascii="Segoe UI" w:hAnsi="Segoe UI" w:cs="Segoe UI"/>
          <w:sz w:val="24"/>
          <w:szCs w:val="24"/>
        </w:rPr>
        <w:t>Duschgelformulierungen</w:t>
      </w:r>
      <w:proofErr w:type="spellEnd"/>
      <w:r w:rsidR="00672251" w:rsidRPr="00FE1D69">
        <w:rPr>
          <w:rFonts w:ascii="Segoe UI" w:hAnsi="Segoe UI" w:cs="Segoe UI"/>
          <w:sz w:val="24"/>
          <w:szCs w:val="24"/>
        </w:rPr>
        <w:t xml:space="preserve"> sind zu 95% </w:t>
      </w:r>
      <w:r w:rsidR="00662247" w:rsidRPr="00FE1D69">
        <w:rPr>
          <w:rFonts w:ascii="Segoe UI" w:hAnsi="Segoe UI" w:cs="Segoe UI"/>
          <w:sz w:val="24"/>
          <w:szCs w:val="24"/>
        </w:rPr>
        <w:t>natürlichen Ursprungs (inkl. Wasser)</w:t>
      </w:r>
      <w:r w:rsidR="00672251" w:rsidRPr="00FE1D69">
        <w:rPr>
          <w:rFonts w:ascii="Segoe UI" w:hAnsi="Segoe UI" w:cs="Segoe UI"/>
          <w:sz w:val="24"/>
          <w:szCs w:val="24"/>
        </w:rPr>
        <w:t>.</w:t>
      </w:r>
      <w:r w:rsidR="005A6E1C" w:rsidRPr="00FE1D69">
        <w:rPr>
          <w:rFonts w:ascii="Segoe UI" w:hAnsi="Segoe UI" w:cs="Segoe UI"/>
          <w:sz w:val="24"/>
        </w:rPr>
        <w:t xml:space="preserve"> Die </w:t>
      </w:r>
      <w:r w:rsidR="002535FE" w:rsidRPr="00FE1D69">
        <w:rPr>
          <w:rFonts w:ascii="Segoe UI" w:hAnsi="Segoe UI" w:cs="Segoe UI"/>
          <w:sz w:val="24"/>
        </w:rPr>
        <w:t>Duschgel-</w:t>
      </w:r>
      <w:r w:rsidR="005A6E1C" w:rsidRPr="00FE1D69">
        <w:rPr>
          <w:rFonts w:ascii="Segoe UI" w:hAnsi="Segoe UI" w:cs="Segoe UI"/>
          <w:sz w:val="24"/>
        </w:rPr>
        <w:t>Flasche besteht aus 100</w:t>
      </w:r>
      <w:r w:rsidR="0088117B" w:rsidRPr="00FE1D69">
        <w:rPr>
          <w:rFonts w:ascii="Segoe UI" w:hAnsi="Segoe UI" w:cs="Segoe UI"/>
          <w:sz w:val="24"/>
        </w:rPr>
        <w:t xml:space="preserve"> Prozent</w:t>
      </w:r>
      <w:r w:rsidR="005A6E1C" w:rsidRPr="00FE1D69">
        <w:rPr>
          <w:rFonts w:ascii="Segoe UI" w:hAnsi="Segoe UI" w:cs="Segoe UI"/>
          <w:sz w:val="24"/>
        </w:rPr>
        <w:t xml:space="preserve"> recyceltem Kunststoff. Die Verpackung des Deodorants besteht zu 25 </w:t>
      </w:r>
      <w:r w:rsidR="0088117B" w:rsidRPr="00FE1D69">
        <w:rPr>
          <w:rFonts w:ascii="Segoe UI" w:hAnsi="Segoe UI" w:cs="Segoe UI"/>
          <w:sz w:val="24"/>
        </w:rPr>
        <w:t>Prozent</w:t>
      </w:r>
      <w:r w:rsidR="005A6E1C" w:rsidRPr="00FE1D69">
        <w:rPr>
          <w:rFonts w:ascii="Segoe UI" w:hAnsi="Segoe UI" w:cs="Segoe UI"/>
          <w:sz w:val="24"/>
        </w:rPr>
        <w:t xml:space="preserve"> aus recyceltem Aluminium. </w:t>
      </w:r>
    </w:p>
    <w:p w14:paraId="6778B31F" w14:textId="77777777" w:rsidR="005A6E1C" w:rsidRPr="00FE1D69" w:rsidRDefault="005A6E1C" w:rsidP="005A6E1C">
      <w:pPr>
        <w:rPr>
          <w:rFonts w:ascii="Segoe UI" w:hAnsi="Segoe UI" w:cs="Segoe UI"/>
        </w:rPr>
      </w:pPr>
    </w:p>
    <w:p w14:paraId="1C7CA32D" w14:textId="77777777" w:rsidR="005A6E1C" w:rsidRPr="00FE1D69" w:rsidRDefault="005A6E1C" w:rsidP="005A6E1C">
      <w:pPr>
        <w:rPr>
          <w:rFonts w:ascii="Segoe UI" w:hAnsi="Segoe UI" w:cs="Segoe UI"/>
          <w:sz w:val="16"/>
          <w:szCs w:val="16"/>
          <w:lang w:val="en-US"/>
        </w:rPr>
      </w:pPr>
      <w:r w:rsidRPr="00FE1D69">
        <w:rPr>
          <w:rFonts w:ascii="Segoe UI" w:hAnsi="Segoe UI" w:cs="Segoe UI"/>
          <w:sz w:val="16"/>
          <w:szCs w:val="16"/>
          <w:lang w:val="en-US"/>
        </w:rPr>
        <w:t xml:space="preserve">1 WGSN, </w:t>
      </w:r>
      <w:proofErr w:type="spellStart"/>
      <w:r w:rsidRPr="00FE1D69">
        <w:rPr>
          <w:rFonts w:ascii="Segoe UI" w:hAnsi="Segoe UI" w:cs="Segoe UI"/>
          <w:sz w:val="16"/>
          <w:szCs w:val="16"/>
          <w:lang w:val="en-US"/>
        </w:rPr>
        <w:t>Men'sGrooming</w:t>
      </w:r>
      <w:proofErr w:type="spellEnd"/>
      <w:r w:rsidRPr="00FE1D69">
        <w:rPr>
          <w:rFonts w:ascii="Segoe UI" w:hAnsi="Segoe UI" w:cs="Segoe UI"/>
          <w:sz w:val="16"/>
          <w:szCs w:val="16"/>
          <w:lang w:val="en-US"/>
        </w:rPr>
        <w:t xml:space="preserve"> Trends 2019 </w:t>
      </w:r>
      <w:proofErr w:type="gramStart"/>
      <w:r w:rsidRPr="00FE1D69">
        <w:rPr>
          <w:rFonts w:ascii="Segoe UI" w:hAnsi="Segoe UI" w:cs="Segoe UI"/>
          <w:sz w:val="16"/>
          <w:szCs w:val="16"/>
          <w:lang w:val="en-US"/>
        </w:rPr>
        <w:t>Symrise;</w:t>
      </w:r>
      <w:proofErr w:type="gramEnd"/>
      <w:r w:rsidRPr="00FE1D69">
        <w:rPr>
          <w:rFonts w:ascii="Segoe UI" w:hAnsi="Segoe UI" w:cs="Segoe UI"/>
          <w:sz w:val="16"/>
          <w:szCs w:val="16"/>
          <w:lang w:val="en-US"/>
        </w:rPr>
        <w:t xml:space="preserve"> </w:t>
      </w:r>
    </w:p>
    <w:p w14:paraId="748CB2F0" w14:textId="77777777" w:rsidR="005A6E1C" w:rsidRPr="00FE1D69" w:rsidRDefault="005A6E1C" w:rsidP="005A6E1C">
      <w:pPr>
        <w:rPr>
          <w:rFonts w:ascii="Segoe UI" w:hAnsi="Segoe UI" w:cs="Segoe UI"/>
          <w:sz w:val="16"/>
          <w:szCs w:val="16"/>
          <w:lang w:val="en-US"/>
        </w:rPr>
      </w:pPr>
      <w:r w:rsidRPr="00FE1D69">
        <w:rPr>
          <w:rFonts w:ascii="Segoe UI" w:hAnsi="Segoe UI" w:cs="Segoe UI"/>
          <w:sz w:val="16"/>
          <w:szCs w:val="16"/>
          <w:lang w:val="en-US"/>
        </w:rPr>
        <w:t xml:space="preserve">2 Nielsen DE Shower&amp; Deo Market, FY 2018 vs. </w:t>
      </w:r>
      <w:proofErr w:type="gramStart"/>
      <w:r w:rsidRPr="00FE1D69">
        <w:rPr>
          <w:rFonts w:ascii="Segoe UI" w:hAnsi="Segoe UI" w:cs="Segoe UI"/>
          <w:sz w:val="16"/>
          <w:szCs w:val="16"/>
          <w:lang w:val="en-US"/>
        </w:rPr>
        <w:t>2017;</w:t>
      </w:r>
      <w:proofErr w:type="gramEnd"/>
      <w:r w:rsidRPr="00FE1D69">
        <w:rPr>
          <w:rFonts w:ascii="Segoe UI" w:hAnsi="Segoe UI" w:cs="Segoe UI"/>
          <w:sz w:val="16"/>
          <w:szCs w:val="16"/>
          <w:lang w:val="en-US"/>
        </w:rPr>
        <w:t xml:space="preserve"> </w:t>
      </w:r>
    </w:p>
    <w:p w14:paraId="54B986DD" w14:textId="1BA187DC" w:rsidR="005A6E1C" w:rsidRPr="00FE1D69" w:rsidRDefault="005A6E1C" w:rsidP="005A6E1C">
      <w:pPr>
        <w:rPr>
          <w:rFonts w:ascii="Segoe UI" w:hAnsi="Segoe UI" w:cs="Segoe UI"/>
          <w:sz w:val="16"/>
          <w:szCs w:val="16"/>
          <w:lang w:val="en-US"/>
        </w:rPr>
      </w:pPr>
      <w:r w:rsidRPr="00FE1D69">
        <w:rPr>
          <w:rFonts w:ascii="Segoe UI" w:hAnsi="Segoe UI" w:cs="Segoe UI"/>
          <w:sz w:val="16"/>
          <w:szCs w:val="16"/>
          <w:lang w:val="en-US"/>
        </w:rPr>
        <w:t xml:space="preserve">3 happen, Unlocking the opportunity in Male Grooming, </w:t>
      </w:r>
      <w:proofErr w:type="gramStart"/>
      <w:r w:rsidRPr="00FE1D69">
        <w:rPr>
          <w:rFonts w:ascii="Segoe UI" w:hAnsi="Segoe UI" w:cs="Segoe UI"/>
          <w:sz w:val="16"/>
          <w:szCs w:val="16"/>
          <w:lang w:val="en-US"/>
        </w:rPr>
        <w:t>2018;</w:t>
      </w:r>
      <w:proofErr w:type="gramEnd"/>
      <w:r w:rsidRPr="00FE1D69">
        <w:rPr>
          <w:rFonts w:ascii="Segoe UI" w:hAnsi="Segoe UI" w:cs="Segoe UI"/>
          <w:sz w:val="16"/>
          <w:szCs w:val="16"/>
          <w:lang w:val="en-US"/>
        </w:rPr>
        <w:t xml:space="preserve"> </w:t>
      </w:r>
    </w:p>
    <w:p w14:paraId="1EE5B9FF" w14:textId="4A058D4A" w:rsidR="0088117B" w:rsidRPr="00FE1D69" w:rsidRDefault="0088117B" w:rsidP="005A6E1C">
      <w:pPr>
        <w:rPr>
          <w:rFonts w:ascii="Segoe UI" w:hAnsi="Segoe UI" w:cs="Segoe UI"/>
          <w:sz w:val="16"/>
          <w:szCs w:val="16"/>
          <w:lang w:val="en-US"/>
        </w:rPr>
      </w:pPr>
    </w:p>
    <w:p w14:paraId="42762EF2" w14:textId="7D032F89" w:rsidR="0088117B" w:rsidRPr="00FE1D69" w:rsidRDefault="0088117B" w:rsidP="00A20404">
      <w:pPr>
        <w:shd w:val="clear" w:color="auto" w:fill="FFFFFF"/>
        <w:spacing w:after="156" w:line="240" w:lineRule="auto"/>
        <w:outlineLvl w:val="1"/>
        <w:rPr>
          <w:rFonts w:ascii="Segoe UI" w:hAnsi="Segoe UI" w:cs="Segoe UI"/>
          <w:b/>
          <w:bCs/>
          <w:color w:val="000000" w:themeColor="text1"/>
          <w:sz w:val="24"/>
          <w:lang w:eastAsia="de-AT"/>
        </w:rPr>
      </w:pPr>
      <w:r w:rsidRPr="00FE1D69">
        <w:rPr>
          <w:rFonts w:ascii="Segoe UI" w:hAnsi="Segoe UI" w:cs="Segoe UI"/>
          <w:b/>
          <w:bCs/>
          <w:color w:val="000000" w:themeColor="text1"/>
          <w:sz w:val="24"/>
          <w:lang w:eastAsia="de-AT"/>
        </w:rPr>
        <w:t>Die neuen Fa Men Produkte im Überblick:</w:t>
      </w:r>
    </w:p>
    <w:p w14:paraId="4AF3E450" w14:textId="77018BDA" w:rsidR="0088117B" w:rsidRPr="00FE1D69" w:rsidRDefault="0088117B" w:rsidP="00E738D8">
      <w:pPr>
        <w:numPr>
          <w:ilvl w:val="0"/>
          <w:numId w:val="10"/>
        </w:numPr>
        <w:shd w:val="clear" w:color="auto" w:fill="FFFFFF"/>
        <w:spacing w:line="240" w:lineRule="auto"/>
        <w:rPr>
          <w:rFonts w:ascii="Segoe UI" w:hAnsi="Segoe UI" w:cs="Segoe UI"/>
          <w:color w:val="000000" w:themeColor="text1"/>
          <w:sz w:val="24"/>
          <w:lang w:val="en-US" w:eastAsia="de-AT"/>
        </w:rPr>
      </w:pPr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 xml:space="preserve">Fa Men </w:t>
      </w:r>
      <w:proofErr w:type="spellStart"/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>Duschgel</w:t>
      </w:r>
      <w:proofErr w:type="spellEnd"/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 xml:space="preserve"> Coffee Burst, </w:t>
      </w:r>
      <w:r w:rsidR="008E5BA1"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>250</w:t>
      </w:r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 xml:space="preserve"> ml, </w:t>
      </w:r>
      <w:r w:rsidR="00FF2969"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 xml:space="preserve">1,29 </w:t>
      </w:r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>€ (UVP*)</w:t>
      </w:r>
    </w:p>
    <w:p w14:paraId="26746C5F" w14:textId="17175CC8" w:rsidR="00A55015" w:rsidRPr="00FE1D69" w:rsidRDefault="00A55015" w:rsidP="00E738D8">
      <w:pPr>
        <w:numPr>
          <w:ilvl w:val="0"/>
          <w:numId w:val="10"/>
        </w:numPr>
        <w:shd w:val="clear" w:color="auto" w:fill="FFFFFF"/>
        <w:spacing w:line="240" w:lineRule="auto"/>
        <w:rPr>
          <w:rFonts w:ascii="Segoe UI" w:hAnsi="Segoe UI" w:cs="Segoe UI"/>
          <w:color w:val="000000" w:themeColor="text1"/>
          <w:sz w:val="24"/>
          <w:lang w:val="en-US" w:eastAsia="de-AT"/>
        </w:rPr>
      </w:pPr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 xml:space="preserve">Fa Men </w:t>
      </w:r>
      <w:proofErr w:type="spellStart"/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>Duschgel</w:t>
      </w:r>
      <w:proofErr w:type="spellEnd"/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 xml:space="preserve"> Red Cedar Wood, 400 ml, </w:t>
      </w:r>
      <w:r w:rsidR="00FF2969"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 xml:space="preserve">2,69 </w:t>
      </w:r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>€ (UVP*)</w:t>
      </w:r>
    </w:p>
    <w:p w14:paraId="66B0079A" w14:textId="5B6DD33A" w:rsidR="00A55015" w:rsidRPr="00FE1D69" w:rsidRDefault="00A55015" w:rsidP="00E738D8">
      <w:pPr>
        <w:numPr>
          <w:ilvl w:val="0"/>
          <w:numId w:val="10"/>
        </w:numPr>
        <w:shd w:val="clear" w:color="auto" w:fill="FFFFFF"/>
        <w:spacing w:line="240" w:lineRule="auto"/>
        <w:rPr>
          <w:rFonts w:ascii="Segoe UI" w:hAnsi="Segoe UI" w:cs="Segoe UI"/>
          <w:color w:val="000000" w:themeColor="text1"/>
          <w:sz w:val="24"/>
          <w:lang w:val="en-US" w:eastAsia="de-AT"/>
        </w:rPr>
      </w:pPr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>Fa Men Anti-</w:t>
      </w:r>
      <w:proofErr w:type="spellStart"/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>Transpirant</w:t>
      </w:r>
      <w:proofErr w:type="spellEnd"/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 xml:space="preserve"> Red Cedar Wood, 150 ml, </w:t>
      </w:r>
      <w:r w:rsidR="00FF2969"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>1,89</w:t>
      </w:r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 xml:space="preserve"> € (UVP*)</w:t>
      </w:r>
    </w:p>
    <w:p w14:paraId="617D2DBE" w14:textId="1F4D31FD" w:rsidR="00A55015" w:rsidRPr="00FE1D69" w:rsidRDefault="00A55015" w:rsidP="00E738D8">
      <w:pPr>
        <w:numPr>
          <w:ilvl w:val="0"/>
          <w:numId w:val="10"/>
        </w:numPr>
        <w:shd w:val="clear" w:color="auto" w:fill="FFFFFF"/>
        <w:spacing w:line="240" w:lineRule="auto"/>
        <w:rPr>
          <w:rFonts w:ascii="Segoe UI" w:hAnsi="Segoe UI" w:cs="Segoe UI"/>
          <w:color w:val="000000" w:themeColor="text1"/>
          <w:sz w:val="24"/>
          <w:lang w:val="en-US" w:eastAsia="de-AT"/>
        </w:rPr>
      </w:pPr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 xml:space="preserve">Fa Men Roll-on Red Cedar Wood, 50 ml, </w:t>
      </w:r>
      <w:r w:rsidR="00FF2969"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 xml:space="preserve">1,79 </w:t>
      </w:r>
      <w:r w:rsidRPr="00FE1D69">
        <w:rPr>
          <w:rFonts w:ascii="Segoe UI" w:hAnsi="Segoe UI" w:cs="Segoe UI"/>
          <w:color w:val="000000" w:themeColor="text1"/>
          <w:sz w:val="24"/>
          <w:lang w:val="en-US" w:eastAsia="de-AT"/>
        </w:rPr>
        <w:t>€ (UVP*)</w:t>
      </w:r>
    </w:p>
    <w:p w14:paraId="520A29F2" w14:textId="77777777" w:rsidR="0088117B" w:rsidRPr="00FE1D69" w:rsidRDefault="0088117B" w:rsidP="00E738D8">
      <w:pPr>
        <w:spacing w:line="240" w:lineRule="auto"/>
        <w:rPr>
          <w:rFonts w:ascii="Segoe UI" w:hAnsi="Segoe UI" w:cs="Segoe UI"/>
          <w:sz w:val="24"/>
          <w:lang w:val="en-US"/>
        </w:rPr>
      </w:pPr>
    </w:p>
    <w:p w14:paraId="40A8E319" w14:textId="62E60201" w:rsidR="00D06F8C" w:rsidRPr="00FE1D69" w:rsidRDefault="00A55015" w:rsidP="00D06F8C">
      <w:pPr>
        <w:spacing w:line="300" w:lineRule="atLeast"/>
        <w:rPr>
          <w:rFonts w:ascii="Segoe UI" w:hAnsi="Segoe UI" w:cs="Segoe UI"/>
          <w:sz w:val="16"/>
          <w:szCs w:val="16"/>
          <w:lang w:val="de-AT"/>
        </w:rPr>
      </w:pPr>
      <w:r w:rsidRPr="00FE1D69">
        <w:rPr>
          <w:rFonts w:ascii="Segoe UI" w:hAnsi="Segoe UI" w:cs="Segoe UI"/>
          <w:sz w:val="16"/>
          <w:szCs w:val="16"/>
          <w:lang w:val="de-AT"/>
        </w:rPr>
        <w:t>*unverbindliche Preisempfehlung</w:t>
      </w:r>
    </w:p>
    <w:bookmarkEnd w:id="0"/>
    <w:p w14:paraId="2A1D189D" w14:textId="77777777" w:rsidR="00DD1E5A" w:rsidRPr="00FE1D69" w:rsidRDefault="00DD1E5A" w:rsidP="00DD1E5A">
      <w:pPr>
        <w:rPr>
          <w:rFonts w:ascii="Segoe UI" w:hAnsi="Segoe UI" w:cs="Segoe UI"/>
          <w:lang w:val="de-AT"/>
        </w:rPr>
      </w:pPr>
    </w:p>
    <w:p w14:paraId="46E3F3ED" w14:textId="1350A74C" w:rsidR="007B55F1" w:rsidRPr="00FE1D69" w:rsidRDefault="007B55F1" w:rsidP="007B55F1">
      <w:pPr>
        <w:spacing w:line="240" w:lineRule="auto"/>
        <w:jc w:val="both"/>
        <w:rPr>
          <w:rFonts w:ascii="Segoe UI" w:hAnsi="Segoe UI" w:cs="Segoe UI"/>
          <w:sz w:val="18"/>
          <w:szCs w:val="18"/>
        </w:rPr>
      </w:pPr>
      <w:r w:rsidRPr="00FE1D69">
        <w:rPr>
          <w:rFonts w:ascii="Segoe UI" w:hAnsi="Segoe UI" w:cs="Segoe UI"/>
          <w:sz w:val="18"/>
          <w:szCs w:val="18"/>
        </w:rPr>
        <w:t xml:space="preserve">Die Osteuropa-Zentrale von Henkel befindet sich in Wien. Das Unternehmen hält in der Region eine führende Marktposition in den Geschäftsbereichen Laundry &amp; Home Care, </w:t>
      </w:r>
      <w:proofErr w:type="spellStart"/>
      <w:r w:rsidRPr="00FE1D69">
        <w:rPr>
          <w:rFonts w:ascii="Segoe UI" w:hAnsi="Segoe UI" w:cs="Segoe UI"/>
          <w:sz w:val="18"/>
          <w:szCs w:val="18"/>
        </w:rPr>
        <w:t>Adhesive</w:t>
      </w:r>
      <w:proofErr w:type="spellEnd"/>
      <w:r w:rsidRPr="00FE1D69">
        <w:rPr>
          <w:rFonts w:ascii="Segoe UI" w:hAnsi="Segoe UI" w:cs="Segoe UI"/>
          <w:sz w:val="18"/>
          <w:szCs w:val="18"/>
        </w:rPr>
        <w:t xml:space="preserve"> Technologies und Beauty Care. In Österreich gibt es Henkel-Produkte seit 131 Jahren. Am Standort Wien wird seit 1927 produziert. Zu den Top-Marken von Henkel in Österreich zählen Blue Star, </w:t>
      </w:r>
      <w:proofErr w:type="spellStart"/>
      <w:r w:rsidRPr="00FE1D69">
        <w:rPr>
          <w:rFonts w:ascii="Segoe UI" w:hAnsi="Segoe UI" w:cs="Segoe UI"/>
          <w:sz w:val="18"/>
          <w:szCs w:val="18"/>
        </w:rPr>
        <w:t>Cimsec</w:t>
      </w:r>
      <w:proofErr w:type="spellEnd"/>
      <w:r w:rsidRPr="00FE1D69">
        <w:rPr>
          <w:rFonts w:ascii="Segoe UI" w:hAnsi="Segoe UI" w:cs="Segoe UI"/>
          <w:sz w:val="18"/>
          <w:szCs w:val="18"/>
        </w:rPr>
        <w:t>, Fa, Loctite, Pattex, Persil, Schwarzkopf, Somat und Syoss.</w:t>
      </w:r>
    </w:p>
    <w:p w14:paraId="3211A0D1" w14:textId="77777777" w:rsidR="007B55F1" w:rsidRPr="007B55F1" w:rsidRDefault="007B55F1" w:rsidP="007B55F1">
      <w:pPr>
        <w:jc w:val="both"/>
        <w:rPr>
          <w:rStyle w:val="AboutandContactBody"/>
          <w:rFonts w:ascii="Arial" w:hAnsi="Arial" w:cs="Arial"/>
          <w:szCs w:val="20"/>
        </w:rPr>
      </w:pPr>
    </w:p>
    <w:p w14:paraId="3A637D53" w14:textId="59DA10C1" w:rsidR="007B55F1" w:rsidRDefault="00FE1D69" w:rsidP="007B55F1">
      <w:pPr>
        <w:rPr>
          <w:rStyle w:val="AboutandContactBody"/>
          <w:rFonts w:ascii="Arial" w:hAnsi="Arial" w:cs="Arial"/>
          <w:szCs w:val="20"/>
        </w:rPr>
      </w:pPr>
      <w:r w:rsidRPr="00286BF6">
        <w:rPr>
          <w:rStyle w:val="AboutandContactBody"/>
        </w:rPr>
        <w:t xml:space="preserve">Henkel verfügt weltweit über ein ausgewogenes und diversifiziertes Portfolio. Mit starken Marken, Innovationen und Technologien hält das Unternehmen mit seinen drei Unternehmensbereichen führende Marktpositionen – sowohl im Industrie- als auch im Konsumentengeschäft: So ist Henkel </w:t>
      </w:r>
      <w:proofErr w:type="spellStart"/>
      <w:r w:rsidRPr="00286BF6">
        <w:rPr>
          <w:rStyle w:val="AboutandContactBody"/>
        </w:rPr>
        <w:t>Adhesive</w:t>
      </w:r>
      <w:proofErr w:type="spellEnd"/>
      <w:r w:rsidRPr="00286BF6">
        <w:rPr>
          <w:rStyle w:val="AboutandContactBody"/>
        </w:rPr>
        <w:t xml:space="preserve"> Technologies globaler Marktführer im Klebstoffbereich. Auch mit den Unternehmensbereichen Laundry &amp; Home Care und Beauty Care ist das Unternehmen in vielen Märkten und Kategorien führend. Henkel wurde 1876 gegründet und blickt auf eine über 140-jährige Erfolgsgeschichte zurück. </w:t>
      </w:r>
      <w:r w:rsidRPr="00FA07F4">
        <w:rPr>
          <w:rStyle w:val="AboutandContactBody"/>
        </w:rPr>
        <w:t>Im Geschäftsjahr 202</w:t>
      </w:r>
      <w:r>
        <w:rPr>
          <w:rStyle w:val="AboutandContactBody"/>
        </w:rPr>
        <w:t>1</w:t>
      </w:r>
      <w:r w:rsidRPr="00FA07F4">
        <w:rPr>
          <w:rStyle w:val="AboutandContactBody"/>
        </w:rPr>
        <w:t xml:space="preserve"> erzielte Henkel einen Umsatz von </w:t>
      </w:r>
      <w:r>
        <w:rPr>
          <w:rStyle w:val="AboutandContactBody"/>
        </w:rPr>
        <w:t>mehr als 20</w:t>
      </w:r>
      <w:r w:rsidRPr="00FA07F4">
        <w:rPr>
          <w:rStyle w:val="AboutandContactBody"/>
        </w:rPr>
        <w:t xml:space="preserve"> Mrd. Euro und ein bereinigtes betriebliches Ergebnis von rund 2,</w:t>
      </w:r>
      <w:r>
        <w:rPr>
          <w:rStyle w:val="AboutandContactBody"/>
        </w:rPr>
        <w:t>7</w:t>
      </w:r>
      <w:r w:rsidRPr="00FA07F4">
        <w:rPr>
          <w:rStyle w:val="AboutandContactBody"/>
        </w:rPr>
        <w:t xml:space="preserve"> Mrd. </w:t>
      </w:r>
      <w:r w:rsidRPr="00286BF6">
        <w:rPr>
          <w:rStyle w:val="AboutandContactBody"/>
        </w:rPr>
        <w:t xml:space="preserve">Euro. </w:t>
      </w:r>
      <w:r w:rsidRPr="00FA07F4">
        <w:rPr>
          <w:rStyle w:val="AboutandContactBody"/>
        </w:rPr>
        <w:t>Henkel beschäftigt weltweit</w:t>
      </w:r>
      <w:r>
        <w:rPr>
          <w:rStyle w:val="AboutandContactBody"/>
        </w:rPr>
        <w:t xml:space="preserve"> mehr als</w:t>
      </w:r>
      <w:r w:rsidRPr="00FA07F4">
        <w:rPr>
          <w:rStyle w:val="AboutandContactBody"/>
        </w:rPr>
        <w:t xml:space="preserve"> 5</w:t>
      </w:r>
      <w:r>
        <w:rPr>
          <w:rStyle w:val="AboutandContactBody"/>
        </w:rPr>
        <w:t>2</w:t>
      </w:r>
      <w:r w:rsidRPr="00FA07F4">
        <w:rPr>
          <w:rStyle w:val="AboutandContactBody"/>
        </w:rPr>
        <w:t xml:space="preserve">.000 </w:t>
      </w:r>
      <w:proofErr w:type="spellStart"/>
      <w:proofErr w:type="gramStart"/>
      <w:r w:rsidRPr="00FA07F4">
        <w:rPr>
          <w:rStyle w:val="AboutandContactBody"/>
        </w:rPr>
        <w:t>Mitarbeiter</w:t>
      </w:r>
      <w:r>
        <w:rPr>
          <w:rStyle w:val="AboutandContactBody"/>
        </w:rPr>
        <w:t>:innen</w:t>
      </w:r>
      <w:proofErr w:type="spellEnd"/>
      <w:proofErr w:type="gramEnd"/>
      <w:r w:rsidRPr="00FA07F4">
        <w:rPr>
          <w:rStyle w:val="AboutandContactBody"/>
        </w:rPr>
        <w:t xml:space="preserve">, die ein vielfältiges Team bilden – verbunden durch eine starke Unternehmenskultur, einen gemeinsamen Unternehmenszweck und gemeinsame Werte. </w:t>
      </w:r>
      <w:r w:rsidRPr="00286BF6">
        <w:rPr>
          <w:rStyle w:val="AboutandContactBody"/>
        </w:rPr>
        <w:t xml:space="preserve">Die führende Rolle von Henkel im Bereich Nachhaltigkeit wird durch viele internationale Indizes und Rankings bestätigt. Die Vorzugsaktien von Henkel sind im DAX notiert. </w:t>
      </w:r>
    </w:p>
    <w:p w14:paraId="191995C0" w14:textId="77777777" w:rsidR="00FE1D69" w:rsidRPr="007B55F1" w:rsidRDefault="00FE1D69" w:rsidP="007B55F1">
      <w:pPr>
        <w:rPr>
          <w:rFonts w:cs="Arial"/>
          <w:i/>
          <w:iCs/>
          <w:sz w:val="18"/>
          <w:szCs w:val="18"/>
        </w:rPr>
      </w:pPr>
    </w:p>
    <w:p w14:paraId="15CBB923" w14:textId="77777777" w:rsidR="007B55F1" w:rsidRPr="00FE1D69" w:rsidRDefault="007B55F1" w:rsidP="007B55F1">
      <w:pPr>
        <w:tabs>
          <w:tab w:val="left" w:pos="1080"/>
          <w:tab w:val="left" w:pos="4500"/>
        </w:tabs>
        <w:spacing w:line="240" w:lineRule="auto"/>
        <w:rPr>
          <w:rFonts w:ascii="Segoe UI" w:hAnsi="Segoe UI" w:cs="Segoe UI"/>
          <w:szCs w:val="20"/>
          <w:lang w:val="de-AT"/>
        </w:rPr>
      </w:pPr>
      <w:r w:rsidRPr="00FE1D69">
        <w:rPr>
          <w:rFonts w:ascii="Segoe UI" w:hAnsi="Segoe UI" w:cs="Segoe UI"/>
          <w:szCs w:val="20"/>
          <w:lang w:val="de-AT"/>
        </w:rPr>
        <w:t>Kontakt</w:t>
      </w:r>
      <w:r w:rsidRPr="00FE1D69">
        <w:rPr>
          <w:rFonts w:ascii="Segoe UI" w:hAnsi="Segoe UI" w:cs="Segoe UI"/>
          <w:szCs w:val="20"/>
          <w:lang w:val="de-AT"/>
        </w:rPr>
        <w:tab/>
        <w:t>Mag. Michael Sgiarovello</w:t>
      </w:r>
      <w:r w:rsidRPr="00FE1D69">
        <w:rPr>
          <w:rFonts w:ascii="Segoe UI" w:hAnsi="Segoe UI" w:cs="Segoe UI"/>
          <w:szCs w:val="20"/>
          <w:lang w:val="de-AT"/>
        </w:rPr>
        <w:tab/>
        <w:t>Daniela Sykora</w:t>
      </w:r>
    </w:p>
    <w:p w14:paraId="438A4157" w14:textId="77777777" w:rsidR="007B55F1" w:rsidRPr="00FE1D69" w:rsidRDefault="007B55F1" w:rsidP="007B55F1">
      <w:pPr>
        <w:tabs>
          <w:tab w:val="left" w:pos="1080"/>
          <w:tab w:val="left" w:pos="4500"/>
        </w:tabs>
        <w:spacing w:line="240" w:lineRule="auto"/>
        <w:rPr>
          <w:rFonts w:ascii="Segoe UI" w:hAnsi="Segoe UI" w:cs="Segoe UI"/>
          <w:szCs w:val="20"/>
          <w:lang w:val="de-AT"/>
        </w:rPr>
      </w:pPr>
      <w:r w:rsidRPr="00FE1D69">
        <w:rPr>
          <w:rFonts w:ascii="Segoe UI" w:hAnsi="Segoe UI" w:cs="Segoe UI"/>
          <w:szCs w:val="20"/>
          <w:lang w:val="de-AT"/>
        </w:rPr>
        <w:t>Telefon</w:t>
      </w:r>
      <w:r w:rsidRPr="00FE1D69">
        <w:rPr>
          <w:rFonts w:ascii="Segoe UI" w:hAnsi="Segoe UI" w:cs="Segoe UI"/>
          <w:szCs w:val="20"/>
          <w:lang w:val="de-AT"/>
        </w:rPr>
        <w:tab/>
        <w:t>+43 (0)1 711 04-2744</w:t>
      </w:r>
      <w:r w:rsidRPr="00FE1D69">
        <w:rPr>
          <w:rFonts w:ascii="Segoe UI" w:hAnsi="Segoe UI" w:cs="Segoe UI"/>
          <w:szCs w:val="20"/>
          <w:lang w:val="de-AT"/>
        </w:rPr>
        <w:tab/>
        <w:t>+43 (0)1 711 04-2254</w:t>
      </w:r>
    </w:p>
    <w:p w14:paraId="29F98757" w14:textId="77777777" w:rsidR="007B55F1" w:rsidRPr="00FE1D69" w:rsidRDefault="007B55F1" w:rsidP="007B55F1">
      <w:pPr>
        <w:spacing w:line="240" w:lineRule="auto"/>
        <w:rPr>
          <w:rFonts w:ascii="Segoe UI" w:hAnsi="Segoe UI" w:cs="Segoe UI"/>
          <w:szCs w:val="20"/>
        </w:rPr>
      </w:pPr>
      <w:r w:rsidRPr="00FE1D69">
        <w:rPr>
          <w:rFonts w:ascii="Segoe UI" w:hAnsi="Segoe UI" w:cs="Segoe UI"/>
          <w:szCs w:val="20"/>
          <w:lang w:val="de-AT"/>
        </w:rPr>
        <w:t>E-Mail</w:t>
      </w:r>
      <w:r w:rsidRPr="00FE1D69">
        <w:rPr>
          <w:rFonts w:ascii="Segoe UI" w:hAnsi="Segoe UI" w:cs="Segoe UI"/>
          <w:szCs w:val="20"/>
          <w:lang w:val="de-AT"/>
        </w:rPr>
        <w:tab/>
        <w:t xml:space="preserve">       michael.sgiarovello@henkel.com</w:t>
      </w:r>
      <w:r w:rsidRPr="00FE1D69">
        <w:rPr>
          <w:rFonts w:ascii="Segoe UI" w:hAnsi="Segoe UI" w:cs="Segoe UI"/>
          <w:szCs w:val="20"/>
          <w:lang w:val="de-AT"/>
        </w:rPr>
        <w:tab/>
        <w:t xml:space="preserve">   </w:t>
      </w:r>
      <w:hyperlink r:id="rId11" w:history="1">
        <w:r w:rsidRPr="00FE1D69">
          <w:rPr>
            <w:rStyle w:val="Hyperlink"/>
            <w:rFonts w:ascii="Segoe UI" w:hAnsi="Segoe UI" w:cs="Segoe UI"/>
            <w:szCs w:val="20"/>
            <w:lang w:val="de-AT"/>
          </w:rPr>
          <w:t>daniela.sykora@henkel.com</w:t>
        </w:r>
      </w:hyperlink>
    </w:p>
    <w:p w14:paraId="64C9DB30" w14:textId="77777777" w:rsidR="007B55F1" w:rsidRPr="007B55F1" w:rsidRDefault="007B55F1" w:rsidP="007B55F1">
      <w:pPr>
        <w:spacing w:line="300" w:lineRule="atLeast"/>
        <w:jc w:val="both"/>
        <w:rPr>
          <w:rFonts w:cs="Arial"/>
          <w:szCs w:val="22"/>
        </w:rPr>
      </w:pPr>
    </w:p>
    <w:p w14:paraId="2EEA9E53" w14:textId="77777777" w:rsidR="007B55F1" w:rsidRPr="007B55F1" w:rsidRDefault="007B55F1" w:rsidP="007B55F1">
      <w:pPr>
        <w:spacing w:line="300" w:lineRule="atLeast"/>
        <w:jc w:val="both"/>
        <w:rPr>
          <w:rFonts w:cs="Arial"/>
          <w:szCs w:val="22"/>
        </w:rPr>
      </w:pPr>
    </w:p>
    <w:p w14:paraId="306E2E28" w14:textId="77777777" w:rsidR="00EA1752" w:rsidRPr="00EA1752" w:rsidRDefault="00EA1752" w:rsidP="007B55F1">
      <w:pPr>
        <w:spacing w:line="240" w:lineRule="auto"/>
        <w:rPr>
          <w:rFonts w:cs="Arial"/>
          <w:szCs w:val="22"/>
        </w:rPr>
      </w:pPr>
    </w:p>
    <w:sectPr w:rsidR="00EA1752" w:rsidRPr="00EA1752" w:rsidSect="00BD1E24">
      <w:headerReference w:type="default" r:id="rId12"/>
      <w:headerReference w:type="first" r:id="rId13"/>
      <w:footerReference w:type="first" r:id="rId14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06FF" w14:textId="77777777" w:rsidR="003159B9" w:rsidRDefault="003159B9">
      <w:r>
        <w:separator/>
      </w:r>
    </w:p>
  </w:endnote>
  <w:endnote w:type="continuationSeparator" w:id="0">
    <w:p w14:paraId="75475FBB" w14:textId="77777777" w:rsidR="003159B9" w:rsidRDefault="003159B9">
      <w:r>
        <w:continuationSeparator/>
      </w:r>
    </w:p>
  </w:endnote>
  <w:endnote w:type="continuationNotice" w:id="1">
    <w:p w14:paraId="35BC6477" w14:textId="77777777" w:rsidR="003159B9" w:rsidRDefault="003159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12A9" w14:textId="77777777" w:rsidR="00166725" w:rsidRDefault="00166725" w:rsidP="00F76D80">
    <w:pPr>
      <w:pStyle w:val="Fuzeile"/>
      <w:rPr>
        <w:b w:val="0"/>
        <w:color w:val="auto"/>
      </w:rPr>
    </w:pPr>
  </w:p>
  <w:p w14:paraId="1ADACAF1" w14:textId="77777777" w:rsidR="00CF6F33" w:rsidRPr="00BF6E82" w:rsidRDefault="002A5D1A" w:rsidP="00DA2009">
    <w:pPr>
      <w:pStyle w:val="Fuzeile"/>
      <w:jc w:val="right"/>
      <w:rPr>
        <w:color w:val="auto"/>
      </w:rPr>
    </w:pPr>
    <w:r>
      <w:rPr>
        <w:b w:val="0"/>
        <w:color w:val="auto"/>
      </w:rPr>
      <w:t>Seite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1552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1552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A2BB" w14:textId="77777777" w:rsidR="003159B9" w:rsidRDefault="003159B9">
      <w:r>
        <w:separator/>
      </w:r>
    </w:p>
  </w:footnote>
  <w:footnote w:type="continuationSeparator" w:id="0">
    <w:p w14:paraId="4C2C08B3" w14:textId="77777777" w:rsidR="003159B9" w:rsidRDefault="003159B9">
      <w:r>
        <w:continuationSeparator/>
      </w:r>
    </w:p>
  </w:footnote>
  <w:footnote w:type="continuationNotice" w:id="1">
    <w:p w14:paraId="25A80E2A" w14:textId="77777777" w:rsidR="003159B9" w:rsidRDefault="003159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F757" w14:textId="77777777" w:rsidR="00CF6F33" w:rsidRDefault="00CF6F33" w:rsidP="00D260A2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9613" w14:textId="2FB3FC86" w:rsidR="009A16EC" w:rsidRPr="001C4BE1" w:rsidRDefault="00650E52" w:rsidP="001C4BE1">
    <w:pPr>
      <w:pStyle w:val="Kopfzeile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EB7D38" wp14:editId="357D6CFA">
          <wp:simplePos x="0" y="0"/>
          <wp:positionH relativeFrom="column">
            <wp:posOffset>4328932</wp:posOffset>
          </wp:positionH>
          <wp:positionV relativeFrom="paragraph">
            <wp:posOffset>-376177</wp:posOffset>
          </wp:positionV>
          <wp:extent cx="1430655" cy="106616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066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</w:p>
  <w:p w14:paraId="1E703F21" w14:textId="77777777" w:rsidR="009A16EC" w:rsidRPr="001C4BE1" w:rsidRDefault="009A16EC" w:rsidP="009A16EC">
    <w:pPr>
      <w:pStyle w:val="Kopfzeile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5332A1DD" w14:textId="77777777" w:rsidR="009767C7" w:rsidRPr="001C4BE1" w:rsidRDefault="009767C7" w:rsidP="009A16EC">
    <w:pPr>
      <w:pStyle w:val="Kopfzeile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5878830F" w14:textId="4AFBF9F7" w:rsidR="00BD1E24" w:rsidRPr="00BD1E24" w:rsidRDefault="0033372A" w:rsidP="00BD1E24">
    <w:pPr>
      <w:pStyle w:val="Kopfzeile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noProof/>
        <w:color w:val="3E3C3C"/>
        <w:sz w:val="40"/>
        <w:szCs w:val="40"/>
        <w:lang w:val="en-US"/>
      </w:rPr>
    </w:pPr>
    <w:r>
      <w:rPr>
        <w:rFonts w:cs="Arial"/>
        <w:b/>
        <w:bCs/>
        <w:noProof/>
        <w:color w:val="3E3C3C"/>
        <w:sz w:val="40"/>
        <w:szCs w:val="40"/>
        <w:lang w:val="en-US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72605F"/>
    <w:multiLevelType w:val="multilevel"/>
    <w:tmpl w:val="AF82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743FA8"/>
    <w:multiLevelType w:val="hybridMultilevel"/>
    <w:tmpl w:val="48DA2B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13520A"/>
    <w:multiLevelType w:val="hybridMultilevel"/>
    <w:tmpl w:val="11D2F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52984"/>
    <w:multiLevelType w:val="hybridMultilevel"/>
    <w:tmpl w:val="F0860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E099F"/>
    <w:multiLevelType w:val="multilevel"/>
    <w:tmpl w:val="7FAC4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5"/>
    <w:rsid w:val="00000C7C"/>
    <w:rsid w:val="00002AA4"/>
    <w:rsid w:val="00005267"/>
    <w:rsid w:val="00006346"/>
    <w:rsid w:val="00006BC6"/>
    <w:rsid w:val="00020072"/>
    <w:rsid w:val="00021C67"/>
    <w:rsid w:val="00030557"/>
    <w:rsid w:val="00030F51"/>
    <w:rsid w:val="000575F9"/>
    <w:rsid w:val="000618FC"/>
    <w:rsid w:val="00075584"/>
    <w:rsid w:val="000776EF"/>
    <w:rsid w:val="00080D10"/>
    <w:rsid w:val="00083FBB"/>
    <w:rsid w:val="00084E55"/>
    <w:rsid w:val="0009604C"/>
    <w:rsid w:val="000A0DAC"/>
    <w:rsid w:val="000C56DD"/>
    <w:rsid w:val="000D1672"/>
    <w:rsid w:val="000E5EAE"/>
    <w:rsid w:val="000E7F24"/>
    <w:rsid w:val="000F03BE"/>
    <w:rsid w:val="000F225B"/>
    <w:rsid w:val="000F7FAF"/>
    <w:rsid w:val="00111F4D"/>
    <w:rsid w:val="0011483E"/>
    <w:rsid w:val="00115230"/>
    <w:rsid w:val="001162B4"/>
    <w:rsid w:val="00122CBC"/>
    <w:rsid w:val="00126D4A"/>
    <w:rsid w:val="00132DA9"/>
    <w:rsid w:val="0013305B"/>
    <w:rsid w:val="00133B99"/>
    <w:rsid w:val="001443BD"/>
    <w:rsid w:val="00146F3C"/>
    <w:rsid w:val="00152884"/>
    <w:rsid w:val="00160D72"/>
    <w:rsid w:val="00163EA3"/>
    <w:rsid w:val="00166725"/>
    <w:rsid w:val="00176201"/>
    <w:rsid w:val="00195865"/>
    <w:rsid w:val="001C0B32"/>
    <w:rsid w:val="001C17F2"/>
    <w:rsid w:val="001C4BE1"/>
    <w:rsid w:val="001D70CC"/>
    <w:rsid w:val="001E0F71"/>
    <w:rsid w:val="001E6BD8"/>
    <w:rsid w:val="001E6D05"/>
    <w:rsid w:val="001E7C28"/>
    <w:rsid w:val="001F1BDF"/>
    <w:rsid w:val="001F7110"/>
    <w:rsid w:val="001F7E96"/>
    <w:rsid w:val="0020189A"/>
    <w:rsid w:val="00212488"/>
    <w:rsid w:val="00220628"/>
    <w:rsid w:val="00237F62"/>
    <w:rsid w:val="00243A07"/>
    <w:rsid w:val="0024586A"/>
    <w:rsid w:val="00252E1A"/>
    <w:rsid w:val="0025302F"/>
    <w:rsid w:val="002535FE"/>
    <w:rsid w:val="00262C05"/>
    <w:rsid w:val="00266356"/>
    <w:rsid w:val="002A0DF7"/>
    <w:rsid w:val="002A5D1A"/>
    <w:rsid w:val="002A60E0"/>
    <w:rsid w:val="002B2596"/>
    <w:rsid w:val="002C252E"/>
    <w:rsid w:val="002C6773"/>
    <w:rsid w:val="002D2688"/>
    <w:rsid w:val="002E0B17"/>
    <w:rsid w:val="002E1B45"/>
    <w:rsid w:val="002E5ACE"/>
    <w:rsid w:val="002E7DED"/>
    <w:rsid w:val="002F1F26"/>
    <w:rsid w:val="002F7E11"/>
    <w:rsid w:val="00304087"/>
    <w:rsid w:val="00310ACD"/>
    <w:rsid w:val="0031379F"/>
    <w:rsid w:val="003159B9"/>
    <w:rsid w:val="00320652"/>
    <w:rsid w:val="00320A26"/>
    <w:rsid w:val="00321344"/>
    <w:rsid w:val="0032558F"/>
    <w:rsid w:val="0033372A"/>
    <w:rsid w:val="003337DB"/>
    <w:rsid w:val="00334CD7"/>
    <w:rsid w:val="0034015C"/>
    <w:rsid w:val="00353705"/>
    <w:rsid w:val="003562E8"/>
    <w:rsid w:val="00361E6B"/>
    <w:rsid w:val="0036357D"/>
    <w:rsid w:val="003663F8"/>
    <w:rsid w:val="00367AA1"/>
    <w:rsid w:val="00372E36"/>
    <w:rsid w:val="00377CBB"/>
    <w:rsid w:val="003877B6"/>
    <w:rsid w:val="00393887"/>
    <w:rsid w:val="00394C6B"/>
    <w:rsid w:val="003A0179"/>
    <w:rsid w:val="003B1069"/>
    <w:rsid w:val="003B390A"/>
    <w:rsid w:val="003C15DE"/>
    <w:rsid w:val="003C328E"/>
    <w:rsid w:val="003C4EB2"/>
    <w:rsid w:val="003F1AF3"/>
    <w:rsid w:val="003F4D8D"/>
    <w:rsid w:val="00407081"/>
    <w:rsid w:val="004141D9"/>
    <w:rsid w:val="004313E7"/>
    <w:rsid w:val="00442D56"/>
    <w:rsid w:val="0044763B"/>
    <w:rsid w:val="0045025E"/>
    <w:rsid w:val="004566BE"/>
    <w:rsid w:val="004629B3"/>
    <w:rsid w:val="0046376E"/>
    <w:rsid w:val="0046690F"/>
    <w:rsid w:val="00490A03"/>
    <w:rsid w:val="00494DBE"/>
    <w:rsid w:val="00495CE6"/>
    <w:rsid w:val="004A323C"/>
    <w:rsid w:val="004B54E8"/>
    <w:rsid w:val="004C4FEB"/>
    <w:rsid w:val="004C7CE8"/>
    <w:rsid w:val="004D059B"/>
    <w:rsid w:val="004D4CB6"/>
    <w:rsid w:val="004E62DF"/>
    <w:rsid w:val="004F06DE"/>
    <w:rsid w:val="004F10C1"/>
    <w:rsid w:val="00501AC7"/>
    <w:rsid w:val="00502E62"/>
    <w:rsid w:val="0052212B"/>
    <w:rsid w:val="00534B46"/>
    <w:rsid w:val="00536E9D"/>
    <w:rsid w:val="00540358"/>
    <w:rsid w:val="00553EA0"/>
    <w:rsid w:val="00556F67"/>
    <w:rsid w:val="00572928"/>
    <w:rsid w:val="00577D1E"/>
    <w:rsid w:val="00580E54"/>
    <w:rsid w:val="0058114D"/>
    <w:rsid w:val="00586CAF"/>
    <w:rsid w:val="00591180"/>
    <w:rsid w:val="00597D07"/>
    <w:rsid w:val="005A6E1C"/>
    <w:rsid w:val="005C7112"/>
    <w:rsid w:val="005C734E"/>
    <w:rsid w:val="005D0561"/>
    <w:rsid w:val="005D0AD9"/>
    <w:rsid w:val="005D22F6"/>
    <w:rsid w:val="005E0C30"/>
    <w:rsid w:val="005E69D9"/>
    <w:rsid w:val="005F27F4"/>
    <w:rsid w:val="005F3239"/>
    <w:rsid w:val="005F75E5"/>
    <w:rsid w:val="00607256"/>
    <w:rsid w:val="006144B1"/>
    <w:rsid w:val="006335F1"/>
    <w:rsid w:val="0063378D"/>
    <w:rsid w:val="006345B6"/>
    <w:rsid w:val="00635712"/>
    <w:rsid w:val="00650E52"/>
    <w:rsid w:val="00652229"/>
    <w:rsid w:val="00652793"/>
    <w:rsid w:val="00662247"/>
    <w:rsid w:val="006626CA"/>
    <w:rsid w:val="00663487"/>
    <w:rsid w:val="006700D3"/>
    <w:rsid w:val="006707AB"/>
    <w:rsid w:val="00672251"/>
    <w:rsid w:val="0067228C"/>
    <w:rsid w:val="00672382"/>
    <w:rsid w:val="0068429D"/>
    <w:rsid w:val="006852EA"/>
    <w:rsid w:val="00690B19"/>
    <w:rsid w:val="006B499F"/>
    <w:rsid w:val="006B6460"/>
    <w:rsid w:val="006D1B36"/>
    <w:rsid w:val="006D4996"/>
    <w:rsid w:val="006D54AB"/>
    <w:rsid w:val="006E5032"/>
    <w:rsid w:val="006F3463"/>
    <w:rsid w:val="006F670F"/>
    <w:rsid w:val="00703272"/>
    <w:rsid w:val="0070733C"/>
    <w:rsid w:val="00710C5D"/>
    <w:rsid w:val="0071348C"/>
    <w:rsid w:val="0071476D"/>
    <w:rsid w:val="00717273"/>
    <w:rsid w:val="00717594"/>
    <w:rsid w:val="00720FD4"/>
    <w:rsid w:val="0073096C"/>
    <w:rsid w:val="00730D0F"/>
    <w:rsid w:val="00742398"/>
    <w:rsid w:val="007507B5"/>
    <w:rsid w:val="00753A24"/>
    <w:rsid w:val="0075774D"/>
    <w:rsid w:val="00772188"/>
    <w:rsid w:val="00777DE6"/>
    <w:rsid w:val="00786BA3"/>
    <w:rsid w:val="007A4432"/>
    <w:rsid w:val="007A784E"/>
    <w:rsid w:val="007A7BD4"/>
    <w:rsid w:val="007B499C"/>
    <w:rsid w:val="007B4D4B"/>
    <w:rsid w:val="007B55F1"/>
    <w:rsid w:val="007C488B"/>
    <w:rsid w:val="007D2A02"/>
    <w:rsid w:val="007E4039"/>
    <w:rsid w:val="007E6EA1"/>
    <w:rsid w:val="007F2B1E"/>
    <w:rsid w:val="007F62B4"/>
    <w:rsid w:val="00801517"/>
    <w:rsid w:val="00817DE8"/>
    <w:rsid w:val="008229F5"/>
    <w:rsid w:val="0082765C"/>
    <w:rsid w:val="00833CEB"/>
    <w:rsid w:val="008372D2"/>
    <w:rsid w:val="00843713"/>
    <w:rsid w:val="00844C17"/>
    <w:rsid w:val="00847726"/>
    <w:rsid w:val="00852511"/>
    <w:rsid w:val="008614F1"/>
    <w:rsid w:val="008639B3"/>
    <w:rsid w:val="00863C1A"/>
    <w:rsid w:val="00870137"/>
    <w:rsid w:val="0087142D"/>
    <w:rsid w:val="00873956"/>
    <w:rsid w:val="00875BA8"/>
    <w:rsid w:val="0088117B"/>
    <w:rsid w:val="008825EE"/>
    <w:rsid w:val="0088596E"/>
    <w:rsid w:val="00890696"/>
    <w:rsid w:val="008A2375"/>
    <w:rsid w:val="008B322B"/>
    <w:rsid w:val="008D24F1"/>
    <w:rsid w:val="008D58F8"/>
    <w:rsid w:val="008D76C5"/>
    <w:rsid w:val="008E0AFA"/>
    <w:rsid w:val="008E5BA1"/>
    <w:rsid w:val="008E75D3"/>
    <w:rsid w:val="008F125E"/>
    <w:rsid w:val="008F3FB3"/>
    <w:rsid w:val="008F4D2F"/>
    <w:rsid w:val="009078AA"/>
    <w:rsid w:val="00917162"/>
    <w:rsid w:val="00922AEF"/>
    <w:rsid w:val="009251CC"/>
    <w:rsid w:val="0092714E"/>
    <w:rsid w:val="00942002"/>
    <w:rsid w:val="00947885"/>
    <w:rsid w:val="009478A0"/>
    <w:rsid w:val="00947CB1"/>
    <w:rsid w:val="00952168"/>
    <w:rsid w:val="009527FE"/>
    <w:rsid w:val="0096178C"/>
    <w:rsid w:val="009739A0"/>
    <w:rsid w:val="009767C7"/>
    <w:rsid w:val="00981B17"/>
    <w:rsid w:val="0098579A"/>
    <w:rsid w:val="0099195A"/>
    <w:rsid w:val="00994681"/>
    <w:rsid w:val="0099486A"/>
    <w:rsid w:val="009A0E26"/>
    <w:rsid w:val="009A16EC"/>
    <w:rsid w:val="009B3B37"/>
    <w:rsid w:val="009C088E"/>
    <w:rsid w:val="009C08AD"/>
    <w:rsid w:val="009C4D35"/>
    <w:rsid w:val="009D2B17"/>
    <w:rsid w:val="009E5EB4"/>
    <w:rsid w:val="00A044D6"/>
    <w:rsid w:val="00A04ADB"/>
    <w:rsid w:val="00A11E0F"/>
    <w:rsid w:val="00A20404"/>
    <w:rsid w:val="00A26192"/>
    <w:rsid w:val="00A26B07"/>
    <w:rsid w:val="00A26CB6"/>
    <w:rsid w:val="00A32F82"/>
    <w:rsid w:val="00A32F8B"/>
    <w:rsid w:val="00A34523"/>
    <w:rsid w:val="00A45A62"/>
    <w:rsid w:val="00A54AC5"/>
    <w:rsid w:val="00A55015"/>
    <w:rsid w:val="00A56D41"/>
    <w:rsid w:val="00A61353"/>
    <w:rsid w:val="00A66DB1"/>
    <w:rsid w:val="00A67A92"/>
    <w:rsid w:val="00A91A70"/>
    <w:rsid w:val="00A92123"/>
    <w:rsid w:val="00AA1B85"/>
    <w:rsid w:val="00AA3A7E"/>
    <w:rsid w:val="00AB1CB6"/>
    <w:rsid w:val="00AB1D9A"/>
    <w:rsid w:val="00AC125E"/>
    <w:rsid w:val="00AD3F9F"/>
    <w:rsid w:val="00AD42A4"/>
    <w:rsid w:val="00AD44FE"/>
    <w:rsid w:val="00AE49F1"/>
    <w:rsid w:val="00B05CCA"/>
    <w:rsid w:val="00B14271"/>
    <w:rsid w:val="00B2685D"/>
    <w:rsid w:val="00B30351"/>
    <w:rsid w:val="00B33C2A"/>
    <w:rsid w:val="00B422EC"/>
    <w:rsid w:val="00B76F77"/>
    <w:rsid w:val="00B86A4F"/>
    <w:rsid w:val="00B958E8"/>
    <w:rsid w:val="00BA09B2"/>
    <w:rsid w:val="00BA1552"/>
    <w:rsid w:val="00BC0995"/>
    <w:rsid w:val="00BC4AA6"/>
    <w:rsid w:val="00BD1E24"/>
    <w:rsid w:val="00BE793A"/>
    <w:rsid w:val="00BF432A"/>
    <w:rsid w:val="00BF6E82"/>
    <w:rsid w:val="00C061F3"/>
    <w:rsid w:val="00C17B11"/>
    <w:rsid w:val="00C20623"/>
    <w:rsid w:val="00C24C17"/>
    <w:rsid w:val="00C371B7"/>
    <w:rsid w:val="00C40B88"/>
    <w:rsid w:val="00C4453F"/>
    <w:rsid w:val="00C47D87"/>
    <w:rsid w:val="00C52AB0"/>
    <w:rsid w:val="00C5376E"/>
    <w:rsid w:val="00C55168"/>
    <w:rsid w:val="00C92FB5"/>
    <w:rsid w:val="00C93F26"/>
    <w:rsid w:val="00C97091"/>
    <w:rsid w:val="00CA2001"/>
    <w:rsid w:val="00CB5B6C"/>
    <w:rsid w:val="00CC6B6F"/>
    <w:rsid w:val="00CD4616"/>
    <w:rsid w:val="00CE33D5"/>
    <w:rsid w:val="00CF5D37"/>
    <w:rsid w:val="00CF6F33"/>
    <w:rsid w:val="00D007E8"/>
    <w:rsid w:val="00D02248"/>
    <w:rsid w:val="00D063B8"/>
    <w:rsid w:val="00D06F8C"/>
    <w:rsid w:val="00D17E3B"/>
    <w:rsid w:val="00D23C09"/>
    <w:rsid w:val="00D23CED"/>
    <w:rsid w:val="00D24BD2"/>
    <w:rsid w:val="00D25203"/>
    <w:rsid w:val="00D25399"/>
    <w:rsid w:val="00D260A2"/>
    <w:rsid w:val="00D30CC6"/>
    <w:rsid w:val="00D3260C"/>
    <w:rsid w:val="00D35790"/>
    <w:rsid w:val="00D46FEE"/>
    <w:rsid w:val="00D47AB2"/>
    <w:rsid w:val="00D47B68"/>
    <w:rsid w:val="00D62EF1"/>
    <w:rsid w:val="00D6309D"/>
    <w:rsid w:val="00D644CA"/>
    <w:rsid w:val="00D66FC2"/>
    <w:rsid w:val="00D76C7E"/>
    <w:rsid w:val="00D9293F"/>
    <w:rsid w:val="00D93598"/>
    <w:rsid w:val="00DA1E18"/>
    <w:rsid w:val="00DA2009"/>
    <w:rsid w:val="00DB05B1"/>
    <w:rsid w:val="00DB785A"/>
    <w:rsid w:val="00DC7651"/>
    <w:rsid w:val="00DD1E5A"/>
    <w:rsid w:val="00DD512E"/>
    <w:rsid w:val="00DE1177"/>
    <w:rsid w:val="00DE2CEA"/>
    <w:rsid w:val="00DE3BA0"/>
    <w:rsid w:val="00DE6A3C"/>
    <w:rsid w:val="00DE7F97"/>
    <w:rsid w:val="00DF1010"/>
    <w:rsid w:val="00DF5AEA"/>
    <w:rsid w:val="00DF63F6"/>
    <w:rsid w:val="00E13747"/>
    <w:rsid w:val="00E24301"/>
    <w:rsid w:val="00E25AEA"/>
    <w:rsid w:val="00E30DEF"/>
    <w:rsid w:val="00E30ED2"/>
    <w:rsid w:val="00E31276"/>
    <w:rsid w:val="00E37F70"/>
    <w:rsid w:val="00E446C1"/>
    <w:rsid w:val="00E45691"/>
    <w:rsid w:val="00E66609"/>
    <w:rsid w:val="00E71730"/>
    <w:rsid w:val="00E738D8"/>
    <w:rsid w:val="00E758B9"/>
    <w:rsid w:val="00E85569"/>
    <w:rsid w:val="00E856AF"/>
    <w:rsid w:val="00E902E4"/>
    <w:rsid w:val="00E93A01"/>
    <w:rsid w:val="00E93FF8"/>
    <w:rsid w:val="00E96EAF"/>
    <w:rsid w:val="00EA1752"/>
    <w:rsid w:val="00EA5BDB"/>
    <w:rsid w:val="00EC142D"/>
    <w:rsid w:val="00ED2B5C"/>
    <w:rsid w:val="00ED3269"/>
    <w:rsid w:val="00EF15FF"/>
    <w:rsid w:val="00EF1A79"/>
    <w:rsid w:val="00EF6601"/>
    <w:rsid w:val="00EF7111"/>
    <w:rsid w:val="00EF7D1A"/>
    <w:rsid w:val="00F0448F"/>
    <w:rsid w:val="00F275C0"/>
    <w:rsid w:val="00F36145"/>
    <w:rsid w:val="00F37BDD"/>
    <w:rsid w:val="00F41503"/>
    <w:rsid w:val="00F466C8"/>
    <w:rsid w:val="00F50B46"/>
    <w:rsid w:val="00F50D1F"/>
    <w:rsid w:val="00F517D7"/>
    <w:rsid w:val="00F51D0D"/>
    <w:rsid w:val="00F63D03"/>
    <w:rsid w:val="00F65E2F"/>
    <w:rsid w:val="00F67DF1"/>
    <w:rsid w:val="00F76D80"/>
    <w:rsid w:val="00F8309B"/>
    <w:rsid w:val="00F833C9"/>
    <w:rsid w:val="00F90064"/>
    <w:rsid w:val="00F96AFD"/>
    <w:rsid w:val="00FA2E19"/>
    <w:rsid w:val="00FA3733"/>
    <w:rsid w:val="00FB4FFD"/>
    <w:rsid w:val="00FB610D"/>
    <w:rsid w:val="00FC49F1"/>
    <w:rsid w:val="00FD4CCA"/>
    <w:rsid w:val="00FD7796"/>
    <w:rsid w:val="00FE1D69"/>
    <w:rsid w:val="00FE2A9E"/>
    <w:rsid w:val="00FF2969"/>
    <w:rsid w:val="00FF45D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A4CBB"/>
  <w15:docId w15:val="{5230F47C-1107-4CC8-8662-CBF6828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72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pPr>
      <w:outlineLvl w:val="2"/>
    </w:pPr>
    <w:rPr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Fuzeile">
    <w:name w:val="footer"/>
    <w:basedOn w:val="Standard"/>
    <w:link w:val="FuzeileZchn"/>
    <w:uiPriority w:val="99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A66DB1"/>
    <w:rPr>
      <w:rFonts w:ascii="Arial" w:hAnsi="Arial" w:cs="Times New Roman"/>
      <w:b/>
      <w:color w:val="E1000F"/>
      <w:sz w:val="24"/>
      <w:lang w:val="x-none" w:eastAsia="en-US"/>
    </w:rPr>
  </w:style>
  <w:style w:type="paragraph" w:customStyle="1" w:styleId="Intro">
    <w:name w:val="Intro"/>
    <w:basedOn w:val="Standard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Standard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Standard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Standard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ellenraster">
    <w:name w:val="Table Grid"/>
    <w:basedOn w:val="NormaleTabelle"/>
    <w:uiPriority w:val="59"/>
    <w:pPr>
      <w:spacing w:line="260" w:lineRule="atLeast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Standard"/>
    <w:pPr>
      <w:spacing w:line="300" w:lineRule="atLeast"/>
    </w:pPr>
    <w:rPr>
      <w:sz w:val="24"/>
    </w:rPr>
  </w:style>
  <w:style w:type="character" w:styleId="Hyperlink">
    <w:name w:val="Hyperlink"/>
    <w:basedOn w:val="Absatz-Standardschriftart"/>
    <w:uiPriority w:val="99"/>
    <w:rsid w:val="00B422EC"/>
    <w:rPr>
      <w:rFonts w:cs="Times New Roman"/>
      <w:color w:val="0000FF"/>
      <w:u w:val="single"/>
    </w:rPr>
  </w:style>
  <w:style w:type="paragraph" w:customStyle="1" w:styleId="MittleresRaster1-Akzent21">
    <w:name w:val="Mittleres Raster 1 - Akzent 21"/>
    <w:basedOn w:val="Standard"/>
    <w:uiPriority w:val="34"/>
    <w:qFormat/>
    <w:rsid w:val="00B422E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31379F"/>
    <w:rPr>
      <w:rFonts w:cs="Times New Roman"/>
      <w:sz w:val="18"/>
      <w:lang w:val="x-none"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rsid w:val="0025302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25302F"/>
    <w:rPr>
      <w:rFonts w:ascii="Arial" w:hAnsi="Arial" w:cs="Times New Roman"/>
      <w:lang w:val="x-none" w:eastAsia="en-US"/>
    </w:rPr>
  </w:style>
  <w:style w:type="character" w:styleId="Funotenzeichen">
    <w:name w:val="footnote reference"/>
    <w:basedOn w:val="Absatz-Standardschriftart"/>
    <w:uiPriority w:val="99"/>
    <w:rsid w:val="0025302F"/>
    <w:rPr>
      <w:rFonts w:cs="Times New Roman"/>
      <w:vertAlign w:val="superscript"/>
    </w:rPr>
  </w:style>
  <w:style w:type="paragraph" w:styleId="StandardWeb">
    <w:name w:val="Normal (Web)"/>
    <w:basedOn w:val="Standard"/>
    <w:uiPriority w:val="99"/>
    <w:unhideWhenUsed/>
    <w:rsid w:val="006D1B3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styleId="Fett">
    <w:name w:val="Strong"/>
    <w:basedOn w:val="Absatz-Standardschriftart"/>
    <w:uiPriority w:val="22"/>
    <w:qFormat/>
    <w:rsid w:val="006D1B36"/>
    <w:rPr>
      <w:rFonts w:cs="Times New Roman"/>
      <w:b/>
    </w:rPr>
  </w:style>
  <w:style w:type="character" w:customStyle="1" w:styleId="apple-converted-space">
    <w:name w:val="apple-converted-space"/>
    <w:basedOn w:val="Absatz-Standardschriftart"/>
    <w:rsid w:val="006D1B36"/>
    <w:rPr>
      <w:rFonts w:cs="Times New Roman"/>
    </w:rPr>
  </w:style>
  <w:style w:type="table" w:styleId="EinfacheTabelle4">
    <w:name w:val="Plain Table 4"/>
    <w:basedOn w:val="NormaleTabelle"/>
    <w:uiPriority w:val="44"/>
    <w:rsid w:val="00AC125E"/>
    <w:rPr>
      <w:rFonts w:asciiTheme="minorHAnsi" w:hAnsiTheme="minorHAnsi"/>
      <w:sz w:val="22"/>
      <w:szCs w:val="22"/>
      <w:lang w:val="de-DE"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p1">
    <w:name w:val="p1"/>
    <w:basedOn w:val="Standard"/>
    <w:rsid w:val="009D2B17"/>
    <w:pPr>
      <w:spacing w:line="240" w:lineRule="auto"/>
    </w:pPr>
    <w:rPr>
      <w:rFonts w:ascii="Helvetica" w:hAnsi="Helvetica"/>
      <w:sz w:val="14"/>
      <w:szCs w:val="14"/>
      <w:lang w:eastAsia="de-DE"/>
    </w:rPr>
  </w:style>
  <w:style w:type="paragraph" w:customStyle="1" w:styleId="paragraph">
    <w:name w:val="paragraph"/>
    <w:basedOn w:val="Standard"/>
    <w:rsid w:val="00D46FE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customStyle="1" w:styleId="eop">
    <w:name w:val="eop"/>
    <w:basedOn w:val="Absatz-Standardschriftart"/>
    <w:rsid w:val="00D46FEE"/>
    <w:rPr>
      <w:rFonts w:cs="Times New Roman"/>
    </w:rPr>
  </w:style>
  <w:style w:type="character" w:customStyle="1" w:styleId="normaltextrun">
    <w:name w:val="normaltextrun"/>
    <w:basedOn w:val="Absatz-Standardschriftart"/>
    <w:rsid w:val="00D46FEE"/>
    <w:rPr>
      <w:rFonts w:cs="Times New Roman"/>
    </w:rPr>
  </w:style>
  <w:style w:type="character" w:customStyle="1" w:styleId="scxw131348946">
    <w:name w:val="scxw131348946"/>
    <w:basedOn w:val="Absatz-Standardschriftart"/>
    <w:rsid w:val="00D46FEE"/>
    <w:rPr>
      <w:rFonts w:cs="Times New Roman"/>
    </w:rPr>
  </w:style>
  <w:style w:type="character" w:customStyle="1" w:styleId="scxw241894300">
    <w:name w:val="scxw241894300"/>
    <w:basedOn w:val="Absatz-Standardschriftart"/>
    <w:rsid w:val="00D46FEE"/>
    <w:rPr>
      <w:rFonts w:cs="Times New Roman"/>
    </w:rPr>
  </w:style>
  <w:style w:type="paragraph" w:styleId="Listenabsatz">
    <w:name w:val="List Paragraph"/>
    <w:basedOn w:val="Standard"/>
    <w:uiPriority w:val="72"/>
    <w:rsid w:val="00006BC6"/>
    <w:pPr>
      <w:ind w:left="720"/>
      <w:contextualSpacing/>
    </w:pPr>
  </w:style>
  <w:style w:type="character" w:customStyle="1" w:styleId="AboutandContactBody">
    <w:name w:val="About and Contact Body"/>
    <w:basedOn w:val="Absatz-Standardschriftart"/>
    <w:rsid w:val="007B55F1"/>
    <w:rPr>
      <w:rFonts w:ascii="Segoe UI" w:hAnsi="Segoe UI" w:cs="Times New Roman"/>
      <w:sz w:val="18"/>
    </w:rPr>
  </w:style>
  <w:style w:type="paragraph" w:styleId="berarbeitung">
    <w:name w:val="Revision"/>
    <w:hidden/>
    <w:uiPriority w:val="62"/>
    <w:unhideWhenUsed/>
    <w:rsid w:val="00C52AB0"/>
    <w:rPr>
      <w:rFonts w:ascii="Arial" w:hAnsi="Arial"/>
      <w:szCs w:val="24"/>
      <w:lang w:val="de-DE" w:eastAsia="en-US"/>
    </w:rPr>
  </w:style>
  <w:style w:type="character" w:styleId="Kommentarzeichen">
    <w:name w:val="annotation reference"/>
    <w:basedOn w:val="Absatz-Standardschriftart"/>
    <w:rsid w:val="009078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078A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078AA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9078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078AA"/>
    <w:rPr>
      <w:rFonts w:ascii="Arial" w:hAnsi="Arial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a.sykora@henke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f9c08c4d-5b75-436e-a30f-ec77f6bc5e07">
      <Url xsi:nil="true"/>
      <Description xsi:nil="true"/>
    </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2F4DB42C57164EBE0F4C80DF2F3DD0" ma:contentTypeVersion="14" ma:contentTypeDescription="Ein neues Dokument erstellen." ma:contentTypeScope="" ma:versionID="ecef09f1365bfe7f95b911f245ac1cec">
  <xsd:schema xmlns:xsd="http://www.w3.org/2001/XMLSchema" xmlns:xs="http://www.w3.org/2001/XMLSchema" xmlns:p="http://schemas.microsoft.com/office/2006/metadata/properties" xmlns:ns2="f9c08c4d-5b75-436e-a30f-ec77f6bc5e07" xmlns:ns3="51a48ef6-586a-43ea-a222-97f59f56f5ac" targetNamespace="http://schemas.microsoft.com/office/2006/metadata/properties" ma:root="true" ma:fieldsID="df1f3bb88ee48bcda661e864f337eafd" ns2:_="" ns3:_="">
    <xsd:import namespace="f9c08c4d-5b75-436e-a30f-ec77f6bc5e07"/>
    <xsd:import namespace="51a48ef6-586a-43ea-a222-97f59f56f5ac"/>
    <xsd:element name="properties">
      <xsd:complexType>
        <xsd:sequence>
          <xsd:element name="documentManagement">
            <xsd:complexType>
              <xsd:all>
                <xsd:element ref="ns2: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8c4d-5b75-436e-a30f-ec77f6bc5e07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8ef6-586a-43ea-a222-97f59f56f5a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FAD01-C6AF-4B84-9974-BED5EAA9E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10824-9FED-4322-8158-F80DE2858F96}">
  <ds:schemaRefs>
    <ds:schemaRef ds:uri="f9c08c4d-5b75-436e-a30f-ec77f6bc5e07"/>
    <ds:schemaRef ds:uri="http://purl.org/dc/elements/1.1/"/>
    <ds:schemaRef ds:uri="http://schemas.microsoft.com/office/2006/documentManagement/types"/>
    <ds:schemaRef ds:uri="http://www.w3.org/XML/1998/namespace"/>
    <ds:schemaRef ds:uri="51a48ef6-586a-43ea-a222-97f59f56f5ac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3095A1-F121-41E8-86EB-F293767A7A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8641FB-49F2-4415-B847-BE9A74CD6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08c4d-5b75-436e-a30f-ec77f6bc5e07"/>
    <ds:schemaRef ds:uri="51a48ef6-586a-43ea-a222-97f59f56f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Fruchtige Duftmomente für die kalte Jahreszeit mit der neuen Fa WINTER LIMITED EDITION</vt:lpstr>
    </vt:vector>
  </TitlesOfParts>
  <Company>Henkel AG &amp; Co. KGaA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Fruchtige Duftmomente für die kalte Jahreszeit mit der neuen Fa WINTER LIMITED EDITION</dc:title>
  <dc:subject> </dc:subject>
  <dc:creator>Henkel AG &amp; Co. KGaA</dc:creator>
  <cp:keywords/>
  <dc:description/>
  <cp:lastModifiedBy>Daniela Sykora (ext)</cp:lastModifiedBy>
  <cp:revision>4</cp:revision>
  <cp:lastPrinted>2022-03-03T05:46:00Z</cp:lastPrinted>
  <dcterms:created xsi:type="dcterms:W3CDTF">2022-03-03T05:41:00Z</dcterms:created>
  <dcterms:modified xsi:type="dcterms:W3CDTF">2022-03-03T05:47:00Z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0x010100402F4DB42C57164EBE0F4C80DF2F3DD0</vt:lpwstr>
  </property>
</Properties>
</file>