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161B0473" w:rsidR="00C64601" w:rsidRPr="00EF1330" w:rsidRDefault="000F2E23" w:rsidP="00C64601">
      <w:pPr>
        <w:pStyle w:val="MonthDayYear"/>
      </w:pPr>
      <w:r>
        <w:t>2</w:t>
      </w:r>
      <w:r w:rsidR="002A762B">
        <w:t>7</w:t>
      </w:r>
      <w:r w:rsidR="00212A8F">
        <w:t xml:space="preserve"> </w:t>
      </w:r>
      <w:r w:rsidR="002A30FF">
        <w:t>April</w:t>
      </w:r>
      <w:r w:rsidR="00212A8F">
        <w:t xml:space="preserve"> 2022</w:t>
      </w:r>
    </w:p>
    <w:p w14:paraId="7ABE0A0A" w14:textId="77777777" w:rsidR="00C64601" w:rsidRDefault="00C64601" w:rsidP="00C64601">
      <w:pPr>
        <w:rPr>
          <w:rFonts w:cs="Segoe UI"/>
          <w:szCs w:val="22"/>
        </w:rPr>
      </w:pPr>
    </w:p>
    <w:p w14:paraId="67942E0C" w14:textId="77777777" w:rsidR="00C64601" w:rsidRDefault="00C64601" w:rsidP="00C64601">
      <w:pPr>
        <w:rPr>
          <w:rFonts w:cs="Segoe UI"/>
          <w:szCs w:val="22"/>
        </w:rPr>
      </w:pPr>
    </w:p>
    <w:p w14:paraId="3AB76B7C" w14:textId="17E045DC" w:rsidR="00C64601" w:rsidRPr="00521D9B" w:rsidRDefault="00D82AA2" w:rsidP="00C64601">
      <w:pPr>
        <w:rPr>
          <w:rFonts w:asciiTheme="minorHAnsi" w:hAnsiTheme="minorHAnsi" w:cstheme="minorHAnsi"/>
          <w:szCs w:val="22"/>
        </w:rPr>
      </w:pPr>
      <w:r>
        <w:rPr>
          <w:rFonts w:asciiTheme="minorHAnsi" w:hAnsiTheme="minorHAnsi" w:cstheme="minorHAnsi"/>
          <w:szCs w:val="22"/>
        </w:rPr>
        <w:t xml:space="preserve">Making progress towards </w:t>
      </w:r>
      <w:r w:rsidR="003E6AAB">
        <w:rPr>
          <w:rFonts w:asciiTheme="minorHAnsi" w:hAnsiTheme="minorHAnsi" w:cstheme="minorHAnsi"/>
          <w:szCs w:val="22"/>
        </w:rPr>
        <w:t xml:space="preserve">achieving </w:t>
      </w:r>
      <w:r>
        <w:rPr>
          <w:rFonts w:asciiTheme="minorHAnsi" w:hAnsiTheme="minorHAnsi" w:cstheme="minorHAnsi"/>
          <w:szCs w:val="22"/>
        </w:rPr>
        <w:t>climate</w:t>
      </w:r>
      <w:r w:rsidR="003E6AAB">
        <w:rPr>
          <w:rFonts w:asciiTheme="minorHAnsi" w:hAnsiTheme="minorHAnsi" w:cstheme="minorHAnsi"/>
          <w:szCs w:val="22"/>
        </w:rPr>
        <w:t>-</w:t>
      </w:r>
      <w:r>
        <w:rPr>
          <w:rFonts w:asciiTheme="minorHAnsi" w:hAnsiTheme="minorHAnsi" w:cstheme="minorHAnsi"/>
          <w:szCs w:val="22"/>
        </w:rPr>
        <w:t>positive</w:t>
      </w:r>
      <w:r w:rsidR="003E6AAB">
        <w:rPr>
          <w:rFonts w:asciiTheme="minorHAnsi" w:hAnsiTheme="minorHAnsi" w:cstheme="minorHAnsi"/>
          <w:szCs w:val="22"/>
        </w:rPr>
        <w:t xml:space="preserve"> operations</w:t>
      </w:r>
      <w:r w:rsidR="0021599A">
        <w:rPr>
          <w:rFonts w:asciiTheme="minorHAnsi" w:hAnsiTheme="minorHAnsi" w:cstheme="minorHAnsi"/>
          <w:szCs w:val="22"/>
        </w:rPr>
        <w:t xml:space="preserve"> </w:t>
      </w:r>
    </w:p>
    <w:p w14:paraId="29A347D2" w14:textId="77777777" w:rsidR="00C64601" w:rsidRPr="00482EDC" w:rsidRDefault="00C64601" w:rsidP="00C64601">
      <w:pPr>
        <w:rPr>
          <w:rFonts w:cs="Segoe UI"/>
          <w:szCs w:val="22"/>
        </w:rPr>
      </w:pPr>
    </w:p>
    <w:p w14:paraId="666FF39B" w14:textId="15F5A051" w:rsidR="00B62C1F" w:rsidRDefault="00B62C1F" w:rsidP="00B62C1F">
      <w:pPr>
        <w:jc w:val="left"/>
        <w:rPr>
          <w:rStyle w:val="Headline"/>
          <w:rFonts w:cs="Segoe UI"/>
        </w:rPr>
      </w:pPr>
      <w:bookmarkStart w:id="0" w:name="_Hlk95924623"/>
      <w:r>
        <w:rPr>
          <w:rStyle w:val="Headline"/>
          <w:rFonts w:cs="Segoe UI"/>
        </w:rPr>
        <w:t xml:space="preserve">Henkel Australia powers adhesive sites with </w:t>
      </w:r>
      <w:r w:rsidR="00241A24">
        <w:rPr>
          <w:rStyle w:val="Headline"/>
          <w:rFonts w:cs="Segoe UI"/>
        </w:rPr>
        <w:t xml:space="preserve">100% </w:t>
      </w:r>
      <w:r>
        <w:rPr>
          <w:rStyle w:val="Headline"/>
          <w:rFonts w:cs="Segoe UI"/>
        </w:rPr>
        <w:t>renewable energy</w:t>
      </w:r>
    </w:p>
    <w:bookmarkEnd w:id="0"/>
    <w:p w14:paraId="301E97A3" w14:textId="77777777" w:rsidR="00C64601" w:rsidRDefault="00C64601" w:rsidP="00DE2D6F">
      <w:pPr>
        <w:rPr>
          <w:rFonts w:asciiTheme="minorHAnsi" w:hAnsiTheme="minorHAnsi" w:cstheme="minorHAnsi"/>
          <w:szCs w:val="22"/>
        </w:rPr>
      </w:pPr>
    </w:p>
    <w:p w14:paraId="250E37F0" w14:textId="77777777" w:rsidR="00F75387" w:rsidRDefault="00637E7E" w:rsidP="00637E7E">
      <w:pPr>
        <w:rPr>
          <w:szCs w:val="22"/>
          <w:lang w:val="en-GB"/>
        </w:rPr>
      </w:pPr>
      <w:r w:rsidRPr="00F75387">
        <w:rPr>
          <w:rFonts w:asciiTheme="minorHAnsi" w:hAnsiTheme="minorHAnsi" w:cstheme="minorHAnsi"/>
          <w:szCs w:val="22"/>
          <w:lang w:val="en-GB"/>
        </w:rPr>
        <w:t>Victoria, Australia</w:t>
      </w:r>
      <w:r w:rsidR="002A019C" w:rsidRPr="00F75387">
        <w:rPr>
          <w:rFonts w:asciiTheme="minorHAnsi" w:hAnsiTheme="minorHAnsi" w:cstheme="minorHAnsi"/>
          <w:szCs w:val="22"/>
          <w:lang w:val="en-GB"/>
        </w:rPr>
        <w:t xml:space="preserve"> </w:t>
      </w:r>
      <w:r w:rsidR="007F0F63" w:rsidRPr="00F75387">
        <w:rPr>
          <w:rFonts w:asciiTheme="minorHAnsi" w:hAnsiTheme="minorHAnsi" w:cstheme="minorHAnsi"/>
          <w:szCs w:val="22"/>
          <w:lang w:val="en-GB"/>
        </w:rPr>
        <w:t>–</w:t>
      </w:r>
      <w:r w:rsidR="00FD5B25" w:rsidRPr="00F75387">
        <w:rPr>
          <w:rFonts w:asciiTheme="minorHAnsi" w:hAnsiTheme="minorHAnsi" w:cstheme="minorHAnsi"/>
          <w:szCs w:val="22"/>
          <w:lang w:val="en-GB"/>
        </w:rPr>
        <w:t xml:space="preserve"> </w:t>
      </w:r>
      <w:r w:rsidRPr="00F75387">
        <w:rPr>
          <w:szCs w:val="22"/>
          <w:lang w:val="en-GB"/>
        </w:rPr>
        <w:t>Henkel Australia has begun using electricity generated fully from renewable energy sources at its adhesive plants in Seven Hills, New South Wales, and Kilsyth, Victoria</w:t>
      </w:r>
      <w:r w:rsidR="00F75387">
        <w:rPr>
          <w:szCs w:val="22"/>
          <w:lang w:val="en-GB"/>
        </w:rPr>
        <w:t xml:space="preserve">. </w:t>
      </w:r>
    </w:p>
    <w:p w14:paraId="58803224" w14:textId="77777777" w:rsidR="00F75387" w:rsidRDefault="00F75387" w:rsidP="00637E7E">
      <w:pPr>
        <w:rPr>
          <w:szCs w:val="22"/>
          <w:lang w:val="en-GB"/>
        </w:rPr>
      </w:pPr>
    </w:p>
    <w:p w14:paraId="2A2E700B" w14:textId="08EEDB83" w:rsidR="00637E7E" w:rsidRPr="00F75387" w:rsidRDefault="00F75387" w:rsidP="00637E7E">
      <w:pPr>
        <w:rPr>
          <w:szCs w:val="22"/>
          <w:lang w:val="en-GB"/>
        </w:rPr>
      </w:pPr>
      <w:r>
        <w:rPr>
          <w:szCs w:val="22"/>
          <w:lang w:val="en-GB"/>
        </w:rPr>
        <w:t xml:space="preserve">The adhesive plants </w:t>
      </w:r>
      <w:r w:rsidRPr="00F75387">
        <w:rPr>
          <w:rFonts w:cs="Segoe UI"/>
          <w:szCs w:val="22"/>
        </w:rPr>
        <w:t>serve a wide range of industries, such as flexible packaging, engineered wood, food and beverage, steel, paper, mining, and maintenance, repair and overhaul.</w:t>
      </w:r>
      <w:r>
        <w:rPr>
          <w:szCs w:val="22"/>
        </w:rPr>
        <w:t xml:space="preserve"> </w:t>
      </w:r>
      <w:r w:rsidR="00637E7E" w:rsidRPr="00FA754D">
        <w:rPr>
          <w:rFonts w:cs="Segoe UI"/>
          <w:lang w:val="en-GB"/>
        </w:rPr>
        <w:t xml:space="preserve">Thanks to more than 2,000 solar panels on their rooftops and renewable energy contracts, the sites are expected to realise more than 50 percent savings in carbon emissions </w:t>
      </w:r>
      <w:r w:rsidR="003E6AAB">
        <w:rPr>
          <w:rFonts w:cs="Segoe UI"/>
          <w:lang w:val="en-GB"/>
        </w:rPr>
        <w:t>in 2022</w:t>
      </w:r>
      <w:r w:rsidR="00637E7E" w:rsidRPr="00FA754D">
        <w:rPr>
          <w:rFonts w:cs="Segoe UI"/>
          <w:lang w:val="en-GB"/>
        </w:rPr>
        <w:t>, compared to</w:t>
      </w:r>
      <w:r w:rsidR="003E6AAB">
        <w:rPr>
          <w:rFonts w:cs="Segoe UI"/>
          <w:lang w:val="en-GB"/>
        </w:rPr>
        <w:t xml:space="preserve"> last year</w:t>
      </w:r>
      <w:r w:rsidR="00637E7E" w:rsidRPr="00FA754D">
        <w:rPr>
          <w:rFonts w:cs="Segoe UI"/>
          <w:lang w:val="en-GB"/>
        </w:rPr>
        <w:t xml:space="preserve">. </w:t>
      </w:r>
    </w:p>
    <w:p w14:paraId="528D1802" w14:textId="77777777" w:rsidR="00637E7E" w:rsidRPr="00FA754D" w:rsidRDefault="00637E7E" w:rsidP="00637E7E">
      <w:pPr>
        <w:rPr>
          <w:lang w:val="en-GB"/>
        </w:rPr>
      </w:pPr>
    </w:p>
    <w:p w14:paraId="09DEDF8B" w14:textId="5063519C" w:rsidR="00637E7E" w:rsidRPr="00FA754D" w:rsidRDefault="00637E7E" w:rsidP="00637E7E">
      <w:pPr>
        <w:rPr>
          <w:lang w:val="en-GB"/>
        </w:rPr>
      </w:pPr>
      <w:r w:rsidRPr="00FA754D">
        <w:rPr>
          <w:lang w:val="en-GB"/>
        </w:rPr>
        <w:t xml:space="preserve">“Globally, Henkel is accelerating its climate actions. In line with this, we have successfully switched to using 100 percent renewable electricity to power our adhesive plants in Australia. In tandem, we are exploring more ways to improve energy efficiency and decarbonise our operations </w:t>
      </w:r>
      <w:r w:rsidR="00037CDB">
        <w:rPr>
          <w:lang w:val="en-GB"/>
        </w:rPr>
        <w:t>as we progress towards</w:t>
      </w:r>
      <w:r w:rsidRPr="00FA754D">
        <w:rPr>
          <w:lang w:val="en-GB"/>
        </w:rPr>
        <w:t xml:space="preserve"> becom</w:t>
      </w:r>
      <w:r w:rsidR="00037CDB">
        <w:rPr>
          <w:lang w:val="en-GB"/>
        </w:rPr>
        <w:t>ing</w:t>
      </w:r>
      <w:r w:rsidRPr="00FA754D">
        <w:rPr>
          <w:lang w:val="en-GB"/>
        </w:rPr>
        <w:t xml:space="preserve"> a climate positive company,” said Daniel Rudolph, President of Henkel Australia and New Zealand.</w:t>
      </w:r>
    </w:p>
    <w:p w14:paraId="463290AB" w14:textId="77777777" w:rsidR="00637E7E" w:rsidRPr="00FA754D" w:rsidRDefault="00637E7E" w:rsidP="00637E7E">
      <w:pPr>
        <w:rPr>
          <w:szCs w:val="22"/>
          <w:lang w:val="en-GB"/>
        </w:rPr>
      </w:pPr>
    </w:p>
    <w:p w14:paraId="1CE4BA4D" w14:textId="76CE8970" w:rsidR="00637E7E" w:rsidRPr="00FA754D" w:rsidRDefault="00FA754D" w:rsidP="00637E7E">
      <w:pPr>
        <w:rPr>
          <w:rFonts w:cs="Segoe UI"/>
          <w:szCs w:val="20"/>
          <w:lang w:val="en-GB"/>
        </w:rPr>
      </w:pPr>
      <w:bookmarkStart w:id="1" w:name="_Hlk99611659"/>
      <w:r>
        <w:rPr>
          <w:rFonts w:cs="Segoe UI"/>
          <w:szCs w:val="20"/>
          <w:lang w:val="en-GB"/>
        </w:rPr>
        <w:t xml:space="preserve">To </w:t>
      </w:r>
      <w:r w:rsidR="002957F7">
        <w:rPr>
          <w:rFonts w:cs="Segoe UI"/>
          <w:szCs w:val="20"/>
          <w:lang w:val="en-GB"/>
        </w:rPr>
        <w:t xml:space="preserve">optimise energy </w:t>
      </w:r>
      <w:r w:rsidR="00652385">
        <w:rPr>
          <w:rFonts w:cs="Segoe UI"/>
          <w:szCs w:val="20"/>
          <w:lang w:val="en-GB"/>
        </w:rPr>
        <w:t>consumption</w:t>
      </w:r>
      <w:r w:rsidR="002957F7">
        <w:rPr>
          <w:rFonts w:cs="Segoe UI"/>
          <w:szCs w:val="20"/>
          <w:lang w:val="en-GB"/>
        </w:rPr>
        <w:t xml:space="preserve"> and </w:t>
      </w:r>
      <w:r>
        <w:rPr>
          <w:rFonts w:cs="Segoe UI"/>
          <w:szCs w:val="20"/>
          <w:lang w:val="en-GB"/>
        </w:rPr>
        <w:t>drive energy savings</w:t>
      </w:r>
      <w:r w:rsidR="002957F7">
        <w:rPr>
          <w:rFonts w:cs="Segoe UI"/>
          <w:szCs w:val="20"/>
          <w:lang w:val="en-GB"/>
        </w:rPr>
        <w:t xml:space="preserve">, new boilers, air compressors and scrubbers that come with </w:t>
      </w:r>
      <w:r w:rsidRPr="00FA754D">
        <w:rPr>
          <w:rFonts w:cs="Segoe UI"/>
          <w:szCs w:val="20"/>
          <w:lang w:val="en-GB"/>
        </w:rPr>
        <w:t>variable speed drive (VSD) smart controllers</w:t>
      </w:r>
      <w:r w:rsidR="00652385">
        <w:rPr>
          <w:rFonts w:cs="Segoe UI"/>
          <w:szCs w:val="20"/>
          <w:lang w:val="en-GB"/>
        </w:rPr>
        <w:t xml:space="preserve"> are being used</w:t>
      </w:r>
      <w:r w:rsidR="002957F7">
        <w:rPr>
          <w:rFonts w:cs="Segoe UI"/>
          <w:szCs w:val="20"/>
          <w:lang w:val="en-GB"/>
        </w:rPr>
        <w:t xml:space="preserve">. </w:t>
      </w:r>
      <w:r w:rsidR="00637E7E" w:rsidRPr="00FA754D">
        <w:rPr>
          <w:rFonts w:cs="Segoe UI"/>
          <w:szCs w:val="20"/>
          <w:lang w:val="en-GB"/>
        </w:rPr>
        <w:t xml:space="preserve"> </w:t>
      </w:r>
      <w:r w:rsidR="00652385">
        <w:rPr>
          <w:rFonts w:cs="Segoe UI"/>
          <w:szCs w:val="20"/>
          <w:lang w:val="en-GB"/>
        </w:rPr>
        <w:t>Passiv</w:t>
      </w:r>
      <w:r w:rsidR="00637E7E" w:rsidRPr="00FA754D">
        <w:rPr>
          <w:rFonts w:cs="Segoe UI"/>
          <w:szCs w:val="22"/>
          <w:shd w:val="clear" w:color="auto" w:fill="FFFFFF"/>
          <w:lang w:val="en-GB"/>
        </w:rPr>
        <w:t>e infrared</w:t>
      </w:r>
      <w:r w:rsidR="00F22D0F">
        <w:rPr>
          <w:rFonts w:cs="Segoe UI"/>
          <w:szCs w:val="22"/>
          <w:shd w:val="clear" w:color="auto" w:fill="FFFFFF"/>
          <w:lang w:val="en-GB"/>
        </w:rPr>
        <w:t xml:space="preserve"> </w:t>
      </w:r>
      <w:r w:rsidR="00637E7E" w:rsidRPr="00FA754D">
        <w:rPr>
          <w:rFonts w:cs="Segoe UI"/>
          <w:szCs w:val="22"/>
          <w:shd w:val="clear" w:color="auto" w:fill="FFFFFF"/>
          <w:lang w:val="en-GB"/>
        </w:rPr>
        <w:t xml:space="preserve">(PIR) motion sensors </w:t>
      </w:r>
      <w:r w:rsidR="00652385">
        <w:rPr>
          <w:rFonts w:cs="Segoe UI"/>
          <w:szCs w:val="22"/>
          <w:shd w:val="clear" w:color="auto" w:fill="FFFFFF"/>
          <w:lang w:val="en-GB"/>
        </w:rPr>
        <w:t>are also being installed</w:t>
      </w:r>
      <w:r w:rsidR="00637E7E" w:rsidRPr="00FA754D">
        <w:rPr>
          <w:rFonts w:cs="Segoe UI"/>
          <w:szCs w:val="20"/>
          <w:lang w:val="en-GB"/>
        </w:rPr>
        <w:t>.</w:t>
      </w:r>
    </w:p>
    <w:bookmarkEnd w:id="1"/>
    <w:p w14:paraId="0DCBEF12" w14:textId="77777777" w:rsidR="00637E7E" w:rsidRPr="00FA754D" w:rsidRDefault="00637E7E" w:rsidP="00637E7E">
      <w:pPr>
        <w:rPr>
          <w:szCs w:val="22"/>
          <w:lang w:val="en-GB"/>
        </w:rPr>
      </w:pPr>
    </w:p>
    <w:p w14:paraId="639F49DF" w14:textId="77777777" w:rsidR="00637E7E" w:rsidRPr="00FA754D" w:rsidRDefault="00637E7E" w:rsidP="00637E7E">
      <w:pPr>
        <w:rPr>
          <w:lang w:val="en-GB"/>
        </w:rPr>
      </w:pPr>
      <w:r w:rsidRPr="00FA754D">
        <w:rPr>
          <w:rFonts w:cs="Segoe UI"/>
          <w:szCs w:val="22"/>
          <w:shd w:val="clear" w:color="auto" w:fill="FFFFFF"/>
          <w:lang w:val="en-GB"/>
        </w:rPr>
        <w:t>Henkel is pursuing ambitious goals to make its production processes climate positive by 2030. By 2025, the company aims to reduce the carbon footprint at its sites worldwide by 65 percent compared to the base year 2010. Furthermore, t</w:t>
      </w:r>
      <w:r w:rsidRPr="00FA754D">
        <w:rPr>
          <w:rFonts w:cs="Segoe UI"/>
          <w:shd w:val="clear" w:color="auto" w:fill="FFFFFF"/>
          <w:lang w:val="en-GB"/>
        </w:rPr>
        <w:t>he electricity used is to be generated 100 percent from renewable sources by 2030. </w:t>
      </w:r>
    </w:p>
    <w:p w14:paraId="1C907FE7" w14:textId="70E1E306" w:rsidR="0044588B" w:rsidRDefault="0044588B" w:rsidP="00637E7E">
      <w:pPr>
        <w:spacing w:after="160" w:line="240" w:lineRule="auto"/>
        <w:jc w:val="left"/>
        <w:rPr>
          <w:rFonts w:asciiTheme="minorHAnsi" w:hAnsiTheme="minorHAnsi" w:cstheme="minorHAnsi"/>
          <w:szCs w:val="22"/>
        </w:rPr>
      </w:pPr>
    </w:p>
    <w:p w14:paraId="5173F895" w14:textId="77777777" w:rsidR="00D418E2" w:rsidRDefault="00D418E2" w:rsidP="0044588B">
      <w:pPr>
        <w:spacing w:after="160" w:line="240" w:lineRule="auto"/>
        <w:jc w:val="left"/>
        <w:rPr>
          <w:rFonts w:asciiTheme="minorHAnsi" w:hAnsiTheme="minorHAnsi" w:cstheme="minorHAnsi"/>
          <w:szCs w:val="22"/>
        </w:rPr>
      </w:pPr>
    </w:p>
    <w:p w14:paraId="150EA11E" w14:textId="77777777" w:rsidR="003E177B" w:rsidRPr="004C6B79" w:rsidRDefault="003E177B" w:rsidP="003E177B">
      <w:pPr>
        <w:rPr>
          <w:rStyle w:val="AboutandContactHeadline"/>
        </w:rPr>
      </w:pPr>
      <w:r w:rsidRPr="004C6B79">
        <w:rPr>
          <w:rStyle w:val="AboutandContactHeadline"/>
        </w:rPr>
        <w:lastRenderedPageBreak/>
        <w:t xml:space="preserve">About </w:t>
      </w:r>
      <w:r w:rsidRPr="00C97260">
        <w:rPr>
          <w:rStyle w:val="AboutandContactHeadline"/>
        </w:rPr>
        <w:t>Henkel</w:t>
      </w:r>
    </w:p>
    <w:p w14:paraId="71BB2C12" w14:textId="479C5CCB" w:rsidR="003E177B" w:rsidRDefault="00637E7E" w:rsidP="003E177B">
      <w:pPr>
        <w:rPr>
          <w:rStyle w:val="normaltextrun"/>
          <w:rFonts w:cs="Segoe UI"/>
          <w:sz w:val="18"/>
          <w:szCs w:val="18"/>
        </w:rPr>
      </w:pPr>
      <w:r>
        <w:rPr>
          <w:rStyle w:val="normaltextrun"/>
          <w:rFonts w:cs="Segoe UI"/>
          <w:sz w:val="18"/>
          <w:szCs w:val="18"/>
        </w:rPr>
        <w:t xml:space="preserve">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and an adjusted operating profit of about 2.7 billion euros. The company employs more than 52,000 people globally – a passionate and highly diverse team, united by a strong company culture, a common purpose, and shared values. As a recognized leader in sustainability, Henkel holds top positions in many international indices and rankings. Henkel’s preferred shares are listed in the German stock index DAX. For more information, please visit </w:t>
      </w:r>
      <w:hyperlink r:id="rId12" w:tgtFrame="_blank" w:history="1">
        <w:r>
          <w:rPr>
            <w:rStyle w:val="normaltextrun"/>
            <w:rFonts w:cs="Segoe UI"/>
            <w:color w:val="0000FF"/>
            <w:sz w:val="18"/>
            <w:szCs w:val="18"/>
            <w:u w:val="single"/>
          </w:rPr>
          <w:t>www.henkel.com</w:t>
        </w:r>
      </w:hyperlink>
      <w:r>
        <w:rPr>
          <w:rStyle w:val="normaltextrun"/>
          <w:rFonts w:cs="Segoe UI"/>
          <w:sz w:val="18"/>
          <w:szCs w:val="18"/>
        </w:rPr>
        <w:t>.</w:t>
      </w:r>
    </w:p>
    <w:p w14:paraId="54A0C12B" w14:textId="77777777" w:rsidR="00637E7E" w:rsidRDefault="00637E7E" w:rsidP="003E177B">
      <w:pPr>
        <w:rPr>
          <w:rStyle w:val="AboutandContactHeadline"/>
        </w:rPr>
      </w:pPr>
    </w:p>
    <w:p w14:paraId="0BFF6B34" w14:textId="77777777" w:rsidR="00BF6E82" w:rsidRPr="00493327" w:rsidRDefault="00BF6E82" w:rsidP="00BF6E82">
      <w:pPr>
        <w:rPr>
          <w:rStyle w:val="AboutandContactBody"/>
        </w:rPr>
      </w:pPr>
    </w:p>
    <w:p w14:paraId="2FA888B8" w14:textId="77777777" w:rsidR="00637E7E" w:rsidRPr="000A430E" w:rsidRDefault="00637E7E" w:rsidP="00637E7E">
      <w:pPr>
        <w:rPr>
          <w:rStyle w:val="AboutandContactBody"/>
          <w:rFonts w:cs="Segoe UI"/>
          <w:b/>
          <w:bCs/>
        </w:rPr>
      </w:pPr>
      <w:r w:rsidRPr="000A430E">
        <w:rPr>
          <w:rStyle w:val="AboutandContactBody"/>
          <w:rFonts w:cs="Segoe UI"/>
          <w:b/>
          <w:bCs/>
        </w:rPr>
        <w:t>Contacts</w:t>
      </w:r>
    </w:p>
    <w:p w14:paraId="6F91B9B5" w14:textId="77777777" w:rsidR="00637E7E" w:rsidRPr="000A430E" w:rsidRDefault="00637E7E" w:rsidP="00637E7E">
      <w:pPr>
        <w:tabs>
          <w:tab w:val="left" w:pos="1080"/>
          <w:tab w:val="left" w:pos="4500"/>
        </w:tabs>
        <w:rPr>
          <w:rStyle w:val="AboutandContactBody"/>
          <w:rFonts w:cs="Segoe UI"/>
          <w:b/>
          <w:szCs w:val="18"/>
        </w:rPr>
      </w:pPr>
      <w:r w:rsidRPr="000A430E">
        <w:rPr>
          <w:rStyle w:val="AboutandContactBody"/>
          <w:rFonts w:cs="Segoe UI"/>
          <w:b/>
          <w:szCs w:val="18"/>
        </w:rPr>
        <w:t>Maggie Tan</w:t>
      </w:r>
      <w:r w:rsidRPr="000A430E">
        <w:rPr>
          <w:rStyle w:val="AboutandContactBody"/>
          <w:rFonts w:cs="Segoe UI"/>
          <w:szCs w:val="18"/>
        </w:rPr>
        <w:tab/>
      </w:r>
      <w:r w:rsidRPr="000A430E">
        <w:rPr>
          <w:rStyle w:val="AboutandContactBody"/>
          <w:rFonts w:cs="Segoe UI"/>
          <w:szCs w:val="18"/>
        </w:rPr>
        <w:tab/>
      </w:r>
    </w:p>
    <w:p w14:paraId="448E3DCE" w14:textId="77777777" w:rsidR="00637E7E" w:rsidRPr="000A430E" w:rsidRDefault="00637E7E" w:rsidP="00637E7E">
      <w:pPr>
        <w:tabs>
          <w:tab w:val="left" w:pos="1080"/>
          <w:tab w:val="left" w:pos="4500"/>
        </w:tabs>
        <w:rPr>
          <w:rStyle w:val="AboutandContactBody"/>
          <w:rFonts w:cs="Segoe UI"/>
          <w:bCs/>
          <w:szCs w:val="18"/>
        </w:rPr>
      </w:pPr>
      <w:r w:rsidRPr="000A430E">
        <w:rPr>
          <w:rStyle w:val="AboutandContactBody"/>
          <w:rFonts w:cs="Segoe UI"/>
          <w:bCs/>
          <w:szCs w:val="18"/>
        </w:rPr>
        <w:t xml:space="preserve">Henkel                                                                                </w:t>
      </w:r>
    </w:p>
    <w:p w14:paraId="1FE5D4CA" w14:textId="77777777" w:rsidR="00637E7E" w:rsidRPr="000A430E" w:rsidRDefault="00637E7E" w:rsidP="00637E7E">
      <w:pPr>
        <w:tabs>
          <w:tab w:val="left" w:pos="709"/>
          <w:tab w:val="left" w:pos="4500"/>
          <w:tab w:val="left" w:pos="5245"/>
        </w:tabs>
        <w:rPr>
          <w:rStyle w:val="AboutandContactBody"/>
          <w:rFonts w:cs="Segoe UI"/>
          <w:szCs w:val="18"/>
        </w:rPr>
      </w:pPr>
      <w:r w:rsidRPr="000A430E">
        <w:rPr>
          <w:rStyle w:val="AboutandContactBody"/>
          <w:rFonts w:cs="Segoe UI"/>
          <w:szCs w:val="18"/>
        </w:rPr>
        <w:t>Phone: +65 6424 7045</w:t>
      </w:r>
      <w:r w:rsidRPr="000A430E">
        <w:rPr>
          <w:rStyle w:val="AboutandContactBody"/>
          <w:rFonts w:cs="Segoe UI"/>
          <w:szCs w:val="18"/>
        </w:rPr>
        <w:tab/>
      </w:r>
    </w:p>
    <w:p w14:paraId="76457730" w14:textId="4F2111C3" w:rsidR="00BF6E82" w:rsidRPr="00493327" w:rsidRDefault="00637E7E" w:rsidP="00637E7E">
      <w:pPr>
        <w:rPr>
          <w:rStyle w:val="AboutandContactBody"/>
        </w:rPr>
      </w:pPr>
      <w:r w:rsidRPr="000A430E">
        <w:rPr>
          <w:rStyle w:val="AboutandContactBody"/>
          <w:rFonts w:cs="Segoe UI"/>
          <w:szCs w:val="18"/>
        </w:rPr>
        <w:t xml:space="preserve">Email:  </w:t>
      </w:r>
      <w:hyperlink r:id="rId13" w:history="1">
        <w:r w:rsidRPr="000A430E">
          <w:rPr>
            <w:rStyle w:val="Hyperlink"/>
            <w:rFonts w:cs="Segoe UI"/>
          </w:rPr>
          <w:t>maggie.tan@henkel.com</w:t>
        </w:r>
      </w:hyperlink>
    </w:p>
    <w:sectPr w:rsidR="00BF6E82" w:rsidRPr="00493327"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844A" w14:textId="77777777" w:rsidR="006E7B57" w:rsidRDefault="006E7B57">
      <w:r>
        <w:separator/>
      </w:r>
    </w:p>
  </w:endnote>
  <w:endnote w:type="continuationSeparator" w:id="0">
    <w:p w14:paraId="79E6E4AE" w14:textId="77777777" w:rsidR="006E7B57" w:rsidRDefault="006E7B57">
      <w:r>
        <w:continuationSeparator/>
      </w:r>
    </w:p>
  </w:endnote>
  <w:endnote w:type="continuationNotice" w:id="1">
    <w:p w14:paraId="0BB83689" w14:textId="77777777" w:rsidR="006E7B57" w:rsidRDefault="006E7B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2"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B263" w14:textId="77777777" w:rsidR="006E7B57" w:rsidRDefault="006E7B57">
      <w:r>
        <w:separator/>
      </w:r>
    </w:p>
  </w:footnote>
  <w:footnote w:type="continuationSeparator" w:id="0">
    <w:p w14:paraId="666CA619" w14:textId="77777777" w:rsidR="006E7B57" w:rsidRDefault="006E7B57">
      <w:r>
        <w:continuationSeparator/>
      </w:r>
    </w:p>
  </w:footnote>
  <w:footnote w:type="continuationNotice" w:id="1">
    <w:p w14:paraId="62F9F986" w14:textId="77777777" w:rsidR="006E7B57" w:rsidRDefault="006E7B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57D219D"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21C67"/>
    <w:rsid w:val="00030557"/>
    <w:rsid w:val="00030F51"/>
    <w:rsid w:val="00035A84"/>
    <w:rsid w:val="00037CDB"/>
    <w:rsid w:val="00040CC9"/>
    <w:rsid w:val="00051E86"/>
    <w:rsid w:val="000575F9"/>
    <w:rsid w:val="000618FC"/>
    <w:rsid w:val="00067071"/>
    <w:rsid w:val="00080D10"/>
    <w:rsid w:val="0008357F"/>
    <w:rsid w:val="000B4655"/>
    <w:rsid w:val="000B695A"/>
    <w:rsid w:val="000C210A"/>
    <w:rsid w:val="000C56DD"/>
    <w:rsid w:val="000D1672"/>
    <w:rsid w:val="000E2F62"/>
    <w:rsid w:val="000E38ED"/>
    <w:rsid w:val="000E7F24"/>
    <w:rsid w:val="000F03BE"/>
    <w:rsid w:val="000F1757"/>
    <w:rsid w:val="000F225B"/>
    <w:rsid w:val="000F2E23"/>
    <w:rsid w:val="000F7FAF"/>
    <w:rsid w:val="00105975"/>
    <w:rsid w:val="00111F4D"/>
    <w:rsid w:val="00112A28"/>
    <w:rsid w:val="00115230"/>
    <w:rsid w:val="00115B5F"/>
    <w:rsid w:val="001162B4"/>
    <w:rsid w:val="00122CBC"/>
    <w:rsid w:val="00126D4A"/>
    <w:rsid w:val="001325EF"/>
    <w:rsid w:val="00132DA9"/>
    <w:rsid w:val="0013305B"/>
    <w:rsid w:val="00133B99"/>
    <w:rsid w:val="00134FCB"/>
    <w:rsid w:val="001443BD"/>
    <w:rsid w:val="0014512E"/>
    <w:rsid w:val="001577E9"/>
    <w:rsid w:val="0016138C"/>
    <w:rsid w:val="001731CE"/>
    <w:rsid w:val="001836E7"/>
    <w:rsid w:val="001B7C20"/>
    <w:rsid w:val="001C0B32"/>
    <w:rsid w:val="001C4BE1"/>
    <w:rsid w:val="001D7ADF"/>
    <w:rsid w:val="001E0F71"/>
    <w:rsid w:val="001E6D05"/>
    <w:rsid w:val="001E7C28"/>
    <w:rsid w:val="001F1BB2"/>
    <w:rsid w:val="001F1BDF"/>
    <w:rsid w:val="001F7110"/>
    <w:rsid w:val="001F7E96"/>
    <w:rsid w:val="00202284"/>
    <w:rsid w:val="00204044"/>
    <w:rsid w:val="00205A4E"/>
    <w:rsid w:val="00212488"/>
    <w:rsid w:val="00212A8F"/>
    <w:rsid w:val="0021599A"/>
    <w:rsid w:val="00220628"/>
    <w:rsid w:val="002304D2"/>
    <w:rsid w:val="00234ABD"/>
    <w:rsid w:val="00236E2A"/>
    <w:rsid w:val="00237F62"/>
    <w:rsid w:val="00241A24"/>
    <w:rsid w:val="0024586A"/>
    <w:rsid w:val="00256F0C"/>
    <w:rsid w:val="00262C05"/>
    <w:rsid w:val="00281D14"/>
    <w:rsid w:val="00282C13"/>
    <w:rsid w:val="002957F7"/>
    <w:rsid w:val="002A019C"/>
    <w:rsid w:val="002A0DF7"/>
    <w:rsid w:val="002A2975"/>
    <w:rsid w:val="002A30FF"/>
    <w:rsid w:val="002A60E0"/>
    <w:rsid w:val="002A762B"/>
    <w:rsid w:val="002C1344"/>
    <w:rsid w:val="002C252E"/>
    <w:rsid w:val="002C6773"/>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55EE"/>
    <w:rsid w:val="00376EE9"/>
    <w:rsid w:val="00377CBB"/>
    <w:rsid w:val="003877B6"/>
    <w:rsid w:val="00393887"/>
    <w:rsid w:val="00394C6B"/>
    <w:rsid w:val="003A4E62"/>
    <w:rsid w:val="003A6257"/>
    <w:rsid w:val="003B1069"/>
    <w:rsid w:val="003B390A"/>
    <w:rsid w:val="003C15DE"/>
    <w:rsid w:val="003C4EB2"/>
    <w:rsid w:val="003E177B"/>
    <w:rsid w:val="003E6AAB"/>
    <w:rsid w:val="003F1AF3"/>
    <w:rsid w:val="003F4D8D"/>
    <w:rsid w:val="00415A85"/>
    <w:rsid w:val="004303B6"/>
    <w:rsid w:val="004313E7"/>
    <w:rsid w:val="00431681"/>
    <w:rsid w:val="004358B7"/>
    <w:rsid w:val="0044588B"/>
    <w:rsid w:val="0044763B"/>
    <w:rsid w:val="004629B3"/>
    <w:rsid w:val="0046376E"/>
    <w:rsid w:val="0046690F"/>
    <w:rsid w:val="00472FEC"/>
    <w:rsid w:val="00490A03"/>
    <w:rsid w:val="00493327"/>
    <w:rsid w:val="00494DBE"/>
    <w:rsid w:val="00495CE6"/>
    <w:rsid w:val="004A323C"/>
    <w:rsid w:val="004B42B1"/>
    <w:rsid w:val="004B54E8"/>
    <w:rsid w:val="004B6668"/>
    <w:rsid w:val="004C4FEB"/>
    <w:rsid w:val="004C6B79"/>
    <w:rsid w:val="004C7459"/>
    <w:rsid w:val="004D059B"/>
    <w:rsid w:val="004D4CB6"/>
    <w:rsid w:val="004E3341"/>
    <w:rsid w:val="004F10C1"/>
    <w:rsid w:val="004F6698"/>
    <w:rsid w:val="0050075F"/>
    <w:rsid w:val="00502E62"/>
    <w:rsid w:val="00506B8A"/>
    <w:rsid w:val="0052212B"/>
    <w:rsid w:val="00534A03"/>
    <w:rsid w:val="00534B46"/>
    <w:rsid w:val="00540358"/>
    <w:rsid w:val="00540D47"/>
    <w:rsid w:val="00550864"/>
    <w:rsid w:val="00552D69"/>
    <w:rsid w:val="0055571E"/>
    <w:rsid w:val="00556F67"/>
    <w:rsid w:val="00566B0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7256"/>
    <w:rsid w:val="006144B1"/>
    <w:rsid w:val="006335F1"/>
    <w:rsid w:val="006345B6"/>
    <w:rsid w:val="00635712"/>
    <w:rsid w:val="00637E7E"/>
    <w:rsid w:val="00643D8A"/>
    <w:rsid w:val="00652229"/>
    <w:rsid w:val="00652385"/>
    <w:rsid w:val="00652793"/>
    <w:rsid w:val="006626CA"/>
    <w:rsid w:val="00663487"/>
    <w:rsid w:val="00672382"/>
    <w:rsid w:val="00673311"/>
    <w:rsid w:val="00682643"/>
    <w:rsid w:val="00682EB9"/>
    <w:rsid w:val="0068441A"/>
    <w:rsid w:val="00690B19"/>
    <w:rsid w:val="0069762C"/>
    <w:rsid w:val="006A0A3C"/>
    <w:rsid w:val="006A79F0"/>
    <w:rsid w:val="006B47EE"/>
    <w:rsid w:val="006B499F"/>
    <w:rsid w:val="006C1F6C"/>
    <w:rsid w:val="006D3809"/>
    <w:rsid w:val="006D4996"/>
    <w:rsid w:val="006D54AB"/>
    <w:rsid w:val="006E3006"/>
    <w:rsid w:val="006E5032"/>
    <w:rsid w:val="006E5BDA"/>
    <w:rsid w:val="006E7B57"/>
    <w:rsid w:val="006F0126"/>
    <w:rsid w:val="006F0FC7"/>
    <w:rsid w:val="006F39A9"/>
    <w:rsid w:val="006F670F"/>
    <w:rsid w:val="00703272"/>
    <w:rsid w:val="0070733C"/>
    <w:rsid w:val="00710C5D"/>
    <w:rsid w:val="007113D9"/>
    <w:rsid w:val="0071348C"/>
    <w:rsid w:val="00717273"/>
    <w:rsid w:val="00720FD4"/>
    <w:rsid w:val="007245F2"/>
    <w:rsid w:val="00724AF2"/>
    <w:rsid w:val="0073096C"/>
    <w:rsid w:val="00742398"/>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A02"/>
    <w:rsid w:val="007E6EA1"/>
    <w:rsid w:val="007E7D7B"/>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4B56"/>
    <w:rsid w:val="0088596E"/>
    <w:rsid w:val="0089796A"/>
    <w:rsid w:val="008A2375"/>
    <w:rsid w:val="008B3B9A"/>
    <w:rsid w:val="008C1691"/>
    <w:rsid w:val="008C182B"/>
    <w:rsid w:val="008D76C5"/>
    <w:rsid w:val="008E0AFA"/>
    <w:rsid w:val="008E75D3"/>
    <w:rsid w:val="008F125E"/>
    <w:rsid w:val="008F4D2F"/>
    <w:rsid w:val="00906292"/>
    <w:rsid w:val="00910958"/>
    <w:rsid w:val="00917162"/>
    <w:rsid w:val="009251CC"/>
    <w:rsid w:val="0092714E"/>
    <w:rsid w:val="00930538"/>
    <w:rsid w:val="00941091"/>
    <w:rsid w:val="00942002"/>
    <w:rsid w:val="00947885"/>
    <w:rsid w:val="00950E6B"/>
    <w:rsid w:val="00952168"/>
    <w:rsid w:val="009527FE"/>
    <w:rsid w:val="00953518"/>
    <w:rsid w:val="009739A0"/>
    <w:rsid w:val="00974F84"/>
    <w:rsid w:val="009767C7"/>
    <w:rsid w:val="0098579A"/>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5EB4"/>
    <w:rsid w:val="00A044D6"/>
    <w:rsid w:val="00A04ADB"/>
    <w:rsid w:val="00A11E0F"/>
    <w:rsid w:val="00A26CB6"/>
    <w:rsid w:val="00A32F82"/>
    <w:rsid w:val="00A32F8B"/>
    <w:rsid w:val="00A3756F"/>
    <w:rsid w:val="00A42D6F"/>
    <w:rsid w:val="00A44B77"/>
    <w:rsid w:val="00A45A62"/>
    <w:rsid w:val="00A54AC5"/>
    <w:rsid w:val="00A55DC3"/>
    <w:rsid w:val="00A56D41"/>
    <w:rsid w:val="00A570E5"/>
    <w:rsid w:val="00A61353"/>
    <w:rsid w:val="00A66DB1"/>
    <w:rsid w:val="00A67A92"/>
    <w:rsid w:val="00A87870"/>
    <w:rsid w:val="00A91A70"/>
    <w:rsid w:val="00AA1B85"/>
    <w:rsid w:val="00AB1CB6"/>
    <w:rsid w:val="00AB1D9A"/>
    <w:rsid w:val="00AD44FE"/>
    <w:rsid w:val="00AE49F1"/>
    <w:rsid w:val="00B05CCA"/>
    <w:rsid w:val="00B14271"/>
    <w:rsid w:val="00B16270"/>
    <w:rsid w:val="00B236B8"/>
    <w:rsid w:val="00B2685D"/>
    <w:rsid w:val="00B30351"/>
    <w:rsid w:val="00B33C2A"/>
    <w:rsid w:val="00B422EC"/>
    <w:rsid w:val="00B62C1F"/>
    <w:rsid w:val="00B726D4"/>
    <w:rsid w:val="00B8214F"/>
    <w:rsid w:val="00B86A4F"/>
    <w:rsid w:val="00B93035"/>
    <w:rsid w:val="00B958E8"/>
    <w:rsid w:val="00B97E4A"/>
    <w:rsid w:val="00BA09B2"/>
    <w:rsid w:val="00BA5B46"/>
    <w:rsid w:val="00BB170F"/>
    <w:rsid w:val="00BB5D0B"/>
    <w:rsid w:val="00BC0995"/>
    <w:rsid w:val="00BC457C"/>
    <w:rsid w:val="00BE793A"/>
    <w:rsid w:val="00BF2B82"/>
    <w:rsid w:val="00BF432A"/>
    <w:rsid w:val="00BF6E82"/>
    <w:rsid w:val="00C060C7"/>
    <w:rsid w:val="00C24C17"/>
    <w:rsid w:val="00C31EE0"/>
    <w:rsid w:val="00C3758F"/>
    <w:rsid w:val="00C40B88"/>
    <w:rsid w:val="00C47D87"/>
    <w:rsid w:val="00C5376E"/>
    <w:rsid w:val="00C64601"/>
    <w:rsid w:val="00C808A6"/>
    <w:rsid w:val="00C80A7C"/>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6FC2"/>
    <w:rsid w:val="00D76C7E"/>
    <w:rsid w:val="00D771DE"/>
    <w:rsid w:val="00D7776D"/>
    <w:rsid w:val="00D80B79"/>
    <w:rsid w:val="00D82AA2"/>
    <w:rsid w:val="00D9293F"/>
    <w:rsid w:val="00D93598"/>
    <w:rsid w:val="00DA1E18"/>
    <w:rsid w:val="00DA2009"/>
    <w:rsid w:val="00DB05B1"/>
    <w:rsid w:val="00DB5A79"/>
    <w:rsid w:val="00DC2465"/>
    <w:rsid w:val="00DD512E"/>
    <w:rsid w:val="00DE1177"/>
    <w:rsid w:val="00DE2CEA"/>
    <w:rsid w:val="00DE2D6F"/>
    <w:rsid w:val="00DE6A3C"/>
    <w:rsid w:val="00DE74F4"/>
    <w:rsid w:val="00DE7F97"/>
    <w:rsid w:val="00DF1010"/>
    <w:rsid w:val="00DF5AEA"/>
    <w:rsid w:val="00DF63F6"/>
    <w:rsid w:val="00E13747"/>
    <w:rsid w:val="00E21637"/>
    <w:rsid w:val="00E2223F"/>
    <w:rsid w:val="00E25AEA"/>
    <w:rsid w:val="00E301B3"/>
    <w:rsid w:val="00E30DEF"/>
    <w:rsid w:val="00E30ED2"/>
    <w:rsid w:val="00E31276"/>
    <w:rsid w:val="00E317EE"/>
    <w:rsid w:val="00E37F70"/>
    <w:rsid w:val="00E446C1"/>
    <w:rsid w:val="00E758B9"/>
    <w:rsid w:val="00E84FAB"/>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2D0F"/>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5387"/>
    <w:rsid w:val="00F77414"/>
    <w:rsid w:val="00F8309B"/>
    <w:rsid w:val="00F833C9"/>
    <w:rsid w:val="00F83F99"/>
    <w:rsid w:val="00F90064"/>
    <w:rsid w:val="00F96AFD"/>
    <w:rsid w:val="00F97DBF"/>
    <w:rsid w:val="00FA1398"/>
    <w:rsid w:val="00FA2E19"/>
    <w:rsid w:val="00FA697F"/>
    <w:rsid w:val="00FA754D"/>
    <w:rsid w:val="00FB5521"/>
    <w:rsid w:val="00FB610D"/>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character" w:customStyle="1" w:styleId="normaltextrun">
    <w:name w:val="normaltextrun"/>
    <w:basedOn w:val="DefaultParagraphFont"/>
    <w:rsid w:val="00637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ggie.tan@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13" ma:contentTypeDescription="Create a new document." ma:contentTypeScope="" ma:versionID="b68025f304f2e0dc338c96575cdfb76c">
  <xsd:schema xmlns:xsd="http://www.w3.org/2001/XMLSchema" xmlns:xs="http://www.w3.org/2001/XMLSchema" xmlns:p="http://schemas.microsoft.com/office/2006/metadata/properties" xmlns:ns2="9cbee637-d9ec-42b8-acfa-fd9b0deeaa0b" targetNamespace="http://schemas.microsoft.com/office/2006/metadata/properties" ma:root="true" ma:fieldsID="a4c17afff6a9623b00ce36183d9c8f8d" ns2:_="">
    <xsd:import namespace="9cbee637-d9ec-42b8-acfa-fd9b0deeaa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BEC9E97F-5619-4C30-AF66-28C0AE84F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429</Words>
  <Characters>2721</Characters>
  <Application>Microsoft Office Word</Application>
  <DocSecurity>4</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Liz Yip (ext)</cp:lastModifiedBy>
  <cp:revision>2</cp:revision>
  <cp:lastPrinted>2016-11-15T09:11:00Z</cp:lastPrinted>
  <dcterms:created xsi:type="dcterms:W3CDTF">2022-04-28T01:11:00Z</dcterms:created>
  <dcterms:modified xsi:type="dcterms:W3CDTF">2022-04-28T01:11:00Z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ies>
</file>