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FF15" w14:textId="77777777" w:rsidR="008E6502" w:rsidRPr="00606E24" w:rsidRDefault="008E6502" w:rsidP="008E6502">
      <w:pPr>
        <w:pStyle w:val="MonthDayYear"/>
        <w:rPr>
          <w:lang w:val="sk-SK"/>
        </w:rPr>
      </w:pPr>
      <w:r w:rsidRPr="00606E24">
        <w:rPr>
          <w:lang w:val="sk-SK"/>
        </w:rPr>
        <w:t>15. marec 2022</w:t>
      </w:r>
    </w:p>
    <w:p w14:paraId="6CCB2759" w14:textId="77777777" w:rsidR="008E7E7A" w:rsidRPr="00606E24" w:rsidRDefault="008E7E7A" w:rsidP="008E7E7A">
      <w:pPr>
        <w:pStyle w:val="Topline"/>
        <w:rPr>
          <w:lang w:val="sk-SK"/>
        </w:rPr>
      </w:pPr>
      <w:r w:rsidRPr="00606E24">
        <w:rPr>
          <w:lang w:val="sk-SK"/>
        </w:rPr>
        <w:t xml:space="preserve">Ďalšie míľniky na ceste k uhlíkovej neutralite splnené </w:t>
      </w:r>
    </w:p>
    <w:p w14:paraId="19A9F0A1" w14:textId="77777777" w:rsidR="00374902" w:rsidRPr="00606E24" w:rsidRDefault="00374902" w:rsidP="00374902">
      <w:pPr>
        <w:rPr>
          <w:rStyle w:val="Headline"/>
          <w:lang w:val="sk-SK"/>
        </w:rPr>
      </w:pPr>
      <w:r w:rsidRPr="00606E24">
        <w:rPr>
          <w:rStyle w:val="Headline"/>
          <w:lang w:val="sk-SK"/>
        </w:rPr>
        <w:t xml:space="preserve">Uhlíkovo neutrálna výroba v ďalších prevádzkach spoločnosti Henkel </w:t>
      </w:r>
    </w:p>
    <w:p w14:paraId="6706FA18" w14:textId="77777777" w:rsidR="00852511" w:rsidRPr="0034425D" w:rsidRDefault="00852511" w:rsidP="00365E44">
      <w:pPr>
        <w:rPr>
          <w:lang w:val="sk-SK"/>
        </w:rPr>
      </w:pPr>
    </w:p>
    <w:p w14:paraId="60B802DB" w14:textId="77777777" w:rsidR="00777A75" w:rsidRPr="00733571" w:rsidRDefault="00777A75" w:rsidP="00777A75">
      <w:pPr>
        <w:rPr>
          <w:rFonts w:cs="Segoe UI"/>
          <w:b/>
          <w:bCs/>
          <w:szCs w:val="22"/>
          <w:lang w:val="sk-SK"/>
        </w:rPr>
      </w:pPr>
      <w:proofErr w:type="spellStart"/>
      <w:r w:rsidRPr="00733571">
        <w:rPr>
          <w:rFonts w:cs="Segoe UI"/>
          <w:b/>
          <w:bCs/>
          <w:szCs w:val="22"/>
          <w:lang w:val="sk-SK"/>
        </w:rPr>
        <w:t>Düsseldorf</w:t>
      </w:r>
      <w:proofErr w:type="spellEnd"/>
      <w:r w:rsidRPr="00733571">
        <w:rPr>
          <w:rFonts w:cs="Segoe UI"/>
          <w:b/>
          <w:bCs/>
          <w:szCs w:val="22"/>
          <w:lang w:val="sk-SK"/>
        </w:rPr>
        <w:t xml:space="preserve"> – </w:t>
      </w:r>
      <w:r w:rsidRPr="00733571">
        <w:rPr>
          <w:rFonts w:cs="Segoe UI"/>
          <w:b/>
          <w:bCs/>
          <w:szCs w:val="22"/>
          <w:lang w:val="sk-SK" w:bidi="bo-CN"/>
        </w:rPr>
        <w:t>Ďalšie dve výrobné prevádzky spoločnosti Henkel v Nemecku dosiahli dôležitú métu v oblasti trvalej udržateľnosti:</w:t>
      </w:r>
      <w:r w:rsidRPr="00733571">
        <w:rPr>
          <w:rFonts w:cs="Segoe UI"/>
          <w:b/>
          <w:bCs/>
          <w:szCs w:val="22"/>
          <w:lang w:val="sk-SK"/>
        </w:rPr>
        <w:t xml:space="preserve"> </w:t>
      </w:r>
      <w:r w:rsidRPr="00733571">
        <w:rPr>
          <w:rFonts w:cs="Segoe UI"/>
          <w:b/>
          <w:bCs/>
          <w:szCs w:val="22"/>
          <w:lang w:val="sk-SK" w:bidi="bo-CN"/>
        </w:rPr>
        <w:t xml:space="preserve">výrobné závody divízie </w:t>
      </w:r>
      <w:proofErr w:type="spellStart"/>
      <w:r w:rsidRPr="00733571">
        <w:rPr>
          <w:rFonts w:cs="Segoe UI"/>
          <w:b/>
          <w:bCs/>
          <w:szCs w:val="22"/>
          <w:lang w:val="sk-SK" w:bidi="bo-CN"/>
        </w:rPr>
        <w:t>Laundry</w:t>
      </w:r>
      <w:proofErr w:type="spellEnd"/>
      <w:r w:rsidRPr="00733571">
        <w:rPr>
          <w:rFonts w:cs="Segoe UI"/>
          <w:b/>
          <w:bCs/>
          <w:szCs w:val="22"/>
          <w:lang w:val="sk-SK" w:bidi="bo-CN"/>
        </w:rPr>
        <w:t xml:space="preserve"> &amp; Home </w:t>
      </w:r>
      <w:proofErr w:type="spellStart"/>
      <w:r w:rsidRPr="00733571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733571">
        <w:rPr>
          <w:rFonts w:cs="Segoe UI"/>
          <w:b/>
          <w:bCs/>
          <w:szCs w:val="22"/>
          <w:lang w:val="sk-SK" w:bidi="bo-CN"/>
        </w:rPr>
        <w:t xml:space="preserve"> v </w:t>
      </w:r>
      <w:proofErr w:type="spellStart"/>
      <w:r w:rsidRPr="00733571">
        <w:rPr>
          <w:rFonts w:cs="Segoe UI"/>
          <w:b/>
          <w:bCs/>
          <w:szCs w:val="22"/>
          <w:lang w:val="sk-SK" w:bidi="bo-CN"/>
        </w:rPr>
        <w:t>Düsseldorfe</w:t>
      </w:r>
      <w:proofErr w:type="spellEnd"/>
      <w:r w:rsidRPr="00733571">
        <w:rPr>
          <w:rFonts w:cs="Segoe UI"/>
          <w:b/>
          <w:bCs/>
          <w:szCs w:val="22"/>
          <w:lang w:val="sk-SK" w:bidi="bo-CN"/>
        </w:rPr>
        <w:t xml:space="preserve"> a divízie </w:t>
      </w:r>
      <w:proofErr w:type="spellStart"/>
      <w:r w:rsidRPr="00733571">
        <w:rPr>
          <w:rFonts w:cs="Segoe UI"/>
          <w:b/>
          <w:bCs/>
          <w:szCs w:val="22"/>
          <w:lang w:val="sk-SK" w:bidi="bo-CN"/>
        </w:rPr>
        <w:t>Beauty</w:t>
      </w:r>
      <w:proofErr w:type="spellEnd"/>
      <w:r w:rsidRPr="00733571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733571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733571">
        <w:rPr>
          <w:rFonts w:cs="Segoe UI"/>
          <w:b/>
          <w:bCs/>
          <w:szCs w:val="22"/>
          <w:lang w:val="sk-SK" w:bidi="bo-CN"/>
        </w:rPr>
        <w:t xml:space="preserve"> v bavorskom meste </w:t>
      </w:r>
      <w:proofErr w:type="spellStart"/>
      <w:r w:rsidRPr="00733571">
        <w:rPr>
          <w:rFonts w:cs="Segoe UI"/>
          <w:b/>
          <w:bCs/>
          <w:szCs w:val="22"/>
          <w:lang w:val="sk-SK" w:bidi="bo-CN"/>
        </w:rPr>
        <w:t>Wassertrüdingen</w:t>
      </w:r>
      <w:proofErr w:type="spellEnd"/>
      <w:r w:rsidRPr="00733571">
        <w:rPr>
          <w:rFonts w:cs="Segoe UI"/>
          <w:b/>
          <w:bCs/>
          <w:szCs w:val="22"/>
          <w:lang w:val="sk-SK" w:bidi="bo-CN"/>
        </w:rPr>
        <w:t xml:space="preserve"> dokončili prechod na 100 % uhlíkovo neutrálne zásobovanie energiou.</w:t>
      </w:r>
      <w:r w:rsidRPr="00733571">
        <w:rPr>
          <w:rFonts w:cs="Segoe UI"/>
          <w:b/>
          <w:bCs/>
          <w:szCs w:val="22"/>
          <w:lang w:val="sk-SK"/>
        </w:rPr>
        <w:t xml:space="preserve"> </w:t>
      </w:r>
      <w:r w:rsidRPr="00733571">
        <w:rPr>
          <w:rFonts w:cs="Segoe UI"/>
          <w:b/>
          <w:bCs/>
          <w:szCs w:val="22"/>
          <w:lang w:val="sk-SK" w:bidi="bo-CN"/>
        </w:rPr>
        <w:t>Cieľom spoločnosti Henkel je do roku 2030 dosiahnuť klimaticky pozitívnu výrobu vo všetkých svojich výrobných prevádzkach na svete.</w:t>
      </w:r>
    </w:p>
    <w:p w14:paraId="068EDE44" w14:textId="77777777" w:rsidR="0034425D" w:rsidRPr="0034425D" w:rsidRDefault="0034425D" w:rsidP="0034425D">
      <w:pPr>
        <w:rPr>
          <w:rFonts w:cs="Segoe UI"/>
          <w:szCs w:val="22"/>
          <w:lang w:val="sk-SK"/>
        </w:rPr>
      </w:pPr>
    </w:p>
    <w:p w14:paraId="775EA1A3" w14:textId="77777777" w:rsidR="009F7029" w:rsidRPr="00606E24" w:rsidRDefault="009F7029" w:rsidP="009F7029">
      <w:pPr>
        <w:rPr>
          <w:rFonts w:cs="Segoe UI"/>
          <w:szCs w:val="22"/>
          <w:lang w:val="sk-SK"/>
        </w:rPr>
      </w:pPr>
      <w:r w:rsidRPr="00606E24">
        <w:rPr>
          <w:rFonts w:cs="Segoe UI"/>
          <w:szCs w:val="22"/>
          <w:lang w:val="sk-SK" w:bidi="bo-CN"/>
        </w:rPr>
        <w:t xml:space="preserve">Spoločnosť už od júla 2021 používa pri výrobe tekutých čistiacich prostriedkov a tabliet do umývačiek riadu v </w:t>
      </w:r>
      <w:proofErr w:type="spellStart"/>
      <w:r w:rsidRPr="00606E24">
        <w:rPr>
          <w:rFonts w:cs="Segoe UI"/>
          <w:szCs w:val="22"/>
          <w:lang w:val="sk-SK" w:bidi="bo-CN"/>
        </w:rPr>
        <w:t>düsselfdorskom</w:t>
      </w:r>
      <w:proofErr w:type="spellEnd"/>
      <w:r w:rsidRPr="00606E24">
        <w:rPr>
          <w:rFonts w:cs="Segoe UI"/>
          <w:szCs w:val="22"/>
          <w:lang w:val="sk-SK" w:bidi="bo-CN"/>
        </w:rPr>
        <w:t xml:space="preserve"> závode výlučne zelenú elektrinu a bioplyn.</w:t>
      </w:r>
      <w:r w:rsidRPr="00606E24">
        <w:rPr>
          <w:rFonts w:cs="Segoe UI"/>
          <w:szCs w:val="22"/>
          <w:lang w:val="sk-SK"/>
        </w:rPr>
        <w:t xml:space="preserve"> </w:t>
      </w:r>
      <w:r w:rsidRPr="00606E24">
        <w:rPr>
          <w:lang w:val="sk-SK" w:bidi="bo-CN"/>
        </w:rPr>
        <w:t xml:space="preserve">Prechodom na uhlíkovo neutrálne energie, najmä udržateľné palivá (bioplyn), pri energeticky náročnej výrobe práškových produktov sa divízii </w:t>
      </w:r>
      <w:proofErr w:type="spellStart"/>
      <w:r w:rsidRPr="00606E24">
        <w:rPr>
          <w:rFonts w:cs="Segoe UI"/>
          <w:szCs w:val="22"/>
          <w:lang w:val="sk-SK" w:bidi="bo-CN"/>
        </w:rPr>
        <w:t>Laundry</w:t>
      </w:r>
      <w:proofErr w:type="spellEnd"/>
      <w:r w:rsidRPr="00606E24">
        <w:rPr>
          <w:rFonts w:cs="Segoe UI"/>
          <w:szCs w:val="22"/>
          <w:lang w:val="sk-SK" w:bidi="bo-CN"/>
        </w:rPr>
        <w:t xml:space="preserve"> &amp; Home </w:t>
      </w:r>
      <w:proofErr w:type="spellStart"/>
      <w:r w:rsidRPr="00606E24">
        <w:rPr>
          <w:rFonts w:cs="Segoe UI"/>
          <w:szCs w:val="22"/>
          <w:lang w:val="sk-SK" w:bidi="bo-CN"/>
        </w:rPr>
        <w:t>Care</w:t>
      </w:r>
      <w:proofErr w:type="spellEnd"/>
      <w:r w:rsidRPr="00606E24">
        <w:rPr>
          <w:rFonts w:cs="Segoe UI"/>
          <w:szCs w:val="22"/>
          <w:lang w:val="sk-SK" w:bidi="bo-CN"/>
        </w:rPr>
        <w:t xml:space="preserve"> teraz podarilo dosiahnuť 100 % klimaticky neutrálnu výrobu.</w:t>
      </w:r>
      <w:r w:rsidRPr="00606E24">
        <w:rPr>
          <w:rFonts w:cs="Segoe UI"/>
          <w:szCs w:val="22"/>
          <w:lang w:val="sk-SK"/>
        </w:rPr>
        <w:t xml:space="preserve"> </w:t>
      </w:r>
      <w:proofErr w:type="spellStart"/>
      <w:r w:rsidRPr="00606E24">
        <w:rPr>
          <w:rFonts w:cs="Segoe UI"/>
          <w:szCs w:val="22"/>
          <w:lang w:val="sk-SK" w:bidi="bo-CN"/>
        </w:rPr>
        <w:t>Düsseldorfský</w:t>
      </w:r>
      <w:proofErr w:type="spellEnd"/>
      <w:r w:rsidRPr="00606E24">
        <w:rPr>
          <w:rFonts w:cs="Segoe UI"/>
          <w:szCs w:val="22"/>
          <w:lang w:val="sk-SK" w:bidi="bo-CN"/>
        </w:rPr>
        <w:t xml:space="preserve"> závod, ktorý je druhým najväčším výrobným závodom spoločnosti Henkel na svete, už získal viacero medzinárodných ocenení za podporu Priemyslu 4.0 či za trvalo udržateľné výrobné procesy, </w:t>
      </w:r>
      <w:hyperlink r:id="rId11" w:history="1">
        <w:r w:rsidRPr="00606E24">
          <w:rPr>
            <w:rStyle w:val="Hypertextovprepojenie"/>
            <w:rFonts w:cs="Segoe UI"/>
            <w:sz w:val="22"/>
            <w:szCs w:val="22"/>
            <w:lang w:val="sk-SK" w:bidi="bo-CN"/>
          </w:rPr>
          <w:t>medzi inými aj od Svetového ekonomického fóra.</w:t>
        </w:r>
      </w:hyperlink>
      <w:r w:rsidRPr="00606E24">
        <w:rPr>
          <w:lang w:val="sk-SK"/>
        </w:rPr>
        <w:t xml:space="preserve"> </w:t>
      </w:r>
      <w:r w:rsidRPr="00606E24">
        <w:rPr>
          <w:rFonts w:cs="Segoe UI"/>
          <w:szCs w:val="22"/>
          <w:lang w:val="sk-SK" w:bidi="bo-CN"/>
        </w:rPr>
        <w:t xml:space="preserve">Teraz sa uhlíkovo neutrálnou stala aj prevádzka centrálneho skladu v tomto závode, ktorý obsluhuje zákazníkov divízie </w:t>
      </w:r>
      <w:proofErr w:type="spellStart"/>
      <w:r w:rsidRPr="00606E24">
        <w:rPr>
          <w:rFonts w:cs="Segoe UI"/>
          <w:szCs w:val="22"/>
          <w:lang w:val="sk-SK" w:bidi="bo-CN"/>
        </w:rPr>
        <w:t>Laundry</w:t>
      </w:r>
      <w:proofErr w:type="spellEnd"/>
      <w:r w:rsidRPr="00606E24">
        <w:rPr>
          <w:rFonts w:cs="Segoe UI"/>
          <w:szCs w:val="22"/>
          <w:lang w:val="sk-SK" w:bidi="bo-CN"/>
        </w:rPr>
        <w:t xml:space="preserve"> &amp; Home </w:t>
      </w:r>
      <w:proofErr w:type="spellStart"/>
      <w:r w:rsidRPr="00606E24">
        <w:rPr>
          <w:rFonts w:cs="Segoe UI"/>
          <w:szCs w:val="22"/>
          <w:lang w:val="sk-SK" w:bidi="bo-CN"/>
        </w:rPr>
        <w:t>Care</w:t>
      </w:r>
      <w:proofErr w:type="spellEnd"/>
      <w:r w:rsidRPr="00606E24">
        <w:rPr>
          <w:rFonts w:cs="Segoe UI"/>
          <w:szCs w:val="22"/>
          <w:lang w:val="sk-SK" w:bidi="bo-CN"/>
        </w:rPr>
        <w:t xml:space="preserve"> v Európe.</w:t>
      </w:r>
      <w:r w:rsidRPr="00606E24">
        <w:rPr>
          <w:rFonts w:cs="Segoe UI"/>
          <w:szCs w:val="22"/>
          <w:lang w:val="sk-SK"/>
        </w:rPr>
        <w:t xml:space="preserve"> </w:t>
      </w:r>
    </w:p>
    <w:p w14:paraId="046BF1EA" w14:textId="77777777" w:rsidR="009F7029" w:rsidRPr="00606E24" w:rsidRDefault="009F7029" w:rsidP="009F7029">
      <w:pPr>
        <w:rPr>
          <w:rFonts w:cs="Segoe UI"/>
          <w:szCs w:val="22"/>
          <w:lang w:val="sk-SK"/>
        </w:rPr>
      </w:pPr>
    </w:p>
    <w:p w14:paraId="3C2C4FB0" w14:textId="77777777" w:rsidR="009F7029" w:rsidRPr="00606E24" w:rsidRDefault="009F7029" w:rsidP="009F7029">
      <w:pPr>
        <w:rPr>
          <w:rFonts w:cs="Segoe UI"/>
          <w:lang w:val="sk-SK"/>
        </w:rPr>
      </w:pPr>
      <w:r w:rsidRPr="00606E24">
        <w:rPr>
          <w:rFonts w:cs="Segoe UI"/>
          <w:lang w:val="sk-SK" w:bidi="bo-CN"/>
        </w:rPr>
        <w:t xml:space="preserve">Najväčší nemecký výrobný závod divízie </w:t>
      </w:r>
      <w:proofErr w:type="spellStart"/>
      <w:r w:rsidRPr="00606E24">
        <w:rPr>
          <w:rFonts w:cs="Segoe UI"/>
          <w:lang w:val="sk-SK" w:bidi="bo-CN"/>
        </w:rPr>
        <w:t>Beauty</w:t>
      </w:r>
      <w:proofErr w:type="spellEnd"/>
      <w:r w:rsidRPr="00606E24">
        <w:rPr>
          <w:rFonts w:cs="Segoe UI"/>
          <w:lang w:val="sk-SK" w:bidi="bo-CN"/>
        </w:rPr>
        <w:t xml:space="preserve"> </w:t>
      </w:r>
      <w:proofErr w:type="spellStart"/>
      <w:r w:rsidRPr="00606E24">
        <w:rPr>
          <w:rFonts w:cs="Segoe UI"/>
          <w:lang w:val="sk-SK" w:bidi="bo-CN"/>
        </w:rPr>
        <w:t>Care</w:t>
      </w:r>
      <w:proofErr w:type="spellEnd"/>
      <w:r w:rsidRPr="00606E24">
        <w:rPr>
          <w:rFonts w:cs="Segoe UI"/>
          <w:lang w:val="sk-SK" w:bidi="bo-CN"/>
        </w:rPr>
        <w:t xml:space="preserve"> v bavorskom meste </w:t>
      </w:r>
      <w:proofErr w:type="spellStart"/>
      <w:r w:rsidRPr="00606E24">
        <w:rPr>
          <w:rFonts w:cs="Segoe UI"/>
          <w:lang w:val="sk-SK" w:bidi="bo-CN"/>
        </w:rPr>
        <w:t>Wassertrüdingen</w:t>
      </w:r>
      <w:proofErr w:type="spellEnd"/>
      <w:r w:rsidRPr="00606E24">
        <w:rPr>
          <w:rFonts w:cs="Segoe UI"/>
          <w:lang w:val="sk-SK" w:bidi="bo-CN"/>
        </w:rPr>
        <w:t xml:space="preserve"> už tiež využíva výlučne uhlíkovo neutrálnu energiu pri výrobe vlasovej a telovej kozmetiky.</w:t>
      </w:r>
      <w:r w:rsidRPr="00606E24">
        <w:rPr>
          <w:rFonts w:cs="Segoe UI"/>
          <w:lang w:val="sk-SK"/>
        </w:rPr>
        <w:t xml:space="preserve"> </w:t>
      </w:r>
      <w:r w:rsidRPr="00606E24">
        <w:rPr>
          <w:rFonts w:cs="Segoe UI"/>
          <w:lang w:val="sk-SK" w:bidi="bo-CN"/>
        </w:rPr>
        <w:t xml:space="preserve">Na tento účel bol minulý rok na streche a v okolí závodu nainštalovaný okrem iného aj </w:t>
      </w:r>
      <w:proofErr w:type="spellStart"/>
      <w:r w:rsidRPr="00606E24">
        <w:rPr>
          <w:rFonts w:cs="Segoe UI"/>
          <w:lang w:val="sk-SK" w:bidi="bo-CN"/>
        </w:rPr>
        <w:t>fotovoltaický</w:t>
      </w:r>
      <w:proofErr w:type="spellEnd"/>
      <w:r w:rsidRPr="00606E24">
        <w:rPr>
          <w:rFonts w:cs="Segoe UI"/>
          <w:lang w:val="sk-SK" w:bidi="bo-CN"/>
        </w:rPr>
        <w:t xml:space="preserve"> systém s rozlohou 17 000 m</w:t>
      </w:r>
      <w:r w:rsidRPr="00606E24">
        <w:rPr>
          <w:rFonts w:cs="Segoe UI"/>
          <w:vertAlign w:val="superscript"/>
          <w:lang w:val="sk-SK" w:bidi="bo-CN"/>
        </w:rPr>
        <w:t>2</w:t>
      </w:r>
      <w:r w:rsidRPr="00606E24">
        <w:rPr>
          <w:rFonts w:cs="Segoe UI"/>
          <w:lang w:val="sk-SK" w:bidi="bo-CN"/>
        </w:rPr>
        <w:t>.</w:t>
      </w:r>
      <w:r w:rsidRPr="00606E24">
        <w:rPr>
          <w:rFonts w:cs="Segoe UI"/>
          <w:lang w:val="sk-SK"/>
        </w:rPr>
        <w:t xml:space="preserve"> </w:t>
      </w:r>
      <w:r w:rsidRPr="00606E24">
        <w:rPr>
          <w:rFonts w:cs="Segoe UI"/>
          <w:lang w:val="sk-SK" w:bidi="bo-CN"/>
        </w:rPr>
        <w:t>Množstvo elektrickej energie, ktorú vyrobí, by dokázalo pokryť priemernú ročnú spotrebu 450 domácností.</w:t>
      </w:r>
      <w:r w:rsidRPr="00606E24">
        <w:rPr>
          <w:rFonts w:cs="Segoe UI"/>
          <w:lang w:val="sk-SK"/>
        </w:rPr>
        <w:t xml:space="preserve"> </w:t>
      </w:r>
      <w:r w:rsidRPr="00606E24">
        <w:rPr>
          <w:rFonts w:cs="Segoe UI"/>
          <w:lang w:val="sk-SK" w:bidi="bo-CN"/>
        </w:rPr>
        <w:t>Okrem zelenej elektriny sa v závode využíva aj bioplyn.</w:t>
      </w:r>
    </w:p>
    <w:p w14:paraId="0AF9D6D3" w14:textId="77777777" w:rsidR="009F7029" w:rsidRPr="00606E24" w:rsidRDefault="009F7029" w:rsidP="009F7029">
      <w:pPr>
        <w:rPr>
          <w:rFonts w:cs="Segoe UI"/>
          <w:szCs w:val="22"/>
          <w:lang w:val="sk-SK"/>
        </w:rPr>
      </w:pPr>
    </w:p>
    <w:p w14:paraId="2DB325DC" w14:textId="77777777" w:rsidR="009F7029" w:rsidRPr="00606E24" w:rsidRDefault="009F7029" w:rsidP="009F7029">
      <w:pPr>
        <w:rPr>
          <w:rFonts w:cs="Segoe UI"/>
          <w:szCs w:val="22"/>
          <w:lang w:val="sk-SK"/>
        </w:rPr>
      </w:pPr>
      <w:r w:rsidRPr="00606E24">
        <w:rPr>
          <w:rFonts w:cs="Segoe UI"/>
          <w:szCs w:val="22"/>
          <w:lang w:val="sk-SK" w:bidi="bo-CN"/>
        </w:rPr>
        <w:lastRenderedPageBreak/>
        <w:t xml:space="preserve">Napriek tomu </w:t>
      </w:r>
      <w:proofErr w:type="spellStart"/>
      <w:r w:rsidRPr="00606E24">
        <w:rPr>
          <w:rFonts w:cs="Segoe UI"/>
          <w:szCs w:val="22"/>
          <w:lang w:val="sk-SK" w:bidi="bo-CN"/>
        </w:rPr>
        <w:t>Düsseldorf</w:t>
      </w:r>
      <w:proofErr w:type="spellEnd"/>
      <w:r w:rsidRPr="00606E24">
        <w:rPr>
          <w:rFonts w:cs="Segoe UI"/>
          <w:szCs w:val="22"/>
          <w:lang w:val="sk-SK" w:bidi="bo-CN"/>
        </w:rPr>
        <w:t xml:space="preserve"> a </w:t>
      </w:r>
      <w:proofErr w:type="spellStart"/>
      <w:r w:rsidRPr="00606E24">
        <w:rPr>
          <w:rFonts w:cs="Segoe UI"/>
          <w:szCs w:val="22"/>
          <w:lang w:val="sk-SK" w:bidi="bo-CN"/>
        </w:rPr>
        <w:t>Wassertrüdingen</w:t>
      </w:r>
      <w:proofErr w:type="spellEnd"/>
      <w:r w:rsidRPr="00606E24">
        <w:rPr>
          <w:rFonts w:cs="Segoe UI"/>
          <w:szCs w:val="22"/>
          <w:lang w:val="sk-SK" w:bidi="bo-CN"/>
        </w:rPr>
        <w:t xml:space="preserve"> nie sú prvé nemecké závody spoločnosti Henkel, ktoré prešli na trvalo udržateľnú výrobu.</w:t>
      </w:r>
      <w:r w:rsidRPr="00606E24">
        <w:rPr>
          <w:rFonts w:cs="Segoe UI"/>
          <w:szCs w:val="22"/>
          <w:lang w:val="sk-SK"/>
        </w:rPr>
        <w:t xml:space="preserve"> </w:t>
      </w:r>
      <w:proofErr w:type="spellStart"/>
      <w:r w:rsidRPr="00606E24">
        <w:rPr>
          <w:rFonts w:cs="Segoe UI"/>
          <w:szCs w:val="22"/>
          <w:lang w:val="sk-SK" w:bidi="bo-CN"/>
        </w:rPr>
        <w:t>Fragrance</w:t>
      </w:r>
      <w:proofErr w:type="spellEnd"/>
      <w:r w:rsidRPr="00606E24">
        <w:rPr>
          <w:rFonts w:cs="Segoe UI"/>
          <w:szCs w:val="22"/>
          <w:lang w:val="sk-SK" w:bidi="bo-CN"/>
        </w:rPr>
        <w:t xml:space="preserve"> Center, výskumno-výrobné centrum spoločnosti Henkel v </w:t>
      </w:r>
      <w:proofErr w:type="spellStart"/>
      <w:r w:rsidRPr="00606E24">
        <w:rPr>
          <w:rFonts w:cs="Segoe UI"/>
          <w:szCs w:val="22"/>
          <w:lang w:val="sk-SK" w:bidi="bo-CN"/>
        </w:rPr>
        <w:t>Krefelde</w:t>
      </w:r>
      <w:proofErr w:type="spellEnd"/>
      <w:r w:rsidRPr="00606E24">
        <w:rPr>
          <w:rFonts w:cs="Segoe UI"/>
          <w:szCs w:val="22"/>
          <w:lang w:val="sk-SK" w:bidi="bo-CN"/>
        </w:rPr>
        <w:t xml:space="preserve">, zaviedlo uhlíkovo neutrálnu výrobu už v auguste 2021, pričom celú svoju energetickú spotrebu pokrýva zelenou energiou a bioplynom. </w:t>
      </w:r>
    </w:p>
    <w:p w14:paraId="4CC02E28" w14:textId="77777777" w:rsidR="009F7029" w:rsidRPr="00606E24" w:rsidRDefault="009F7029" w:rsidP="009F7029">
      <w:pPr>
        <w:rPr>
          <w:rFonts w:cs="Segoe UI"/>
          <w:lang w:val="sk-SK"/>
        </w:rPr>
      </w:pPr>
    </w:p>
    <w:p w14:paraId="03B78815" w14:textId="77777777" w:rsidR="009F7029" w:rsidRPr="00733571" w:rsidRDefault="009F7029" w:rsidP="009F7029">
      <w:pPr>
        <w:autoSpaceDE w:val="0"/>
        <w:autoSpaceDN w:val="0"/>
        <w:adjustRightInd w:val="0"/>
        <w:rPr>
          <w:rFonts w:cs="Segoe UI"/>
          <w:i/>
          <w:iCs/>
          <w:szCs w:val="22"/>
          <w:lang w:val="sk-SK"/>
        </w:rPr>
      </w:pPr>
      <w:r w:rsidRPr="00733571">
        <w:rPr>
          <w:rFonts w:cs="Segoe UI"/>
          <w:i/>
          <w:iCs/>
          <w:szCs w:val="22"/>
          <w:lang w:val="sk-SK" w:bidi="bo-CN"/>
        </w:rPr>
        <w:t xml:space="preserve"> „V našej stratégii trvalej udržateľnosti sme si stanovili nové dlhodobé ambiciózne ciele.</w:t>
      </w:r>
      <w:r w:rsidRPr="00733571">
        <w:rPr>
          <w:rFonts w:cs="Segoe UI"/>
          <w:i/>
          <w:iCs/>
          <w:szCs w:val="22"/>
          <w:lang w:val="sk-SK"/>
        </w:rPr>
        <w:t xml:space="preserve"> </w:t>
      </w:r>
      <w:r w:rsidRPr="00733571">
        <w:rPr>
          <w:rFonts w:cs="Segoe UI"/>
          <w:i/>
          <w:iCs/>
          <w:szCs w:val="22"/>
          <w:lang w:val="sk-SK" w:bidi="bo-CN"/>
        </w:rPr>
        <w:t>Jedným z nich je úplný prechod na klimaticky pozitívnu výrobu už do roku 2030, teda o desať rokov skôr, než sme pôvodne plánovali</w:t>
      </w:r>
      <w:r w:rsidRPr="00733571">
        <w:rPr>
          <w:rFonts w:cs="Segoe UI"/>
          <w:szCs w:val="22"/>
          <w:lang w:val="sk-SK" w:bidi="bo-CN"/>
        </w:rPr>
        <w:t xml:space="preserve">,“ hovorí </w:t>
      </w:r>
      <w:proofErr w:type="spellStart"/>
      <w:r w:rsidRPr="00733571">
        <w:rPr>
          <w:rFonts w:cs="Segoe UI"/>
          <w:szCs w:val="22"/>
          <w:lang w:val="sk-SK" w:bidi="bo-CN"/>
        </w:rPr>
        <w:t>Ulrike</w:t>
      </w:r>
      <w:proofErr w:type="spellEnd"/>
      <w:r w:rsidRPr="00733571">
        <w:rPr>
          <w:rFonts w:cs="Segoe UI"/>
          <w:szCs w:val="22"/>
          <w:lang w:val="sk-SK" w:bidi="bo-CN"/>
        </w:rPr>
        <w:t xml:space="preserve"> </w:t>
      </w:r>
      <w:proofErr w:type="spellStart"/>
      <w:r w:rsidRPr="00733571">
        <w:rPr>
          <w:rFonts w:cs="Segoe UI"/>
          <w:szCs w:val="22"/>
          <w:lang w:val="sk-SK" w:bidi="bo-CN"/>
        </w:rPr>
        <w:t>Sapiro</w:t>
      </w:r>
      <w:proofErr w:type="spellEnd"/>
      <w:r w:rsidRPr="00733571">
        <w:rPr>
          <w:rFonts w:cs="Segoe UI"/>
          <w:szCs w:val="22"/>
          <w:lang w:val="sk-SK" w:bidi="bo-CN"/>
        </w:rPr>
        <w:t>, riaditeľka pre trvalú udržateľnosť v spoločnosti Henkel.</w:t>
      </w:r>
      <w:r w:rsidRPr="00733571">
        <w:rPr>
          <w:rFonts w:cs="Segoe UI"/>
          <w:i/>
          <w:iCs/>
          <w:szCs w:val="22"/>
          <w:lang w:val="sk-SK"/>
        </w:rPr>
        <w:t xml:space="preserve"> </w:t>
      </w:r>
      <w:r w:rsidRPr="00733571">
        <w:rPr>
          <w:rFonts w:cs="Segoe UI"/>
          <w:i/>
          <w:iCs/>
          <w:szCs w:val="22"/>
          <w:lang w:val="sk-SK" w:bidi="bo-CN"/>
        </w:rPr>
        <w:t>„Na celom svete prevádzkujeme 170 výrobných závodov a intenzívne pracujeme na tom, aby úplne prešli na uhlíkovo neutrálne palivá, získavali elektrinu z obnoviteľných zdrojov a celkovo zvýšili svoju energetickú účinnosť.</w:t>
      </w:r>
      <w:r w:rsidRPr="00733571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733571">
        <w:rPr>
          <w:rFonts w:cs="Segoe UI"/>
          <w:i/>
          <w:iCs/>
          <w:szCs w:val="22"/>
          <w:lang w:val="sk-SK" w:bidi="bo-CN"/>
        </w:rPr>
        <w:t>Düsseldorf</w:t>
      </w:r>
      <w:proofErr w:type="spellEnd"/>
      <w:r w:rsidRPr="00733571">
        <w:rPr>
          <w:rFonts w:cs="Segoe UI"/>
          <w:i/>
          <w:iCs/>
          <w:szCs w:val="22"/>
          <w:lang w:val="sk-SK" w:bidi="bo-CN"/>
        </w:rPr>
        <w:t xml:space="preserve"> a </w:t>
      </w:r>
      <w:proofErr w:type="spellStart"/>
      <w:r w:rsidRPr="00733571">
        <w:rPr>
          <w:rFonts w:cs="Segoe UI"/>
          <w:i/>
          <w:iCs/>
          <w:szCs w:val="22"/>
          <w:lang w:val="sk-SK" w:bidi="bo-CN"/>
        </w:rPr>
        <w:t>Wassertrüdingen</w:t>
      </w:r>
      <w:proofErr w:type="spellEnd"/>
      <w:r w:rsidRPr="00733571">
        <w:rPr>
          <w:rFonts w:cs="Segoe UI"/>
          <w:i/>
          <w:iCs/>
          <w:szCs w:val="22"/>
          <w:lang w:val="sk-SK" w:bidi="bo-CN"/>
        </w:rPr>
        <w:t xml:space="preserve"> sú v tomto smere skvelým príkladom.</w:t>
      </w:r>
      <w:r w:rsidRPr="00733571">
        <w:rPr>
          <w:rFonts w:cs="Segoe UI"/>
          <w:i/>
          <w:iCs/>
          <w:szCs w:val="22"/>
          <w:lang w:val="sk-SK"/>
        </w:rPr>
        <w:t xml:space="preserve"> </w:t>
      </w:r>
      <w:r w:rsidRPr="00733571">
        <w:rPr>
          <w:rFonts w:cs="Segoe UI"/>
          <w:i/>
          <w:iCs/>
          <w:szCs w:val="22"/>
          <w:lang w:val="sk-SK" w:bidi="bo-CN"/>
        </w:rPr>
        <w:t>Navyše chceme dosiahnuť nulové čisté emisie v prípade emisií rozsahu 3.“</w:t>
      </w:r>
    </w:p>
    <w:p w14:paraId="32EC2F0C" w14:textId="77777777" w:rsidR="009F7029" w:rsidRPr="00606E24" w:rsidRDefault="009F7029" w:rsidP="009F7029">
      <w:pPr>
        <w:rPr>
          <w:rFonts w:cs="Segoe UI"/>
          <w:szCs w:val="22"/>
          <w:lang w:val="sk-SK"/>
        </w:rPr>
      </w:pPr>
    </w:p>
    <w:p w14:paraId="29D5B9A6" w14:textId="77777777" w:rsidR="009F7029" w:rsidRPr="00606E24" w:rsidRDefault="009F7029" w:rsidP="009F7029">
      <w:pPr>
        <w:rPr>
          <w:rFonts w:cs="Segoe UI"/>
          <w:b/>
          <w:bCs/>
          <w:szCs w:val="22"/>
          <w:lang w:val="sk-SK"/>
        </w:rPr>
      </w:pPr>
      <w:r w:rsidRPr="00606E24">
        <w:rPr>
          <w:rFonts w:cs="Segoe UI"/>
          <w:b/>
          <w:bCs/>
          <w:szCs w:val="22"/>
          <w:lang w:val="sk-SK" w:bidi="bo-CN"/>
        </w:rPr>
        <w:t>Ambiciózne klimatické ciele</w:t>
      </w:r>
    </w:p>
    <w:p w14:paraId="073FEA6D" w14:textId="77777777" w:rsidR="009F7029" w:rsidRPr="003C298D" w:rsidRDefault="009F7029" w:rsidP="009F7029">
      <w:pPr>
        <w:rPr>
          <w:rFonts w:cs="Segoe UI"/>
          <w:szCs w:val="22"/>
          <w:lang w:val="sk-SK"/>
        </w:rPr>
      </w:pPr>
      <w:r w:rsidRPr="00606E24">
        <w:rPr>
          <w:rFonts w:cs="Segoe UI"/>
          <w:szCs w:val="22"/>
          <w:lang w:val="sk-SK" w:bidi="bo-CN"/>
        </w:rPr>
        <w:t>Spoločnosť Henkel sleduje ambiciózne ciele, aby svoje výrobné procesy pretransformovala do roku 2030 na klimaticky pozitívne.</w:t>
      </w:r>
      <w:r w:rsidRPr="00606E24">
        <w:rPr>
          <w:rFonts w:cs="Segoe UI"/>
          <w:szCs w:val="22"/>
          <w:lang w:val="sk-SK"/>
        </w:rPr>
        <w:t xml:space="preserve"> </w:t>
      </w:r>
      <w:r w:rsidRPr="00606E24">
        <w:rPr>
          <w:rFonts w:cs="Segoe UI"/>
          <w:szCs w:val="22"/>
          <w:lang w:val="sk-SK" w:bidi="bo-CN"/>
        </w:rPr>
        <w:t>Do roku 2025 chce spoločnosť znížiť uhlíkovú stopu svojich prevádzok vo svete o 65 % v porovnaní s východiskovým rokom 2010.</w:t>
      </w:r>
      <w:r w:rsidRPr="00606E24">
        <w:rPr>
          <w:rFonts w:cs="Segoe UI"/>
          <w:szCs w:val="22"/>
          <w:lang w:val="sk-SK"/>
        </w:rPr>
        <w:t xml:space="preserve"> </w:t>
      </w:r>
      <w:r w:rsidRPr="00606E24">
        <w:rPr>
          <w:rFonts w:cs="Segoe UI"/>
          <w:szCs w:val="22"/>
          <w:lang w:val="sk-SK" w:bidi="bo-CN"/>
        </w:rPr>
        <w:t>Doposiaľ sa jej podarilo dosiahnuť zníženie o 50 %.</w:t>
      </w:r>
      <w:r w:rsidRPr="00606E24">
        <w:rPr>
          <w:rFonts w:cs="Segoe UI"/>
          <w:szCs w:val="22"/>
          <w:lang w:val="sk-SK"/>
        </w:rPr>
        <w:t xml:space="preserve"> </w:t>
      </w:r>
      <w:r w:rsidRPr="00606E24">
        <w:rPr>
          <w:rFonts w:cs="Segoe UI"/>
          <w:szCs w:val="22"/>
          <w:lang w:val="sk-SK" w:bidi="bo-CN"/>
        </w:rPr>
        <w:t>100 % spotrebovanej elektriny by malo do roku 2030 pochádzať výlučne z obnoviteľných zdrojov.</w:t>
      </w:r>
      <w:r w:rsidRPr="00606E24">
        <w:rPr>
          <w:rFonts w:cs="Segoe UI"/>
          <w:szCs w:val="22"/>
          <w:lang w:val="sk-SK"/>
        </w:rPr>
        <w:t xml:space="preserve"> </w:t>
      </w:r>
      <w:r w:rsidRPr="00606E24">
        <w:rPr>
          <w:rFonts w:cs="Segoe UI"/>
          <w:szCs w:val="22"/>
          <w:lang w:val="sk-SK" w:bidi="bo-CN"/>
        </w:rPr>
        <w:t>Podiel elektriny z obnoviteľných zdrojov, ktorú Henkel využíva, v súčasnosti predstavuje už 68 %.</w:t>
      </w:r>
      <w:r w:rsidRPr="00606E24">
        <w:rPr>
          <w:rFonts w:cs="Segoe UI"/>
          <w:szCs w:val="22"/>
          <w:lang w:val="sk-SK"/>
        </w:rPr>
        <w:t xml:space="preserve"> </w:t>
      </w:r>
      <w:r w:rsidRPr="00606E24">
        <w:rPr>
          <w:rFonts w:cs="Segoe UI"/>
          <w:szCs w:val="22"/>
          <w:lang w:val="sk-SK" w:bidi="bo-CN"/>
        </w:rPr>
        <w:t>Okrem toho spoločnosť plánuje nahradiť posledné zvyšky fosílnych palív vo svojej výrobe klimaticky neutrálnymi alternatívami, napr. bioplynom.</w:t>
      </w:r>
      <w:r w:rsidRPr="00606E24">
        <w:rPr>
          <w:rFonts w:cs="Segoe UI"/>
          <w:szCs w:val="22"/>
          <w:lang w:val="sk-SK"/>
        </w:rPr>
        <w:t xml:space="preserve"> </w:t>
      </w:r>
      <w:r w:rsidRPr="00606E24">
        <w:rPr>
          <w:rFonts w:cs="Segoe UI"/>
          <w:szCs w:val="22"/>
          <w:lang w:val="sk-SK" w:bidi="bo-CN"/>
        </w:rPr>
        <w:t>Na dosiahnutie vlastnej klimatickej pozitivity bude Henkel zároveň tretím stranám dodávať prebytočnú uhlíkovo neutrálnu energiu, ktorú nevyužije pre svoje potreby.</w:t>
      </w:r>
      <w:r w:rsidRPr="003C298D">
        <w:rPr>
          <w:rFonts w:cs="Segoe UI"/>
          <w:szCs w:val="22"/>
          <w:lang w:val="sk-SK" w:bidi="bo-CN"/>
        </w:rPr>
        <w:t xml:space="preserve"> </w:t>
      </w:r>
    </w:p>
    <w:p w14:paraId="74DCD38C" w14:textId="77777777" w:rsidR="007F0F63" w:rsidRPr="0034425D" w:rsidRDefault="007F0F63" w:rsidP="00643D8A">
      <w:pPr>
        <w:rPr>
          <w:rFonts w:cs="Segoe UI"/>
          <w:szCs w:val="22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2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</w:t>
      </w:r>
      <w:r w:rsidRPr="00600C97">
        <w:rPr>
          <w:rStyle w:val="AboutandContactHeadline"/>
          <w:b w:val="0"/>
          <w:bCs w:val="0"/>
          <w:lang w:val="sk-SK"/>
        </w:rPr>
        <w:lastRenderedPageBreak/>
        <w:t xml:space="preserve">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77777777" w:rsidR="008C56CF" w:rsidRDefault="008C56CF" w:rsidP="00BF6E82">
      <w:pPr>
        <w:rPr>
          <w:rStyle w:val="AboutandContactHeadline"/>
          <w:lang w:val="sk-SK"/>
        </w:rPr>
      </w:pPr>
    </w:p>
    <w:p w14:paraId="51474588" w14:textId="77777777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4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6E7E" w14:textId="77777777" w:rsidR="00125533" w:rsidRDefault="00125533">
      <w:r>
        <w:separator/>
      </w:r>
    </w:p>
  </w:endnote>
  <w:endnote w:type="continuationSeparator" w:id="0">
    <w:p w14:paraId="44EA240B" w14:textId="77777777" w:rsidR="00125533" w:rsidRDefault="0012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25533">
      <w:fldChar w:fldCharType="begin"/>
    </w:r>
    <w:r w:rsidR="00125533">
      <w:instrText xml:space="preserve"> NUMPAGES  \* Arabic  \* MERGEFORMAT </w:instrText>
    </w:r>
    <w:r w:rsidR="00125533">
      <w:fldChar w:fldCharType="separate"/>
    </w:r>
    <w:r>
      <w:t>2</w:t>
    </w:r>
    <w:r w:rsidR="001255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E442" w14:textId="77777777" w:rsidR="00125533" w:rsidRDefault="00125533">
      <w:r>
        <w:separator/>
      </w:r>
    </w:p>
  </w:footnote>
  <w:footnote w:type="continuationSeparator" w:id="0">
    <w:p w14:paraId="4DD799A6" w14:textId="77777777" w:rsidR="00125533" w:rsidRDefault="0012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2"/>
  </w:num>
  <w:num w:numId="2" w16cid:durableId="122650485">
    <w:abstractNumId w:val="1"/>
  </w:num>
  <w:num w:numId="3" w16cid:durableId="1313870647">
    <w:abstractNumId w:val="8"/>
  </w:num>
  <w:num w:numId="4" w16cid:durableId="1325471364">
    <w:abstractNumId w:val="6"/>
  </w:num>
  <w:num w:numId="5" w16cid:durableId="204098463">
    <w:abstractNumId w:val="5"/>
  </w:num>
  <w:num w:numId="6" w16cid:durableId="1262301861">
    <w:abstractNumId w:val="7"/>
  </w:num>
  <w:num w:numId="7" w16cid:durableId="2122138509">
    <w:abstractNumId w:val="9"/>
  </w:num>
  <w:num w:numId="8" w16cid:durableId="24136447">
    <w:abstractNumId w:val="3"/>
  </w:num>
  <w:num w:numId="9" w16cid:durableId="397436182">
    <w:abstractNumId w:val="4"/>
  </w:num>
  <w:num w:numId="10" w16cid:durableId="162033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56CF"/>
    <w:rsid w:val="008D76C5"/>
    <w:rsid w:val="008E0AF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EED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press-and-media/press-releases-and-kits/2021-09-28-world-economic-forum-recognizes-henkel-as-frontrunner-in-the-4th-industrial-revolution-for-the-third-time-134470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E93B2-D05C-4066-B0FB-C2D34595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5968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46</cp:revision>
  <cp:lastPrinted>2016-11-16T01:11:00Z</cp:lastPrinted>
  <dcterms:created xsi:type="dcterms:W3CDTF">2020-07-16T10:22:00Z</dcterms:created>
  <dcterms:modified xsi:type="dcterms:W3CDTF">2022-04-19T08:57:00Z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