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13BB" w14:textId="332644F2" w:rsidR="00775B98" w:rsidRPr="003B67A5" w:rsidRDefault="003B67A5" w:rsidP="003B67A5">
      <w:pPr>
        <w:pStyle w:val="Topline"/>
        <w:suppressAutoHyphens/>
        <w:rPr>
          <w:lang w:val="it-IT"/>
        </w:rPr>
      </w:pPr>
      <w:bookmarkStart w:id="0" w:name="SNWID_eaff0308c63848c49ba91e4acdad347e"/>
      <w:r w:rsidRPr="003B67A5">
        <w:rPr>
          <w:lang w:val="it-IT"/>
        </w:rPr>
        <w:t>La ricercatrice italiana</w:t>
      </w:r>
      <w:r w:rsidR="006F3D03">
        <w:rPr>
          <w:lang w:val="it-IT"/>
        </w:rPr>
        <w:t>, esperta di tricologia,</w:t>
      </w:r>
      <w:r w:rsidRPr="003B67A5">
        <w:rPr>
          <w:lang w:val="it-IT"/>
        </w:rPr>
        <w:t xml:space="preserve"> </w:t>
      </w:r>
      <w:r w:rsidR="00755B67">
        <w:rPr>
          <w:lang w:val="it-IT"/>
        </w:rPr>
        <w:t>studia le patologie de</w:t>
      </w:r>
      <w:r w:rsidR="00E27E59">
        <w:rPr>
          <w:lang w:val="it-IT"/>
        </w:rPr>
        <w:t>i follicoli</w:t>
      </w:r>
    </w:p>
    <w:p w14:paraId="5161ADE5" w14:textId="4D3291BC" w:rsidR="00775B98" w:rsidRPr="005F20BE" w:rsidRDefault="00220800" w:rsidP="003B67A5">
      <w:pPr>
        <w:suppressAutoHyphens/>
        <w:rPr>
          <w:rStyle w:val="Headline"/>
          <w:rFonts w:ascii="Segoe UI" w:hAnsi="Segoe UI" w:cs="Segoe UI"/>
          <w:lang w:val="it-IT"/>
        </w:rPr>
      </w:pPr>
      <w:r w:rsidRPr="005F20BE">
        <w:rPr>
          <w:rStyle w:val="Headline"/>
          <w:rFonts w:ascii="Segoe UI" w:hAnsi="Segoe UI" w:cs="Segoe UI"/>
          <w:lang w:val="it-IT"/>
        </w:rPr>
        <w:t>Marta Bertolini tra le vincitrici del</w:t>
      </w:r>
      <w:r w:rsidR="00775B98" w:rsidRPr="005F20BE">
        <w:rPr>
          <w:rStyle w:val="Headline"/>
          <w:rFonts w:ascii="Segoe UI" w:hAnsi="Segoe UI" w:cs="Segoe UI"/>
          <w:lang w:val="it-IT"/>
        </w:rPr>
        <w:t xml:space="preserve"> Martha Schwarzkopf Award for Women in Science</w:t>
      </w:r>
    </w:p>
    <w:p w14:paraId="2B59168A" w14:textId="77777777" w:rsidR="00775B98" w:rsidRPr="005F20BE" w:rsidRDefault="00775B98" w:rsidP="003B67A5">
      <w:pPr>
        <w:suppressAutoHyphens/>
        <w:rPr>
          <w:rFonts w:cs="Segoe UI"/>
          <w:lang w:val="it-IT"/>
        </w:rPr>
      </w:pPr>
    </w:p>
    <w:p w14:paraId="5EBE6AB4" w14:textId="5E2FB7FA" w:rsidR="0084715E" w:rsidRPr="005F20BE" w:rsidRDefault="00E81FE2" w:rsidP="0084715E">
      <w:pPr>
        <w:suppressAutoHyphens/>
        <w:jc w:val="both"/>
        <w:rPr>
          <w:rFonts w:cs="Segoe UI"/>
          <w:b/>
          <w:bCs/>
          <w:color w:val="3B3B3B"/>
          <w:shd w:val="clear" w:color="auto" w:fill="FFFFFF"/>
          <w:lang w:val="it-IT"/>
        </w:rPr>
      </w:pPr>
      <w:r w:rsidRPr="005F20BE">
        <w:rPr>
          <w:rFonts w:cs="Segoe UI"/>
          <w:b/>
          <w:bCs/>
          <w:lang w:val="it-IT"/>
        </w:rPr>
        <w:t>Milano</w:t>
      </w:r>
      <w:r w:rsidR="00775B98" w:rsidRPr="005F20BE">
        <w:rPr>
          <w:rFonts w:cs="Segoe UI"/>
          <w:b/>
          <w:bCs/>
          <w:lang w:val="it-IT"/>
        </w:rPr>
        <w:t xml:space="preserve"> – </w:t>
      </w:r>
      <w:r w:rsidRPr="005F20BE">
        <w:rPr>
          <w:rFonts w:cs="Segoe UI"/>
          <w:b/>
          <w:bCs/>
          <w:lang w:val="it-IT"/>
        </w:rPr>
        <w:t xml:space="preserve">La dottoressa </w:t>
      </w:r>
      <w:r w:rsidR="009100B8" w:rsidRPr="005F20BE">
        <w:rPr>
          <w:rFonts w:cs="Segoe UI"/>
          <w:b/>
          <w:bCs/>
          <w:lang w:val="it-IT"/>
        </w:rPr>
        <w:t>Marta B</w:t>
      </w:r>
      <w:r w:rsidR="005801B8" w:rsidRPr="005F20BE">
        <w:rPr>
          <w:rFonts w:cs="Segoe UI"/>
          <w:b/>
          <w:bCs/>
          <w:lang w:val="it-IT"/>
        </w:rPr>
        <w:t>e</w:t>
      </w:r>
      <w:r w:rsidR="009100B8" w:rsidRPr="005F20BE">
        <w:rPr>
          <w:rFonts w:cs="Segoe UI"/>
          <w:b/>
          <w:bCs/>
          <w:lang w:val="it-IT"/>
        </w:rPr>
        <w:t xml:space="preserve">rtolini, </w:t>
      </w:r>
      <w:proofErr w:type="spellStart"/>
      <w:r w:rsidR="005801B8" w:rsidRPr="005F20BE">
        <w:rPr>
          <w:rFonts w:cs="Segoe UI"/>
          <w:b/>
          <w:bCs/>
          <w:lang w:val="it-IT"/>
        </w:rPr>
        <w:t>Chief</w:t>
      </w:r>
      <w:proofErr w:type="spellEnd"/>
      <w:r w:rsidR="005801B8" w:rsidRPr="005F20BE">
        <w:rPr>
          <w:rFonts w:cs="Segoe UI"/>
          <w:b/>
          <w:bCs/>
          <w:lang w:val="it-IT"/>
        </w:rPr>
        <w:t xml:space="preserve"> Scientific </w:t>
      </w:r>
      <w:proofErr w:type="spellStart"/>
      <w:r w:rsidR="005801B8" w:rsidRPr="005F20BE">
        <w:rPr>
          <w:rFonts w:cs="Segoe UI"/>
          <w:b/>
          <w:bCs/>
          <w:lang w:val="it-IT"/>
        </w:rPr>
        <w:t>Officer</w:t>
      </w:r>
      <w:proofErr w:type="spellEnd"/>
      <w:r w:rsidR="005801B8" w:rsidRPr="005F20BE">
        <w:rPr>
          <w:rFonts w:cs="Segoe UI"/>
          <w:b/>
          <w:bCs/>
          <w:lang w:val="it-IT"/>
        </w:rPr>
        <w:t xml:space="preserve"> e </w:t>
      </w:r>
      <w:proofErr w:type="spellStart"/>
      <w:r w:rsidR="005801B8" w:rsidRPr="005F20BE">
        <w:rPr>
          <w:rFonts w:cs="Segoe UI"/>
          <w:b/>
          <w:bCs/>
          <w:lang w:val="it-IT"/>
        </w:rPr>
        <w:t>Deputy</w:t>
      </w:r>
      <w:proofErr w:type="spellEnd"/>
      <w:r w:rsidR="005801B8" w:rsidRPr="005F20BE">
        <w:rPr>
          <w:rFonts w:cs="Segoe UI"/>
          <w:b/>
          <w:bCs/>
          <w:lang w:val="it-IT"/>
        </w:rPr>
        <w:t xml:space="preserve"> </w:t>
      </w:r>
      <w:r w:rsidR="000B65F8" w:rsidRPr="005F20BE">
        <w:rPr>
          <w:rFonts w:cs="Segoe UI"/>
          <w:b/>
          <w:bCs/>
          <w:lang w:val="it-IT"/>
        </w:rPr>
        <w:t xml:space="preserve">General Manager </w:t>
      </w:r>
      <w:r w:rsidR="00E264F1" w:rsidRPr="005F20BE">
        <w:rPr>
          <w:rFonts w:cs="Segoe UI"/>
          <w:b/>
          <w:bCs/>
          <w:lang w:val="it-IT"/>
        </w:rPr>
        <w:t>d</w:t>
      </w:r>
      <w:r w:rsidR="0059378C" w:rsidRPr="005F20BE">
        <w:rPr>
          <w:rFonts w:cs="Segoe UI"/>
          <w:b/>
          <w:bCs/>
          <w:lang w:val="it-IT"/>
        </w:rPr>
        <w:t xml:space="preserve">el </w:t>
      </w:r>
      <w:proofErr w:type="spellStart"/>
      <w:r w:rsidR="0059378C" w:rsidRPr="005F20BE">
        <w:rPr>
          <w:rFonts w:cs="Segoe UI"/>
          <w:b/>
          <w:bCs/>
          <w:lang w:val="it-IT"/>
        </w:rPr>
        <w:t>Monasterium</w:t>
      </w:r>
      <w:proofErr w:type="spellEnd"/>
      <w:r w:rsidR="0059378C" w:rsidRPr="005F20BE">
        <w:rPr>
          <w:rFonts w:cs="Segoe UI"/>
          <w:b/>
          <w:bCs/>
          <w:lang w:val="it-IT"/>
        </w:rPr>
        <w:t xml:space="preserve"> </w:t>
      </w:r>
      <w:proofErr w:type="spellStart"/>
      <w:r w:rsidR="0059378C" w:rsidRPr="005F20BE">
        <w:rPr>
          <w:rFonts w:cs="Segoe UI"/>
          <w:b/>
          <w:bCs/>
          <w:lang w:val="it-IT"/>
        </w:rPr>
        <w:t>Laboratory</w:t>
      </w:r>
      <w:proofErr w:type="spellEnd"/>
      <w:r w:rsidR="0059378C" w:rsidRPr="005F20BE">
        <w:rPr>
          <w:rFonts w:cs="Segoe UI"/>
          <w:b/>
          <w:bCs/>
          <w:lang w:val="it-IT"/>
        </w:rPr>
        <w:t xml:space="preserve"> di</w:t>
      </w:r>
      <w:r w:rsidR="005801B8" w:rsidRPr="005F20BE">
        <w:rPr>
          <w:rFonts w:cs="Segoe UI"/>
          <w:b/>
          <w:bCs/>
          <w:lang w:val="it-IT"/>
        </w:rPr>
        <w:t xml:space="preserve"> Münster</w:t>
      </w:r>
      <w:r w:rsidR="0059378C" w:rsidRPr="005F20BE">
        <w:rPr>
          <w:rFonts w:cs="Segoe UI"/>
          <w:b/>
          <w:bCs/>
          <w:lang w:val="it-IT"/>
        </w:rPr>
        <w:t xml:space="preserve">, in Germania, </w:t>
      </w:r>
      <w:r w:rsidR="007757D8" w:rsidRPr="005F20BE">
        <w:rPr>
          <w:rFonts w:cs="Segoe UI"/>
          <w:b/>
          <w:bCs/>
          <w:lang w:val="it-IT"/>
        </w:rPr>
        <w:t xml:space="preserve">ha ricevuto il </w:t>
      </w:r>
      <w:r w:rsidR="00B945BC" w:rsidRPr="005F20BE">
        <w:rPr>
          <w:rFonts w:cs="Segoe UI"/>
          <w:b/>
          <w:bCs/>
          <w:lang w:val="it-IT"/>
        </w:rPr>
        <w:t xml:space="preserve">“Martha Schwarzkopf Award for Women in Science”, il riconoscimento Henkel </w:t>
      </w:r>
      <w:r w:rsidR="006260B8" w:rsidRPr="005F20BE">
        <w:rPr>
          <w:rFonts w:cs="Segoe UI"/>
          <w:b/>
          <w:bCs/>
          <w:lang w:val="it-IT"/>
        </w:rPr>
        <w:t xml:space="preserve">per le migliori </w:t>
      </w:r>
      <w:r w:rsidR="003C792E" w:rsidRPr="005F20BE">
        <w:rPr>
          <w:rFonts w:cs="Segoe UI"/>
          <w:b/>
          <w:bCs/>
          <w:lang w:val="it-IT"/>
        </w:rPr>
        <w:t>scienziate nel campo della ricerca tricologica</w:t>
      </w:r>
      <w:r w:rsidR="00FA5F1F" w:rsidRPr="005F20BE">
        <w:rPr>
          <w:rFonts w:cs="Segoe UI"/>
          <w:b/>
          <w:bCs/>
          <w:lang w:val="it-IT"/>
        </w:rPr>
        <w:t xml:space="preserve"> e dermatologica</w:t>
      </w:r>
      <w:r w:rsidR="003C792E" w:rsidRPr="005F20BE">
        <w:rPr>
          <w:rFonts w:cs="Segoe UI"/>
          <w:b/>
          <w:bCs/>
          <w:lang w:val="it-IT"/>
        </w:rPr>
        <w:t xml:space="preserve">. </w:t>
      </w:r>
    </w:p>
    <w:p w14:paraId="1FEDC86C" w14:textId="77777777" w:rsidR="00C83D0A" w:rsidRPr="005F20BE" w:rsidRDefault="00C83D0A" w:rsidP="00C83D0A">
      <w:pPr>
        <w:suppressAutoHyphens/>
        <w:rPr>
          <w:rFonts w:cs="Segoe UI"/>
          <w:lang w:val="it-IT"/>
        </w:rPr>
      </w:pPr>
    </w:p>
    <w:p w14:paraId="3110A8A4" w14:textId="05052079" w:rsidR="00F25D07" w:rsidRPr="00336481" w:rsidRDefault="00C83D0A" w:rsidP="00F25D07">
      <w:pPr>
        <w:suppressAutoHyphens/>
        <w:jc w:val="both"/>
        <w:rPr>
          <w:rFonts w:cs="Segoe UI"/>
          <w:lang w:val="it-IT"/>
        </w:rPr>
      </w:pPr>
      <w:r w:rsidRPr="00F25D07">
        <w:rPr>
          <w:rFonts w:cs="Segoe UI"/>
          <w:lang w:val="it-IT"/>
        </w:rPr>
        <w:t>“</w:t>
      </w:r>
      <w:r w:rsidR="00305643">
        <w:rPr>
          <w:rFonts w:cs="Segoe UI"/>
          <w:lang w:val="it-IT"/>
        </w:rPr>
        <w:t>L</w:t>
      </w:r>
      <w:r w:rsidR="00305643" w:rsidRPr="00F25D07">
        <w:rPr>
          <w:rFonts w:cs="Segoe UI"/>
          <w:lang w:val="it-IT"/>
        </w:rPr>
        <w:t xml:space="preserve">e donne sono ancora poco rappresentate in ambito scientifico e nella ricerca. Con il Martha Schwarzkopf Award vogliamo promuovere il </w:t>
      </w:r>
      <w:r w:rsidR="00305643" w:rsidRPr="00336481">
        <w:rPr>
          <w:rFonts w:cs="Segoe UI"/>
          <w:b/>
          <w:bCs/>
          <w:lang w:val="it-IT"/>
        </w:rPr>
        <w:t>talento delle donne</w:t>
      </w:r>
      <w:r w:rsidR="00305643" w:rsidRPr="00F25D07">
        <w:rPr>
          <w:rFonts w:cs="Segoe UI"/>
          <w:lang w:val="it-IT"/>
        </w:rPr>
        <w:t xml:space="preserve">, supportando concretamente i loro progetti di ricerca“, ha spiegato </w:t>
      </w:r>
      <w:r w:rsidR="00305643" w:rsidRPr="00336481">
        <w:rPr>
          <w:rFonts w:cs="Segoe UI"/>
          <w:b/>
          <w:bCs/>
          <w:lang w:val="it-IT"/>
        </w:rPr>
        <w:t>Sylvie Nicol</w:t>
      </w:r>
      <w:r w:rsidR="00305643" w:rsidRPr="00F25D07">
        <w:rPr>
          <w:rFonts w:cs="Segoe UI"/>
          <w:lang w:val="it-IT"/>
        </w:rPr>
        <w:t>, Chief Human Resources Officer di Henkel.</w:t>
      </w:r>
      <w:r w:rsidR="00D14D5A">
        <w:rPr>
          <w:rFonts w:cs="Segoe UI"/>
          <w:lang w:val="it-IT"/>
        </w:rPr>
        <w:t xml:space="preserve"> “</w:t>
      </w:r>
      <w:r w:rsidR="00411A3B" w:rsidRPr="00F25D07">
        <w:rPr>
          <w:rFonts w:cs="Segoe UI"/>
          <w:lang w:val="it-IT"/>
        </w:rPr>
        <w:t xml:space="preserve">La </w:t>
      </w:r>
      <w:r w:rsidR="00411A3B" w:rsidRPr="00336481">
        <w:rPr>
          <w:rFonts w:cs="Segoe UI"/>
          <w:b/>
          <w:bCs/>
          <w:lang w:val="it-IT"/>
        </w:rPr>
        <w:t>parità di genere</w:t>
      </w:r>
      <w:r w:rsidR="00411A3B" w:rsidRPr="00F25D07">
        <w:rPr>
          <w:rFonts w:cs="Segoe UI"/>
          <w:lang w:val="it-IT"/>
        </w:rPr>
        <w:t xml:space="preserve"> è molto importante per Henkel ed è un elemento chiave del nostro approccio olistico alla </w:t>
      </w:r>
      <w:r w:rsidR="00411A3B" w:rsidRPr="00336481">
        <w:rPr>
          <w:rFonts w:cs="Segoe UI"/>
          <w:lang w:val="it-IT"/>
        </w:rPr>
        <w:t>diversity. Ci siamo</w:t>
      </w:r>
      <w:r w:rsidR="00C46463" w:rsidRPr="00336481">
        <w:rPr>
          <w:rFonts w:cs="Segoe UI"/>
          <w:lang w:val="it-IT"/>
        </w:rPr>
        <w:t xml:space="preserve"> dati come obiettivo quello di raggiungere un’effettiva parità a tutti i livelli manageriali </w:t>
      </w:r>
      <w:r w:rsidR="005407B3" w:rsidRPr="00336481">
        <w:rPr>
          <w:rFonts w:cs="Segoe UI"/>
          <w:lang w:val="it-IT"/>
        </w:rPr>
        <w:t xml:space="preserve">dell’azienda </w:t>
      </w:r>
      <w:r w:rsidR="00C46463" w:rsidRPr="00336481">
        <w:rPr>
          <w:rFonts w:cs="Segoe UI"/>
          <w:lang w:val="it-IT"/>
        </w:rPr>
        <w:t xml:space="preserve">entro il </w:t>
      </w:r>
      <w:r w:rsidR="00D24573" w:rsidRPr="00336481">
        <w:rPr>
          <w:rFonts w:cs="Segoe UI"/>
          <w:lang w:val="it-IT"/>
        </w:rPr>
        <w:t>2025</w:t>
      </w:r>
      <w:r w:rsidR="00D14D5A" w:rsidRPr="00336481">
        <w:rPr>
          <w:rFonts w:cs="Segoe UI"/>
          <w:lang w:val="it-IT"/>
        </w:rPr>
        <w:t>”.</w:t>
      </w:r>
      <w:r w:rsidR="00D24573" w:rsidRPr="00336481">
        <w:rPr>
          <w:rFonts w:cs="Segoe UI"/>
          <w:lang w:val="it-IT"/>
        </w:rPr>
        <w:t xml:space="preserve"> </w:t>
      </w:r>
    </w:p>
    <w:p w14:paraId="05EE0D7E" w14:textId="6CA9F2C5" w:rsidR="001A28F3" w:rsidRPr="00336481" w:rsidRDefault="00F25D07" w:rsidP="00F25D07">
      <w:pPr>
        <w:suppressAutoHyphens/>
        <w:jc w:val="both"/>
        <w:rPr>
          <w:rFonts w:cs="Segoe UI"/>
          <w:lang w:val="it-IT"/>
        </w:rPr>
      </w:pPr>
      <w:r w:rsidRPr="00336481">
        <w:rPr>
          <w:rFonts w:cs="Segoe UI"/>
          <w:lang w:val="it-IT"/>
        </w:rPr>
        <w:t xml:space="preserve">“Sono onorata di ricevere </w:t>
      </w:r>
      <w:r w:rsidR="00B51D69" w:rsidRPr="00336481">
        <w:rPr>
          <w:rFonts w:cs="Segoe UI"/>
          <w:lang w:val="it-IT"/>
        </w:rPr>
        <w:t>questo premio</w:t>
      </w:r>
      <w:r w:rsidR="00F1518C" w:rsidRPr="00336481">
        <w:rPr>
          <w:rFonts w:cs="Segoe UI"/>
          <w:lang w:val="it-IT"/>
        </w:rPr>
        <w:t xml:space="preserve">. La figura di </w:t>
      </w:r>
      <w:r w:rsidR="00F1518C" w:rsidRPr="00336481">
        <w:rPr>
          <w:rFonts w:cs="Segoe UI"/>
          <w:b/>
          <w:bCs/>
          <w:lang w:val="it-IT"/>
        </w:rPr>
        <w:t>Martha Schwarzkopf</w:t>
      </w:r>
      <w:r w:rsidR="00F1518C" w:rsidRPr="00336481">
        <w:rPr>
          <w:rFonts w:cs="Segoe UI"/>
          <w:lang w:val="it-IT"/>
        </w:rPr>
        <w:t xml:space="preserve"> è per me fonte di </w:t>
      </w:r>
      <w:r w:rsidR="00F1518C" w:rsidRPr="00336481">
        <w:rPr>
          <w:rFonts w:cs="Segoe UI"/>
          <w:b/>
          <w:bCs/>
          <w:lang w:val="it-IT"/>
        </w:rPr>
        <w:t>grande ispirazione</w:t>
      </w:r>
      <w:r w:rsidR="00F1518C" w:rsidRPr="00336481">
        <w:rPr>
          <w:rFonts w:cs="Segoe UI"/>
          <w:lang w:val="it-IT"/>
        </w:rPr>
        <w:t>, non solo perché è stata una pioniera nella ricerca applicata alla cura dei capelli</w:t>
      </w:r>
      <w:r w:rsidR="001B6666" w:rsidRPr="00336481">
        <w:rPr>
          <w:rFonts w:cs="Segoe UI"/>
          <w:lang w:val="it-IT"/>
        </w:rPr>
        <w:t xml:space="preserve"> e una imprenditrice</w:t>
      </w:r>
      <w:r w:rsidR="004610A2">
        <w:rPr>
          <w:rFonts w:cs="Segoe UI"/>
          <w:lang w:val="it-IT"/>
        </w:rPr>
        <w:t xml:space="preserve"> di successo</w:t>
      </w:r>
      <w:r w:rsidR="00F1518C" w:rsidRPr="00336481">
        <w:rPr>
          <w:rFonts w:cs="Segoe UI"/>
          <w:lang w:val="it-IT"/>
        </w:rPr>
        <w:t xml:space="preserve">, ma soprattutto perché </w:t>
      </w:r>
      <w:r w:rsidR="001A28F3" w:rsidRPr="00336481">
        <w:rPr>
          <w:rFonts w:cs="Segoe UI"/>
          <w:lang w:val="it-IT"/>
        </w:rPr>
        <w:t xml:space="preserve">ha saputo </w:t>
      </w:r>
      <w:r w:rsidR="00E71A1F" w:rsidRPr="00336481">
        <w:rPr>
          <w:rFonts w:cs="Segoe UI"/>
          <w:lang w:val="it-IT"/>
        </w:rPr>
        <w:t xml:space="preserve">trasmettere la passione e il valore del suo lavoro a tanti </w:t>
      </w:r>
      <w:r w:rsidR="00F12017" w:rsidRPr="00336481">
        <w:rPr>
          <w:rFonts w:cs="Segoe UI"/>
          <w:lang w:val="it-IT"/>
        </w:rPr>
        <w:t>colleghi e colleghe</w:t>
      </w:r>
      <w:r w:rsidR="001B6666" w:rsidRPr="00336481">
        <w:rPr>
          <w:rFonts w:cs="Segoe UI"/>
          <w:lang w:val="it-IT"/>
        </w:rPr>
        <w:t xml:space="preserve">”, ha commentato </w:t>
      </w:r>
      <w:r w:rsidR="001B6666" w:rsidRPr="004610A2">
        <w:rPr>
          <w:rFonts w:cs="Segoe UI"/>
          <w:b/>
          <w:bCs/>
          <w:lang w:val="it-IT"/>
        </w:rPr>
        <w:t>Marta Bertolini</w:t>
      </w:r>
      <w:r w:rsidR="001B6666" w:rsidRPr="00336481">
        <w:rPr>
          <w:rFonts w:cs="Segoe UI"/>
          <w:lang w:val="it-IT"/>
        </w:rPr>
        <w:t>.</w:t>
      </w:r>
    </w:p>
    <w:p w14:paraId="676EB9B7" w14:textId="0882569F" w:rsidR="007D30B6" w:rsidRPr="005F20BE" w:rsidRDefault="001B6666" w:rsidP="00C5423B">
      <w:pPr>
        <w:suppressAutoHyphens/>
        <w:jc w:val="both"/>
        <w:rPr>
          <w:rFonts w:cs="Segoe UI"/>
          <w:lang w:val="it-IT"/>
        </w:rPr>
      </w:pPr>
      <w:r w:rsidRPr="00336481">
        <w:rPr>
          <w:rFonts w:cs="Segoe UI"/>
          <w:lang w:val="it-IT"/>
        </w:rPr>
        <w:t xml:space="preserve">Originaria di </w:t>
      </w:r>
      <w:r w:rsidR="000B65F8">
        <w:rPr>
          <w:rFonts w:cs="Segoe UI"/>
          <w:lang w:val="it-IT"/>
        </w:rPr>
        <w:t>Legnago (Verona)</w:t>
      </w:r>
      <w:r w:rsidRPr="00336481">
        <w:rPr>
          <w:rFonts w:cs="Segoe UI"/>
          <w:lang w:val="it-IT"/>
        </w:rPr>
        <w:t xml:space="preserve">, </w:t>
      </w:r>
      <w:r w:rsidR="000B65F8">
        <w:rPr>
          <w:rFonts w:cs="Segoe UI"/>
          <w:lang w:val="it-IT"/>
        </w:rPr>
        <w:t>36</w:t>
      </w:r>
      <w:r>
        <w:rPr>
          <w:rFonts w:cs="Segoe UI"/>
          <w:lang w:val="it-IT"/>
        </w:rPr>
        <w:t xml:space="preserve"> anni, </w:t>
      </w:r>
      <w:r w:rsidR="003975E8">
        <w:rPr>
          <w:rFonts w:cs="Segoe UI"/>
          <w:lang w:val="it-IT"/>
        </w:rPr>
        <w:t>la dottoressa Bertolini si è specializzata ne</w:t>
      </w:r>
      <w:r w:rsidR="004C29EB">
        <w:rPr>
          <w:rFonts w:cs="Segoe UI"/>
          <w:lang w:val="it-IT"/>
        </w:rPr>
        <w:t xml:space="preserve">llo studio del </w:t>
      </w:r>
      <w:r w:rsidR="00745023">
        <w:rPr>
          <w:rFonts w:cs="Segoe UI"/>
          <w:lang w:val="it-IT"/>
        </w:rPr>
        <w:t>sistema immunitario</w:t>
      </w:r>
      <w:r w:rsidR="004C29EB">
        <w:rPr>
          <w:rFonts w:cs="Segoe UI"/>
          <w:lang w:val="it-IT"/>
        </w:rPr>
        <w:t xml:space="preserve"> del follicolo </w:t>
      </w:r>
      <w:r w:rsidR="00BE3423">
        <w:rPr>
          <w:rFonts w:cs="Segoe UI"/>
          <w:lang w:val="it-IT"/>
        </w:rPr>
        <w:t>pilifero</w:t>
      </w:r>
      <w:r w:rsidR="004C29EB">
        <w:rPr>
          <w:rFonts w:cs="Segoe UI"/>
          <w:lang w:val="it-IT"/>
        </w:rPr>
        <w:t xml:space="preserve"> e delle sue alterazioni, responsabili di patologie come l</w:t>
      </w:r>
      <w:r w:rsidR="00FB22C0">
        <w:rPr>
          <w:rFonts w:cs="Segoe UI"/>
          <w:lang w:val="it-IT"/>
        </w:rPr>
        <w:t>’alope</w:t>
      </w:r>
      <w:r w:rsidR="00BE3423">
        <w:rPr>
          <w:rFonts w:cs="Segoe UI"/>
          <w:lang w:val="it-IT"/>
        </w:rPr>
        <w:t>c</w:t>
      </w:r>
      <w:r w:rsidR="00FB22C0">
        <w:rPr>
          <w:rFonts w:cs="Segoe UI"/>
          <w:lang w:val="it-IT"/>
        </w:rPr>
        <w:t xml:space="preserve">ia areata </w:t>
      </w:r>
      <w:r w:rsidR="00BE3423">
        <w:rPr>
          <w:rFonts w:cs="Segoe UI"/>
          <w:lang w:val="it-IT"/>
        </w:rPr>
        <w:t>che provocano la caduta dei capelli.</w:t>
      </w:r>
      <w:r w:rsidR="00FB22C0">
        <w:rPr>
          <w:rFonts w:cs="Segoe UI"/>
          <w:lang w:val="it-IT"/>
        </w:rPr>
        <w:t xml:space="preserve"> </w:t>
      </w:r>
      <w:r w:rsidR="008E6F18">
        <w:rPr>
          <w:rFonts w:cs="Segoe UI"/>
          <w:lang w:val="it-IT"/>
        </w:rPr>
        <w:t>Insieme al</w:t>
      </w:r>
      <w:r w:rsidR="00F200DA">
        <w:rPr>
          <w:rFonts w:cs="Segoe UI"/>
          <w:lang w:val="it-IT"/>
        </w:rPr>
        <w:t xml:space="preserve"> professor </w:t>
      </w:r>
      <w:r w:rsidR="00F200DA" w:rsidRPr="005F20BE">
        <w:rPr>
          <w:rFonts w:cs="Segoe UI"/>
          <w:b/>
          <w:bCs/>
          <w:lang w:val="it-IT"/>
        </w:rPr>
        <w:t xml:space="preserve">Ralf </w:t>
      </w:r>
      <w:proofErr w:type="spellStart"/>
      <w:r w:rsidR="00F200DA" w:rsidRPr="005F20BE">
        <w:rPr>
          <w:rFonts w:cs="Segoe UI"/>
          <w:b/>
          <w:bCs/>
          <w:lang w:val="it-IT"/>
        </w:rPr>
        <w:t>Paus</w:t>
      </w:r>
      <w:proofErr w:type="spellEnd"/>
      <w:r w:rsidR="00F200DA" w:rsidRPr="005F20BE">
        <w:rPr>
          <w:rFonts w:cs="Segoe UI"/>
          <w:lang w:val="it-IT"/>
        </w:rPr>
        <w:t>, una delle massime autorità al mondo nel campo della ricerca tricologica</w:t>
      </w:r>
      <w:r w:rsidR="008E6F18" w:rsidRPr="005F20BE">
        <w:rPr>
          <w:rFonts w:cs="Segoe UI"/>
          <w:lang w:val="it-IT"/>
        </w:rPr>
        <w:t xml:space="preserve">, ha lavorato presso le Università di Lubecca e </w:t>
      </w:r>
      <w:r w:rsidR="00BE3423" w:rsidRPr="005F20BE">
        <w:rPr>
          <w:rFonts w:cs="Segoe UI"/>
          <w:lang w:val="it-IT"/>
        </w:rPr>
        <w:t xml:space="preserve">Münster, </w:t>
      </w:r>
      <w:r w:rsidR="00C5423B" w:rsidRPr="005F20BE">
        <w:rPr>
          <w:rFonts w:cs="Segoe UI"/>
          <w:lang w:val="it-IT"/>
        </w:rPr>
        <w:t xml:space="preserve">in Germania, </w:t>
      </w:r>
      <w:r w:rsidR="005F20BE">
        <w:rPr>
          <w:rFonts w:cs="Segoe UI"/>
          <w:lang w:val="it-IT"/>
        </w:rPr>
        <w:t>e ha aiutato l’istituzione</w:t>
      </w:r>
      <w:r w:rsidR="00C5423B" w:rsidRPr="005F20BE">
        <w:rPr>
          <w:rFonts w:cs="Segoe UI"/>
          <w:lang w:val="it-IT"/>
        </w:rPr>
        <w:t xml:space="preserve"> del</w:t>
      </w:r>
      <w:r w:rsidR="00BE3423" w:rsidRPr="005F20BE">
        <w:rPr>
          <w:rFonts w:cs="Segoe UI"/>
          <w:lang w:val="it-IT"/>
        </w:rPr>
        <w:t xml:space="preserve"> </w:t>
      </w:r>
      <w:proofErr w:type="spellStart"/>
      <w:r w:rsidR="00BE3423" w:rsidRPr="005F1BF8">
        <w:rPr>
          <w:rFonts w:cs="Segoe UI"/>
          <w:b/>
          <w:bCs/>
          <w:lang w:val="it-IT"/>
        </w:rPr>
        <w:t>Monasterium</w:t>
      </w:r>
      <w:proofErr w:type="spellEnd"/>
      <w:r w:rsidR="00BE3423" w:rsidRPr="005F1BF8">
        <w:rPr>
          <w:rFonts w:cs="Segoe UI"/>
          <w:b/>
          <w:bCs/>
          <w:lang w:val="it-IT"/>
        </w:rPr>
        <w:t xml:space="preserve"> </w:t>
      </w:r>
      <w:proofErr w:type="spellStart"/>
      <w:r w:rsidR="00BE3423" w:rsidRPr="005F1BF8">
        <w:rPr>
          <w:rFonts w:cs="Segoe UI"/>
          <w:b/>
          <w:bCs/>
          <w:lang w:val="it-IT"/>
        </w:rPr>
        <w:t>Laboratory</w:t>
      </w:r>
      <w:proofErr w:type="spellEnd"/>
      <w:r w:rsidR="00C5423B" w:rsidRPr="005F20BE">
        <w:rPr>
          <w:rFonts w:cs="Segoe UI"/>
          <w:lang w:val="it-IT"/>
        </w:rPr>
        <w:t>, di cui</w:t>
      </w:r>
      <w:r w:rsidR="00BE3423" w:rsidRPr="005F20BE">
        <w:rPr>
          <w:rFonts w:cs="Segoe UI"/>
          <w:lang w:val="it-IT"/>
        </w:rPr>
        <w:t xml:space="preserve"> </w:t>
      </w:r>
      <w:r w:rsidR="00C5423B" w:rsidRPr="005F20BE">
        <w:rPr>
          <w:rFonts w:cs="Segoe UI"/>
          <w:lang w:val="it-IT"/>
        </w:rPr>
        <w:t>oggi è</w:t>
      </w:r>
      <w:r w:rsidR="00BE3423" w:rsidRPr="005F20BE">
        <w:rPr>
          <w:rFonts w:cs="Segoe UI"/>
          <w:lang w:val="it-IT"/>
        </w:rPr>
        <w:t xml:space="preserve"> </w:t>
      </w:r>
      <w:proofErr w:type="spellStart"/>
      <w:r w:rsidR="00DB0B72" w:rsidRPr="005F20BE">
        <w:rPr>
          <w:rFonts w:cs="Segoe UI"/>
          <w:lang w:val="it-IT"/>
        </w:rPr>
        <w:t>Chief</w:t>
      </w:r>
      <w:proofErr w:type="spellEnd"/>
      <w:r w:rsidR="00DB0B72" w:rsidRPr="005F20BE">
        <w:rPr>
          <w:rFonts w:cs="Segoe UI"/>
          <w:lang w:val="it-IT"/>
        </w:rPr>
        <w:t xml:space="preserve"> Scientific </w:t>
      </w:r>
      <w:proofErr w:type="spellStart"/>
      <w:r w:rsidR="00DB0B72" w:rsidRPr="005F20BE">
        <w:rPr>
          <w:rFonts w:cs="Segoe UI"/>
          <w:lang w:val="it-IT"/>
        </w:rPr>
        <w:t>Officer</w:t>
      </w:r>
      <w:proofErr w:type="spellEnd"/>
      <w:r w:rsidR="00DB0B72" w:rsidRPr="005F20BE">
        <w:rPr>
          <w:rFonts w:cs="Segoe UI"/>
          <w:lang w:val="it-IT"/>
        </w:rPr>
        <w:t xml:space="preserve"> e</w:t>
      </w:r>
      <w:r w:rsidR="00BE3423" w:rsidRPr="005F20BE">
        <w:rPr>
          <w:rFonts w:cs="Segoe UI"/>
          <w:lang w:val="it-IT"/>
        </w:rPr>
        <w:t xml:space="preserve"> </w:t>
      </w:r>
      <w:proofErr w:type="spellStart"/>
      <w:r w:rsidR="00BE3423" w:rsidRPr="005F20BE">
        <w:rPr>
          <w:rFonts w:cs="Segoe UI"/>
          <w:lang w:val="it-IT"/>
        </w:rPr>
        <w:t>Deputy</w:t>
      </w:r>
      <w:proofErr w:type="spellEnd"/>
      <w:r w:rsidR="00BE3423" w:rsidRPr="005F20BE">
        <w:rPr>
          <w:rFonts w:cs="Segoe UI"/>
          <w:lang w:val="it-IT"/>
        </w:rPr>
        <w:t xml:space="preserve"> General Manager. </w:t>
      </w:r>
      <w:r w:rsidR="007D30B6" w:rsidRPr="005F20BE">
        <w:rPr>
          <w:rFonts w:cs="Segoe UI"/>
          <w:lang w:val="it-IT"/>
        </w:rPr>
        <w:t>N</w:t>
      </w:r>
      <w:r w:rsidR="00DB0B72" w:rsidRPr="005F20BE">
        <w:rPr>
          <w:rFonts w:cs="Segoe UI"/>
          <w:lang w:val="it-IT"/>
        </w:rPr>
        <w:t>ota</w:t>
      </w:r>
      <w:r w:rsidR="007D30B6" w:rsidRPr="005F20BE">
        <w:rPr>
          <w:rFonts w:cs="Segoe UI"/>
          <w:lang w:val="it-IT"/>
        </w:rPr>
        <w:t xml:space="preserve"> e apprezzata nella comunità scientifica</w:t>
      </w:r>
      <w:r w:rsidR="00BE3423" w:rsidRPr="005F20BE">
        <w:rPr>
          <w:rFonts w:cs="Segoe UI"/>
          <w:lang w:val="it-IT"/>
        </w:rPr>
        <w:t>,</w:t>
      </w:r>
      <w:r w:rsidR="00B463AA" w:rsidRPr="005F20BE">
        <w:rPr>
          <w:rFonts w:cs="Segoe UI"/>
          <w:lang w:val="it-IT"/>
        </w:rPr>
        <w:t xml:space="preserve"> ha saputo costruire un grande network internazionale di ricercatori esperti </w:t>
      </w:r>
      <w:r w:rsidR="00B75FA7" w:rsidRPr="005F20BE">
        <w:rPr>
          <w:rFonts w:cs="Segoe UI"/>
          <w:lang w:val="it-IT"/>
        </w:rPr>
        <w:t xml:space="preserve">in patologie autoimmuni che colpiscono i </w:t>
      </w:r>
      <w:r w:rsidR="00240BD8" w:rsidRPr="005F20BE">
        <w:rPr>
          <w:rFonts w:cs="Segoe UI"/>
          <w:lang w:val="it-IT"/>
        </w:rPr>
        <w:t>follicoli dei capelli, ed è autrice di numerose pubblicazioni in prestigiose riviste scientifiche</w:t>
      </w:r>
      <w:r w:rsidR="001537B0" w:rsidRPr="005F20BE">
        <w:rPr>
          <w:rFonts w:cs="Segoe UI"/>
          <w:lang w:val="it-IT"/>
        </w:rPr>
        <w:t>.</w:t>
      </w:r>
    </w:p>
    <w:p w14:paraId="6787AA52" w14:textId="079C8A9D" w:rsidR="00BE3423" w:rsidRPr="005F20BE" w:rsidRDefault="00BE3423" w:rsidP="003B67A5">
      <w:pPr>
        <w:suppressAutoHyphens/>
        <w:rPr>
          <w:rFonts w:cs="Segoe UI"/>
          <w:lang w:val="it-IT"/>
        </w:rPr>
      </w:pPr>
    </w:p>
    <w:p w14:paraId="1B7E50C0" w14:textId="57EC9391" w:rsidR="00191CA3" w:rsidRPr="005F20BE" w:rsidRDefault="00191CA3" w:rsidP="003B67A5">
      <w:pPr>
        <w:suppressAutoHyphens/>
        <w:rPr>
          <w:rFonts w:cs="Segoe UI"/>
          <w:lang w:val="it-IT"/>
        </w:rPr>
      </w:pPr>
    </w:p>
    <w:p w14:paraId="29E5F5E6" w14:textId="77777777" w:rsidR="00191CA3" w:rsidRPr="005F20BE" w:rsidRDefault="00191CA3" w:rsidP="003B67A5">
      <w:pPr>
        <w:suppressAutoHyphens/>
        <w:rPr>
          <w:rFonts w:cs="Segoe UI"/>
          <w:lang w:val="it-IT"/>
        </w:rPr>
      </w:pPr>
    </w:p>
    <w:p w14:paraId="79E0F99A" w14:textId="30BF5E3E" w:rsidR="001537B0" w:rsidRPr="005F20BE" w:rsidRDefault="001537B0" w:rsidP="001537B0">
      <w:pPr>
        <w:suppressAutoHyphens/>
        <w:rPr>
          <w:rFonts w:cs="Segoe UI"/>
          <w:b/>
          <w:bCs/>
          <w:lang w:val="it-IT"/>
        </w:rPr>
      </w:pPr>
      <w:r w:rsidRPr="005F20BE">
        <w:rPr>
          <w:rFonts w:cs="Segoe UI"/>
          <w:b/>
          <w:bCs/>
          <w:lang w:val="it-IT"/>
        </w:rPr>
        <w:lastRenderedPageBreak/>
        <w:t>Il premio e le tre vincitrici</w:t>
      </w:r>
    </w:p>
    <w:p w14:paraId="723DCFC3" w14:textId="43FD276A" w:rsidR="00DC4814" w:rsidRPr="005F20BE" w:rsidRDefault="004A6B26" w:rsidP="00DC4814">
      <w:pPr>
        <w:suppressAutoHyphens/>
        <w:jc w:val="both"/>
        <w:rPr>
          <w:rFonts w:cs="Segoe UI"/>
          <w:lang w:val="it-IT"/>
        </w:rPr>
      </w:pPr>
      <w:r w:rsidRPr="005F20BE">
        <w:rPr>
          <w:rFonts w:cs="Segoe UI"/>
          <w:lang w:val="it-IT"/>
        </w:rPr>
        <w:t xml:space="preserve">Alla sua </w:t>
      </w:r>
      <w:r w:rsidRPr="005F20BE">
        <w:rPr>
          <w:rFonts w:cs="Segoe UI"/>
          <w:b/>
          <w:bCs/>
          <w:lang w:val="it-IT"/>
        </w:rPr>
        <w:t>prima edizione</w:t>
      </w:r>
      <w:r w:rsidRPr="005F20BE">
        <w:rPr>
          <w:rFonts w:cs="Segoe UI"/>
          <w:lang w:val="it-IT"/>
        </w:rPr>
        <w:t xml:space="preserve">, il </w:t>
      </w:r>
      <w:r w:rsidRPr="005F20BE">
        <w:rPr>
          <w:lang w:val="it-IT"/>
        </w:rPr>
        <w:t xml:space="preserve">Martha Schwarzkopf Award </w:t>
      </w:r>
      <w:r w:rsidR="00767E34" w:rsidRPr="005F20BE">
        <w:rPr>
          <w:lang w:val="it-IT"/>
        </w:rPr>
        <w:t xml:space="preserve">è stato creato da Henkel con l’obiettivo di premiare le migliori </w:t>
      </w:r>
      <w:r w:rsidR="002D3DE6" w:rsidRPr="005F20BE">
        <w:rPr>
          <w:lang w:val="it-IT"/>
        </w:rPr>
        <w:t xml:space="preserve">ricercatrici europee impegnate in progetti innovativi in ambito tricologico o dermatologico. </w:t>
      </w:r>
      <w:r w:rsidR="000E6823" w:rsidRPr="005F20BE">
        <w:rPr>
          <w:lang w:val="it-IT"/>
        </w:rPr>
        <w:t xml:space="preserve">Le </w:t>
      </w:r>
      <w:proofErr w:type="spellStart"/>
      <w:r w:rsidR="000E6823" w:rsidRPr="005F20BE">
        <w:rPr>
          <w:lang w:val="it-IT"/>
        </w:rPr>
        <w:t>canditature</w:t>
      </w:r>
      <w:proofErr w:type="spellEnd"/>
      <w:r w:rsidR="000E6823" w:rsidRPr="005F20BE">
        <w:rPr>
          <w:lang w:val="it-IT"/>
        </w:rPr>
        <w:t xml:space="preserve"> sono state valutate da una </w:t>
      </w:r>
      <w:r w:rsidR="000E6823" w:rsidRPr="005F20BE">
        <w:rPr>
          <w:b/>
          <w:bCs/>
          <w:lang w:val="it-IT"/>
        </w:rPr>
        <w:t>giuria</w:t>
      </w:r>
      <w:r w:rsidR="000E6823" w:rsidRPr="005F20BE">
        <w:rPr>
          <w:lang w:val="it-IT"/>
        </w:rPr>
        <w:t xml:space="preserve"> di </w:t>
      </w:r>
      <w:r w:rsidR="00D85A0E" w:rsidRPr="005F20BE">
        <w:rPr>
          <w:lang w:val="it-IT"/>
        </w:rPr>
        <w:t xml:space="preserve">esperte </w:t>
      </w:r>
      <w:r w:rsidR="00E343DE" w:rsidRPr="005F20BE">
        <w:rPr>
          <w:rFonts w:cs="Segoe UI"/>
          <w:lang w:val="it-IT"/>
        </w:rPr>
        <w:t xml:space="preserve">Henkel </w:t>
      </w:r>
      <w:r w:rsidR="00E343DE" w:rsidRPr="005F20BE">
        <w:rPr>
          <w:lang w:val="it-IT"/>
        </w:rPr>
        <w:t>con dottorati</w:t>
      </w:r>
      <w:r w:rsidR="00D85A0E" w:rsidRPr="005F20BE">
        <w:rPr>
          <w:lang w:val="it-IT"/>
        </w:rPr>
        <w:t xml:space="preserve"> di ricerca in ambiti legati alla cura dei capelli, presieduta da </w:t>
      </w:r>
      <w:r w:rsidR="000E6823" w:rsidRPr="005F20BE">
        <w:rPr>
          <w:rFonts w:cs="Segoe UI"/>
          <w:b/>
          <w:bCs/>
          <w:lang w:val="it-IT"/>
        </w:rPr>
        <w:t xml:space="preserve">Andrea </w:t>
      </w:r>
      <w:proofErr w:type="spellStart"/>
      <w:r w:rsidR="000E6823" w:rsidRPr="005F20BE">
        <w:rPr>
          <w:rFonts w:cs="Segoe UI"/>
          <w:b/>
          <w:bCs/>
          <w:lang w:val="it-IT"/>
        </w:rPr>
        <w:t>Sättler</w:t>
      </w:r>
      <w:proofErr w:type="spellEnd"/>
      <w:r w:rsidR="000E6823" w:rsidRPr="005F20BE">
        <w:rPr>
          <w:rFonts w:cs="Segoe UI"/>
          <w:lang w:val="it-IT"/>
        </w:rPr>
        <w:t xml:space="preserve">, Corporate Director R&amp;D </w:t>
      </w:r>
      <w:r w:rsidR="00D85A0E" w:rsidRPr="005F20BE">
        <w:rPr>
          <w:rFonts w:cs="Segoe UI"/>
          <w:lang w:val="it-IT"/>
        </w:rPr>
        <w:t>di</w:t>
      </w:r>
      <w:r w:rsidR="000E6823" w:rsidRPr="005F20BE">
        <w:rPr>
          <w:rFonts w:cs="Segoe UI"/>
          <w:lang w:val="it-IT"/>
        </w:rPr>
        <w:t xml:space="preserve"> Henkel Beauty Care</w:t>
      </w:r>
      <w:r w:rsidR="00DC4814" w:rsidRPr="005F20BE">
        <w:rPr>
          <w:rFonts w:cs="Segoe UI"/>
          <w:lang w:val="it-IT"/>
        </w:rPr>
        <w:t>. Le tre vincitrici si sono distinte per</w:t>
      </w:r>
      <w:r w:rsidR="00C46533" w:rsidRPr="005F20BE">
        <w:rPr>
          <w:rFonts w:cs="Segoe UI"/>
          <w:lang w:val="it-IT"/>
        </w:rPr>
        <w:t xml:space="preserve"> lo spirito pionieristico, la rilevanza dei progetti e </w:t>
      </w:r>
      <w:r w:rsidR="00F22AB3" w:rsidRPr="005F20BE">
        <w:rPr>
          <w:rFonts w:cs="Segoe UI"/>
          <w:lang w:val="it-IT"/>
        </w:rPr>
        <w:t>il</w:t>
      </w:r>
      <w:r w:rsidR="00C46533" w:rsidRPr="005F20BE">
        <w:rPr>
          <w:rFonts w:cs="Segoe UI"/>
          <w:lang w:val="it-IT"/>
        </w:rPr>
        <w:t xml:space="preserve"> potenziale innovativo delle </w:t>
      </w:r>
      <w:r w:rsidR="00F22AB3" w:rsidRPr="005F20BE">
        <w:rPr>
          <w:rFonts w:cs="Segoe UI"/>
          <w:lang w:val="it-IT"/>
        </w:rPr>
        <w:t>loro applicazioni.</w:t>
      </w:r>
    </w:p>
    <w:p w14:paraId="5B649C7E" w14:textId="2B53F597" w:rsidR="00F16828" w:rsidRPr="005F20BE" w:rsidRDefault="0037099A" w:rsidP="00612835">
      <w:pPr>
        <w:suppressAutoHyphens/>
        <w:jc w:val="both"/>
        <w:rPr>
          <w:rFonts w:cs="Segoe UI"/>
          <w:lang w:val="it-IT"/>
        </w:rPr>
      </w:pPr>
      <w:r w:rsidRPr="005F20BE">
        <w:rPr>
          <w:rFonts w:cs="Segoe UI"/>
          <w:lang w:val="it-IT"/>
        </w:rPr>
        <w:t>Marta Bertolini ha ricevuto il secondo premio, del valore di 5</w:t>
      </w:r>
      <w:r w:rsidR="00BF217E" w:rsidRPr="005F20BE">
        <w:rPr>
          <w:rFonts w:cs="Segoe UI"/>
          <w:lang w:val="it-IT"/>
        </w:rPr>
        <w:t>.000</w:t>
      </w:r>
      <w:r w:rsidRPr="005F20BE">
        <w:rPr>
          <w:rFonts w:cs="Segoe UI"/>
          <w:lang w:val="it-IT"/>
        </w:rPr>
        <w:t xml:space="preserve"> euro. Il primo premio</w:t>
      </w:r>
      <w:r w:rsidR="00A32F2D" w:rsidRPr="005F20BE">
        <w:rPr>
          <w:rFonts w:cs="Segoe UI"/>
          <w:lang w:val="it-IT"/>
        </w:rPr>
        <w:t>, del valore di 10</w:t>
      </w:r>
      <w:r w:rsidR="00BF217E" w:rsidRPr="005F20BE">
        <w:rPr>
          <w:rFonts w:cs="Segoe UI"/>
          <w:lang w:val="it-IT"/>
        </w:rPr>
        <w:t>.000</w:t>
      </w:r>
      <w:r w:rsidR="00A32F2D" w:rsidRPr="005F20BE">
        <w:rPr>
          <w:rFonts w:cs="Segoe UI"/>
          <w:lang w:val="it-IT"/>
        </w:rPr>
        <w:t xml:space="preserve"> euro,</w:t>
      </w:r>
      <w:r w:rsidRPr="005F20BE">
        <w:rPr>
          <w:rFonts w:cs="Segoe UI"/>
          <w:lang w:val="it-IT"/>
        </w:rPr>
        <w:t xml:space="preserve"> è stato </w:t>
      </w:r>
      <w:r w:rsidR="00F22AB3" w:rsidRPr="005F20BE">
        <w:rPr>
          <w:rFonts w:cs="Segoe UI"/>
          <w:lang w:val="it-IT"/>
        </w:rPr>
        <w:t>assegnato a</w:t>
      </w:r>
      <w:r w:rsidR="00612835" w:rsidRPr="005F20BE">
        <w:rPr>
          <w:rFonts w:cs="Segoe UI"/>
          <w:lang w:val="it-IT"/>
        </w:rPr>
        <w:t xml:space="preserve">lla professoressa </w:t>
      </w:r>
      <w:r w:rsidR="00612835" w:rsidRPr="005F20BE">
        <w:rPr>
          <w:rFonts w:cs="Segoe UI"/>
          <w:b/>
          <w:bCs/>
          <w:lang w:val="it-IT"/>
        </w:rPr>
        <w:t xml:space="preserve">Lidia </w:t>
      </w:r>
      <w:proofErr w:type="spellStart"/>
      <w:r w:rsidR="00612835" w:rsidRPr="005F20BE">
        <w:rPr>
          <w:rFonts w:cs="Segoe UI"/>
          <w:b/>
          <w:bCs/>
          <w:lang w:val="it-IT"/>
        </w:rPr>
        <w:t>Rudnicka</w:t>
      </w:r>
      <w:proofErr w:type="spellEnd"/>
      <w:r w:rsidR="00612835" w:rsidRPr="005F20BE">
        <w:rPr>
          <w:rFonts w:cs="Segoe UI"/>
          <w:lang w:val="it-IT"/>
        </w:rPr>
        <w:t>, responsabile del D</w:t>
      </w:r>
      <w:r w:rsidR="00F16828" w:rsidRPr="005F20BE">
        <w:rPr>
          <w:rFonts w:cs="Segoe UI"/>
          <w:lang w:val="it-IT"/>
        </w:rPr>
        <w:t>i</w:t>
      </w:r>
      <w:r w:rsidR="00612835" w:rsidRPr="005F20BE">
        <w:rPr>
          <w:rFonts w:cs="Segoe UI"/>
          <w:lang w:val="it-IT"/>
        </w:rPr>
        <w:t>part</w:t>
      </w:r>
      <w:r w:rsidR="00F16828" w:rsidRPr="005F20BE">
        <w:rPr>
          <w:rFonts w:cs="Segoe UI"/>
          <w:lang w:val="it-IT"/>
        </w:rPr>
        <w:t>i</w:t>
      </w:r>
      <w:r w:rsidR="00612835" w:rsidRPr="005F20BE">
        <w:rPr>
          <w:rFonts w:cs="Segoe UI"/>
          <w:lang w:val="it-IT"/>
        </w:rPr>
        <w:t>ment</w:t>
      </w:r>
      <w:r w:rsidR="00F16828" w:rsidRPr="005F20BE">
        <w:rPr>
          <w:rFonts w:cs="Segoe UI"/>
          <w:lang w:val="it-IT"/>
        </w:rPr>
        <w:t xml:space="preserve">o di Dermatologia dell’Università Medica di Varsavia, in Polonia, che da oltre 30 anni studia </w:t>
      </w:r>
      <w:r w:rsidR="0015522F" w:rsidRPr="005F20BE">
        <w:rPr>
          <w:rFonts w:cs="Segoe UI"/>
          <w:lang w:val="it-IT"/>
        </w:rPr>
        <w:t xml:space="preserve">le patologie del capello </w:t>
      </w:r>
      <w:r w:rsidR="00A32F2D" w:rsidRPr="005F20BE">
        <w:rPr>
          <w:rFonts w:cs="Segoe UI"/>
          <w:lang w:val="it-IT"/>
        </w:rPr>
        <w:t xml:space="preserve">e del cuoio capelluto. </w:t>
      </w:r>
      <w:r w:rsidR="008F4FEE" w:rsidRPr="005F20BE">
        <w:rPr>
          <w:rFonts w:cs="Segoe UI"/>
          <w:lang w:val="it-IT"/>
        </w:rPr>
        <w:t xml:space="preserve">Il contributo Henkel </w:t>
      </w:r>
      <w:r w:rsidR="00B94899" w:rsidRPr="005F20BE">
        <w:rPr>
          <w:rFonts w:cs="Segoe UI"/>
          <w:lang w:val="it-IT"/>
        </w:rPr>
        <w:t>aiuterà a potenziare il suo progetto di informazione e sensibilizzazione, l</w:t>
      </w:r>
      <w:r w:rsidR="00334967" w:rsidRPr="005F20BE">
        <w:rPr>
          <w:rFonts w:cs="Segoe UI"/>
          <w:lang w:val="it-IT"/>
        </w:rPr>
        <w:t>anciato</w:t>
      </w:r>
      <w:r w:rsidR="000B1957" w:rsidRPr="005F20BE">
        <w:rPr>
          <w:rFonts w:cs="Segoe UI"/>
          <w:lang w:val="it-IT"/>
        </w:rPr>
        <w:t xml:space="preserve"> </w:t>
      </w:r>
      <w:r w:rsidR="00334967" w:rsidRPr="005F20BE">
        <w:rPr>
          <w:rFonts w:cs="Segoe UI"/>
          <w:lang w:val="it-IT"/>
        </w:rPr>
        <w:t>attraverso il canale</w:t>
      </w:r>
      <w:r w:rsidR="000B1957" w:rsidRPr="005F20BE">
        <w:rPr>
          <w:rFonts w:cs="Segoe UI"/>
          <w:lang w:val="it-IT"/>
        </w:rPr>
        <w:t xml:space="preserve"> YouTube #NotJustHairDiseases.</w:t>
      </w:r>
    </w:p>
    <w:p w14:paraId="794F393D" w14:textId="33B4C516" w:rsidR="00BF217E" w:rsidRPr="005F20BE" w:rsidRDefault="007F6B4E" w:rsidP="00BF217E">
      <w:pPr>
        <w:suppressAutoHyphens/>
        <w:jc w:val="both"/>
        <w:rPr>
          <w:rFonts w:cs="Segoe UI"/>
          <w:lang w:val="it-IT"/>
        </w:rPr>
      </w:pPr>
      <w:r w:rsidRPr="005F20BE">
        <w:rPr>
          <w:rFonts w:cs="Segoe UI"/>
          <w:lang w:val="it-IT"/>
        </w:rPr>
        <w:t xml:space="preserve">Il terzo posto è andato alla dermatologa </w:t>
      </w:r>
      <w:r w:rsidRPr="005F20BE">
        <w:rPr>
          <w:rFonts w:cs="Segoe UI"/>
          <w:b/>
          <w:bCs/>
          <w:lang w:val="it-IT"/>
        </w:rPr>
        <w:t xml:space="preserve">Andria </w:t>
      </w:r>
      <w:proofErr w:type="spellStart"/>
      <w:r w:rsidRPr="005F20BE">
        <w:rPr>
          <w:rFonts w:cs="Segoe UI"/>
          <w:b/>
          <w:bCs/>
          <w:lang w:val="it-IT"/>
        </w:rPr>
        <w:t>Constantinou</w:t>
      </w:r>
      <w:proofErr w:type="spellEnd"/>
      <w:r w:rsidRPr="005F20BE">
        <w:rPr>
          <w:rFonts w:cs="Segoe UI"/>
          <w:lang w:val="it-IT"/>
        </w:rPr>
        <w:t xml:space="preserve">, attualmente impegnata in un dottorato presso la </w:t>
      </w:r>
      <w:proofErr w:type="spellStart"/>
      <w:r w:rsidRPr="005F20BE">
        <w:rPr>
          <w:rFonts w:cs="Segoe UI"/>
          <w:lang w:val="it-IT"/>
        </w:rPr>
        <w:t>Charité-Universitätsmedizin</w:t>
      </w:r>
      <w:proofErr w:type="spellEnd"/>
      <w:r w:rsidRPr="005F20BE">
        <w:rPr>
          <w:rFonts w:cs="Segoe UI"/>
          <w:lang w:val="it-IT"/>
        </w:rPr>
        <w:t xml:space="preserve"> di Berlino</w:t>
      </w:r>
      <w:r w:rsidR="00CA2198" w:rsidRPr="005F20BE">
        <w:rPr>
          <w:rFonts w:cs="Segoe UI"/>
          <w:lang w:val="it-IT"/>
        </w:rPr>
        <w:t>, dove s</w:t>
      </w:r>
      <w:r w:rsidR="00E874F9" w:rsidRPr="005F20BE">
        <w:rPr>
          <w:rFonts w:cs="Segoe UI"/>
          <w:lang w:val="it-IT"/>
        </w:rPr>
        <w:t>ta sperimentando l’impiego dell’intelligenza artificiale a supporto dell’analisi de</w:t>
      </w:r>
      <w:r w:rsidR="002845B7" w:rsidRPr="005F20BE">
        <w:rPr>
          <w:rFonts w:cs="Segoe UI"/>
          <w:lang w:val="it-IT"/>
        </w:rPr>
        <w:t xml:space="preserve">l microbioma, ovvero </w:t>
      </w:r>
      <w:r w:rsidR="00BF217E" w:rsidRPr="005F20BE">
        <w:rPr>
          <w:rFonts w:cs="Segoe UI"/>
          <w:lang w:val="it-IT"/>
        </w:rPr>
        <w:t>de</w:t>
      </w:r>
      <w:r w:rsidR="002845B7" w:rsidRPr="005F20BE">
        <w:rPr>
          <w:rFonts w:cs="Segoe UI"/>
          <w:lang w:val="it-IT"/>
        </w:rPr>
        <w:t xml:space="preserve">i microrganismi che </w:t>
      </w:r>
      <w:r w:rsidR="00A75108" w:rsidRPr="005F20BE">
        <w:rPr>
          <w:rFonts w:cs="Segoe UI"/>
          <w:lang w:val="it-IT"/>
        </w:rPr>
        <w:t>vivono intorno ai follicoli dei capelli</w:t>
      </w:r>
      <w:r w:rsidR="00BF217E" w:rsidRPr="005F20BE">
        <w:rPr>
          <w:rFonts w:cs="Segoe UI"/>
          <w:lang w:val="it-IT"/>
        </w:rPr>
        <w:t>. Il suo premio, del valore di 1.000 euro, finanzierà parte di questa ricerca.</w:t>
      </w:r>
    </w:p>
    <w:p w14:paraId="0A0B0BC4" w14:textId="09695819" w:rsidR="00767E34" w:rsidRPr="005F20BE" w:rsidRDefault="00B56F77" w:rsidP="00767E34">
      <w:pPr>
        <w:suppressAutoHyphens/>
        <w:jc w:val="both"/>
        <w:rPr>
          <w:rFonts w:cs="Segoe UI"/>
          <w:lang w:val="it-IT"/>
        </w:rPr>
      </w:pPr>
      <w:r w:rsidRPr="005F20BE">
        <w:rPr>
          <w:rFonts w:cs="Segoe UI"/>
          <w:lang w:val="it-IT"/>
        </w:rPr>
        <w:t>Tutte le vincitrici</w:t>
      </w:r>
      <w:r w:rsidR="00767E34" w:rsidRPr="005F20BE">
        <w:rPr>
          <w:rFonts w:cs="Segoe UI"/>
          <w:lang w:val="it-IT"/>
        </w:rPr>
        <w:t xml:space="preserve"> parteciperanno a un esclusivo </w:t>
      </w:r>
      <w:r w:rsidR="00767E34" w:rsidRPr="005F20BE">
        <w:rPr>
          <w:b/>
          <w:bCs/>
          <w:lang w:val="it-IT"/>
        </w:rPr>
        <w:t>programma di mentoring</w:t>
      </w:r>
      <w:r w:rsidR="00767E34" w:rsidRPr="005F20BE">
        <w:rPr>
          <w:rFonts w:cs="Segoe UI"/>
          <w:lang w:val="it-IT"/>
        </w:rPr>
        <w:t> con gli scienziati Henkel.</w:t>
      </w:r>
    </w:p>
    <w:p w14:paraId="471BA162" w14:textId="77777777" w:rsidR="00767E34" w:rsidRPr="005F20BE" w:rsidRDefault="00767E34" w:rsidP="00B56F77">
      <w:pPr>
        <w:suppressAutoHyphens/>
        <w:jc w:val="both"/>
        <w:rPr>
          <w:rFonts w:cs="Segoe UI"/>
          <w:lang w:val="it-IT"/>
        </w:rPr>
      </w:pPr>
    </w:p>
    <w:p w14:paraId="0759231B" w14:textId="77777777" w:rsidR="003F21E3" w:rsidRPr="00745023" w:rsidRDefault="003F21E3" w:rsidP="003B67A5">
      <w:pPr>
        <w:suppressAutoHyphens/>
        <w:rPr>
          <w:rStyle w:val="AboutandContactHeadline"/>
          <w:lang w:val="it-IT"/>
        </w:rPr>
      </w:pPr>
      <w:r w:rsidRPr="00745023">
        <w:rPr>
          <w:rStyle w:val="AboutandContactHeadline"/>
          <w:lang w:val="it-IT"/>
        </w:rPr>
        <w:br/>
      </w:r>
    </w:p>
    <w:p w14:paraId="3BD27B39" w14:textId="17893F96" w:rsidR="00120C3C" w:rsidRPr="005F20BE" w:rsidRDefault="00120C3C" w:rsidP="003B67A5">
      <w:pPr>
        <w:suppressAutoHyphens/>
        <w:rPr>
          <w:rStyle w:val="AboutandContactHeadline"/>
          <w:rFonts w:cs="Segoe UI"/>
          <w:b w:val="0"/>
          <w:bCs w:val="0"/>
          <w:lang w:val="it-IT"/>
        </w:rPr>
      </w:pPr>
      <w:r w:rsidRPr="005F20BE">
        <w:rPr>
          <w:rStyle w:val="AboutandContactHeadline"/>
          <w:lang w:val="it-IT"/>
        </w:rPr>
        <w:t>Informazioni su Henkel</w:t>
      </w:r>
    </w:p>
    <w:p w14:paraId="421B44A9" w14:textId="77777777" w:rsidR="00120C3C" w:rsidRPr="00C92695" w:rsidRDefault="00120C3C" w:rsidP="003B67A5">
      <w:pPr>
        <w:suppressAutoHyphens/>
        <w:jc w:val="both"/>
        <w:rPr>
          <w:rStyle w:val="AboutandContactBody"/>
          <w:lang w:val="it-IT"/>
        </w:rPr>
      </w:pPr>
      <w:r w:rsidRPr="00A93EA1">
        <w:rPr>
          <w:rStyle w:val="AboutandContactBody"/>
          <w:lang w:val="it-CH"/>
        </w:rPr>
        <w:t>Henkel opera a livello mondiale con un portfolio bilanciato e ben diversificato. L’azienda detiene posizioni di leadership sia nel settore industriale sia nel largo consumo grazie ai marchi, le innovazioni e le tecnologie delle tre divisioni. Henkel Adhesive Technologies è leader globale nel mercato degli adesivi</w:t>
      </w:r>
      <w:r>
        <w:rPr>
          <w:rStyle w:val="AboutandContactBody"/>
          <w:lang w:val="it-CH"/>
        </w:rPr>
        <w:t>, in tutti i segmenti</w:t>
      </w:r>
      <w:r w:rsidRPr="00A93EA1">
        <w:rPr>
          <w:rStyle w:val="AboutandContactBody"/>
          <w:lang w:val="it-CH"/>
        </w:rPr>
        <w:t>. Nei mercati Laundry &amp; Home Care e Beauty Care, Henkel vanta posizioni di leadership in molti mercati e categorie in diversi Paesi del mondo. Fondata nel 1876, Henkel ha costruito una storia di successi lunga oltre 140 anni. Nel 20</w:t>
      </w:r>
      <w:r>
        <w:rPr>
          <w:rStyle w:val="AboutandContactBody"/>
          <w:lang w:val="it-CH"/>
        </w:rPr>
        <w:t>21</w:t>
      </w:r>
      <w:r w:rsidRPr="00A93EA1">
        <w:rPr>
          <w:rStyle w:val="AboutandContactBody"/>
          <w:lang w:val="it-CH"/>
        </w:rPr>
        <w:t xml:space="preserve"> l’azienda ha registrato un fatturato complessivo di oltre </w:t>
      </w:r>
      <w:r>
        <w:rPr>
          <w:rStyle w:val="AboutandContactBody"/>
          <w:lang w:val="it-CH"/>
        </w:rPr>
        <w:t>20</w:t>
      </w:r>
      <w:r w:rsidRPr="00A93EA1">
        <w:rPr>
          <w:rStyle w:val="AboutandContactBody"/>
          <w:lang w:val="it-CH"/>
        </w:rPr>
        <w:t xml:space="preserve"> miliardi di euro, con un margine operativo </w:t>
      </w:r>
      <w:r>
        <w:rPr>
          <w:rStyle w:val="AboutandContactBody"/>
          <w:lang w:val="it-CH"/>
        </w:rPr>
        <w:t>rettificato depurato</w:t>
      </w:r>
      <w:r w:rsidRPr="00A93EA1">
        <w:rPr>
          <w:rStyle w:val="AboutandContactBody"/>
          <w:lang w:val="it-CH"/>
        </w:rPr>
        <w:t xml:space="preserve"> pari a </w:t>
      </w:r>
      <w:r>
        <w:rPr>
          <w:rStyle w:val="AboutandContactBody"/>
          <w:lang w:val="it-CH"/>
        </w:rPr>
        <w:t>2,7</w:t>
      </w:r>
      <w:r w:rsidRPr="00A93EA1">
        <w:rPr>
          <w:rStyle w:val="AboutandContactBody"/>
          <w:lang w:val="it-CH"/>
        </w:rPr>
        <w:t xml:space="preserve"> miliardi di euro. Oggi il gruppo impiega circa 5</w:t>
      </w:r>
      <w:r>
        <w:rPr>
          <w:rStyle w:val="AboutandContactBody"/>
          <w:lang w:val="it-CH"/>
        </w:rPr>
        <w:t>2</w:t>
      </w:r>
      <w:r w:rsidRPr="00A93EA1">
        <w:rPr>
          <w:rStyle w:val="AboutandContactBody"/>
          <w:lang w:val="it-CH"/>
        </w:rPr>
        <w:t xml:space="preserve">.000 collaboratori in tutto il mondo – un team motivato ed estremamente eterogeneo, unito da una forte cultura aziendale, il comune obiettivo di creare valore sostenibile, nonché valori condivisi. Leader riconosciuto nell’ambito della sostenibilità, Henkel è tra le maggiori aziende in molti indici e ranking internazionali. Le azioni privilegiate Henkel sono quotate presso la Borsa tedesca secondo l'indice DAX. </w:t>
      </w:r>
      <w:r w:rsidRPr="00C92695">
        <w:rPr>
          <w:rStyle w:val="AboutandContactBody"/>
          <w:lang w:val="it-IT"/>
        </w:rPr>
        <w:t xml:space="preserve">Per maggiori informazioni, visitate il </w:t>
      </w:r>
      <w:r w:rsidRPr="005F295F">
        <w:rPr>
          <w:rStyle w:val="AboutandContactBody"/>
          <w:szCs w:val="18"/>
          <w:lang w:val="it-IT"/>
        </w:rPr>
        <w:t xml:space="preserve">sito </w:t>
      </w:r>
      <w:hyperlink r:id="rId11" w:history="1">
        <w:r w:rsidRPr="005F295F">
          <w:rPr>
            <w:rStyle w:val="Collegamentoipertestuale"/>
            <w:b/>
            <w:bCs/>
            <w:sz w:val="18"/>
            <w:szCs w:val="18"/>
            <w:lang w:val="it-IT"/>
          </w:rPr>
          <w:t>www.henkel.com</w:t>
        </w:r>
      </w:hyperlink>
      <w:r w:rsidRPr="00C92695">
        <w:rPr>
          <w:rStyle w:val="AboutandContactBody"/>
          <w:lang w:val="it-IT"/>
        </w:rPr>
        <w:t xml:space="preserve"> </w:t>
      </w:r>
    </w:p>
    <w:p w14:paraId="2B25D339" w14:textId="7B064C15" w:rsidR="00120C3C" w:rsidRDefault="00120C3C" w:rsidP="003B67A5">
      <w:pPr>
        <w:suppressAutoHyphens/>
        <w:jc w:val="both"/>
        <w:rPr>
          <w:rStyle w:val="AboutandContactBody"/>
          <w:lang w:val="it-IT"/>
        </w:rPr>
      </w:pPr>
    </w:p>
    <w:p w14:paraId="652504A7" w14:textId="77777777" w:rsidR="00120C3C" w:rsidRPr="005F295F" w:rsidRDefault="00120C3C" w:rsidP="003B67A5">
      <w:pPr>
        <w:suppressAutoHyphens/>
        <w:jc w:val="both"/>
        <w:rPr>
          <w:rStyle w:val="AboutandContactHeadline"/>
          <w:b w:val="0"/>
          <w:bCs w:val="0"/>
          <w:szCs w:val="18"/>
          <w:lang w:val="it-CH"/>
        </w:rPr>
      </w:pPr>
      <w:r w:rsidRPr="005F295F">
        <w:rPr>
          <w:rStyle w:val="AboutandContactHeadline"/>
          <w:b w:val="0"/>
          <w:bCs w:val="0"/>
          <w:szCs w:val="18"/>
          <w:lang w:val="it-CH"/>
        </w:rPr>
        <w:t xml:space="preserve">Materiale fotografico e video sono disponibili all’indirizzo </w:t>
      </w:r>
      <w:hyperlink r:id="rId12" w:history="1">
        <w:r w:rsidRPr="005F295F">
          <w:rPr>
            <w:rStyle w:val="Collegamentoipertestuale"/>
            <w:b/>
            <w:bCs/>
            <w:sz w:val="18"/>
            <w:szCs w:val="18"/>
            <w:lang w:val="it-CH"/>
          </w:rPr>
          <w:t>www.henkel.com/press</w:t>
        </w:r>
      </w:hyperlink>
    </w:p>
    <w:p w14:paraId="5830576E" w14:textId="77777777" w:rsidR="00120C3C" w:rsidRPr="000B446D" w:rsidRDefault="00120C3C" w:rsidP="003B67A5">
      <w:pPr>
        <w:suppressAutoHyphens/>
        <w:jc w:val="both"/>
        <w:rPr>
          <w:rStyle w:val="AboutandContactHeadline"/>
          <w:lang w:val="it-CH"/>
        </w:rPr>
      </w:pPr>
    </w:p>
    <w:p w14:paraId="25E302AF" w14:textId="156610BB" w:rsidR="00120C3C" w:rsidRPr="005F295F" w:rsidRDefault="00120C3C" w:rsidP="00191CA3">
      <w:pPr>
        <w:suppressAutoHyphens/>
        <w:jc w:val="both"/>
        <w:rPr>
          <w:rStyle w:val="AboutandContactBody"/>
          <w:rFonts w:cs="Segoe UI"/>
          <w:b/>
          <w:szCs w:val="18"/>
          <w:lang w:val="it-CH"/>
        </w:rPr>
      </w:pPr>
      <w:r w:rsidRPr="005F295F">
        <w:rPr>
          <w:rStyle w:val="AboutandContactHeadline"/>
          <w:rFonts w:cs="Segoe UI"/>
          <w:bCs w:val="0"/>
          <w:szCs w:val="18"/>
          <w:lang w:val="it-IT"/>
        </w:rPr>
        <w:t xml:space="preserve">Per informazioni alla stampa: </w:t>
      </w:r>
    </w:p>
    <w:p w14:paraId="10EAAA0D" w14:textId="77777777" w:rsidR="00120C3C" w:rsidRPr="005F295F" w:rsidRDefault="00120C3C" w:rsidP="003B67A5">
      <w:pPr>
        <w:tabs>
          <w:tab w:val="left" w:pos="1080"/>
          <w:tab w:val="left" w:pos="4500"/>
        </w:tabs>
        <w:suppressAutoHyphens/>
        <w:jc w:val="both"/>
        <w:rPr>
          <w:rStyle w:val="AboutandContactBody"/>
          <w:rFonts w:cs="Segoe UI"/>
          <w:b/>
          <w:szCs w:val="18"/>
          <w:lang w:val="it-CH"/>
        </w:rPr>
      </w:pPr>
      <w:r w:rsidRPr="005F295F">
        <w:rPr>
          <w:rStyle w:val="AboutandContactBody"/>
          <w:rFonts w:cs="Segoe UI"/>
          <w:b/>
          <w:szCs w:val="18"/>
          <w:lang w:val="it-CH"/>
        </w:rPr>
        <w:t>Giusi Viani</w:t>
      </w:r>
      <w:r w:rsidRPr="005F295F">
        <w:rPr>
          <w:rStyle w:val="AboutandContactBody"/>
          <w:rFonts w:cs="Segoe UI"/>
          <w:b/>
          <w:szCs w:val="18"/>
          <w:lang w:val="it-CH"/>
        </w:rPr>
        <w:tab/>
      </w:r>
      <w:r w:rsidRPr="005F295F">
        <w:rPr>
          <w:rStyle w:val="AboutandContactBody"/>
          <w:rFonts w:cs="Segoe UI"/>
          <w:b/>
          <w:szCs w:val="18"/>
          <w:lang w:val="it-CH"/>
        </w:rPr>
        <w:tab/>
        <w:t xml:space="preserve">Silvia Vergani </w:t>
      </w:r>
      <w:r w:rsidRPr="005F295F">
        <w:rPr>
          <w:rStyle w:val="AboutandContactBody"/>
          <w:rFonts w:cs="Segoe UI"/>
          <w:b/>
          <w:szCs w:val="18"/>
          <w:lang w:val="it-CH"/>
        </w:rPr>
        <w:tab/>
      </w:r>
    </w:p>
    <w:p w14:paraId="158A6A39" w14:textId="77777777" w:rsidR="00120C3C" w:rsidRPr="005F295F" w:rsidRDefault="00120C3C" w:rsidP="003B67A5">
      <w:pPr>
        <w:tabs>
          <w:tab w:val="left" w:pos="1080"/>
          <w:tab w:val="left" w:pos="4500"/>
        </w:tabs>
        <w:suppressAutoHyphens/>
        <w:jc w:val="both"/>
        <w:rPr>
          <w:rStyle w:val="AboutandContactBody"/>
          <w:rFonts w:cs="Segoe UI"/>
          <w:b/>
          <w:szCs w:val="18"/>
          <w:lang w:val="it-CH"/>
        </w:rPr>
      </w:pPr>
      <w:r w:rsidRPr="000B65F8">
        <w:rPr>
          <w:rStyle w:val="AboutandContactBody"/>
          <w:rFonts w:cs="Segoe UI"/>
          <w:bCs/>
          <w:szCs w:val="18"/>
          <w:lang w:val="en-GB"/>
        </w:rPr>
        <w:t>Head of Corporate Communications, Henkel Italia</w:t>
      </w:r>
      <w:r w:rsidRPr="000B65F8">
        <w:rPr>
          <w:rStyle w:val="AboutandContactBody"/>
          <w:rFonts w:cs="Segoe UI"/>
          <w:b/>
          <w:szCs w:val="18"/>
          <w:lang w:val="en-GB"/>
        </w:rPr>
        <w:tab/>
      </w:r>
      <w:r w:rsidRPr="000B65F8">
        <w:rPr>
          <w:rStyle w:val="AboutandContactBody"/>
          <w:rFonts w:cs="Segoe UI"/>
          <w:bCs/>
          <w:szCs w:val="18"/>
          <w:lang w:val="en-GB"/>
        </w:rPr>
        <w:t xml:space="preserve">Corporate Comm. </w:t>
      </w:r>
      <w:r w:rsidRPr="005F295F">
        <w:rPr>
          <w:rStyle w:val="AboutandContactBody"/>
          <w:rFonts w:cs="Segoe UI"/>
          <w:bCs/>
          <w:szCs w:val="18"/>
          <w:lang w:val="it-IT"/>
        </w:rPr>
        <w:t>Consultant, Henkel Italia</w:t>
      </w:r>
      <w:r w:rsidRPr="005F295F">
        <w:rPr>
          <w:rStyle w:val="AboutandContactBody"/>
          <w:rFonts w:cs="Segoe UI"/>
          <w:b/>
          <w:szCs w:val="18"/>
          <w:lang w:val="it-CH"/>
        </w:rPr>
        <w:t xml:space="preserve"> </w:t>
      </w:r>
    </w:p>
    <w:p w14:paraId="7A19DAB4" w14:textId="77777777" w:rsidR="00120C3C" w:rsidRPr="005F295F" w:rsidRDefault="00120C3C" w:rsidP="003B67A5">
      <w:pPr>
        <w:tabs>
          <w:tab w:val="left" w:pos="1080"/>
          <w:tab w:val="left" w:pos="4500"/>
        </w:tabs>
        <w:suppressAutoHyphens/>
        <w:jc w:val="both"/>
        <w:rPr>
          <w:rStyle w:val="AboutandContactBody"/>
          <w:rFonts w:cs="Segoe UI"/>
          <w:bCs/>
          <w:szCs w:val="18"/>
          <w:lang w:val="it-CH"/>
        </w:rPr>
      </w:pPr>
      <w:r w:rsidRPr="005F295F">
        <w:rPr>
          <w:rStyle w:val="AboutandContactBody"/>
          <w:rFonts w:cs="Segoe UI"/>
          <w:bCs/>
          <w:szCs w:val="18"/>
          <w:lang w:val="it-CH"/>
        </w:rPr>
        <w:t>Tel: +39 348 4761287</w:t>
      </w:r>
      <w:r w:rsidRPr="005F295F">
        <w:rPr>
          <w:rStyle w:val="AboutandContactBody"/>
          <w:rFonts w:cs="Segoe UI"/>
          <w:bCs/>
          <w:szCs w:val="18"/>
          <w:lang w:val="it-CH"/>
        </w:rPr>
        <w:tab/>
        <w:t>Tel: +39 349 7668102</w:t>
      </w:r>
    </w:p>
    <w:p w14:paraId="4CE82EF7" w14:textId="27717430" w:rsidR="00120C3C" w:rsidRPr="005F295F" w:rsidRDefault="00120C3C" w:rsidP="003B67A5">
      <w:pPr>
        <w:tabs>
          <w:tab w:val="left" w:pos="1080"/>
          <w:tab w:val="left" w:pos="4500"/>
        </w:tabs>
        <w:suppressAutoHyphens/>
        <w:jc w:val="both"/>
        <w:rPr>
          <w:rStyle w:val="Collegamentoipertestuale"/>
          <w:rFonts w:cs="Segoe UI"/>
          <w:bCs/>
          <w:sz w:val="18"/>
          <w:szCs w:val="18"/>
          <w:lang w:val="it-CH"/>
        </w:rPr>
      </w:pPr>
      <w:r w:rsidRPr="005F295F">
        <w:rPr>
          <w:rStyle w:val="AboutandContactBody"/>
          <w:rFonts w:cs="Segoe UI"/>
          <w:bCs/>
          <w:szCs w:val="18"/>
          <w:lang w:val="it-CH"/>
        </w:rPr>
        <w:t xml:space="preserve">E-mail: </w:t>
      </w:r>
      <w:hyperlink r:id="rId13" w:history="1">
        <w:r w:rsidRPr="005F295F">
          <w:rPr>
            <w:rStyle w:val="Collegamentoipertestuale"/>
            <w:rFonts w:cs="Segoe UI"/>
            <w:bCs/>
            <w:sz w:val="18"/>
            <w:szCs w:val="18"/>
            <w:lang w:val="it-IT"/>
          </w:rPr>
          <w:t>giusi.viani</w:t>
        </w:r>
        <w:r w:rsidRPr="005F295F">
          <w:rPr>
            <w:rStyle w:val="Collegamentoipertestuale"/>
            <w:rFonts w:cs="Segoe UI"/>
            <w:bCs/>
            <w:sz w:val="18"/>
            <w:szCs w:val="18"/>
            <w:lang w:val="it-CH"/>
          </w:rPr>
          <w:t>@henkel.co</w:t>
        </w:r>
      </w:hyperlink>
      <w:r w:rsidRPr="005F295F">
        <w:rPr>
          <w:rStyle w:val="Collegamentoipertestuale"/>
          <w:rFonts w:cs="Segoe UI"/>
          <w:bCs/>
          <w:sz w:val="18"/>
          <w:szCs w:val="18"/>
          <w:lang w:val="it-CH"/>
        </w:rPr>
        <w:t>m</w:t>
      </w:r>
      <w:r w:rsidRPr="005F295F">
        <w:rPr>
          <w:rStyle w:val="AboutandContactBody"/>
          <w:rFonts w:cs="Segoe UI"/>
          <w:bCs/>
          <w:szCs w:val="18"/>
          <w:lang w:val="it-CH"/>
        </w:rPr>
        <w:t xml:space="preserve"> </w:t>
      </w:r>
      <w:r w:rsidRPr="005F295F">
        <w:rPr>
          <w:rStyle w:val="AboutandContactBody"/>
          <w:rFonts w:cs="Segoe UI"/>
          <w:bCs/>
          <w:szCs w:val="18"/>
          <w:lang w:val="it-CH"/>
        </w:rPr>
        <w:tab/>
        <w:t xml:space="preserve">E-mail: </w:t>
      </w:r>
      <w:hyperlink r:id="rId14" w:history="1">
        <w:r w:rsidRPr="005F295F">
          <w:rPr>
            <w:rStyle w:val="Collegamentoipertestuale"/>
            <w:rFonts w:cs="Segoe UI"/>
            <w:bCs/>
            <w:sz w:val="18"/>
            <w:szCs w:val="18"/>
            <w:lang w:val="it-CH"/>
          </w:rPr>
          <w:t>silvia.vergani@henkel.com</w:t>
        </w:r>
      </w:hyperlink>
      <w:bookmarkEnd w:id="0"/>
    </w:p>
    <w:sectPr w:rsidR="00120C3C" w:rsidRPr="005F295F" w:rsidSect="00AF505B"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1906" w:h="16838" w:code="9"/>
      <w:pgMar w:top="1559" w:right="1418" w:bottom="1701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C3F5" w14:textId="77777777" w:rsidR="00CB5E9E" w:rsidRDefault="00CB5E9E" w:rsidP="000B223B">
      <w:pPr>
        <w:spacing w:after="0"/>
      </w:pPr>
      <w:r>
        <w:separator/>
      </w:r>
    </w:p>
  </w:endnote>
  <w:endnote w:type="continuationSeparator" w:id="0">
    <w:p w14:paraId="50AFA889" w14:textId="77777777" w:rsidR="00CB5E9E" w:rsidRDefault="00CB5E9E" w:rsidP="000B223B">
      <w:pPr>
        <w:spacing w:after="0"/>
      </w:pPr>
      <w:r>
        <w:continuationSeparator/>
      </w:r>
    </w:p>
  </w:endnote>
  <w:endnote w:type="continuationNotice" w:id="1">
    <w:p w14:paraId="0E85893A" w14:textId="77777777" w:rsidR="00546C87" w:rsidRDefault="00546C8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SerifPro"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MiloSerifPro-Bold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9CD" w14:textId="0B431092" w:rsidR="00054ABB" w:rsidRPr="00667FB7" w:rsidRDefault="00054ABB" w:rsidP="00667FB7">
    <w:pPr>
      <w:pStyle w:val="He01Flietext"/>
      <w:tabs>
        <w:tab w:val="right" w:pos="9072"/>
      </w:tabs>
    </w:pPr>
    <w:r>
      <w:tab/>
      <w:t>Pag</w:t>
    </w:r>
    <w:r w:rsidR="00281EDE">
      <w:t>ina</w:t>
    </w:r>
    <w:r>
      <w:t xml:space="preserve"> </w:t>
    </w:r>
    <w:r w:rsidR="00904C8F">
      <w:fldChar w:fldCharType="begin"/>
    </w:r>
    <w:r w:rsidR="00904C8F">
      <w:instrText xml:space="preserve"> PAGE  \* Arabic  \* MERGEFORMAT </w:instrText>
    </w:r>
    <w:r w:rsidR="00904C8F">
      <w:fldChar w:fldCharType="separate"/>
    </w:r>
    <w:r w:rsidR="002D18C6">
      <w:rPr>
        <w:noProof/>
      </w:rPr>
      <w:t>2</w:t>
    </w:r>
    <w:r w:rsidR="00904C8F">
      <w:rPr>
        <w:noProof/>
      </w:rPr>
      <w:fldChar w:fldCharType="end"/>
    </w:r>
    <w:r>
      <w:t>/</w:t>
    </w:r>
    <w:r w:rsidR="00281EDE">
      <w:fldChar w:fldCharType="begin"/>
    </w:r>
    <w:r w:rsidR="00281EDE">
      <w:instrText xml:space="preserve"> NUMPAGES  \* Arabic  \* MERGEFORMAT </w:instrText>
    </w:r>
    <w:r w:rsidR="00281EDE">
      <w:fldChar w:fldCharType="separate"/>
    </w:r>
    <w:r w:rsidR="002D18C6">
      <w:rPr>
        <w:noProof/>
      </w:rPr>
      <w:t>2</w:t>
    </w:r>
    <w:r w:rsidR="00281E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9CE" w14:textId="77777777" w:rsidR="00054ABB" w:rsidRPr="00667FB7" w:rsidRDefault="00054ABB" w:rsidP="00667FB7">
    <w:pPr>
      <w:pStyle w:val="He01Flietext"/>
      <w:tabs>
        <w:tab w:val="right" w:pos="9072"/>
      </w:tabs>
    </w:pPr>
    <w:r>
      <w:tab/>
      <w:t xml:space="preserve">Page </w:t>
    </w:r>
    <w:r w:rsidR="00904C8F">
      <w:fldChar w:fldCharType="begin"/>
    </w:r>
    <w:r w:rsidR="00904C8F">
      <w:instrText xml:space="preserve"> PAGE  \* Arabic  \* MERGEFORMAT </w:instrText>
    </w:r>
    <w:r w:rsidR="00904C8F">
      <w:fldChar w:fldCharType="separate"/>
    </w:r>
    <w:r w:rsidR="004E59EC">
      <w:rPr>
        <w:noProof/>
      </w:rPr>
      <w:t>3</w:t>
    </w:r>
    <w:r w:rsidR="00904C8F">
      <w:rPr>
        <w:noProof/>
      </w:rPr>
      <w:fldChar w:fldCharType="end"/>
    </w:r>
    <w:r>
      <w:t>/</w:t>
    </w:r>
    <w:r w:rsidR="00281EDE">
      <w:fldChar w:fldCharType="begin"/>
    </w:r>
    <w:r w:rsidR="00281EDE">
      <w:instrText xml:space="preserve"> NUMPAGES  \* Arabic  \* MERGEFORMAT </w:instrText>
    </w:r>
    <w:r w:rsidR="00281EDE">
      <w:fldChar w:fldCharType="separate"/>
    </w:r>
    <w:r w:rsidR="004E59EC">
      <w:rPr>
        <w:noProof/>
      </w:rPr>
      <w:t>12</w:t>
    </w:r>
    <w:r w:rsidR="00281ED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1B7E" w14:textId="2BE3451C" w:rsidR="001250D3" w:rsidRPr="001250D3" w:rsidRDefault="00281EDE" w:rsidP="001250D3">
    <w:pPr>
      <w:pStyle w:val="He01Flietext"/>
      <w:tabs>
        <w:tab w:val="right" w:pos="9072"/>
      </w:tabs>
      <w:jc w:val="right"/>
      <w:rPr>
        <w:lang w:val="en-US"/>
      </w:rPr>
    </w:pPr>
    <w:proofErr w:type="spellStart"/>
    <w:r>
      <w:rPr>
        <w:lang w:val="en-US"/>
      </w:rPr>
      <w:t>Pagina</w:t>
    </w:r>
    <w:proofErr w:type="spellEnd"/>
    <w:r w:rsidR="001250D3">
      <w:rPr>
        <w:lang w:val="en-US"/>
      </w:rPr>
      <w:t xml:space="preserve"> </w:t>
    </w:r>
    <w:r w:rsidR="001250D3">
      <w:fldChar w:fldCharType="begin"/>
    </w:r>
    <w:r w:rsidR="001250D3">
      <w:rPr>
        <w:lang w:val="en-US"/>
      </w:rPr>
      <w:instrText xml:space="preserve"> PAGE  \* Arabic  \* MERGEFORMAT </w:instrText>
    </w:r>
    <w:r w:rsidR="001250D3">
      <w:fldChar w:fldCharType="separate"/>
    </w:r>
    <w:r w:rsidR="002D18C6" w:rsidRPr="002D18C6">
      <w:rPr>
        <w:noProof/>
      </w:rPr>
      <w:t>1</w:t>
    </w:r>
    <w:r w:rsidR="001250D3">
      <w:fldChar w:fldCharType="end"/>
    </w:r>
    <w:r w:rsidR="001250D3">
      <w:rPr>
        <w:lang w:val="en-US"/>
      </w:rPr>
      <w:t>/</w:t>
    </w:r>
    <w:r w:rsidR="001250D3">
      <w:fldChar w:fldCharType="begin"/>
    </w:r>
    <w:r w:rsidR="001250D3">
      <w:rPr>
        <w:lang w:val="en-US"/>
      </w:rPr>
      <w:instrText xml:space="preserve"> NUMPAGES  \* Arabic  \* MERGEFORMAT </w:instrText>
    </w:r>
    <w:r w:rsidR="001250D3">
      <w:fldChar w:fldCharType="separate"/>
    </w:r>
    <w:r w:rsidR="002D18C6" w:rsidRPr="002D18C6">
      <w:rPr>
        <w:noProof/>
      </w:rPr>
      <w:t>2</w:t>
    </w:r>
    <w:r w:rsidR="00125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4050" w14:textId="77777777" w:rsidR="00CB5E9E" w:rsidRDefault="00CB5E9E" w:rsidP="00583850">
      <w:pPr>
        <w:pStyle w:val="THe03leereZeile"/>
      </w:pPr>
    </w:p>
  </w:footnote>
  <w:footnote w:type="continuationSeparator" w:id="0">
    <w:p w14:paraId="6A791666" w14:textId="77777777" w:rsidR="00CB5E9E" w:rsidRDefault="00CB5E9E" w:rsidP="000B223B">
      <w:pPr>
        <w:spacing w:after="0"/>
      </w:pPr>
      <w:r>
        <w:continuationSeparator/>
      </w:r>
    </w:p>
  </w:footnote>
  <w:footnote w:type="continuationNotice" w:id="1">
    <w:p w14:paraId="39611394" w14:textId="77777777" w:rsidR="00546C87" w:rsidRDefault="00546C8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833D" w14:textId="135DF08C" w:rsidR="00E81316" w:rsidRDefault="00E81316" w:rsidP="00E81316">
    <w:pPr>
      <w:tabs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72EF4E" wp14:editId="21CB67E8">
          <wp:simplePos x="0" y="0"/>
          <wp:positionH relativeFrom="margin">
            <wp:posOffset>5114290</wp:posOffset>
          </wp:positionH>
          <wp:positionV relativeFrom="topMargin">
            <wp:posOffset>258445</wp:posOffset>
          </wp:positionV>
          <wp:extent cx="1166495" cy="789305"/>
          <wp:effectExtent l="0" t="0" r="0" b="0"/>
          <wp:wrapSquare wrapText="bothSides"/>
          <wp:docPr id="2" name="Picture 2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2EE89" w14:textId="3A0FA8C8" w:rsidR="00E81316" w:rsidRDefault="00E81316" w:rsidP="00E81316">
    <w:pPr>
      <w:tabs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5CAD8DA" w14:textId="77777777" w:rsidR="004F053E" w:rsidRDefault="004F053E" w:rsidP="00E81316">
    <w:pPr>
      <w:tabs>
        <w:tab w:val="right" w:pos="9071"/>
      </w:tabs>
      <w:spacing w:line="420" w:lineRule="atLeast"/>
      <w:rPr>
        <w:rFonts w:ascii="Calibri" w:hAnsi="Calibri"/>
        <w:b/>
        <w:bCs/>
        <w:sz w:val="40"/>
        <w:szCs w:val="40"/>
      </w:rPr>
    </w:pPr>
  </w:p>
  <w:p w14:paraId="010BE7DA" w14:textId="1C3FFD6B" w:rsidR="00E81316" w:rsidRDefault="00F811E4" w:rsidP="00F811E4">
    <w:pPr>
      <w:pStyle w:val="He02berschriftEbene1"/>
      <w:jc w:val="right"/>
      <w:rPr>
        <w:b/>
        <w:bCs/>
        <w:color w:val="auto"/>
        <w:sz w:val="32"/>
        <w:szCs w:val="32"/>
      </w:rPr>
    </w:pPr>
    <w:r w:rsidRPr="004F053E">
      <w:rPr>
        <w:b/>
        <w:bCs/>
        <w:color w:val="auto"/>
        <w:sz w:val="32"/>
        <w:szCs w:val="32"/>
      </w:rPr>
      <w:t>Comunicato stampa</w:t>
    </w:r>
  </w:p>
  <w:p w14:paraId="5DE9C245" w14:textId="0B41CD55" w:rsidR="004F053E" w:rsidRPr="004F053E" w:rsidRDefault="004F053E" w:rsidP="004F053E">
    <w:pPr>
      <w:pStyle w:val="He01Flietext"/>
      <w:jc w:val="right"/>
    </w:pPr>
    <w:r>
      <w:tab/>
    </w:r>
    <w:r w:rsidR="005F20BE">
      <w:t>14</w:t>
    </w:r>
    <w:r w:rsidR="005F20BE">
      <w:t xml:space="preserve"> </w:t>
    </w:r>
    <w:proofErr w:type="spellStart"/>
    <w:r>
      <w:t>luglio</w:t>
    </w:r>
    <w:proofErr w:type="spellEnd"/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AC"/>
    <w:multiLevelType w:val="hybridMultilevel"/>
    <w:tmpl w:val="B510AE56"/>
    <w:lvl w:ilvl="0" w:tplc="EF8C5560">
      <w:start w:val="1"/>
      <w:numFmt w:val="bullet"/>
      <w:pStyle w:val="He01FlietextAufzhlung1Ebene"/>
      <w:lvlText w:val=""/>
      <w:lvlJc w:val="left"/>
      <w:pPr>
        <w:ind w:left="360" w:hanging="360"/>
      </w:pPr>
      <w:rPr>
        <w:rFonts w:ascii="Wingdings" w:hAnsi="Wingdings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6740AFE"/>
    <w:multiLevelType w:val="hybridMultilevel"/>
    <w:tmpl w:val="DA94119A"/>
    <w:lvl w:ilvl="0" w:tplc="08CA9A5A">
      <w:start w:val="1"/>
      <w:numFmt w:val="bullet"/>
      <w:pStyle w:val="He01FlietextAufzhlung2Ebene"/>
      <w:lvlText w:val="–"/>
      <w:lvlJc w:val="left"/>
      <w:pPr>
        <w:ind w:left="700" w:hanging="360"/>
      </w:pPr>
      <w:rPr>
        <w:rFonts w:ascii="Segoe UI" w:hAnsi="Segoe UI" w:hint="default"/>
        <w:color w:val="E1000F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03137E1"/>
    <w:multiLevelType w:val="hybridMultilevel"/>
    <w:tmpl w:val="F10A99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DBD"/>
    <w:multiLevelType w:val="hybridMultilevel"/>
    <w:tmpl w:val="7E109E72"/>
    <w:lvl w:ilvl="0" w:tplc="A86EF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0646A"/>
    <w:multiLevelType w:val="multilevel"/>
    <w:tmpl w:val="4C0A89AC"/>
    <w:lvl w:ilvl="0">
      <w:start w:val="1"/>
      <w:numFmt w:val="none"/>
      <w:pStyle w:val="THe01berschrif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He02liFunotenummeriert"/>
      <w:lvlText w:val="%2"/>
      <w:lvlJc w:val="left"/>
      <w:pPr>
        <w:ind w:left="85" w:hanging="85"/>
      </w:pPr>
      <w:rPr>
        <w:rFonts w:hint="default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8042034">
    <w:abstractNumId w:val="0"/>
  </w:num>
  <w:num w:numId="2" w16cid:durableId="1056707320">
    <w:abstractNumId w:val="5"/>
  </w:num>
  <w:num w:numId="3" w16cid:durableId="781194270">
    <w:abstractNumId w:val="2"/>
  </w:num>
  <w:num w:numId="4" w16cid:durableId="634485895">
    <w:abstractNumId w:val="1"/>
  </w:num>
  <w:num w:numId="5" w16cid:durableId="977883563">
    <w:abstractNumId w:val="3"/>
  </w:num>
  <w:num w:numId="6" w16cid:durableId="209257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  <w:docVar w:name="G_BER_PREVYEAR" w:val="2021"/>
    <w:docVar w:name="G_BER_YEAR" w:val="2022"/>
    <w:docVar w:name="G_KAP_NAME" w:val="Geschäftsentwicklung Q1/2021"/>
    <w:docVar w:name="SNLRI_4620de07-0f86-452c-9c2d-18c5459141b3" w:val="lar_dummy_2;12;12;1;3###lar_header_2;2;2;1;3###lar_highlight_2;2;11;3;3###lar_indent1_2;10;11;1;1###lar_numbernote_1;13;13;1;3###lar_title_2;1;1;1;3###lar_total_14;3;3;1;3###lar_total_4;5;5;1;3###lar_total_5;7;7;1;3###lar_total_6;9;9;1;3###"/>
    <w:docVar w:name="SNLRI_4878671a-428f-4e7c-8d08-18c547225e27" w:val="lar_dummy_2;12;12;1;3###lar_header_2;2;2;1;3###lar_highlight_2;2;11;3;3###lar_indent1_2;10;11;1;1###lar_numbernote_2;13;13;1;3###lar_title_2;1;1;1;3###lar_total_14;3;3;1;3###lar_total_4;5;5;1;3###lar_total_5;7;7;1;3###lar_total_6;9;9;1;3###"/>
    <w:docVar w:name="SNLRI_4c7cd67f-bc0e-4011-bcd4-18c53f48d2f9" w:val="lar_bold_3;4;6;17;17###lar_bold_4;8;8;17;17###lar_dummy_2;9;9;1;17###lar_empty_2;10;10;1;17###lar_header_2;2;2;1;17###lar_highlight_2;2;8;17;17###lar_numbernote_3;10;10;1;17###lar_numbernote_4;11;11;1;17###lar_title_2;1;1;1;17###lar_total_3;3;3;1;17###lar_total_5;7;7;1;17###"/>
    <w:docVar w:name="SNLRI_53e925d2-d73e-4d11-a1c7-18c53b11dc94" w:val="lar_dummy_2;11;11;1;3###lar_header_2;2;2;1;3###lar_highlight_2;2;10;3;3###lar_indent1_2;9;10;1;1###lar_numbernote_2;12;12;1;1###lar_title_2;1;1;1;3###lar_total_4;4;4;1;3###lar_total_5;6;6;1;3###lar_total_6;8;8;1;3###lar_total_8;3;3;1;3###"/>
    <w:docVar w:name="SNLRI_cabede3c-6178-42a5-bae6-18c542fa7043" w:val="lar_dummy_2;12;12;1;3###lar_header_2;2;2;1;3###lar_highlight_2;2;11;3;3###lar_indent1_2;10;11;1;1###lar_numbernote_2;13;13;1;3###lar_title_2;1;1;1;3###lar_total_12;3;3;1;3###lar_total_4;5;5;1;3###lar_total_5;7;7;1;3###lar_total_6;9;9;1;3###"/>
  </w:docVars>
  <w:rsids>
    <w:rsidRoot w:val="000540E3"/>
    <w:rsid w:val="0000321A"/>
    <w:rsid w:val="0000499F"/>
    <w:rsid w:val="000463C4"/>
    <w:rsid w:val="00052EAC"/>
    <w:rsid w:val="000540E3"/>
    <w:rsid w:val="000547EE"/>
    <w:rsid w:val="00054ABB"/>
    <w:rsid w:val="000566E7"/>
    <w:rsid w:val="0007363C"/>
    <w:rsid w:val="0007387B"/>
    <w:rsid w:val="00082557"/>
    <w:rsid w:val="0008427A"/>
    <w:rsid w:val="000870C9"/>
    <w:rsid w:val="00090351"/>
    <w:rsid w:val="00096E13"/>
    <w:rsid w:val="000A2E7C"/>
    <w:rsid w:val="000A4D96"/>
    <w:rsid w:val="000B1957"/>
    <w:rsid w:val="000B223B"/>
    <w:rsid w:val="000B30F7"/>
    <w:rsid w:val="000B5961"/>
    <w:rsid w:val="000B65F8"/>
    <w:rsid w:val="000C3BA2"/>
    <w:rsid w:val="000C7C86"/>
    <w:rsid w:val="000D1833"/>
    <w:rsid w:val="000D5EBA"/>
    <w:rsid w:val="000D6AFE"/>
    <w:rsid w:val="000E39CF"/>
    <w:rsid w:val="000E6823"/>
    <w:rsid w:val="000F238A"/>
    <w:rsid w:val="00103FD1"/>
    <w:rsid w:val="00112564"/>
    <w:rsid w:val="00120C3C"/>
    <w:rsid w:val="00124337"/>
    <w:rsid w:val="00124B33"/>
    <w:rsid w:val="001250D3"/>
    <w:rsid w:val="00133BCF"/>
    <w:rsid w:val="00134EB7"/>
    <w:rsid w:val="001434E6"/>
    <w:rsid w:val="00143545"/>
    <w:rsid w:val="001537B0"/>
    <w:rsid w:val="0015522F"/>
    <w:rsid w:val="00165276"/>
    <w:rsid w:val="00166440"/>
    <w:rsid w:val="00167B36"/>
    <w:rsid w:val="00181158"/>
    <w:rsid w:val="00190A7B"/>
    <w:rsid w:val="00191CA3"/>
    <w:rsid w:val="0019651F"/>
    <w:rsid w:val="001A28F3"/>
    <w:rsid w:val="001B076E"/>
    <w:rsid w:val="001B12C4"/>
    <w:rsid w:val="001B6666"/>
    <w:rsid w:val="001C293F"/>
    <w:rsid w:val="001D16E9"/>
    <w:rsid w:val="001D3EA7"/>
    <w:rsid w:val="001E376A"/>
    <w:rsid w:val="001E3C7A"/>
    <w:rsid w:val="001E5E1A"/>
    <w:rsid w:val="00201C4C"/>
    <w:rsid w:val="00210E8B"/>
    <w:rsid w:val="00220800"/>
    <w:rsid w:val="00240BD8"/>
    <w:rsid w:val="00241F6C"/>
    <w:rsid w:val="00243A25"/>
    <w:rsid w:val="00243E29"/>
    <w:rsid w:val="00244CB5"/>
    <w:rsid w:val="00250E39"/>
    <w:rsid w:val="002555EC"/>
    <w:rsid w:val="002614DE"/>
    <w:rsid w:val="00263145"/>
    <w:rsid w:val="00273B9D"/>
    <w:rsid w:val="00276E2E"/>
    <w:rsid w:val="00276EA1"/>
    <w:rsid w:val="00280C3C"/>
    <w:rsid w:val="00281EDE"/>
    <w:rsid w:val="002845B7"/>
    <w:rsid w:val="002928EB"/>
    <w:rsid w:val="002C0664"/>
    <w:rsid w:val="002C5621"/>
    <w:rsid w:val="002D0A9C"/>
    <w:rsid w:val="002D18C6"/>
    <w:rsid w:val="002D31CE"/>
    <w:rsid w:val="002D3DE6"/>
    <w:rsid w:val="002E17BF"/>
    <w:rsid w:val="00305643"/>
    <w:rsid w:val="00320924"/>
    <w:rsid w:val="0033174D"/>
    <w:rsid w:val="00334967"/>
    <w:rsid w:val="00336481"/>
    <w:rsid w:val="003431C7"/>
    <w:rsid w:val="003436E3"/>
    <w:rsid w:val="00343D6A"/>
    <w:rsid w:val="00345F7F"/>
    <w:rsid w:val="00354267"/>
    <w:rsid w:val="00354443"/>
    <w:rsid w:val="00360588"/>
    <w:rsid w:val="0036266E"/>
    <w:rsid w:val="0037099A"/>
    <w:rsid w:val="0037542D"/>
    <w:rsid w:val="00387EAF"/>
    <w:rsid w:val="003975E8"/>
    <w:rsid w:val="00397615"/>
    <w:rsid w:val="003A26FF"/>
    <w:rsid w:val="003B2438"/>
    <w:rsid w:val="003B6194"/>
    <w:rsid w:val="003B67A5"/>
    <w:rsid w:val="003C5083"/>
    <w:rsid w:val="003C792E"/>
    <w:rsid w:val="003D0051"/>
    <w:rsid w:val="003D6416"/>
    <w:rsid w:val="003D65B6"/>
    <w:rsid w:val="003E0F59"/>
    <w:rsid w:val="003F21E3"/>
    <w:rsid w:val="00401DD0"/>
    <w:rsid w:val="00411A3B"/>
    <w:rsid w:val="004132AD"/>
    <w:rsid w:val="004141F7"/>
    <w:rsid w:val="00424C5D"/>
    <w:rsid w:val="00427985"/>
    <w:rsid w:val="00432B55"/>
    <w:rsid w:val="00434DEA"/>
    <w:rsid w:val="00454329"/>
    <w:rsid w:val="004610A2"/>
    <w:rsid w:val="0046476E"/>
    <w:rsid w:val="004758B6"/>
    <w:rsid w:val="00482DFA"/>
    <w:rsid w:val="00495A16"/>
    <w:rsid w:val="004978D4"/>
    <w:rsid w:val="004A1DB6"/>
    <w:rsid w:val="004A2549"/>
    <w:rsid w:val="004A6B26"/>
    <w:rsid w:val="004C29EB"/>
    <w:rsid w:val="004E085D"/>
    <w:rsid w:val="004E59EC"/>
    <w:rsid w:val="004F053E"/>
    <w:rsid w:val="004F5AE5"/>
    <w:rsid w:val="00505104"/>
    <w:rsid w:val="00510615"/>
    <w:rsid w:val="00514DE0"/>
    <w:rsid w:val="00516427"/>
    <w:rsid w:val="005304B9"/>
    <w:rsid w:val="005407B3"/>
    <w:rsid w:val="00546C87"/>
    <w:rsid w:val="00556683"/>
    <w:rsid w:val="00573A36"/>
    <w:rsid w:val="005751BD"/>
    <w:rsid w:val="005801B8"/>
    <w:rsid w:val="00583850"/>
    <w:rsid w:val="005877C8"/>
    <w:rsid w:val="00587825"/>
    <w:rsid w:val="00591062"/>
    <w:rsid w:val="00591ABE"/>
    <w:rsid w:val="00592EF5"/>
    <w:rsid w:val="0059378C"/>
    <w:rsid w:val="00593F94"/>
    <w:rsid w:val="005B4297"/>
    <w:rsid w:val="005B498E"/>
    <w:rsid w:val="005C0B0F"/>
    <w:rsid w:val="005C1249"/>
    <w:rsid w:val="005C4307"/>
    <w:rsid w:val="005C7CCE"/>
    <w:rsid w:val="005D6D92"/>
    <w:rsid w:val="005E3828"/>
    <w:rsid w:val="005E6E22"/>
    <w:rsid w:val="005F0F0F"/>
    <w:rsid w:val="005F1BF8"/>
    <w:rsid w:val="005F20BE"/>
    <w:rsid w:val="005F213A"/>
    <w:rsid w:val="005F295F"/>
    <w:rsid w:val="00612835"/>
    <w:rsid w:val="00616048"/>
    <w:rsid w:val="0062521F"/>
    <w:rsid w:val="006260B8"/>
    <w:rsid w:val="006472D4"/>
    <w:rsid w:val="006548F1"/>
    <w:rsid w:val="00665023"/>
    <w:rsid w:val="00667FB7"/>
    <w:rsid w:val="00691D3F"/>
    <w:rsid w:val="006A54AE"/>
    <w:rsid w:val="006A7929"/>
    <w:rsid w:val="006B04EC"/>
    <w:rsid w:val="006B0ECC"/>
    <w:rsid w:val="006B1EE8"/>
    <w:rsid w:val="006B24CC"/>
    <w:rsid w:val="006B4441"/>
    <w:rsid w:val="006B6455"/>
    <w:rsid w:val="006C1DBE"/>
    <w:rsid w:val="006D245E"/>
    <w:rsid w:val="006D7D75"/>
    <w:rsid w:val="006E1AEE"/>
    <w:rsid w:val="006E2A09"/>
    <w:rsid w:val="006F3D03"/>
    <w:rsid w:val="006F631A"/>
    <w:rsid w:val="00702B7B"/>
    <w:rsid w:val="00702C2E"/>
    <w:rsid w:val="00711393"/>
    <w:rsid w:val="00712A99"/>
    <w:rsid w:val="00726915"/>
    <w:rsid w:val="0073607B"/>
    <w:rsid w:val="00745023"/>
    <w:rsid w:val="00753F1C"/>
    <w:rsid w:val="0075564A"/>
    <w:rsid w:val="00755B67"/>
    <w:rsid w:val="007662DF"/>
    <w:rsid w:val="00767E34"/>
    <w:rsid w:val="00771C9E"/>
    <w:rsid w:val="00771D3B"/>
    <w:rsid w:val="007757D8"/>
    <w:rsid w:val="00775B98"/>
    <w:rsid w:val="00776EA8"/>
    <w:rsid w:val="007818C0"/>
    <w:rsid w:val="007862B9"/>
    <w:rsid w:val="00796895"/>
    <w:rsid w:val="007A7342"/>
    <w:rsid w:val="007A7E32"/>
    <w:rsid w:val="007D30B6"/>
    <w:rsid w:val="007E577B"/>
    <w:rsid w:val="007F4A8F"/>
    <w:rsid w:val="007F4E6B"/>
    <w:rsid w:val="007F6639"/>
    <w:rsid w:val="007F6B4E"/>
    <w:rsid w:val="00802328"/>
    <w:rsid w:val="00803BBE"/>
    <w:rsid w:val="00815146"/>
    <w:rsid w:val="00824D60"/>
    <w:rsid w:val="00831ADC"/>
    <w:rsid w:val="00837C53"/>
    <w:rsid w:val="0084715E"/>
    <w:rsid w:val="00850287"/>
    <w:rsid w:val="0086710D"/>
    <w:rsid w:val="0087626C"/>
    <w:rsid w:val="00891F6D"/>
    <w:rsid w:val="008974C1"/>
    <w:rsid w:val="008A64A1"/>
    <w:rsid w:val="008B3007"/>
    <w:rsid w:val="008B7A83"/>
    <w:rsid w:val="008B7CD8"/>
    <w:rsid w:val="008C5E64"/>
    <w:rsid w:val="008C768F"/>
    <w:rsid w:val="008E5204"/>
    <w:rsid w:val="008E6F18"/>
    <w:rsid w:val="008F1805"/>
    <w:rsid w:val="008F4FEE"/>
    <w:rsid w:val="008F6634"/>
    <w:rsid w:val="008F6B0E"/>
    <w:rsid w:val="00904C8F"/>
    <w:rsid w:val="009100B8"/>
    <w:rsid w:val="00911A84"/>
    <w:rsid w:val="00915CA7"/>
    <w:rsid w:val="0091762D"/>
    <w:rsid w:val="00924922"/>
    <w:rsid w:val="009249EC"/>
    <w:rsid w:val="00934481"/>
    <w:rsid w:val="00935AF1"/>
    <w:rsid w:val="00943F6A"/>
    <w:rsid w:val="00944B61"/>
    <w:rsid w:val="0095006D"/>
    <w:rsid w:val="00950AF9"/>
    <w:rsid w:val="009551F2"/>
    <w:rsid w:val="0097249B"/>
    <w:rsid w:val="00977199"/>
    <w:rsid w:val="00985F9B"/>
    <w:rsid w:val="0099737E"/>
    <w:rsid w:val="009B06FD"/>
    <w:rsid w:val="009D3154"/>
    <w:rsid w:val="009F3F2A"/>
    <w:rsid w:val="009F51B4"/>
    <w:rsid w:val="00A00D51"/>
    <w:rsid w:val="00A03CD7"/>
    <w:rsid w:val="00A17BCA"/>
    <w:rsid w:val="00A2491C"/>
    <w:rsid w:val="00A32A7F"/>
    <w:rsid w:val="00A32F2D"/>
    <w:rsid w:val="00A37DD3"/>
    <w:rsid w:val="00A43262"/>
    <w:rsid w:val="00A56FFC"/>
    <w:rsid w:val="00A60FED"/>
    <w:rsid w:val="00A70412"/>
    <w:rsid w:val="00A72C93"/>
    <w:rsid w:val="00A7481A"/>
    <w:rsid w:val="00A75108"/>
    <w:rsid w:val="00A81526"/>
    <w:rsid w:val="00A8296F"/>
    <w:rsid w:val="00AB12BC"/>
    <w:rsid w:val="00AC1011"/>
    <w:rsid w:val="00AD24BE"/>
    <w:rsid w:val="00AD5E31"/>
    <w:rsid w:val="00AD6999"/>
    <w:rsid w:val="00AF0C83"/>
    <w:rsid w:val="00AF505B"/>
    <w:rsid w:val="00AF6700"/>
    <w:rsid w:val="00B165A3"/>
    <w:rsid w:val="00B17C43"/>
    <w:rsid w:val="00B31438"/>
    <w:rsid w:val="00B463AA"/>
    <w:rsid w:val="00B51D69"/>
    <w:rsid w:val="00B56F77"/>
    <w:rsid w:val="00B6199B"/>
    <w:rsid w:val="00B6543D"/>
    <w:rsid w:val="00B66D55"/>
    <w:rsid w:val="00B75FA7"/>
    <w:rsid w:val="00B859C6"/>
    <w:rsid w:val="00B91C17"/>
    <w:rsid w:val="00B945BC"/>
    <w:rsid w:val="00B94899"/>
    <w:rsid w:val="00B96C8B"/>
    <w:rsid w:val="00B97BA5"/>
    <w:rsid w:val="00B97DBD"/>
    <w:rsid w:val="00BB6C85"/>
    <w:rsid w:val="00BC00D8"/>
    <w:rsid w:val="00BC1F25"/>
    <w:rsid w:val="00BC49AA"/>
    <w:rsid w:val="00BD3817"/>
    <w:rsid w:val="00BD738E"/>
    <w:rsid w:val="00BE3423"/>
    <w:rsid w:val="00BF217E"/>
    <w:rsid w:val="00BF7F47"/>
    <w:rsid w:val="00C043AD"/>
    <w:rsid w:val="00C11AE4"/>
    <w:rsid w:val="00C24500"/>
    <w:rsid w:val="00C25258"/>
    <w:rsid w:val="00C42459"/>
    <w:rsid w:val="00C46463"/>
    <w:rsid w:val="00C46533"/>
    <w:rsid w:val="00C479A6"/>
    <w:rsid w:val="00C5423B"/>
    <w:rsid w:val="00C5772B"/>
    <w:rsid w:val="00C61B47"/>
    <w:rsid w:val="00C7733C"/>
    <w:rsid w:val="00C83D0A"/>
    <w:rsid w:val="00C87C71"/>
    <w:rsid w:val="00CA11BB"/>
    <w:rsid w:val="00CA2198"/>
    <w:rsid w:val="00CB5E9E"/>
    <w:rsid w:val="00CB7E76"/>
    <w:rsid w:val="00CC2AC7"/>
    <w:rsid w:val="00CD5912"/>
    <w:rsid w:val="00CD71DC"/>
    <w:rsid w:val="00CE6D4B"/>
    <w:rsid w:val="00CF146B"/>
    <w:rsid w:val="00D00C94"/>
    <w:rsid w:val="00D14D5A"/>
    <w:rsid w:val="00D24573"/>
    <w:rsid w:val="00D3235B"/>
    <w:rsid w:val="00D5235B"/>
    <w:rsid w:val="00D56286"/>
    <w:rsid w:val="00D62650"/>
    <w:rsid w:val="00D634FD"/>
    <w:rsid w:val="00D64EE4"/>
    <w:rsid w:val="00D662CB"/>
    <w:rsid w:val="00D7429B"/>
    <w:rsid w:val="00D75662"/>
    <w:rsid w:val="00D83F52"/>
    <w:rsid w:val="00D85A0E"/>
    <w:rsid w:val="00DA28BF"/>
    <w:rsid w:val="00DB0402"/>
    <w:rsid w:val="00DB0B72"/>
    <w:rsid w:val="00DB3802"/>
    <w:rsid w:val="00DB7193"/>
    <w:rsid w:val="00DC4814"/>
    <w:rsid w:val="00DC70E3"/>
    <w:rsid w:val="00DD227F"/>
    <w:rsid w:val="00DD3DE5"/>
    <w:rsid w:val="00DD4A3B"/>
    <w:rsid w:val="00DD7C5B"/>
    <w:rsid w:val="00DE6F9A"/>
    <w:rsid w:val="00DF2B6D"/>
    <w:rsid w:val="00DF57AF"/>
    <w:rsid w:val="00E04032"/>
    <w:rsid w:val="00E05F07"/>
    <w:rsid w:val="00E07A3E"/>
    <w:rsid w:val="00E12136"/>
    <w:rsid w:val="00E13D31"/>
    <w:rsid w:val="00E17B50"/>
    <w:rsid w:val="00E264F1"/>
    <w:rsid w:val="00E26D5E"/>
    <w:rsid w:val="00E27E59"/>
    <w:rsid w:val="00E327B9"/>
    <w:rsid w:val="00E343DE"/>
    <w:rsid w:val="00E44BF9"/>
    <w:rsid w:val="00E53655"/>
    <w:rsid w:val="00E54CB7"/>
    <w:rsid w:val="00E61194"/>
    <w:rsid w:val="00E63C01"/>
    <w:rsid w:val="00E661EA"/>
    <w:rsid w:val="00E71A1F"/>
    <w:rsid w:val="00E81316"/>
    <w:rsid w:val="00E81FE2"/>
    <w:rsid w:val="00E874F9"/>
    <w:rsid w:val="00E93E5C"/>
    <w:rsid w:val="00E951AC"/>
    <w:rsid w:val="00EA5F4A"/>
    <w:rsid w:val="00EA653A"/>
    <w:rsid w:val="00EB34A5"/>
    <w:rsid w:val="00EB44BC"/>
    <w:rsid w:val="00EB6DB2"/>
    <w:rsid w:val="00ED22EC"/>
    <w:rsid w:val="00ED2376"/>
    <w:rsid w:val="00ED3244"/>
    <w:rsid w:val="00ED331A"/>
    <w:rsid w:val="00EE28F7"/>
    <w:rsid w:val="00EE582F"/>
    <w:rsid w:val="00EF2C8F"/>
    <w:rsid w:val="00F12017"/>
    <w:rsid w:val="00F1432B"/>
    <w:rsid w:val="00F1518C"/>
    <w:rsid w:val="00F16828"/>
    <w:rsid w:val="00F17427"/>
    <w:rsid w:val="00F200DA"/>
    <w:rsid w:val="00F2281D"/>
    <w:rsid w:val="00F22AB3"/>
    <w:rsid w:val="00F25D07"/>
    <w:rsid w:val="00F309BD"/>
    <w:rsid w:val="00F31318"/>
    <w:rsid w:val="00F31D08"/>
    <w:rsid w:val="00F34751"/>
    <w:rsid w:val="00F40825"/>
    <w:rsid w:val="00F43770"/>
    <w:rsid w:val="00F51F57"/>
    <w:rsid w:val="00F5245D"/>
    <w:rsid w:val="00F57299"/>
    <w:rsid w:val="00F603DD"/>
    <w:rsid w:val="00F62E9E"/>
    <w:rsid w:val="00F729F4"/>
    <w:rsid w:val="00F811E4"/>
    <w:rsid w:val="00F873DB"/>
    <w:rsid w:val="00F91DD1"/>
    <w:rsid w:val="00F94866"/>
    <w:rsid w:val="00FA2948"/>
    <w:rsid w:val="00FA5F1F"/>
    <w:rsid w:val="00FB22C0"/>
    <w:rsid w:val="00FB38FD"/>
    <w:rsid w:val="00FC44F3"/>
    <w:rsid w:val="00FE3E3E"/>
    <w:rsid w:val="00FE5008"/>
    <w:rsid w:val="00FE6CA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3808"/>
  <w15:docId w15:val="{84C16697-5793-450A-86DB-04E0AB8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33C"/>
    <w:pPr>
      <w:spacing w:after="113" w:line="240" w:lineRule="auto"/>
    </w:pPr>
    <w:rPr>
      <w:rFonts w:ascii="Segoe UI" w:hAnsi="Segoe UI"/>
    </w:rPr>
  </w:style>
  <w:style w:type="paragraph" w:styleId="Titolo1">
    <w:name w:val="heading 1"/>
    <w:link w:val="Titolo1Carattere"/>
    <w:uiPriority w:val="99"/>
    <w:qFormat/>
    <w:rsid w:val="00EC4BFB"/>
    <w:pPr>
      <w:keepNext/>
      <w:spacing w:after="0" w:line="420" w:lineRule="atLeast"/>
      <w:outlineLvl w:val="0"/>
    </w:pPr>
    <w:rPr>
      <w:rFonts w:eastAsia="Times New Roman" w:cs="Arial"/>
      <w:b/>
      <w:bCs/>
      <w:kern w:val="32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01Flietext">
    <w:name w:val="_He_01_Fließtext"/>
    <w:qFormat/>
    <w:rsid w:val="00C7733C"/>
    <w:pPr>
      <w:spacing w:line="240" w:lineRule="auto"/>
    </w:pPr>
    <w:rPr>
      <w:rFonts w:ascii="Segoe UI" w:hAnsi="Segoe UI"/>
    </w:rPr>
  </w:style>
  <w:style w:type="paragraph" w:customStyle="1" w:styleId="He01FlietextAufzhlung1Ebene">
    <w:name w:val="_He_01_Fließtext Aufzählung 1. Ebene"/>
    <w:next w:val="He01Flietext"/>
    <w:qFormat/>
    <w:rsid w:val="00D634FD"/>
    <w:pPr>
      <w:numPr>
        <w:numId w:val="1"/>
      </w:numPr>
      <w:spacing w:after="113" w:line="240" w:lineRule="auto"/>
    </w:pPr>
    <w:rPr>
      <w:rFonts w:ascii="Segoe UI" w:hAnsi="Segoe UI"/>
    </w:rPr>
  </w:style>
  <w:style w:type="paragraph" w:customStyle="1" w:styleId="He01FlietextAufzhlung2Ebene">
    <w:name w:val="_He_01_Fließtext Aufzählung 2. Ebene"/>
    <w:next w:val="He01Flietext"/>
    <w:qFormat/>
    <w:rsid w:val="00D634FD"/>
    <w:pPr>
      <w:numPr>
        <w:numId w:val="3"/>
      </w:numPr>
      <w:spacing w:line="240" w:lineRule="auto"/>
    </w:pPr>
    <w:rPr>
      <w:rFonts w:ascii="Segoe UI" w:hAnsi="Segoe UI"/>
    </w:rPr>
  </w:style>
  <w:style w:type="paragraph" w:customStyle="1" w:styleId="He02berschriftEbene1">
    <w:name w:val="_He_02_Überschrift Ebene 1"/>
    <w:next w:val="He01Flietext"/>
    <w:qFormat/>
    <w:rsid w:val="00D634FD"/>
    <w:pPr>
      <w:pageBreakBefore/>
      <w:spacing w:after="113" w:line="240" w:lineRule="auto"/>
    </w:pPr>
    <w:rPr>
      <w:rFonts w:ascii="Segoe UI" w:hAnsi="Segoe UI"/>
      <w:color w:val="E1000F"/>
      <w:sz w:val="48"/>
    </w:rPr>
  </w:style>
  <w:style w:type="paragraph" w:customStyle="1" w:styleId="He02berschriftEbene2">
    <w:name w:val="_He_02_Überschrift Ebene 2"/>
    <w:next w:val="He01Flietext"/>
    <w:qFormat/>
    <w:rsid w:val="00C7733C"/>
    <w:pPr>
      <w:spacing w:after="113" w:line="240" w:lineRule="auto"/>
    </w:pPr>
    <w:rPr>
      <w:rFonts w:ascii="Segoe UI" w:hAnsi="Segoe UI"/>
      <w:b/>
      <w:sz w:val="32"/>
    </w:rPr>
  </w:style>
  <w:style w:type="paragraph" w:customStyle="1" w:styleId="He02berschriftEbene3">
    <w:name w:val="_He_02_Überschrift Ebene 3"/>
    <w:next w:val="He01Flietext"/>
    <w:qFormat/>
    <w:rsid w:val="00D634FD"/>
    <w:pPr>
      <w:spacing w:after="113" w:line="240" w:lineRule="auto"/>
    </w:pPr>
    <w:rPr>
      <w:rFonts w:ascii="Segoe UI" w:hAnsi="Segoe UI"/>
      <w:color w:val="E1000F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0B223B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23B"/>
    <w:rPr>
      <w:rFonts w:ascii="MiloSerifPro" w:hAnsi="MiloSerifPro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0B223B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23B"/>
    <w:rPr>
      <w:rFonts w:ascii="MiloSerifPro" w:hAnsi="MiloSerifPro"/>
      <w:sz w:val="18"/>
    </w:rPr>
  </w:style>
  <w:style w:type="table" w:styleId="Grigliatabella">
    <w:name w:val="Table Grid"/>
    <w:basedOn w:val="Tabellanormale"/>
    <w:uiPriority w:val="39"/>
    <w:rsid w:val="000B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02lischwarzClusterbold">
    <w:name w:val="T_He_02_li schwarz Cluster bold"/>
    <w:basedOn w:val="THe02lischwarzCluster"/>
    <w:qFormat/>
    <w:rsid w:val="00DE6F9A"/>
    <w:rPr>
      <w:b/>
    </w:rPr>
  </w:style>
  <w:style w:type="paragraph" w:customStyle="1" w:styleId="THe02reKopfrotbold">
    <w:name w:val="T_He_02_re Kopf rot bold"/>
    <w:next w:val="Normale"/>
    <w:qFormat/>
    <w:rsid w:val="006B1EE8"/>
    <w:pPr>
      <w:spacing w:after="0" w:line="240" w:lineRule="auto"/>
      <w:jc w:val="right"/>
    </w:pPr>
    <w:rPr>
      <w:rFonts w:ascii="Segoe UI" w:hAnsi="Segoe UI"/>
      <w:b/>
      <w:color w:val="E1000F"/>
      <w:sz w:val="20"/>
    </w:rPr>
  </w:style>
  <w:style w:type="paragraph" w:customStyle="1" w:styleId="THe02reschwarzbold">
    <w:name w:val="T_He_02_re schwarz bold"/>
    <w:next w:val="Normale"/>
    <w:qFormat/>
    <w:rsid w:val="006B1EE8"/>
    <w:pPr>
      <w:spacing w:after="0" w:line="240" w:lineRule="auto"/>
      <w:jc w:val="right"/>
    </w:pPr>
    <w:rPr>
      <w:rFonts w:ascii="Segoe UI" w:hAnsi="Segoe UI"/>
      <w:b/>
      <w:color w:val="000000" w:themeColor="text1"/>
      <w:sz w:val="20"/>
    </w:rPr>
  </w:style>
  <w:style w:type="paragraph" w:customStyle="1" w:styleId="THe02ligrauEinheitundFunote">
    <w:name w:val="T_He_02_li grau Einheit und Fußnote"/>
    <w:next w:val="Normale"/>
    <w:qFormat/>
    <w:rsid w:val="006B1EE8"/>
    <w:pPr>
      <w:spacing w:before="50" w:after="50" w:line="240" w:lineRule="auto"/>
      <w:contextualSpacing/>
    </w:pPr>
    <w:rPr>
      <w:rFonts w:ascii="Segoe UI" w:hAnsi="Segoe UI"/>
      <w:color w:val="5F6973"/>
      <w:sz w:val="20"/>
    </w:rPr>
  </w:style>
  <w:style w:type="paragraph" w:customStyle="1" w:styleId="THe02lischwarzbold">
    <w:name w:val="T_He_02_li schwarz bold"/>
    <w:next w:val="Normale"/>
    <w:qFormat/>
    <w:rsid w:val="006B1EE8"/>
    <w:pPr>
      <w:spacing w:after="0" w:line="240" w:lineRule="auto"/>
    </w:pPr>
    <w:rPr>
      <w:rFonts w:ascii="Segoe UI" w:hAnsi="Segoe UI"/>
      <w:b/>
      <w:color w:val="000000" w:themeColor="text1"/>
      <w:sz w:val="20"/>
    </w:rPr>
  </w:style>
  <w:style w:type="paragraph" w:customStyle="1" w:styleId="THe01berschrift">
    <w:name w:val="T_He_01_Überschrift"/>
    <w:next w:val="Normale"/>
    <w:qFormat/>
    <w:rsid w:val="006B1EE8"/>
    <w:pPr>
      <w:numPr>
        <w:numId w:val="2"/>
      </w:numPr>
    </w:pPr>
    <w:rPr>
      <w:rFonts w:ascii="Segoe UI" w:hAnsi="Segoe UI"/>
      <w:b/>
      <w:color w:val="5F6973"/>
      <w:sz w:val="24"/>
    </w:rPr>
  </w:style>
  <w:style w:type="paragraph" w:customStyle="1" w:styleId="THe02lischwarzCluster">
    <w:name w:val="T_He_02_li schwarz Cluster"/>
    <w:basedOn w:val="THe02lischwarz"/>
    <w:qFormat/>
    <w:rsid w:val="000B223B"/>
    <w:pPr>
      <w:spacing w:before="113"/>
    </w:pPr>
  </w:style>
  <w:style w:type="paragraph" w:customStyle="1" w:styleId="THe02reschwarz">
    <w:name w:val="T_He_02_re schwarz"/>
    <w:next w:val="Normale"/>
    <w:qFormat/>
    <w:rsid w:val="006B1EE8"/>
    <w:pPr>
      <w:spacing w:after="0" w:line="240" w:lineRule="auto"/>
      <w:jc w:val="right"/>
    </w:pPr>
    <w:rPr>
      <w:rFonts w:ascii="Segoe UI" w:hAnsi="Segoe UI"/>
      <w:color w:val="000000" w:themeColor="text1"/>
      <w:sz w:val="20"/>
    </w:rPr>
  </w:style>
  <w:style w:type="paragraph" w:customStyle="1" w:styleId="THe02lischwarz">
    <w:name w:val="T_He_02_li schwarz"/>
    <w:next w:val="Normale"/>
    <w:qFormat/>
    <w:rsid w:val="006B1EE8"/>
    <w:pPr>
      <w:spacing w:after="0" w:line="240" w:lineRule="auto"/>
    </w:pPr>
    <w:rPr>
      <w:rFonts w:ascii="Segoe UI" w:hAnsi="Segoe UI"/>
      <w:sz w:val="20"/>
    </w:rPr>
  </w:style>
  <w:style w:type="paragraph" w:customStyle="1" w:styleId="THe02liFunotenummeriert">
    <w:name w:val="T_He_02_li Fußnote nummeriert"/>
    <w:qFormat/>
    <w:rsid w:val="0097249B"/>
    <w:pPr>
      <w:numPr>
        <w:ilvl w:val="1"/>
        <w:numId w:val="2"/>
      </w:numPr>
      <w:spacing w:before="20" w:after="20"/>
      <w:contextualSpacing/>
    </w:pPr>
    <w:rPr>
      <w:rFonts w:ascii="Segoe UI" w:hAnsi="Segoe UI"/>
      <w:color w:val="5F6973"/>
      <w:sz w:val="14"/>
    </w:rPr>
  </w:style>
  <w:style w:type="paragraph" w:customStyle="1" w:styleId="THe02reKopfschwarzbold">
    <w:name w:val="T_He_02_re Kopf schwarz bold"/>
    <w:basedOn w:val="THe02reKopfrotbold"/>
    <w:qFormat/>
    <w:rsid w:val="002D0A9C"/>
    <w:rPr>
      <w:color w:val="000000" w:themeColor="text1"/>
    </w:rPr>
  </w:style>
  <w:style w:type="paragraph" w:customStyle="1" w:styleId="THe02reKopfgraubold">
    <w:name w:val="T_He_02_re Kopf grau bold"/>
    <w:next w:val="He01Flietext"/>
    <w:qFormat/>
    <w:rsid w:val="006B1EE8"/>
    <w:pPr>
      <w:spacing w:after="0" w:line="240" w:lineRule="auto"/>
      <w:jc w:val="right"/>
    </w:pPr>
    <w:rPr>
      <w:rFonts w:ascii="Segoe UI" w:hAnsi="Segoe UI"/>
      <w:b/>
      <w:color w:val="5F6973"/>
      <w:sz w:val="20"/>
    </w:rPr>
  </w:style>
  <w:style w:type="paragraph" w:customStyle="1" w:styleId="THe02lischwarzEinzug">
    <w:name w:val="T_He_02_li schwarz Einzug"/>
    <w:qFormat/>
    <w:rsid w:val="006B1EE8"/>
    <w:pPr>
      <w:spacing w:after="0" w:line="240" w:lineRule="auto"/>
      <w:ind w:left="170"/>
    </w:pPr>
    <w:rPr>
      <w:rFonts w:ascii="Segoe UI" w:hAnsi="Segoe UI"/>
      <w:sz w:val="20"/>
    </w:rPr>
  </w:style>
  <w:style w:type="paragraph" w:customStyle="1" w:styleId="THe02lischwarzEinzug2Ebene">
    <w:name w:val="T_He_02_li schwarz Einzug 2. Ebene"/>
    <w:qFormat/>
    <w:rsid w:val="006B1EE8"/>
    <w:pPr>
      <w:spacing w:after="0" w:line="240" w:lineRule="auto"/>
      <w:ind w:left="340"/>
    </w:pPr>
    <w:rPr>
      <w:rFonts w:ascii="Segoe UI" w:hAnsi="Segoe UI"/>
      <w:sz w:val="20"/>
    </w:rPr>
  </w:style>
  <w:style w:type="paragraph" w:customStyle="1" w:styleId="THe02miKopfrotbold">
    <w:name w:val="T_He_02_mi Kopf rot bold"/>
    <w:next w:val="He01Flietext"/>
    <w:qFormat/>
    <w:rsid w:val="006B1EE8"/>
    <w:pPr>
      <w:spacing w:after="0" w:line="240" w:lineRule="auto"/>
      <w:jc w:val="center"/>
    </w:pPr>
    <w:rPr>
      <w:rFonts w:ascii="Segoe UI" w:hAnsi="Segoe UI"/>
      <w:b/>
      <w:color w:val="E1000F"/>
      <w:sz w:val="20"/>
    </w:rPr>
  </w:style>
  <w:style w:type="paragraph" w:customStyle="1" w:styleId="THe02miKopfgraubold">
    <w:name w:val="T_He_02_mi Kopf grau bold"/>
    <w:next w:val="He01Flietext"/>
    <w:qFormat/>
    <w:rsid w:val="006B1EE8"/>
    <w:pPr>
      <w:spacing w:after="0"/>
      <w:jc w:val="center"/>
    </w:pPr>
    <w:rPr>
      <w:rFonts w:ascii="Segoe UI" w:hAnsi="Segoe UI"/>
      <w:b/>
      <w:color w:val="5F6973"/>
      <w:sz w:val="20"/>
    </w:rPr>
  </w:style>
  <w:style w:type="paragraph" w:customStyle="1" w:styleId="THe02liKopfschwarzbold">
    <w:name w:val="T_He_02_li Kopf schwarz bold"/>
    <w:next w:val="He01Flietext"/>
    <w:qFormat/>
    <w:rsid w:val="006B1EE8"/>
    <w:pPr>
      <w:spacing w:after="0" w:line="240" w:lineRule="auto"/>
    </w:pPr>
    <w:rPr>
      <w:rFonts w:ascii="Segoe UI" w:hAnsi="Segoe UI"/>
      <w:b/>
      <w:color w:val="000000" w:themeColor="text1"/>
      <w:sz w:val="20"/>
    </w:rPr>
  </w:style>
  <w:style w:type="paragraph" w:customStyle="1" w:styleId="THe02miKopfschwarzbold">
    <w:name w:val="T_He_02_mi Kopf schwarz bold"/>
    <w:next w:val="He01Flietext"/>
    <w:qFormat/>
    <w:rsid w:val="006B1EE8"/>
    <w:pPr>
      <w:spacing w:after="0" w:line="240" w:lineRule="auto"/>
      <w:jc w:val="center"/>
    </w:pPr>
    <w:rPr>
      <w:rFonts w:ascii="Segoe UI" w:hAnsi="Segoe UI"/>
      <w:b/>
      <w:color w:val="000000" w:themeColor="text1"/>
      <w:sz w:val="20"/>
    </w:rPr>
  </w:style>
  <w:style w:type="paragraph" w:customStyle="1" w:styleId="He01FlietextohneAbstand">
    <w:name w:val="_He_01_Fließtext ohne Abstand"/>
    <w:qFormat/>
    <w:rsid w:val="00C7733C"/>
    <w:pPr>
      <w:spacing w:after="0" w:line="240" w:lineRule="auto"/>
    </w:pPr>
    <w:rPr>
      <w:rFonts w:ascii="Segoe UI" w:hAnsi="Segoe UI"/>
    </w:rPr>
  </w:style>
  <w:style w:type="paragraph" w:customStyle="1" w:styleId="THe02reschwarzCluster">
    <w:name w:val="T_He_02_re schwarz Cluster"/>
    <w:qFormat/>
    <w:rsid w:val="006B1EE8"/>
    <w:pPr>
      <w:keepNext/>
      <w:spacing w:before="113" w:after="0" w:line="240" w:lineRule="auto"/>
      <w:jc w:val="right"/>
    </w:pPr>
    <w:rPr>
      <w:rFonts w:ascii="Segoe UI" w:hAnsi="Segoe UI"/>
      <w:sz w:val="20"/>
    </w:rPr>
  </w:style>
  <w:style w:type="paragraph" w:customStyle="1" w:styleId="THe02reschwarzClusterbold">
    <w:name w:val="T_He_02_re schwarz Cluster bold"/>
    <w:qFormat/>
    <w:rsid w:val="000566E7"/>
    <w:pPr>
      <w:spacing w:before="113" w:after="0" w:line="240" w:lineRule="auto"/>
      <w:jc w:val="right"/>
    </w:pPr>
    <w:rPr>
      <w:rFonts w:ascii="Segoe UI" w:hAnsi="Segoe UI"/>
      <w:b/>
      <w:sz w:val="20"/>
    </w:rPr>
  </w:style>
  <w:style w:type="paragraph" w:customStyle="1" w:styleId="THe02liheader">
    <w:name w:val="T_He_02_li_header"/>
    <w:qFormat/>
    <w:rsid w:val="006B1EE8"/>
    <w:pPr>
      <w:spacing w:before="120" w:after="0" w:line="240" w:lineRule="auto"/>
    </w:pPr>
    <w:rPr>
      <w:rFonts w:ascii="Segoe UI" w:hAnsi="Segoe UI"/>
      <w:b/>
      <w:color w:val="5F6973"/>
      <w:sz w:val="20"/>
    </w:rPr>
  </w:style>
  <w:style w:type="paragraph" w:customStyle="1" w:styleId="THe02reheader">
    <w:name w:val="T_He_02_re_header"/>
    <w:qFormat/>
    <w:rsid w:val="000566E7"/>
    <w:pPr>
      <w:spacing w:after="0" w:line="240" w:lineRule="auto"/>
      <w:jc w:val="right"/>
    </w:pPr>
    <w:rPr>
      <w:rFonts w:ascii="Segoe UI" w:hAnsi="Segoe UI"/>
      <w:b/>
      <w:color w:val="000000" w:themeColor="text1"/>
      <w:sz w:val="20"/>
    </w:rPr>
  </w:style>
  <w:style w:type="paragraph" w:customStyle="1" w:styleId="THe02regrey">
    <w:name w:val="T_He_02_re_grey"/>
    <w:qFormat/>
    <w:rsid w:val="000566E7"/>
    <w:pPr>
      <w:spacing w:after="0" w:line="240" w:lineRule="auto"/>
      <w:jc w:val="right"/>
    </w:pPr>
    <w:rPr>
      <w:rFonts w:ascii="Segoe UI" w:hAnsi="Segoe UI"/>
      <w:color w:val="5F6973"/>
      <w:sz w:val="20"/>
    </w:rPr>
  </w:style>
  <w:style w:type="paragraph" w:customStyle="1" w:styleId="THe03leereZeile">
    <w:name w:val="T_He_03_leere_Zeile"/>
    <w:qFormat/>
    <w:rsid w:val="000566E7"/>
    <w:pPr>
      <w:spacing w:after="0" w:line="240" w:lineRule="auto"/>
    </w:pPr>
    <w:rPr>
      <w:rFonts w:ascii="Segoe UI" w:hAnsi="Segoe UI"/>
      <w:color w:val="5F6973"/>
      <w:sz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199B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199B"/>
    <w:rPr>
      <w:rFonts w:ascii="MiloSerifPro" w:hAnsi="MiloSerifPro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199B"/>
    <w:rPr>
      <w:vertAlign w:val="superscript"/>
    </w:rPr>
  </w:style>
  <w:style w:type="character" w:customStyle="1" w:styleId="HeaderChar12">
    <w:name w:val="Header Char12"/>
    <w:uiPriority w:val="99"/>
    <w:rsid w:val="000B223B"/>
    <w:rPr>
      <w:rFonts w:ascii="MiloSerifPro" w:hAnsi="MiloSerifPro"/>
      <w:sz w:val="18"/>
    </w:rPr>
  </w:style>
  <w:style w:type="character" w:customStyle="1" w:styleId="FooterChar12">
    <w:name w:val="Footer Char12"/>
    <w:uiPriority w:val="99"/>
    <w:rsid w:val="000B223B"/>
    <w:rPr>
      <w:rFonts w:ascii="MiloSerifPro" w:hAnsi="MiloSerifPro"/>
      <w:sz w:val="18"/>
    </w:rPr>
  </w:style>
  <w:style w:type="character" w:customStyle="1" w:styleId="FootnoteTextChar12">
    <w:name w:val="Footnote Text Char12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1">
    <w:name w:val="Header Char11"/>
    <w:uiPriority w:val="99"/>
    <w:rsid w:val="000B223B"/>
    <w:rPr>
      <w:rFonts w:ascii="MiloSerifPro" w:hAnsi="MiloSerifPro"/>
      <w:sz w:val="18"/>
    </w:rPr>
  </w:style>
  <w:style w:type="character" w:customStyle="1" w:styleId="FooterChar11">
    <w:name w:val="Footer Char11"/>
    <w:uiPriority w:val="99"/>
    <w:rsid w:val="000B223B"/>
    <w:rPr>
      <w:rFonts w:ascii="MiloSerifPro" w:hAnsi="MiloSerifPro"/>
      <w:sz w:val="18"/>
    </w:rPr>
  </w:style>
  <w:style w:type="character" w:customStyle="1" w:styleId="FootnoteTextChar11">
    <w:name w:val="Footnote Text Char11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0">
    <w:name w:val="Header Char10"/>
    <w:uiPriority w:val="99"/>
    <w:rsid w:val="000B223B"/>
    <w:rPr>
      <w:rFonts w:ascii="MiloSerifPro" w:hAnsi="MiloSerifPro"/>
      <w:sz w:val="18"/>
    </w:rPr>
  </w:style>
  <w:style w:type="character" w:customStyle="1" w:styleId="FooterChar10">
    <w:name w:val="Footer Char10"/>
    <w:uiPriority w:val="99"/>
    <w:rsid w:val="000B223B"/>
    <w:rPr>
      <w:rFonts w:ascii="MiloSerifPro" w:hAnsi="MiloSerifPro"/>
      <w:sz w:val="18"/>
    </w:rPr>
  </w:style>
  <w:style w:type="character" w:customStyle="1" w:styleId="FootnoteTextChar10">
    <w:name w:val="Footnote Text Char10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9">
    <w:name w:val="Header Char9"/>
    <w:uiPriority w:val="99"/>
    <w:rsid w:val="000B223B"/>
    <w:rPr>
      <w:rFonts w:ascii="MiloSerifPro" w:hAnsi="MiloSerifPro"/>
      <w:sz w:val="18"/>
    </w:rPr>
  </w:style>
  <w:style w:type="character" w:customStyle="1" w:styleId="FooterChar9">
    <w:name w:val="Footer Char9"/>
    <w:uiPriority w:val="99"/>
    <w:rsid w:val="000B223B"/>
    <w:rPr>
      <w:rFonts w:ascii="MiloSerifPro" w:hAnsi="MiloSerifPro"/>
      <w:sz w:val="18"/>
    </w:rPr>
  </w:style>
  <w:style w:type="character" w:customStyle="1" w:styleId="FootnoteTextChar9">
    <w:name w:val="Footnote Text Char9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8">
    <w:name w:val="Header Char8"/>
    <w:uiPriority w:val="99"/>
    <w:rsid w:val="000B223B"/>
    <w:rPr>
      <w:rFonts w:ascii="MiloSerifPro" w:hAnsi="MiloSerifPro"/>
      <w:sz w:val="18"/>
    </w:rPr>
  </w:style>
  <w:style w:type="character" w:customStyle="1" w:styleId="FooterChar8">
    <w:name w:val="Footer Char8"/>
    <w:uiPriority w:val="99"/>
    <w:rsid w:val="000B223B"/>
    <w:rPr>
      <w:rFonts w:ascii="MiloSerifPro" w:hAnsi="MiloSerifPro"/>
      <w:sz w:val="18"/>
    </w:rPr>
  </w:style>
  <w:style w:type="character" w:customStyle="1" w:styleId="FootnoteTextChar8">
    <w:name w:val="Footnote Text Char8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7">
    <w:name w:val="Header Char7"/>
    <w:uiPriority w:val="99"/>
    <w:rsid w:val="000B223B"/>
    <w:rPr>
      <w:rFonts w:ascii="MiloSerifPro" w:hAnsi="MiloSerifPro"/>
      <w:sz w:val="18"/>
    </w:rPr>
  </w:style>
  <w:style w:type="character" w:customStyle="1" w:styleId="FooterChar7">
    <w:name w:val="Footer Char7"/>
    <w:uiPriority w:val="99"/>
    <w:rsid w:val="000B223B"/>
    <w:rPr>
      <w:rFonts w:ascii="MiloSerifPro" w:hAnsi="MiloSerifPro"/>
      <w:sz w:val="18"/>
    </w:rPr>
  </w:style>
  <w:style w:type="character" w:customStyle="1" w:styleId="FootnoteTextChar7">
    <w:name w:val="Footnote Text Char7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6">
    <w:name w:val="Header Char6"/>
    <w:uiPriority w:val="99"/>
    <w:rsid w:val="000B223B"/>
    <w:rPr>
      <w:rFonts w:ascii="MiloSerifPro" w:hAnsi="MiloSerifPro"/>
      <w:sz w:val="18"/>
    </w:rPr>
  </w:style>
  <w:style w:type="character" w:customStyle="1" w:styleId="FooterChar6">
    <w:name w:val="Footer Char6"/>
    <w:uiPriority w:val="99"/>
    <w:rsid w:val="000B223B"/>
    <w:rPr>
      <w:rFonts w:ascii="MiloSerifPro" w:hAnsi="MiloSerifPro"/>
      <w:sz w:val="18"/>
    </w:rPr>
  </w:style>
  <w:style w:type="character" w:customStyle="1" w:styleId="FootnoteTextChar6">
    <w:name w:val="Footnote Text Char6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5">
    <w:name w:val="Header Char5"/>
    <w:uiPriority w:val="99"/>
    <w:rsid w:val="000B223B"/>
    <w:rPr>
      <w:rFonts w:ascii="MiloSerifPro" w:hAnsi="MiloSerifPro"/>
      <w:sz w:val="18"/>
    </w:rPr>
  </w:style>
  <w:style w:type="character" w:customStyle="1" w:styleId="FooterChar5">
    <w:name w:val="Footer Char5"/>
    <w:uiPriority w:val="99"/>
    <w:rsid w:val="000B223B"/>
    <w:rPr>
      <w:rFonts w:ascii="MiloSerifPro" w:hAnsi="MiloSerifPro"/>
      <w:sz w:val="18"/>
    </w:rPr>
  </w:style>
  <w:style w:type="character" w:customStyle="1" w:styleId="FootnoteTextChar5">
    <w:name w:val="Footnote Text Char5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4">
    <w:name w:val="Header Char4"/>
    <w:uiPriority w:val="99"/>
    <w:rsid w:val="000B223B"/>
    <w:rPr>
      <w:rFonts w:ascii="MiloSerifPro" w:hAnsi="MiloSerifPro"/>
      <w:sz w:val="18"/>
    </w:rPr>
  </w:style>
  <w:style w:type="character" w:customStyle="1" w:styleId="FooterChar4">
    <w:name w:val="Footer Char4"/>
    <w:uiPriority w:val="99"/>
    <w:rsid w:val="000B223B"/>
    <w:rPr>
      <w:rFonts w:ascii="MiloSerifPro" w:hAnsi="MiloSerifPro"/>
      <w:sz w:val="18"/>
    </w:rPr>
  </w:style>
  <w:style w:type="character" w:customStyle="1" w:styleId="FootnoteTextChar4">
    <w:name w:val="Footnote Text Char4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3">
    <w:name w:val="Header Char3"/>
    <w:uiPriority w:val="99"/>
    <w:rsid w:val="000B223B"/>
    <w:rPr>
      <w:rFonts w:ascii="MiloSerifPro" w:hAnsi="MiloSerifPro"/>
      <w:sz w:val="18"/>
    </w:rPr>
  </w:style>
  <w:style w:type="character" w:customStyle="1" w:styleId="FooterChar3">
    <w:name w:val="Footer Char3"/>
    <w:uiPriority w:val="99"/>
    <w:rsid w:val="000B223B"/>
    <w:rPr>
      <w:rFonts w:ascii="MiloSerifPro" w:hAnsi="MiloSerifPro"/>
      <w:sz w:val="18"/>
    </w:rPr>
  </w:style>
  <w:style w:type="character" w:customStyle="1" w:styleId="FootnoteTextChar3">
    <w:name w:val="Footnote Text Char3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2">
    <w:name w:val="Header Char2"/>
    <w:uiPriority w:val="99"/>
    <w:rsid w:val="000B223B"/>
    <w:rPr>
      <w:rFonts w:ascii="MiloSerifPro" w:hAnsi="MiloSerifPro"/>
      <w:sz w:val="18"/>
    </w:rPr>
  </w:style>
  <w:style w:type="character" w:customStyle="1" w:styleId="FooterChar2">
    <w:name w:val="Footer Char2"/>
    <w:uiPriority w:val="99"/>
    <w:rsid w:val="000B223B"/>
    <w:rPr>
      <w:rFonts w:ascii="MiloSerifPro" w:hAnsi="MiloSerifPro"/>
      <w:sz w:val="18"/>
    </w:rPr>
  </w:style>
  <w:style w:type="character" w:customStyle="1" w:styleId="FootnoteTextChar2">
    <w:name w:val="Footnote Text Char2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">
    <w:name w:val="Header Char1"/>
    <w:uiPriority w:val="99"/>
    <w:rsid w:val="000B223B"/>
    <w:rPr>
      <w:rFonts w:ascii="MiloSerifPro" w:hAnsi="MiloSerifPro"/>
      <w:sz w:val="18"/>
    </w:rPr>
  </w:style>
  <w:style w:type="character" w:customStyle="1" w:styleId="FooterChar1">
    <w:name w:val="Footer Char1"/>
    <w:uiPriority w:val="99"/>
    <w:rsid w:val="000B223B"/>
    <w:rPr>
      <w:rFonts w:ascii="MiloSerifPro" w:hAnsi="MiloSerifPro"/>
      <w:sz w:val="18"/>
    </w:rPr>
  </w:style>
  <w:style w:type="character" w:customStyle="1" w:styleId="FootnoteTextChar1">
    <w:name w:val="Footnote Text Char1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">
    <w:name w:val="Header Char"/>
    <w:uiPriority w:val="99"/>
    <w:rsid w:val="00F120F3"/>
    <w:rPr>
      <w:rFonts w:ascii="Segoe UI" w:hAnsi="Segoe UI"/>
    </w:rPr>
  </w:style>
  <w:style w:type="character" w:customStyle="1" w:styleId="FooterChar">
    <w:name w:val="Footer Char"/>
    <w:uiPriority w:val="99"/>
    <w:rsid w:val="00F120F3"/>
    <w:rPr>
      <w:rFonts w:ascii="Segoe UI" w:hAnsi="Segoe UI"/>
    </w:rPr>
  </w:style>
  <w:style w:type="character" w:customStyle="1" w:styleId="FootnoteTextChar">
    <w:name w:val="Footnote Text Char"/>
    <w:uiPriority w:val="99"/>
    <w:semiHidden/>
    <w:rsid w:val="00F120F3"/>
    <w:rPr>
      <w:rFonts w:ascii="Segoe UI" w:hAnsi="Segoe UI"/>
      <w:szCs w:val="20"/>
    </w:rPr>
  </w:style>
  <w:style w:type="character" w:customStyle="1" w:styleId="Titolo1Carattere">
    <w:name w:val="Titolo 1 Carattere"/>
    <w:link w:val="Titolo1"/>
    <w:uiPriority w:val="99"/>
    <w:rsid w:val="00EC4BFB"/>
    <w:rPr>
      <w:rFonts w:ascii="Arial" w:eastAsia="Times New Roman" w:hAnsi="Arial" w:cs="Arial"/>
      <w:b/>
      <w:bCs/>
      <w:kern w:val="32"/>
      <w:sz w:val="36"/>
      <w:szCs w:val="32"/>
    </w:rPr>
  </w:style>
  <w:style w:type="character" w:styleId="Rimandocommento">
    <w:name w:val="annotation reference"/>
    <w:uiPriority w:val="99"/>
    <w:semiHidden/>
    <w:unhideWhenUsed/>
    <w:rsid w:val="00294BCE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rsid w:val="00294BCE"/>
    <w:rPr>
      <w:rFonts w:ascii="Arial" w:hAnsi="Arial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4BCE"/>
    <w:rPr>
      <w:rFonts w:ascii="Arial" w:hAnsi="Arial"/>
      <w:b/>
      <w:bCs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rsid w:val="00294BCE"/>
    <w:rPr>
      <w:rFonts w:ascii="Segoe UI" w:hAnsi="Segoe UI" w:cs="Segoe UI"/>
      <w:sz w:val="18"/>
      <w:szCs w:val="18"/>
    </w:rPr>
  </w:style>
  <w:style w:type="character" w:customStyle="1" w:styleId="He05FettZchn">
    <w:name w:val="_He_05_Fett Zchn"/>
    <w:link w:val="He05Fett"/>
    <w:rsid w:val="00033FC0"/>
    <w:rPr>
      <w:rFonts w:ascii="MiloSerifPro-Bold" w:hAnsi="MiloSerifPro-Bold"/>
      <w:sz w:val="18"/>
    </w:rPr>
  </w:style>
  <w:style w:type="paragraph" w:styleId="Testocommento">
    <w:name w:val="annotation text"/>
    <w:link w:val="TestocommentoCarattere"/>
    <w:uiPriority w:val="99"/>
    <w:semiHidden/>
    <w:unhideWhenUsed/>
    <w:rsid w:val="00294BC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4BCE"/>
    <w:rPr>
      <w:b/>
      <w:bCs/>
    </w:rPr>
  </w:style>
  <w:style w:type="paragraph" w:styleId="Testofumetto">
    <w:name w:val="Balloon Text"/>
    <w:link w:val="TestofumettoCarattere"/>
    <w:uiPriority w:val="99"/>
    <w:semiHidden/>
    <w:unhideWhenUsed/>
    <w:rsid w:val="00294B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05Fett">
    <w:name w:val="_He_05_Fett"/>
    <w:next w:val="He01Flietext"/>
    <w:link w:val="He05FettZchn"/>
    <w:qFormat/>
    <w:rsid w:val="00033FC0"/>
    <w:rPr>
      <w:rFonts w:ascii="MiloSerifPro-Bold" w:hAnsi="MiloSerifPro-Bold"/>
      <w:sz w:val="18"/>
    </w:rPr>
  </w:style>
  <w:style w:type="character" w:customStyle="1" w:styleId="HeaderChar17">
    <w:name w:val="Header Char17"/>
    <w:uiPriority w:val="99"/>
    <w:rsid w:val="000B223B"/>
    <w:rPr>
      <w:rFonts w:ascii="MiloSerifPro" w:hAnsi="MiloSerifPro"/>
      <w:sz w:val="18"/>
    </w:rPr>
  </w:style>
  <w:style w:type="character" w:customStyle="1" w:styleId="FooterChar17">
    <w:name w:val="Footer Char17"/>
    <w:uiPriority w:val="99"/>
    <w:rsid w:val="000B223B"/>
    <w:rPr>
      <w:rFonts w:ascii="MiloSerifPro" w:hAnsi="MiloSerifPro"/>
      <w:sz w:val="18"/>
    </w:rPr>
  </w:style>
  <w:style w:type="character" w:customStyle="1" w:styleId="FootnoteTextChar17">
    <w:name w:val="Footnote Text Char17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6">
    <w:name w:val="Header Char16"/>
    <w:uiPriority w:val="99"/>
    <w:rsid w:val="000B223B"/>
    <w:rPr>
      <w:rFonts w:ascii="MiloSerifPro" w:hAnsi="MiloSerifPro"/>
      <w:sz w:val="18"/>
    </w:rPr>
  </w:style>
  <w:style w:type="character" w:customStyle="1" w:styleId="FooterChar16">
    <w:name w:val="Footer Char16"/>
    <w:uiPriority w:val="99"/>
    <w:rsid w:val="000B223B"/>
    <w:rPr>
      <w:rFonts w:ascii="MiloSerifPro" w:hAnsi="MiloSerifPro"/>
      <w:sz w:val="18"/>
    </w:rPr>
  </w:style>
  <w:style w:type="character" w:customStyle="1" w:styleId="FootnoteTextChar16">
    <w:name w:val="Footnote Text Char16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5">
    <w:name w:val="Header Char15"/>
    <w:uiPriority w:val="99"/>
    <w:rsid w:val="000B223B"/>
    <w:rPr>
      <w:rFonts w:ascii="MiloSerifPro" w:hAnsi="MiloSerifPro"/>
      <w:sz w:val="18"/>
    </w:rPr>
  </w:style>
  <w:style w:type="character" w:customStyle="1" w:styleId="FooterChar15">
    <w:name w:val="Footer Char15"/>
    <w:uiPriority w:val="99"/>
    <w:rsid w:val="000B223B"/>
    <w:rPr>
      <w:rFonts w:ascii="MiloSerifPro" w:hAnsi="MiloSerifPro"/>
      <w:sz w:val="18"/>
    </w:rPr>
  </w:style>
  <w:style w:type="character" w:customStyle="1" w:styleId="FootnoteTextChar15">
    <w:name w:val="Footnote Text Char15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4">
    <w:name w:val="Header Char14"/>
    <w:uiPriority w:val="99"/>
    <w:rsid w:val="000B223B"/>
    <w:rPr>
      <w:rFonts w:ascii="MiloSerifPro" w:hAnsi="MiloSerifPro"/>
      <w:sz w:val="18"/>
    </w:rPr>
  </w:style>
  <w:style w:type="character" w:customStyle="1" w:styleId="FooterChar14">
    <w:name w:val="Footer Char14"/>
    <w:uiPriority w:val="99"/>
    <w:rsid w:val="000B223B"/>
    <w:rPr>
      <w:rFonts w:ascii="MiloSerifPro" w:hAnsi="MiloSerifPro"/>
      <w:sz w:val="18"/>
    </w:rPr>
  </w:style>
  <w:style w:type="character" w:customStyle="1" w:styleId="FootnoteTextChar14">
    <w:name w:val="Footnote Text Char14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3">
    <w:name w:val="Header Char13"/>
    <w:uiPriority w:val="99"/>
    <w:rsid w:val="000B223B"/>
    <w:rPr>
      <w:rFonts w:ascii="MiloSerifPro" w:hAnsi="MiloSerifPro"/>
      <w:sz w:val="18"/>
    </w:rPr>
  </w:style>
  <w:style w:type="character" w:customStyle="1" w:styleId="FooterChar13">
    <w:name w:val="Footer Char13"/>
    <w:uiPriority w:val="99"/>
    <w:rsid w:val="000B223B"/>
    <w:rPr>
      <w:rFonts w:ascii="MiloSerifPro" w:hAnsi="MiloSerifPro"/>
      <w:sz w:val="18"/>
    </w:rPr>
  </w:style>
  <w:style w:type="character" w:customStyle="1" w:styleId="FootnoteTextChar13">
    <w:name w:val="Footnote Text Char13"/>
    <w:uiPriority w:val="99"/>
    <w:semiHidden/>
    <w:rsid w:val="00B6199B"/>
    <w:rPr>
      <w:rFonts w:ascii="MiloSerifPro" w:hAnsi="MiloSerifPro"/>
      <w:sz w:val="20"/>
      <w:szCs w:val="20"/>
    </w:rPr>
  </w:style>
  <w:style w:type="character" w:styleId="Enfasigrassetto">
    <w:name w:val="Strong"/>
    <w:uiPriority w:val="22"/>
    <w:qFormat/>
    <w:rsid w:val="009533E8"/>
    <w:rPr>
      <w:b/>
      <w:bCs/>
    </w:rPr>
  </w:style>
  <w:style w:type="character" w:customStyle="1" w:styleId="HeaderChar20">
    <w:name w:val="Header Char20"/>
    <w:uiPriority w:val="99"/>
    <w:rsid w:val="000B223B"/>
    <w:rPr>
      <w:rFonts w:ascii="MiloSerifPro" w:hAnsi="MiloSerifPro"/>
      <w:sz w:val="18"/>
    </w:rPr>
  </w:style>
  <w:style w:type="character" w:customStyle="1" w:styleId="FooterChar20">
    <w:name w:val="Footer Char20"/>
    <w:uiPriority w:val="99"/>
    <w:rsid w:val="000B223B"/>
    <w:rPr>
      <w:rFonts w:ascii="MiloSerifPro" w:hAnsi="MiloSerifPro"/>
      <w:sz w:val="18"/>
    </w:rPr>
  </w:style>
  <w:style w:type="character" w:customStyle="1" w:styleId="FootnoteTextChar20">
    <w:name w:val="Footnote Text Char20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CommentTextChar">
    <w:name w:val="Comment Text Char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HeaderChar19">
    <w:name w:val="Header Char19"/>
    <w:uiPriority w:val="99"/>
    <w:rsid w:val="000B223B"/>
    <w:rPr>
      <w:rFonts w:ascii="MiloSerifPro" w:hAnsi="MiloSerifPro"/>
      <w:sz w:val="18"/>
    </w:rPr>
  </w:style>
  <w:style w:type="character" w:customStyle="1" w:styleId="FooterChar19">
    <w:name w:val="Footer Char19"/>
    <w:uiPriority w:val="99"/>
    <w:rsid w:val="000B223B"/>
    <w:rPr>
      <w:rFonts w:ascii="MiloSerifPro" w:hAnsi="MiloSerifPro"/>
      <w:sz w:val="18"/>
    </w:rPr>
  </w:style>
  <w:style w:type="character" w:customStyle="1" w:styleId="FootnoteTextChar19">
    <w:name w:val="Footnote Text Char19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HeaderChar18">
    <w:name w:val="Header Char18"/>
    <w:uiPriority w:val="99"/>
    <w:rsid w:val="000B223B"/>
    <w:rPr>
      <w:rFonts w:ascii="MiloSerifPro" w:hAnsi="MiloSerifPro"/>
      <w:sz w:val="18"/>
    </w:rPr>
  </w:style>
  <w:style w:type="character" w:customStyle="1" w:styleId="FooterChar18">
    <w:name w:val="Footer Char18"/>
    <w:uiPriority w:val="99"/>
    <w:rsid w:val="000B223B"/>
    <w:rPr>
      <w:rFonts w:ascii="MiloSerifPro" w:hAnsi="MiloSerifPro"/>
      <w:sz w:val="18"/>
    </w:rPr>
  </w:style>
  <w:style w:type="character" w:customStyle="1" w:styleId="FootnoteTextChar18">
    <w:name w:val="Footnote Text Char18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CommentTextChar3">
    <w:name w:val="Comment Text Char3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CommentSubjectChar3">
    <w:name w:val="Comment Subject Char3"/>
    <w:basedOn w:val="CommentTextChar3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BalloonTextChar3">
    <w:name w:val="Balloon Text Char3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CommentTextChar2">
    <w:name w:val="Comment Text Char2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CommentSubjectChar2">
    <w:name w:val="Comment Subject Char2"/>
    <w:basedOn w:val="CommentTextChar2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BalloonTextChar2">
    <w:name w:val="Balloon Text Char2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BalloonTextChar1">
    <w:name w:val="Balloon Text Char1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KommentartextZchn2">
    <w:name w:val="Kommentartext Zchn2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KommentarthemaZchn2">
    <w:name w:val="Kommentarthema Zchn2"/>
    <w:basedOn w:val="KommentartextZchn2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SprechblasentextZchn2">
    <w:name w:val="Sprechblasentext Zchn2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HeaderChar21">
    <w:name w:val="Header Char21"/>
    <w:uiPriority w:val="99"/>
    <w:rsid w:val="000B223B"/>
    <w:rPr>
      <w:rFonts w:ascii="MiloSerifPro" w:hAnsi="MiloSerifPro"/>
      <w:sz w:val="18"/>
    </w:rPr>
  </w:style>
  <w:style w:type="character" w:customStyle="1" w:styleId="FooterChar21">
    <w:name w:val="Footer Char21"/>
    <w:uiPriority w:val="99"/>
    <w:rsid w:val="000B223B"/>
    <w:rPr>
      <w:rFonts w:ascii="MiloSerifPro" w:hAnsi="MiloSerifPro"/>
      <w:sz w:val="18"/>
    </w:rPr>
  </w:style>
  <w:style w:type="character" w:customStyle="1" w:styleId="FootnoteTextChar21">
    <w:name w:val="Footnote Text Char21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CommentTextChar4">
    <w:name w:val="Comment Text Char4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CommentSubjectChar4">
    <w:name w:val="Comment Subject Char4"/>
    <w:basedOn w:val="CommentTextChar4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BalloonTextChar4">
    <w:name w:val="Balloon Text Char4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SprechblasentextZchn1">
    <w:name w:val="Sprechblasentext Zchn1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customStyle="1" w:styleId="HeaderChar22">
    <w:name w:val="Header Char22"/>
    <w:uiPriority w:val="99"/>
    <w:rsid w:val="000B223B"/>
    <w:rPr>
      <w:rFonts w:ascii="MiloSerifPro" w:hAnsi="MiloSerifPro"/>
      <w:sz w:val="18"/>
    </w:rPr>
  </w:style>
  <w:style w:type="character" w:customStyle="1" w:styleId="FooterChar22">
    <w:name w:val="Footer Char22"/>
    <w:uiPriority w:val="99"/>
    <w:rsid w:val="000B223B"/>
    <w:rPr>
      <w:rFonts w:ascii="MiloSerifPro" w:hAnsi="MiloSerifPro"/>
      <w:sz w:val="18"/>
    </w:rPr>
  </w:style>
  <w:style w:type="character" w:customStyle="1" w:styleId="FootnoteTextChar22">
    <w:name w:val="Footnote Text Char22"/>
    <w:uiPriority w:val="99"/>
    <w:semiHidden/>
    <w:rsid w:val="00B6199B"/>
    <w:rPr>
      <w:rFonts w:ascii="MiloSerifPro" w:hAnsi="MiloSerifPro"/>
      <w:sz w:val="20"/>
      <w:szCs w:val="20"/>
    </w:rPr>
  </w:style>
  <w:style w:type="character" w:customStyle="1" w:styleId="KommentartextZchn3">
    <w:name w:val="Kommentartext Zchn3"/>
    <w:uiPriority w:val="99"/>
    <w:semiHidden/>
    <w:rsid w:val="00435F2B"/>
    <w:rPr>
      <w:rFonts w:ascii="Arial" w:hAnsi="Arial"/>
      <w:sz w:val="20"/>
      <w:szCs w:val="20"/>
    </w:rPr>
  </w:style>
  <w:style w:type="character" w:customStyle="1" w:styleId="KommentarthemaZchn3">
    <w:name w:val="Kommentarthema Zchn3"/>
    <w:basedOn w:val="KommentartextZchn3"/>
    <w:uiPriority w:val="99"/>
    <w:semiHidden/>
    <w:rsid w:val="00435F2B"/>
    <w:rPr>
      <w:rFonts w:ascii="Arial" w:hAnsi="Arial"/>
      <w:b/>
      <w:bCs/>
      <w:sz w:val="20"/>
      <w:szCs w:val="20"/>
    </w:rPr>
  </w:style>
  <w:style w:type="character" w:customStyle="1" w:styleId="SprechblasentextZchn3">
    <w:name w:val="Sprechblasentext Zchn3"/>
    <w:uiPriority w:val="99"/>
    <w:semiHidden/>
    <w:rsid w:val="00435F2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95C53"/>
    <w:rPr>
      <w:color w:val="0000FF"/>
      <w:u w:val="single"/>
    </w:rPr>
  </w:style>
  <w:style w:type="paragraph" w:styleId="Paragrafoelenco">
    <w:name w:val="List Paragraph"/>
    <w:uiPriority w:val="34"/>
    <w:qFormat/>
    <w:rsid w:val="00F95E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Revisione">
    <w:name w:val="Revision"/>
    <w:hidden/>
    <w:uiPriority w:val="99"/>
    <w:semiHidden/>
    <w:rsid w:val="00054ABB"/>
    <w:pPr>
      <w:spacing w:after="0" w:line="240" w:lineRule="auto"/>
    </w:pPr>
    <w:rPr>
      <w:rFonts w:ascii="Segoe UI" w:hAnsi="Segoe UI"/>
    </w:rPr>
  </w:style>
  <w:style w:type="character" w:customStyle="1" w:styleId="AboutandContactBody">
    <w:name w:val="About and Contact Body"/>
    <w:basedOn w:val="Carpredefinitoparagrafo"/>
    <w:rsid w:val="00120C3C"/>
    <w:rPr>
      <w:rFonts w:ascii="Segoe UI" w:hAnsi="Segoe UI"/>
      <w:sz w:val="18"/>
    </w:rPr>
  </w:style>
  <w:style w:type="character" w:customStyle="1" w:styleId="AboutandContactHeadline">
    <w:name w:val="About and Contact Headline"/>
    <w:basedOn w:val="Carpredefinitoparagrafo"/>
    <w:rsid w:val="00120C3C"/>
    <w:rPr>
      <w:rFonts w:ascii="Segoe UI" w:hAnsi="Segoe UI"/>
      <w:b/>
      <w:bCs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5E1A"/>
    <w:rPr>
      <w:color w:val="605E5C"/>
      <w:shd w:val="clear" w:color="auto" w:fill="E1DFDD"/>
    </w:rPr>
  </w:style>
  <w:style w:type="paragraph" w:customStyle="1" w:styleId="Topline">
    <w:name w:val="Topline"/>
    <w:basedOn w:val="Normale"/>
    <w:qFormat/>
    <w:rsid w:val="00775B98"/>
    <w:pPr>
      <w:spacing w:before="560" w:after="560" w:line="276" w:lineRule="auto"/>
      <w:jc w:val="both"/>
    </w:pPr>
    <w:rPr>
      <w:rFonts w:eastAsia="Times New Roman" w:cs="Segoe UI"/>
      <w:lang w:val="en-US"/>
    </w:rPr>
  </w:style>
  <w:style w:type="character" w:customStyle="1" w:styleId="Headline">
    <w:name w:val="Headline"/>
    <w:basedOn w:val="Carpredefinitoparagrafo"/>
    <w:rsid w:val="00775B98"/>
    <w:rPr>
      <w:rFonts w:ascii="Times New Roman" w:hAnsi="Times New Roman" w:cs="Times New Roman" w:hint="default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usi.viani@henkel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nkel.com/p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.vergani@henk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455a2-3eff-41a9-b0ca-e6a97a362aea">
      <Terms xmlns="http://schemas.microsoft.com/office/infopath/2007/PartnerControls"/>
    </lcf76f155ced4ddcb4097134ff3c332f>
    <TaxCatchAll xmlns="ef406d6b-70e0-427c-b08d-4edfc77771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923908787E94CBDC839863F2DE2A1" ma:contentTypeVersion="18" ma:contentTypeDescription="Create a new document." ma:contentTypeScope="" ma:versionID="17c68ee12278a06f505d8e422f13005d">
  <xsd:schema xmlns:xsd="http://www.w3.org/2001/XMLSchema" xmlns:xs="http://www.w3.org/2001/XMLSchema" xmlns:p="http://schemas.microsoft.com/office/2006/metadata/properties" xmlns:ns2="b83455a2-3eff-41a9-b0ca-e6a97a362aea" xmlns:ns3="c205cc2e-211e-4b61-9cb4-e8f2b9401052" xmlns:ns4="ef406d6b-70e0-427c-b08d-4edfc77771aa" targetNamespace="http://schemas.microsoft.com/office/2006/metadata/properties" ma:root="true" ma:fieldsID="4f9bde156c56efd7040d897e027b2301" ns2:_="" ns3:_="" ns4:_="">
    <xsd:import namespace="b83455a2-3eff-41a9-b0ca-e6a97a362aea"/>
    <xsd:import namespace="c205cc2e-211e-4b61-9cb4-e8f2b9401052"/>
    <xsd:import namespace="ef406d6b-70e0-427c-b08d-4edfc7777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55a2-3eff-41a9-b0ca-e6a97a362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cc2e-211e-4b61-9cb4-e8f2b9401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3cb4ad-07a8-49a1-b4f0-fc8f58e85a2e}" ma:internalName="TaxCatchAll" ma:showField="CatchAllData" ma:web="c205cc2e-211e-4b61-9cb4-e8f2b9401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2f792e8-4dad-42c1-ad63-44982727bf4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92976-F34C-4215-AD5B-2D87CE2E5482}">
  <ds:schemaRefs>
    <ds:schemaRef ds:uri="http://www.w3.org/XML/1998/namespace"/>
    <ds:schemaRef ds:uri="b83455a2-3eff-41a9-b0ca-e6a97a362aea"/>
    <ds:schemaRef ds:uri="http://purl.org/dc/terms/"/>
    <ds:schemaRef ds:uri="http://schemas.microsoft.com/office/2006/documentManagement/types"/>
    <ds:schemaRef ds:uri="c205cc2e-211e-4b61-9cb4-e8f2b9401052"/>
    <ds:schemaRef ds:uri="http://schemas.microsoft.com/office/infopath/2007/PartnerControls"/>
    <ds:schemaRef ds:uri="http://schemas.microsoft.com/office/2006/metadata/properties"/>
    <ds:schemaRef ds:uri="http://purl.org/dc/elements/1.1/"/>
    <ds:schemaRef ds:uri="ef406d6b-70e0-427c-b08d-4edfc77771a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4E1055-99F3-4AA4-B6A5-DFC4AD97C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455a2-3eff-41a9-b0ca-e6a97a362aea"/>
    <ds:schemaRef ds:uri="c205cc2e-211e-4b61-9cb4-e8f2b9401052"/>
    <ds:schemaRef ds:uri="ef406d6b-70e0-427c-b08d-4edfc777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35C21-C955-4228-A76D-B328E43422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F0E371-5429-45AF-9B0F-1A0AA1282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Zintel-Lumma</dc:creator>
  <cp:lastModifiedBy>Silvia Vergani (ext)</cp:lastModifiedBy>
  <cp:revision>6</cp:revision>
  <cp:lastPrinted>2022-05-04T16:10:00Z</cp:lastPrinted>
  <dcterms:created xsi:type="dcterms:W3CDTF">2022-07-13T07:14:00Z</dcterms:created>
  <dcterms:modified xsi:type="dcterms:W3CDTF">2022-07-13T07:18:00Z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0x010100242923908787E94CBDC839863F2DE2A1</vt:lpwstr>
  </property>
  <property fmtid="{D5CDD505-2E9C-101B-9397-08002B2CF9AE}" pid="3" name="MediaServiceImageTags">
    <vt:lpwstr/>
  </property>
</Properties>
</file>