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2567" w14:textId="37A99507" w:rsidR="00B422EC" w:rsidRDefault="002176B2" w:rsidP="001839EB">
      <w:pPr>
        <w:pStyle w:val="MonthDayYear"/>
        <w:rPr>
          <w:lang w:val="pl-PL"/>
        </w:rPr>
      </w:pPr>
      <w:r>
        <w:rPr>
          <w:lang w:val="pl-PL"/>
        </w:rPr>
        <w:t>2</w:t>
      </w:r>
      <w:r w:rsidR="00A36657">
        <w:rPr>
          <w:lang w:val="pl-PL"/>
        </w:rPr>
        <w:t>4</w:t>
      </w:r>
      <w:r w:rsidR="00BF3877">
        <w:rPr>
          <w:lang w:val="pl-PL"/>
        </w:rPr>
        <w:t xml:space="preserve"> </w:t>
      </w:r>
      <w:r w:rsidR="00A22AD7">
        <w:rPr>
          <w:lang w:val="pl-PL"/>
        </w:rPr>
        <w:t>sierpnia</w:t>
      </w:r>
      <w:r w:rsidR="001839EB" w:rsidRPr="00712E3C">
        <w:rPr>
          <w:lang w:val="pl-PL"/>
        </w:rPr>
        <w:t xml:space="preserve"> 202</w:t>
      </w:r>
      <w:r w:rsidR="001839EB">
        <w:rPr>
          <w:lang w:val="pl-PL"/>
        </w:rPr>
        <w:t>2</w:t>
      </w:r>
      <w:r w:rsidR="001839EB" w:rsidRPr="00712E3C">
        <w:rPr>
          <w:lang w:val="pl-PL"/>
        </w:rPr>
        <w:t xml:space="preserve"> r.</w:t>
      </w:r>
    </w:p>
    <w:p w14:paraId="51F8AECB" w14:textId="77777777" w:rsidR="001839EB" w:rsidRPr="00FF0403" w:rsidRDefault="001839EB" w:rsidP="001839EB">
      <w:pPr>
        <w:pStyle w:val="MonthDayYear"/>
        <w:rPr>
          <w:lang w:val="pl-PL"/>
        </w:rPr>
      </w:pPr>
    </w:p>
    <w:p w14:paraId="4C567B6F" w14:textId="77777777" w:rsidR="00BF3877" w:rsidRPr="0063609C" w:rsidRDefault="00065F95" w:rsidP="00BF3877">
      <w:pPr>
        <w:rPr>
          <w:szCs w:val="22"/>
          <w:lang w:val="pl-PL"/>
        </w:rPr>
      </w:pPr>
      <w:proofErr w:type="spellStart"/>
      <w:r w:rsidRPr="00065F95">
        <w:rPr>
          <w:szCs w:val="22"/>
          <w:lang w:val="pl-PL"/>
        </w:rPr>
        <w:t>Relaunch</w:t>
      </w:r>
      <w:proofErr w:type="spellEnd"/>
      <w:r>
        <w:rPr>
          <w:szCs w:val="22"/>
          <w:lang w:val="pl-PL"/>
        </w:rPr>
        <w:t xml:space="preserve"> </w:t>
      </w:r>
      <w:r w:rsidR="00A01383" w:rsidRPr="00A01383">
        <w:rPr>
          <w:szCs w:val="22"/>
          <w:lang w:val="pl-PL"/>
        </w:rPr>
        <w:t>marki Henkel</w:t>
      </w:r>
    </w:p>
    <w:p w14:paraId="2CCA3B6D" w14:textId="77777777" w:rsidR="00062AC4" w:rsidRPr="0063609C" w:rsidRDefault="00062AC4" w:rsidP="00BF3877">
      <w:pPr>
        <w:rPr>
          <w:rFonts w:asciiTheme="minorHAnsi" w:hAnsiTheme="minorHAnsi" w:cstheme="minorHAnsi"/>
          <w:sz w:val="32"/>
          <w:szCs w:val="32"/>
          <w:lang w:val="pl-PL"/>
        </w:rPr>
      </w:pPr>
    </w:p>
    <w:p w14:paraId="65567FDD" w14:textId="6E795E64" w:rsidR="00BF3877" w:rsidRDefault="00065F95" w:rsidP="00E53607">
      <w:pPr>
        <w:jc w:val="left"/>
        <w:rPr>
          <w:rFonts w:asciiTheme="minorHAnsi" w:hAnsiTheme="minorHAnsi" w:cstheme="minorHAnsi"/>
          <w:b/>
          <w:bCs/>
          <w:sz w:val="32"/>
          <w:szCs w:val="32"/>
          <w:lang w:val="pl-PL"/>
        </w:rPr>
      </w:pPr>
      <w:r w:rsidRPr="00065F95">
        <w:rPr>
          <w:rFonts w:asciiTheme="minorHAnsi" w:hAnsiTheme="minorHAnsi" w:cstheme="minorHAnsi"/>
          <w:b/>
          <w:bCs/>
          <w:sz w:val="32"/>
          <w:szCs w:val="32"/>
          <w:lang w:val="pl-PL"/>
        </w:rPr>
        <w:t xml:space="preserve">Henkel wzmacnia swoją strategiczną pozycję dzięki nowej </w:t>
      </w:r>
      <w:r w:rsidR="00BB0F13">
        <w:rPr>
          <w:rFonts w:asciiTheme="minorHAnsi" w:hAnsiTheme="minorHAnsi" w:cstheme="minorHAnsi"/>
          <w:b/>
          <w:bCs/>
          <w:sz w:val="32"/>
          <w:szCs w:val="32"/>
          <w:lang w:val="pl-PL"/>
        </w:rPr>
        <w:t xml:space="preserve">wizualnej </w:t>
      </w:r>
      <w:r w:rsidRPr="00065F95">
        <w:rPr>
          <w:rFonts w:asciiTheme="minorHAnsi" w:hAnsiTheme="minorHAnsi" w:cstheme="minorHAnsi"/>
          <w:b/>
          <w:bCs/>
          <w:sz w:val="32"/>
          <w:szCs w:val="32"/>
          <w:lang w:val="pl-PL"/>
        </w:rPr>
        <w:t>tożsamości marki</w:t>
      </w:r>
      <w:r w:rsidR="00334151">
        <w:rPr>
          <w:rFonts w:asciiTheme="minorHAnsi" w:hAnsiTheme="minorHAnsi" w:cstheme="minorHAnsi"/>
          <w:b/>
          <w:bCs/>
          <w:sz w:val="32"/>
          <w:szCs w:val="32"/>
          <w:lang w:val="pl-PL"/>
        </w:rPr>
        <w:t xml:space="preserve"> korporacyjn</w:t>
      </w:r>
      <w:r w:rsidR="00CC7369">
        <w:rPr>
          <w:rFonts w:asciiTheme="minorHAnsi" w:hAnsiTheme="minorHAnsi" w:cstheme="minorHAnsi"/>
          <w:b/>
          <w:bCs/>
          <w:sz w:val="32"/>
          <w:szCs w:val="32"/>
          <w:lang w:val="pl-PL"/>
        </w:rPr>
        <w:t>e</w:t>
      </w:r>
      <w:r w:rsidR="00334151">
        <w:rPr>
          <w:rFonts w:asciiTheme="minorHAnsi" w:hAnsiTheme="minorHAnsi" w:cstheme="minorHAnsi"/>
          <w:b/>
          <w:bCs/>
          <w:sz w:val="32"/>
          <w:szCs w:val="32"/>
          <w:lang w:val="pl-PL"/>
        </w:rPr>
        <w:t>j</w:t>
      </w:r>
    </w:p>
    <w:p w14:paraId="42743520" w14:textId="77777777" w:rsidR="003C157C" w:rsidRDefault="003C157C" w:rsidP="00BF3877">
      <w:pPr>
        <w:rPr>
          <w:b/>
          <w:bCs/>
          <w:szCs w:val="22"/>
          <w:lang w:val="pl-PL"/>
        </w:rPr>
      </w:pPr>
    </w:p>
    <w:p w14:paraId="7F26DF6B" w14:textId="548EF47C" w:rsidR="00327C14" w:rsidRDefault="00065F95" w:rsidP="00BF3877">
      <w:pPr>
        <w:rPr>
          <w:szCs w:val="22"/>
          <w:lang w:val="pl-PL"/>
        </w:rPr>
      </w:pPr>
      <w:proofErr w:type="spellStart"/>
      <w:r w:rsidRPr="00065F95">
        <w:rPr>
          <w:szCs w:val="22"/>
          <w:lang w:val="pl-PL"/>
        </w:rPr>
        <w:t>Duesseldorf</w:t>
      </w:r>
      <w:proofErr w:type="spellEnd"/>
      <w:r w:rsidRPr="00065F95">
        <w:rPr>
          <w:szCs w:val="22"/>
          <w:lang w:val="pl-PL"/>
        </w:rPr>
        <w:t xml:space="preserve"> </w:t>
      </w:r>
      <w:r w:rsidR="00D41F1E">
        <w:rPr>
          <w:szCs w:val="22"/>
          <w:lang w:val="pl-PL"/>
        </w:rPr>
        <w:t>–</w:t>
      </w:r>
      <w:r w:rsidRPr="00065F95">
        <w:rPr>
          <w:szCs w:val="22"/>
          <w:lang w:val="pl-PL"/>
        </w:rPr>
        <w:t xml:space="preserve"> </w:t>
      </w:r>
      <w:r w:rsidR="00D41F1E">
        <w:rPr>
          <w:szCs w:val="22"/>
          <w:lang w:val="pl-PL"/>
        </w:rPr>
        <w:t>Firma H</w:t>
      </w:r>
      <w:r w:rsidRPr="00065F95">
        <w:rPr>
          <w:szCs w:val="22"/>
          <w:lang w:val="pl-PL"/>
        </w:rPr>
        <w:t>enkel</w:t>
      </w:r>
      <w:r w:rsidR="00D41F1E">
        <w:rPr>
          <w:szCs w:val="22"/>
          <w:lang w:val="pl-PL"/>
        </w:rPr>
        <w:t>, we współpracy</w:t>
      </w:r>
      <w:r w:rsidRPr="00065F95">
        <w:rPr>
          <w:szCs w:val="22"/>
          <w:lang w:val="pl-PL"/>
        </w:rPr>
        <w:t xml:space="preserve"> z </w:t>
      </w:r>
      <w:proofErr w:type="spellStart"/>
      <w:r w:rsidRPr="00065F95">
        <w:rPr>
          <w:szCs w:val="22"/>
          <w:lang w:val="pl-PL"/>
        </w:rPr>
        <w:t>MetaDesign</w:t>
      </w:r>
      <w:proofErr w:type="spellEnd"/>
      <w:r w:rsidRPr="00065F95">
        <w:rPr>
          <w:szCs w:val="22"/>
          <w:lang w:val="pl-PL"/>
        </w:rPr>
        <w:t xml:space="preserve">, firmą doradczą </w:t>
      </w:r>
      <w:proofErr w:type="spellStart"/>
      <w:r w:rsidRPr="00065F95">
        <w:rPr>
          <w:szCs w:val="22"/>
          <w:lang w:val="pl-PL"/>
        </w:rPr>
        <w:t>Publicis</w:t>
      </w:r>
      <w:proofErr w:type="spellEnd"/>
      <w:r w:rsidRPr="00065F95">
        <w:rPr>
          <w:szCs w:val="22"/>
          <w:lang w:val="pl-PL"/>
        </w:rPr>
        <w:t xml:space="preserve"> Groupe Germany,</w:t>
      </w:r>
      <w:r w:rsidR="00A36657">
        <w:rPr>
          <w:szCs w:val="22"/>
          <w:lang w:val="pl-PL"/>
        </w:rPr>
        <w:t xml:space="preserve"> </w:t>
      </w:r>
      <w:r w:rsidRPr="00065F95">
        <w:rPr>
          <w:szCs w:val="22"/>
          <w:lang w:val="pl-PL"/>
        </w:rPr>
        <w:t>prze</w:t>
      </w:r>
      <w:r w:rsidR="00D41F1E">
        <w:rPr>
          <w:szCs w:val="22"/>
          <w:lang w:val="pl-PL"/>
        </w:rPr>
        <w:t>definiowała</w:t>
      </w:r>
      <w:r w:rsidRPr="00065F95">
        <w:rPr>
          <w:szCs w:val="22"/>
          <w:lang w:val="pl-PL"/>
        </w:rPr>
        <w:t xml:space="preserve"> globaln</w:t>
      </w:r>
      <w:r w:rsidR="00D41F1E">
        <w:rPr>
          <w:szCs w:val="22"/>
          <w:lang w:val="pl-PL"/>
        </w:rPr>
        <w:t>ą</w:t>
      </w:r>
      <w:r w:rsidRPr="00065F95">
        <w:rPr>
          <w:szCs w:val="22"/>
          <w:lang w:val="pl-PL"/>
        </w:rPr>
        <w:t xml:space="preserve"> </w:t>
      </w:r>
      <w:r w:rsidR="00B51253">
        <w:rPr>
          <w:szCs w:val="22"/>
          <w:lang w:val="pl-PL"/>
        </w:rPr>
        <w:t xml:space="preserve">wizualną </w:t>
      </w:r>
      <w:r w:rsidRPr="00065F95">
        <w:rPr>
          <w:szCs w:val="22"/>
          <w:lang w:val="pl-PL"/>
        </w:rPr>
        <w:t>tożsamoś</w:t>
      </w:r>
      <w:r w:rsidR="00D41F1E">
        <w:rPr>
          <w:szCs w:val="22"/>
          <w:lang w:val="pl-PL"/>
        </w:rPr>
        <w:t>ć</w:t>
      </w:r>
      <w:r w:rsidRPr="00065F95">
        <w:rPr>
          <w:szCs w:val="22"/>
          <w:lang w:val="pl-PL"/>
        </w:rPr>
        <w:t xml:space="preserve"> </w:t>
      </w:r>
      <w:r w:rsidR="00A36657">
        <w:rPr>
          <w:szCs w:val="22"/>
          <w:lang w:val="pl-PL"/>
        </w:rPr>
        <w:t xml:space="preserve">swojej </w:t>
      </w:r>
      <w:r w:rsidRPr="00065F95">
        <w:rPr>
          <w:szCs w:val="22"/>
          <w:lang w:val="pl-PL"/>
        </w:rPr>
        <w:t xml:space="preserve">marki korporacyjnej. </w:t>
      </w:r>
      <w:r w:rsidR="00D41F1E">
        <w:rPr>
          <w:szCs w:val="22"/>
          <w:lang w:val="pl-PL"/>
        </w:rPr>
        <w:t>N</w:t>
      </w:r>
      <w:r w:rsidRPr="00065F95">
        <w:rPr>
          <w:szCs w:val="22"/>
          <w:lang w:val="pl-PL"/>
        </w:rPr>
        <w:t>owy, dynamiczny wygląd</w:t>
      </w:r>
      <w:r w:rsidR="00D41F1E">
        <w:rPr>
          <w:szCs w:val="22"/>
          <w:lang w:val="pl-PL"/>
        </w:rPr>
        <w:t xml:space="preserve"> </w:t>
      </w:r>
      <w:r w:rsidR="00A2696C">
        <w:rPr>
          <w:szCs w:val="22"/>
          <w:lang w:val="pl-PL"/>
        </w:rPr>
        <w:t xml:space="preserve">wizualnej </w:t>
      </w:r>
      <w:r w:rsidR="00D41F1E">
        <w:rPr>
          <w:szCs w:val="22"/>
          <w:lang w:val="pl-PL"/>
        </w:rPr>
        <w:t xml:space="preserve">identyfikacji odzwierciedla </w:t>
      </w:r>
      <w:r w:rsidR="00D41F1E" w:rsidRPr="00065F95">
        <w:rPr>
          <w:szCs w:val="22"/>
          <w:lang w:val="pl-PL"/>
        </w:rPr>
        <w:t xml:space="preserve">strategiczne pozycjonowanie marki korporacyjnej </w:t>
      </w:r>
      <w:r w:rsidR="00A2696C">
        <w:rPr>
          <w:szCs w:val="22"/>
          <w:lang w:val="pl-PL"/>
        </w:rPr>
        <w:t xml:space="preserve">Henkla </w:t>
      </w:r>
      <w:r w:rsidR="00D41F1E" w:rsidRPr="00065F95">
        <w:rPr>
          <w:szCs w:val="22"/>
          <w:lang w:val="pl-PL"/>
        </w:rPr>
        <w:t>jako pioniera odpowiedzialn</w:t>
      </w:r>
      <w:r w:rsidR="00D41F1E">
        <w:rPr>
          <w:szCs w:val="22"/>
          <w:lang w:val="pl-PL"/>
        </w:rPr>
        <w:t>ego</w:t>
      </w:r>
      <w:r w:rsidR="00D41F1E" w:rsidRPr="00065F95">
        <w:rPr>
          <w:szCs w:val="22"/>
          <w:lang w:val="pl-PL"/>
        </w:rPr>
        <w:t xml:space="preserve"> za dobro przyszłych pokoleń</w:t>
      </w:r>
      <w:r w:rsidRPr="00065F95">
        <w:rPr>
          <w:szCs w:val="22"/>
          <w:lang w:val="pl-PL"/>
        </w:rPr>
        <w:t xml:space="preserve">. </w:t>
      </w:r>
      <w:r w:rsidR="00D41F1E">
        <w:rPr>
          <w:szCs w:val="22"/>
          <w:lang w:val="pl-PL"/>
        </w:rPr>
        <w:t>Przejrzysta</w:t>
      </w:r>
      <w:r w:rsidR="00D41F1E" w:rsidRPr="00065F95">
        <w:rPr>
          <w:szCs w:val="22"/>
          <w:lang w:val="pl-PL"/>
        </w:rPr>
        <w:t xml:space="preserve"> </w:t>
      </w:r>
      <w:r w:rsidRPr="00065F95">
        <w:rPr>
          <w:szCs w:val="22"/>
          <w:lang w:val="pl-PL"/>
        </w:rPr>
        <w:t xml:space="preserve">architektura marki i elastyczny </w:t>
      </w:r>
      <w:r w:rsidR="00D41F1E">
        <w:rPr>
          <w:szCs w:val="22"/>
          <w:lang w:val="pl-PL"/>
        </w:rPr>
        <w:t>projekt</w:t>
      </w:r>
      <w:r w:rsidR="00D41F1E" w:rsidRPr="00065F95">
        <w:rPr>
          <w:szCs w:val="22"/>
          <w:lang w:val="pl-PL"/>
        </w:rPr>
        <w:t xml:space="preserve"> </w:t>
      </w:r>
      <w:r w:rsidR="00D41F1E">
        <w:rPr>
          <w:szCs w:val="22"/>
          <w:lang w:val="pl-PL"/>
        </w:rPr>
        <w:t>dają</w:t>
      </w:r>
      <w:r w:rsidR="00D41F1E" w:rsidRPr="00065F95">
        <w:rPr>
          <w:szCs w:val="22"/>
          <w:lang w:val="pl-PL"/>
        </w:rPr>
        <w:t xml:space="preserve"> </w:t>
      </w:r>
      <w:r w:rsidRPr="00065F95">
        <w:rPr>
          <w:szCs w:val="22"/>
          <w:lang w:val="pl-PL"/>
        </w:rPr>
        <w:t xml:space="preserve">nowoczesne i spójne </w:t>
      </w:r>
      <w:r w:rsidR="00D41F1E">
        <w:rPr>
          <w:szCs w:val="22"/>
          <w:lang w:val="pl-PL"/>
        </w:rPr>
        <w:t>wrażenie w odbiorze nowego konceptu</w:t>
      </w:r>
      <w:r w:rsidR="00D41F1E" w:rsidRPr="00065F95">
        <w:rPr>
          <w:szCs w:val="22"/>
          <w:lang w:val="pl-PL"/>
        </w:rPr>
        <w:t xml:space="preserve"> </w:t>
      </w:r>
      <w:r w:rsidRPr="00065F95">
        <w:rPr>
          <w:szCs w:val="22"/>
          <w:lang w:val="pl-PL"/>
        </w:rPr>
        <w:t>marki.</w:t>
      </w:r>
    </w:p>
    <w:p w14:paraId="11560110" w14:textId="77777777" w:rsidR="00065F95" w:rsidRPr="0087425F" w:rsidRDefault="00065F95" w:rsidP="00BF3877">
      <w:pPr>
        <w:rPr>
          <w:szCs w:val="22"/>
          <w:lang w:val="pl-PL"/>
        </w:rPr>
      </w:pPr>
    </w:p>
    <w:p w14:paraId="2B737996" w14:textId="3E228302" w:rsidR="00065F95" w:rsidRPr="0087425F" w:rsidRDefault="00065F95" w:rsidP="00065F95">
      <w:pPr>
        <w:rPr>
          <w:rFonts w:cs="Segoe UI"/>
          <w:i/>
          <w:iCs/>
          <w:lang w:val="pl-PL"/>
        </w:rPr>
      </w:pPr>
      <w:r w:rsidRPr="0087425F">
        <w:rPr>
          <w:rFonts w:cs="Segoe UI"/>
          <w:i/>
          <w:iCs/>
          <w:lang w:val="pl-PL"/>
        </w:rPr>
        <w:t xml:space="preserve">Marka Henkel wyraża to, kim jesteśmy, </w:t>
      </w:r>
      <w:r w:rsidR="00B80D5A" w:rsidRPr="0087425F">
        <w:rPr>
          <w:rFonts w:cs="Segoe UI"/>
          <w:i/>
          <w:iCs/>
          <w:lang w:val="pl-PL"/>
        </w:rPr>
        <w:t xml:space="preserve">jakie wartości </w:t>
      </w:r>
      <w:r w:rsidRPr="0087425F">
        <w:rPr>
          <w:rFonts w:cs="Segoe UI"/>
          <w:i/>
          <w:iCs/>
          <w:lang w:val="pl-PL"/>
        </w:rPr>
        <w:t xml:space="preserve">reprezentujemy i co robimy </w:t>
      </w:r>
      <w:r w:rsidR="00B80D5A" w:rsidRPr="0087425F">
        <w:rPr>
          <w:rFonts w:cs="Segoe UI"/>
          <w:i/>
          <w:iCs/>
          <w:lang w:val="pl-PL"/>
        </w:rPr>
        <w:t xml:space="preserve">dla </w:t>
      </w:r>
      <w:r w:rsidRPr="0087425F">
        <w:rPr>
          <w:rFonts w:cs="Segoe UI"/>
          <w:i/>
          <w:iCs/>
          <w:lang w:val="pl-PL"/>
        </w:rPr>
        <w:t xml:space="preserve">różnych grup </w:t>
      </w:r>
      <w:r w:rsidR="00B80D5A" w:rsidRPr="0087425F">
        <w:rPr>
          <w:rFonts w:cs="Segoe UI"/>
          <w:i/>
          <w:iCs/>
          <w:lang w:val="pl-PL"/>
        </w:rPr>
        <w:t>odbiorców naszych dział</w:t>
      </w:r>
      <w:r w:rsidRPr="0087425F">
        <w:rPr>
          <w:rFonts w:cs="Segoe UI"/>
          <w:i/>
          <w:iCs/>
          <w:lang w:val="pl-PL"/>
        </w:rPr>
        <w:t>a</w:t>
      </w:r>
      <w:r w:rsidR="00B80D5A" w:rsidRPr="0087425F">
        <w:rPr>
          <w:rFonts w:cs="Segoe UI"/>
          <w:i/>
          <w:iCs/>
          <w:lang w:val="pl-PL"/>
        </w:rPr>
        <w:t>ń</w:t>
      </w:r>
      <w:r w:rsidRPr="0087425F">
        <w:rPr>
          <w:rFonts w:cs="Segoe UI"/>
          <w:i/>
          <w:iCs/>
          <w:lang w:val="pl-PL"/>
        </w:rPr>
        <w:t xml:space="preserve"> </w:t>
      </w:r>
      <w:r w:rsidR="00B80D5A" w:rsidRPr="0087425F">
        <w:rPr>
          <w:rFonts w:cs="Segoe UI"/>
          <w:i/>
          <w:iCs/>
          <w:lang w:val="pl-PL"/>
        </w:rPr>
        <w:t xml:space="preserve">na </w:t>
      </w:r>
      <w:r w:rsidRPr="0087425F">
        <w:rPr>
          <w:rFonts w:cs="Segoe UI"/>
          <w:i/>
          <w:iCs/>
          <w:lang w:val="pl-PL"/>
        </w:rPr>
        <w:t>całym świecie. Dlatego silna marka korporacyjna o globalnej rozpoznawalności jest ważna nie tylko dla nas, ale dla wszystkich naszych interesariuszy</w:t>
      </w:r>
      <w:r w:rsidRPr="00065F95">
        <w:rPr>
          <w:rFonts w:cs="Segoe UI"/>
          <w:lang w:val="pl-PL"/>
        </w:rPr>
        <w:t xml:space="preserve"> </w:t>
      </w:r>
      <w:r w:rsidR="00DB42CD">
        <w:rPr>
          <w:rFonts w:cs="Segoe UI"/>
          <w:lang w:val="pl-PL"/>
        </w:rPr>
        <w:t>–</w:t>
      </w:r>
      <w:r w:rsidRPr="00065F95">
        <w:rPr>
          <w:rFonts w:cs="Segoe UI"/>
          <w:lang w:val="pl-PL"/>
        </w:rPr>
        <w:t xml:space="preserve"> mówi</w:t>
      </w:r>
      <w:r w:rsidR="00DB42CD">
        <w:rPr>
          <w:rFonts w:cs="Segoe UI"/>
          <w:lang w:val="pl-PL"/>
        </w:rPr>
        <w:t xml:space="preserve"> </w:t>
      </w:r>
      <w:proofErr w:type="spellStart"/>
      <w:r w:rsidRPr="00065F95">
        <w:rPr>
          <w:rFonts w:cs="Segoe UI"/>
          <w:lang w:val="pl-PL"/>
        </w:rPr>
        <w:t>Rabea</w:t>
      </w:r>
      <w:proofErr w:type="spellEnd"/>
      <w:r w:rsidRPr="00065F95">
        <w:rPr>
          <w:rFonts w:cs="Segoe UI"/>
          <w:lang w:val="pl-PL"/>
        </w:rPr>
        <w:t xml:space="preserve"> </w:t>
      </w:r>
      <w:proofErr w:type="spellStart"/>
      <w:r w:rsidRPr="00065F95">
        <w:rPr>
          <w:rFonts w:cs="Segoe UI"/>
          <w:lang w:val="pl-PL"/>
        </w:rPr>
        <w:t>Laakmann</w:t>
      </w:r>
      <w:proofErr w:type="spellEnd"/>
      <w:r w:rsidRPr="00065F95">
        <w:rPr>
          <w:rFonts w:cs="Segoe UI"/>
          <w:lang w:val="pl-PL"/>
        </w:rPr>
        <w:t xml:space="preserve">, </w:t>
      </w:r>
      <w:proofErr w:type="spellStart"/>
      <w:r w:rsidRPr="00065F95">
        <w:rPr>
          <w:rFonts w:cs="Segoe UI"/>
          <w:lang w:val="pl-PL"/>
        </w:rPr>
        <w:t>Head</w:t>
      </w:r>
      <w:proofErr w:type="spellEnd"/>
      <w:r w:rsidRPr="00065F95">
        <w:rPr>
          <w:rFonts w:cs="Segoe UI"/>
          <w:lang w:val="pl-PL"/>
        </w:rPr>
        <w:t xml:space="preserve"> of </w:t>
      </w:r>
      <w:proofErr w:type="spellStart"/>
      <w:r w:rsidRPr="00065F95">
        <w:rPr>
          <w:rFonts w:cs="Segoe UI"/>
          <w:lang w:val="pl-PL"/>
        </w:rPr>
        <w:t>Corporate</w:t>
      </w:r>
      <w:proofErr w:type="spellEnd"/>
      <w:r w:rsidRPr="00065F95">
        <w:rPr>
          <w:rFonts w:cs="Segoe UI"/>
          <w:lang w:val="pl-PL"/>
        </w:rPr>
        <w:t xml:space="preserve"> </w:t>
      </w:r>
      <w:proofErr w:type="spellStart"/>
      <w:r w:rsidRPr="00065F95">
        <w:rPr>
          <w:rFonts w:cs="Segoe UI"/>
          <w:lang w:val="pl-PL"/>
        </w:rPr>
        <w:t>Branding</w:t>
      </w:r>
      <w:proofErr w:type="spellEnd"/>
      <w:r w:rsidRPr="00065F95">
        <w:rPr>
          <w:rFonts w:cs="Segoe UI"/>
          <w:lang w:val="pl-PL"/>
        </w:rPr>
        <w:t xml:space="preserve"> &amp; Communications </w:t>
      </w:r>
      <w:proofErr w:type="spellStart"/>
      <w:r w:rsidRPr="00065F95">
        <w:rPr>
          <w:rFonts w:cs="Segoe UI"/>
          <w:lang w:val="pl-PL"/>
        </w:rPr>
        <w:t>Strategy</w:t>
      </w:r>
      <w:proofErr w:type="spellEnd"/>
      <w:r w:rsidRPr="00065F95">
        <w:rPr>
          <w:rFonts w:cs="Segoe UI"/>
          <w:lang w:val="pl-PL"/>
        </w:rPr>
        <w:t xml:space="preserve"> w Henklu. </w:t>
      </w:r>
      <w:r w:rsidR="00DB42CD">
        <w:rPr>
          <w:rFonts w:cs="Segoe UI"/>
          <w:lang w:val="pl-PL"/>
        </w:rPr>
        <w:t xml:space="preserve">– </w:t>
      </w:r>
      <w:r w:rsidRPr="0087425F">
        <w:rPr>
          <w:rFonts w:cs="Segoe UI"/>
          <w:i/>
          <w:iCs/>
          <w:lang w:val="pl-PL"/>
        </w:rPr>
        <w:t>Tworzy</w:t>
      </w:r>
      <w:r w:rsidR="00DB42CD">
        <w:rPr>
          <w:rFonts w:cs="Segoe UI"/>
          <w:i/>
          <w:iCs/>
          <w:lang w:val="pl-PL"/>
        </w:rPr>
        <w:t xml:space="preserve"> </w:t>
      </w:r>
      <w:r w:rsidRPr="0087425F">
        <w:rPr>
          <w:rFonts w:cs="Segoe UI"/>
          <w:i/>
          <w:iCs/>
          <w:lang w:val="pl-PL"/>
        </w:rPr>
        <w:t xml:space="preserve">ona jedność, zapewnia orientację, umożliwia różnicowanie i </w:t>
      </w:r>
      <w:r w:rsidR="00DB42CD">
        <w:rPr>
          <w:rFonts w:cs="Segoe UI"/>
          <w:i/>
          <w:iCs/>
          <w:lang w:val="pl-PL"/>
        </w:rPr>
        <w:t>nies</w:t>
      </w:r>
      <w:r w:rsidR="00A11345">
        <w:rPr>
          <w:rFonts w:cs="Segoe UI"/>
          <w:i/>
          <w:iCs/>
          <w:lang w:val="pl-PL"/>
        </w:rPr>
        <w:t xml:space="preserve">ie </w:t>
      </w:r>
      <w:r w:rsidRPr="0087425F">
        <w:rPr>
          <w:rFonts w:cs="Segoe UI"/>
          <w:i/>
          <w:iCs/>
          <w:lang w:val="pl-PL"/>
        </w:rPr>
        <w:t>emocje</w:t>
      </w:r>
      <w:r w:rsidR="00DB42CD">
        <w:rPr>
          <w:rFonts w:cs="Segoe UI"/>
          <w:i/>
          <w:iCs/>
          <w:lang w:val="pl-PL"/>
        </w:rPr>
        <w:t xml:space="preserve"> – </w:t>
      </w:r>
      <w:r w:rsidR="00DB42CD" w:rsidRPr="0087425F">
        <w:rPr>
          <w:rFonts w:cs="Segoe UI"/>
          <w:lang w:val="pl-PL"/>
        </w:rPr>
        <w:t>dodaje.</w:t>
      </w:r>
    </w:p>
    <w:p w14:paraId="080C40DE" w14:textId="77777777" w:rsidR="00065F95" w:rsidRPr="0087425F" w:rsidRDefault="00065F95" w:rsidP="00065F95">
      <w:pPr>
        <w:rPr>
          <w:rFonts w:cs="Segoe UI"/>
          <w:lang w:val="pl-PL"/>
        </w:rPr>
      </w:pPr>
    </w:p>
    <w:p w14:paraId="5921422A" w14:textId="0347197B" w:rsidR="00065F95" w:rsidRPr="00F12DA5" w:rsidRDefault="00065F95" w:rsidP="00065F95">
      <w:pPr>
        <w:rPr>
          <w:rFonts w:cs="Segoe UI"/>
          <w:szCs w:val="22"/>
          <w:lang w:val="pl-PL"/>
        </w:rPr>
      </w:pPr>
      <w:r w:rsidRPr="00065F95">
        <w:rPr>
          <w:rFonts w:cs="Segoe UI"/>
          <w:szCs w:val="22"/>
          <w:lang w:val="pl-PL"/>
        </w:rPr>
        <w:t xml:space="preserve">Henkel jest firmą o ponad 145-letniej historii, z silnymi markami </w:t>
      </w:r>
      <w:r w:rsidR="00A11345">
        <w:rPr>
          <w:rFonts w:cs="Segoe UI"/>
          <w:szCs w:val="22"/>
          <w:lang w:val="pl-PL"/>
        </w:rPr>
        <w:t>w portfolio oraz</w:t>
      </w:r>
      <w:r w:rsidRPr="00065F95">
        <w:rPr>
          <w:rFonts w:cs="Segoe UI"/>
          <w:szCs w:val="22"/>
          <w:lang w:val="pl-PL"/>
        </w:rPr>
        <w:t xml:space="preserve"> wieloletnim dziedzictwem w </w:t>
      </w:r>
      <w:r w:rsidR="00A11345">
        <w:rPr>
          <w:rFonts w:cs="Segoe UI"/>
          <w:szCs w:val="22"/>
          <w:lang w:val="pl-PL"/>
        </w:rPr>
        <w:t>obszarze</w:t>
      </w:r>
      <w:r w:rsidR="00A11345" w:rsidRPr="00065F95">
        <w:rPr>
          <w:rFonts w:cs="Segoe UI"/>
          <w:szCs w:val="22"/>
          <w:lang w:val="pl-PL"/>
        </w:rPr>
        <w:t xml:space="preserve"> </w:t>
      </w:r>
      <w:r w:rsidRPr="00065F95">
        <w:rPr>
          <w:rFonts w:cs="Segoe UI"/>
          <w:szCs w:val="22"/>
          <w:lang w:val="pl-PL"/>
        </w:rPr>
        <w:t>innowacji, zrównoważonego rozwoju i odpowiedzialności</w:t>
      </w:r>
      <w:r w:rsidR="00A11345">
        <w:rPr>
          <w:rFonts w:cs="Segoe UI"/>
          <w:szCs w:val="22"/>
          <w:lang w:val="pl-PL"/>
        </w:rPr>
        <w:t xml:space="preserve"> społecznej</w:t>
      </w:r>
      <w:r w:rsidRPr="00065F95">
        <w:rPr>
          <w:rFonts w:cs="Segoe UI"/>
          <w:szCs w:val="22"/>
          <w:lang w:val="pl-PL"/>
        </w:rPr>
        <w:t xml:space="preserve">. </w:t>
      </w:r>
      <w:r w:rsidR="00B51253">
        <w:rPr>
          <w:rFonts w:cs="Segoe UI"/>
          <w:szCs w:val="22"/>
          <w:lang w:val="pl-PL"/>
        </w:rPr>
        <w:t>Motto</w:t>
      </w:r>
      <w:r w:rsidR="00B51253" w:rsidRPr="00065F95">
        <w:rPr>
          <w:rFonts w:cs="Segoe UI"/>
          <w:szCs w:val="22"/>
          <w:lang w:val="pl-PL"/>
        </w:rPr>
        <w:t xml:space="preserve"> </w:t>
      </w:r>
      <w:r w:rsidRPr="00065F95">
        <w:rPr>
          <w:rFonts w:cs="Segoe UI"/>
          <w:szCs w:val="22"/>
          <w:lang w:val="pl-PL"/>
        </w:rPr>
        <w:t>firmy</w:t>
      </w:r>
      <w:r w:rsidR="00F12DA5">
        <w:rPr>
          <w:lang w:val="pl-PL"/>
        </w:rPr>
        <w:t xml:space="preserve"> „</w:t>
      </w:r>
      <w:proofErr w:type="spellStart"/>
      <w:r w:rsidR="00F12DA5" w:rsidRPr="0087425F">
        <w:rPr>
          <w:lang w:val="pl-PL"/>
        </w:rPr>
        <w:t>Pioneers</w:t>
      </w:r>
      <w:proofErr w:type="spellEnd"/>
      <w:r w:rsidR="00F12DA5" w:rsidRPr="0087425F">
        <w:rPr>
          <w:lang w:val="pl-PL"/>
        </w:rPr>
        <w:t xml:space="preserve"> </w:t>
      </w:r>
      <w:proofErr w:type="spellStart"/>
      <w:r w:rsidR="00F12DA5" w:rsidRPr="0087425F">
        <w:rPr>
          <w:lang w:val="pl-PL"/>
        </w:rPr>
        <w:t>at</w:t>
      </w:r>
      <w:proofErr w:type="spellEnd"/>
      <w:r w:rsidR="00F12DA5" w:rsidRPr="0087425F">
        <w:rPr>
          <w:lang w:val="pl-PL"/>
        </w:rPr>
        <w:t xml:space="preserve"> </w:t>
      </w:r>
      <w:proofErr w:type="spellStart"/>
      <w:r w:rsidR="00F12DA5" w:rsidRPr="0087425F">
        <w:rPr>
          <w:lang w:val="pl-PL"/>
        </w:rPr>
        <w:t>heart</w:t>
      </w:r>
      <w:proofErr w:type="spellEnd"/>
      <w:r w:rsidR="00F12DA5" w:rsidRPr="0087425F">
        <w:rPr>
          <w:lang w:val="pl-PL"/>
        </w:rPr>
        <w:t xml:space="preserve"> for the </w:t>
      </w:r>
      <w:proofErr w:type="spellStart"/>
      <w:r w:rsidR="00F12DA5" w:rsidRPr="0087425F">
        <w:rPr>
          <w:lang w:val="pl-PL"/>
        </w:rPr>
        <w:t>good</w:t>
      </w:r>
      <w:proofErr w:type="spellEnd"/>
      <w:r w:rsidR="00F12DA5" w:rsidRPr="0087425F">
        <w:rPr>
          <w:lang w:val="pl-PL"/>
        </w:rPr>
        <w:t xml:space="preserve"> of </w:t>
      </w:r>
      <w:proofErr w:type="spellStart"/>
      <w:r w:rsidR="00F12DA5" w:rsidRPr="0087425F">
        <w:rPr>
          <w:lang w:val="pl-PL"/>
        </w:rPr>
        <w:t>generations</w:t>
      </w:r>
      <w:proofErr w:type="spellEnd"/>
      <w:r w:rsidR="00F12DA5" w:rsidRPr="0087425F">
        <w:rPr>
          <w:lang w:val="pl-PL"/>
        </w:rPr>
        <w:t>”</w:t>
      </w:r>
      <w:r w:rsidR="00F12DA5" w:rsidRPr="00065F95" w:rsidDel="00F12DA5">
        <w:rPr>
          <w:rFonts w:cs="Segoe UI"/>
          <w:szCs w:val="22"/>
          <w:lang w:val="pl-PL"/>
        </w:rPr>
        <w:t xml:space="preserve"> </w:t>
      </w:r>
      <w:r w:rsidRPr="00065F95">
        <w:rPr>
          <w:rFonts w:cs="Segoe UI"/>
          <w:szCs w:val="22"/>
          <w:lang w:val="pl-PL"/>
        </w:rPr>
        <w:t xml:space="preserve">przyświeca jej transformacji i </w:t>
      </w:r>
      <w:r w:rsidR="00F12DA5">
        <w:rPr>
          <w:rFonts w:cs="Segoe UI"/>
          <w:szCs w:val="22"/>
          <w:lang w:val="pl-PL"/>
        </w:rPr>
        <w:t>leży u podstaw</w:t>
      </w:r>
      <w:r w:rsidRPr="00065F95">
        <w:rPr>
          <w:rFonts w:cs="Segoe UI"/>
          <w:szCs w:val="22"/>
          <w:lang w:val="pl-PL"/>
        </w:rPr>
        <w:t xml:space="preserve"> nowego pozycjonowania marki. </w:t>
      </w:r>
      <w:r w:rsidR="00F12DA5">
        <w:rPr>
          <w:rFonts w:cs="Segoe UI"/>
          <w:szCs w:val="22"/>
          <w:lang w:val="pl-PL"/>
        </w:rPr>
        <w:t xml:space="preserve">W swoim działaniu </w:t>
      </w:r>
      <w:r w:rsidRPr="00065F95">
        <w:rPr>
          <w:rFonts w:cs="Segoe UI"/>
          <w:szCs w:val="22"/>
          <w:lang w:val="pl-PL"/>
        </w:rPr>
        <w:t xml:space="preserve">Henkel jest pionierem </w:t>
      </w:r>
      <w:r w:rsidR="00F12DA5">
        <w:rPr>
          <w:rFonts w:cs="Segoe UI"/>
          <w:szCs w:val="22"/>
          <w:lang w:val="pl-PL"/>
        </w:rPr>
        <w:t>tworząc codziennie nową</w:t>
      </w:r>
      <w:r w:rsidR="00334151">
        <w:rPr>
          <w:rFonts w:cs="Segoe UI"/>
          <w:szCs w:val="22"/>
          <w:lang w:val="pl-PL"/>
        </w:rPr>
        <w:t>,</w:t>
      </w:r>
      <w:r w:rsidR="00F12DA5">
        <w:rPr>
          <w:rFonts w:cs="Segoe UI"/>
          <w:szCs w:val="22"/>
          <w:lang w:val="pl-PL"/>
        </w:rPr>
        <w:t xml:space="preserve"> </w:t>
      </w:r>
      <w:r w:rsidR="00334151">
        <w:rPr>
          <w:rFonts w:cs="Segoe UI"/>
          <w:szCs w:val="22"/>
          <w:lang w:val="pl-PL"/>
        </w:rPr>
        <w:t xml:space="preserve">lepszą </w:t>
      </w:r>
      <w:r w:rsidR="00F12DA5">
        <w:rPr>
          <w:rFonts w:cs="Segoe UI"/>
          <w:szCs w:val="22"/>
          <w:lang w:val="pl-PL"/>
        </w:rPr>
        <w:t>jakość życia – z</w:t>
      </w:r>
      <w:r w:rsidR="00F12DA5" w:rsidRPr="00F12DA5">
        <w:rPr>
          <w:rFonts w:cs="Segoe UI"/>
          <w:szCs w:val="22"/>
          <w:lang w:val="pl-PL"/>
        </w:rPr>
        <w:t>arówno</w:t>
      </w:r>
      <w:r w:rsidR="00F12DA5" w:rsidRPr="0087425F">
        <w:rPr>
          <w:rFonts w:cs="Segoe UI"/>
          <w:szCs w:val="22"/>
          <w:lang w:val="pl-PL"/>
        </w:rPr>
        <w:t xml:space="preserve"> </w:t>
      </w:r>
      <w:r w:rsidR="00F12DA5">
        <w:rPr>
          <w:rFonts w:cs="Segoe UI"/>
          <w:szCs w:val="22"/>
          <w:lang w:val="pl-PL"/>
        </w:rPr>
        <w:t>dla obecnych</w:t>
      </w:r>
      <w:r w:rsidR="002229C2">
        <w:rPr>
          <w:rFonts w:cs="Segoe UI"/>
          <w:szCs w:val="22"/>
          <w:lang w:val="pl-PL"/>
        </w:rPr>
        <w:t>,</w:t>
      </w:r>
      <w:r w:rsidR="00F12DA5" w:rsidRPr="00F12DA5">
        <w:rPr>
          <w:rFonts w:cs="Segoe UI"/>
          <w:szCs w:val="22"/>
          <w:lang w:val="pl-PL"/>
        </w:rPr>
        <w:t xml:space="preserve"> jak</w:t>
      </w:r>
      <w:r w:rsidRPr="00F12DA5">
        <w:rPr>
          <w:rFonts w:cs="Segoe UI"/>
          <w:szCs w:val="22"/>
          <w:lang w:val="pl-PL"/>
        </w:rPr>
        <w:t xml:space="preserve"> i przyszłych pokoleń.</w:t>
      </w:r>
    </w:p>
    <w:p w14:paraId="6BF423F7" w14:textId="77777777" w:rsidR="00065F95" w:rsidRPr="00334151" w:rsidRDefault="00065F95" w:rsidP="00065F95">
      <w:pPr>
        <w:rPr>
          <w:rFonts w:cs="Segoe UI"/>
          <w:lang w:val="pl-PL"/>
        </w:rPr>
      </w:pPr>
    </w:p>
    <w:p w14:paraId="1014AB5A" w14:textId="77777777" w:rsidR="00065F95" w:rsidRPr="00065F95" w:rsidRDefault="00065F95" w:rsidP="00065F95">
      <w:pPr>
        <w:spacing w:after="120"/>
        <w:rPr>
          <w:rFonts w:cs="Segoe UI"/>
          <w:b/>
          <w:bCs/>
          <w:lang w:val="pl-PL"/>
        </w:rPr>
      </w:pPr>
      <w:r w:rsidRPr="00065F95">
        <w:rPr>
          <w:rFonts w:cs="Segoe UI"/>
          <w:b/>
          <w:bCs/>
          <w:lang w:val="pl-PL"/>
        </w:rPr>
        <w:t>Przejrzyste ramy, które tworzą wolność</w:t>
      </w:r>
    </w:p>
    <w:p w14:paraId="03FE4F7A" w14:textId="194F8757" w:rsidR="00065F95" w:rsidRPr="00065F95" w:rsidRDefault="00E17C1E" w:rsidP="00065F95">
      <w:pPr>
        <w:rPr>
          <w:rFonts w:cs="Segoe UI"/>
          <w:lang w:val="pl-PL"/>
        </w:rPr>
      </w:pPr>
      <w:r>
        <w:rPr>
          <w:rFonts w:cs="Segoe UI"/>
          <w:lang w:val="pl-PL"/>
        </w:rPr>
        <w:t xml:space="preserve">Pod marką korporacyjną </w:t>
      </w:r>
      <w:r w:rsidR="00334151">
        <w:rPr>
          <w:rFonts w:cs="Segoe UI"/>
          <w:lang w:val="pl-PL"/>
        </w:rPr>
        <w:t>o</w:t>
      </w:r>
      <w:r>
        <w:rPr>
          <w:rFonts w:cs="Segoe UI"/>
          <w:lang w:val="pl-PL"/>
        </w:rPr>
        <w:t xml:space="preserve"> now</w:t>
      </w:r>
      <w:r w:rsidR="00334151">
        <w:rPr>
          <w:rFonts w:cs="Segoe UI"/>
          <w:lang w:val="pl-PL"/>
        </w:rPr>
        <w:t>ej</w:t>
      </w:r>
      <w:r>
        <w:rPr>
          <w:rFonts w:cs="Segoe UI"/>
          <w:lang w:val="pl-PL"/>
        </w:rPr>
        <w:t xml:space="preserve"> </w:t>
      </w:r>
      <w:r w:rsidR="000403B7">
        <w:rPr>
          <w:rFonts w:cs="Segoe UI"/>
          <w:lang w:val="pl-PL"/>
        </w:rPr>
        <w:t xml:space="preserve">wizualnej </w:t>
      </w:r>
      <w:r w:rsidR="00065F95" w:rsidRPr="00065F95">
        <w:rPr>
          <w:rFonts w:cs="Segoe UI"/>
          <w:lang w:val="pl-PL"/>
        </w:rPr>
        <w:t>tożsamoś</w:t>
      </w:r>
      <w:r>
        <w:rPr>
          <w:rFonts w:cs="Segoe UI"/>
          <w:lang w:val="pl-PL"/>
        </w:rPr>
        <w:t>ci</w:t>
      </w:r>
      <w:r w:rsidR="00334151">
        <w:rPr>
          <w:rFonts w:cs="Segoe UI"/>
          <w:lang w:val="pl-PL"/>
        </w:rPr>
        <w:t xml:space="preserve"> </w:t>
      </w:r>
      <w:r w:rsidR="00065F95" w:rsidRPr="00065F95">
        <w:rPr>
          <w:rFonts w:cs="Segoe UI"/>
          <w:lang w:val="pl-PL"/>
        </w:rPr>
        <w:t xml:space="preserve">Henkel </w:t>
      </w:r>
      <w:r>
        <w:rPr>
          <w:rFonts w:cs="Segoe UI"/>
          <w:lang w:val="pl-PL"/>
        </w:rPr>
        <w:t>funkcjonuje</w:t>
      </w:r>
      <w:r w:rsidR="00065F95" w:rsidRPr="00065F95">
        <w:rPr>
          <w:rFonts w:cs="Segoe UI"/>
          <w:lang w:val="pl-PL"/>
        </w:rPr>
        <w:t xml:space="preserve"> na całym świecie od początku roku. Zintegrowana architektura marki tworzy przejrzyste, wiążące ramy dla interakcji </w:t>
      </w:r>
      <w:r>
        <w:rPr>
          <w:rFonts w:cs="Segoe UI"/>
          <w:lang w:val="pl-PL"/>
        </w:rPr>
        <w:t xml:space="preserve">w złożonej rzeczywistości Henkla – </w:t>
      </w:r>
      <w:r w:rsidR="00065F95" w:rsidRPr="00065F95">
        <w:rPr>
          <w:rFonts w:cs="Segoe UI"/>
          <w:lang w:val="pl-PL"/>
        </w:rPr>
        <w:t>pomiędzy</w:t>
      </w:r>
      <w:r>
        <w:rPr>
          <w:rFonts w:cs="Segoe UI"/>
          <w:lang w:val="pl-PL"/>
        </w:rPr>
        <w:t xml:space="preserve"> </w:t>
      </w:r>
      <w:r w:rsidR="00065F95" w:rsidRPr="00065F95">
        <w:rPr>
          <w:rFonts w:cs="Segoe UI"/>
          <w:lang w:val="pl-PL"/>
        </w:rPr>
        <w:t>marką korporacyjną, dwiema jednostkami biznesowymi: Adhesive Technologies i Consumer Brands</w:t>
      </w:r>
      <w:r>
        <w:rPr>
          <w:rFonts w:cs="Segoe UI"/>
          <w:lang w:val="pl-PL"/>
        </w:rPr>
        <w:t>,</w:t>
      </w:r>
      <w:r w:rsidR="00065F95" w:rsidRPr="00065F95">
        <w:rPr>
          <w:rFonts w:cs="Segoe UI"/>
          <w:lang w:val="pl-PL"/>
        </w:rPr>
        <w:t xml:space="preserve"> ich markami produktowymi</w:t>
      </w:r>
      <w:r>
        <w:rPr>
          <w:rFonts w:cs="Segoe UI"/>
          <w:lang w:val="pl-PL"/>
        </w:rPr>
        <w:t xml:space="preserve"> oraz</w:t>
      </w:r>
      <w:r w:rsidR="00065F95" w:rsidRPr="00065F95">
        <w:rPr>
          <w:rFonts w:cs="Segoe UI"/>
          <w:lang w:val="pl-PL"/>
        </w:rPr>
        <w:t xml:space="preserve"> wszystkimi </w:t>
      </w:r>
      <w:r w:rsidR="00B51253">
        <w:rPr>
          <w:rFonts w:cs="Segoe UI"/>
          <w:lang w:val="pl-PL"/>
        </w:rPr>
        <w:t>działami funkcyjnymi</w:t>
      </w:r>
      <w:r w:rsidR="00B51253" w:rsidRPr="00065F95">
        <w:rPr>
          <w:rFonts w:cs="Segoe UI"/>
          <w:lang w:val="pl-PL"/>
        </w:rPr>
        <w:t xml:space="preserve"> </w:t>
      </w:r>
      <w:r w:rsidR="00065F95" w:rsidRPr="00065F95">
        <w:rPr>
          <w:rFonts w:cs="Segoe UI"/>
          <w:lang w:val="pl-PL"/>
        </w:rPr>
        <w:t xml:space="preserve">i inicjatywami </w:t>
      </w:r>
      <w:r>
        <w:rPr>
          <w:rFonts w:cs="Segoe UI"/>
          <w:lang w:val="pl-PL"/>
        </w:rPr>
        <w:t>firmy</w:t>
      </w:r>
      <w:r w:rsidR="00065F95" w:rsidRPr="00065F95">
        <w:rPr>
          <w:rFonts w:cs="Segoe UI"/>
          <w:lang w:val="pl-PL"/>
        </w:rPr>
        <w:t>.</w:t>
      </w:r>
    </w:p>
    <w:p w14:paraId="4E3B9C23" w14:textId="76C8305C" w:rsidR="00065F95" w:rsidRPr="00065F95" w:rsidRDefault="00065F95" w:rsidP="00065F95">
      <w:pPr>
        <w:rPr>
          <w:rFonts w:cs="Segoe UI"/>
          <w:lang w:val="pl-PL"/>
        </w:rPr>
      </w:pPr>
      <w:r w:rsidRPr="00065F95">
        <w:rPr>
          <w:rFonts w:cs="Segoe UI"/>
          <w:lang w:val="pl-PL"/>
        </w:rPr>
        <w:lastRenderedPageBreak/>
        <w:t xml:space="preserve">Nowy </w:t>
      </w:r>
      <w:r w:rsidR="003737E4">
        <w:rPr>
          <w:rFonts w:cs="Segoe UI"/>
          <w:lang w:val="pl-PL"/>
        </w:rPr>
        <w:t>projekt korporacyjnej</w:t>
      </w:r>
      <w:r w:rsidR="003737E4" w:rsidRPr="00065F95">
        <w:rPr>
          <w:rFonts w:cs="Segoe UI"/>
          <w:lang w:val="pl-PL"/>
        </w:rPr>
        <w:t xml:space="preserve"> </w:t>
      </w:r>
      <w:r w:rsidR="000403B7">
        <w:rPr>
          <w:rFonts w:cs="Segoe UI"/>
          <w:lang w:val="pl-PL"/>
        </w:rPr>
        <w:t xml:space="preserve">identyfikacji </w:t>
      </w:r>
      <w:r w:rsidRPr="00065F95">
        <w:rPr>
          <w:rFonts w:cs="Segoe UI"/>
          <w:lang w:val="pl-PL"/>
        </w:rPr>
        <w:t xml:space="preserve">Henkla łączy elastyczność, różnorodność i dynamizm z prostotą i przejrzystością. Może być </w:t>
      </w:r>
      <w:r w:rsidR="003737E4">
        <w:rPr>
          <w:rFonts w:cs="Segoe UI"/>
          <w:lang w:val="pl-PL"/>
        </w:rPr>
        <w:t>swobodnie</w:t>
      </w:r>
      <w:r w:rsidR="003737E4" w:rsidRPr="00065F95">
        <w:rPr>
          <w:rFonts w:cs="Segoe UI"/>
          <w:lang w:val="pl-PL"/>
        </w:rPr>
        <w:t xml:space="preserve"> </w:t>
      </w:r>
      <w:r w:rsidRPr="00065F95">
        <w:rPr>
          <w:rFonts w:cs="Segoe UI"/>
          <w:lang w:val="pl-PL"/>
        </w:rPr>
        <w:t>dostosow</w:t>
      </w:r>
      <w:r w:rsidR="003737E4">
        <w:rPr>
          <w:rFonts w:cs="Segoe UI"/>
          <w:lang w:val="pl-PL"/>
        </w:rPr>
        <w:t>yw</w:t>
      </w:r>
      <w:r w:rsidRPr="00065F95">
        <w:rPr>
          <w:rFonts w:cs="Segoe UI"/>
          <w:lang w:val="pl-PL"/>
        </w:rPr>
        <w:t xml:space="preserve">any do każdego </w:t>
      </w:r>
      <w:r w:rsidR="003737E4">
        <w:rPr>
          <w:rFonts w:cs="Segoe UI"/>
          <w:lang w:val="pl-PL"/>
        </w:rPr>
        <w:t>użycia</w:t>
      </w:r>
      <w:r w:rsidRPr="00065F95">
        <w:rPr>
          <w:rFonts w:cs="Segoe UI"/>
          <w:lang w:val="pl-PL"/>
        </w:rPr>
        <w:t xml:space="preserve">, od druku cyfrowego po </w:t>
      </w:r>
      <w:r w:rsidR="003737E4">
        <w:rPr>
          <w:rFonts w:cs="Segoe UI"/>
          <w:lang w:val="pl-PL"/>
        </w:rPr>
        <w:t xml:space="preserve">eventy tak, </w:t>
      </w:r>
      <w:r w:rsidRPr="00065F95">
        <w:rPr>
          <w:rFonts w:cs="Segoe UI"/>
          <w:lang w:val="pl-PL"/>
        </w:rPr>
        <w:t xml:space="preserve">aby spełnić wymagania różnych jednostek organizacyjnych i grup docelowych. </w:t>
      </w:r>
      <w:r w:rsidR="003737E4">
        <w:rPr>
          <w:rFonts w:cs="Segoe UI"/>
          <w:lang w:val="pl-PL"/>
        </w:rPr>
        <w:t>Nowa t</w:t>
      </w:r>
      <w:r w:rsidRPr="00065F95">
        <w:rPr>
          <w:rFonts w:cs="Segoe UI"/>
          <w:lang w:val="pl-PL"/>
        </w:rPr>
        <w:t xml:space="preserve">ożsamość </w:t>
      </w:r>
      <w:r w:rsidR="003737E4">
        <w:rPr>
          <w:rFonts w:cs="Segoe UI"/>
          <w:lang w:val="pl-PL"/>
        </w:rPr>
        <w:t>unowocześnia</w:t>
      </w:r>
      <w:r w:rsidR="003737E4" w:rsidRPr="00065F95">
        <w:rPr>
          <w:rFonts w:cs="Segoe UI"/>
          <w:lang w:val="pl-PL"/>
        </w:rPr>
        <w:t xml:space="preserve"> </w:t>
      </w:r>
      <w:r w:rsidRPr="00065F95">
        <w:rPr>
          <w:rFonts w:cs="Segoe UI"/>
          <w:lang w:val="pl-PL"/>
        </w:rPr>
        <w:t xml:space="preserve">markę, </w:t>
      </w:r>
      <w:r w:rsidR="003737E4">
        <w:rPr>
          <w:rFonts w:cs="Segoe UI"/>
          <w:lang w:val="pl-PL"/>
        </w:rPr>
        <w:t xml:space="preserve">zachowując jednocześnie jej </w:t>
      </w:r>
      <w:r w:rsidRPr="00065F95">
        <w:rPr>
          <w:rFonts w:cs="Segoe UI"/>
          <w:lang w:val="pl-PL"/>
        </w:rPr>
        <w:t>rozpoznawaln</w:t>
      </w:r>
      <w:r w:rsidR="003737E4">
        <w:rPr>
          <w:rFonts w:cs="Segoe UI"/>
          <w:lang w:val="pl-PL"/>
        </w:rPr>
        <w:t>ość</w:t>
      </w:r>
      <w:r w:rsidRPr="00065F95">
        <w:rPr>
          <w:rFonts w:cs="Segoe UI"/>
          <w:lang w:val="pl-PL"/>
        </w:rPr>
        <w:t xml:space="preserve">: </w:t>
      </w:r>
      <w:r w:rsidR="003737E4" w:rsidRPr="00065F95">
        <w:rPr>
          <w:rFonts w:cs="Segoe UI"/>
          <w:lang w:val="pl-PL"/>
        </w:rPr>
        <w:t xml:space="preserve">podstawę projektu stanowią </w:t>
      </w:r>
      <w:r w:rsidRPr="00065F95">
        <w:rPr>
          <w:rFonts w:cs="Segoe UI"/>
          <w:lang w:val="pl-PL"/>
        </w:rPr>
        <w:t xml:space="preserve">ikoniczne logo Henkla, które od ponad 100 lat jest synonimem jakości, oraz </w:t>
      </w:r>
      <w:r w:rsidR="00334151">
        <w:rPr>
          <w:rFonts w:cs="Segoe UI"/>
          <w:lang w:val="pl-PL"/>
        </w:rPr>
        <w:t>bazowe</w:t>
      </w:r>
      <w:r w:rsidR="00334151" w:rsidRPr="00065F95">
        <w:rPr>
          <w:rFonts w:cs="Segoe UI"/>
          <w:lang w:val="pl-PL"/>
        </w:rPr>
        <w:t xml:space="preserve"> </w:t>
      </w:r>
      <w:r w:rsidRPr="00065F95">
        <w:rPr>
          <w:rFonts w:cs="Segoe UI"/>
          <w:lang w:val="pl-PL"/>
        </w:rPr>
        <w:t>kolory: czerwony i biały</w:t>
      </w:r>
      <w:r w:rsidR="003737E4">
        <w:rPr>
          <w:rFonts w:cs="Segoe UI"/>
          <w:lang w:val="pl-PL"/>
        </w:rPr>
        <w:t>.</w:t>
      </w:r>
      <w:r w:rsidRPr="00065F95">
        <w:rPr>
          <w:rFonts w:cs="Segoe UI"/>
          <w:lang w:val="pl-PL"/>
        </w:rPr>
        <w:t xml:space="preserve"> Jednocześnie nowe kombinacje </w:t>
      </w:r>
      <w:r w:rsidR="004B4566">
        <w:rPr>
          <w:rFonts w:cs="Segoe UI"/>
          <w:lang w:val="pl-PL"/>
        </w:rPr>
        <w:t>barw</w:t>
      </w:r>
      <w:r w:rsidRPr="00065F95">
        <w:rPr>
          <w:rFonts w:cs="Segoe UI"/>
          <w:lang w:val="pl-PL"/>
        </w:rPr>
        <w:t xml:space="preserve"> wprowadzają różnorodność i dynamizm. Emocjonalny i </w:t>
      </w:r>
      <w:r w:rsidR="000D093D">
        <w:rPr>
          <w:rFonts w:cs="Segoe UI"/>
          <w:lang w:val="pl-PL"/>
        </w:rPr>
        <w:t>nowatorski</w:t>
      </w:r>
      <w:r w:rsidR="000D093D" w:rsidRPr="00065F95">
        <w:rPr>
          <w:rFonts w:cs="Segoe UI"/>
          <w:lang w:val="pl-PL"/>
        </w:rPr>
        <w:t xml:space="preserve"> </w:t>
      </w:r>
      <w:r w:rsidRPr="00065F95">
        <w:rPr>
          <w:rFonts w:cs="Segoe UI"/>
          <w:lang w:val="pl-PL"/>
        </w:rPr>
        <w:t xml:space="preserve">język wizualny oraz unikalny, zmienny krój pisma (Henkel GT </w:t>
      </w:r>
      <w:proofErr w:type="spellStart"/>
      <w:r w:rsidRPr="00065F95">
        <w:rPr>
          <w:rFonts w:cs="Segoe UI"/>
          <w:lang w:val="pl-PL"/>
        </w:rPr>
        <w:t>Flexa</w:t>
      </w:r>
      <w:proofErr w:type="spellEnd"/>
      <w:r w:rsidRPr="00065F95">
        <w:rPr>
          <w:rFonts w:cs="Segoe UI"/>
          <w:lang w:val="pl-PL"/>
        </w:rPr>
        <w:t>) sprawiają, że projekt marki jest żywy i ekspresyjny.</w:t>
      </w:r>
      <w:r w:rsidRPr="00065F95">
        <w:rPr>
          <w:lang w:val="pl-PL"/>
        </w:rPr>
        <w:t xml:space="preserve"> </w:t>
      </w:r>
      <w:r w:rsidR="003737E4">
        <w:rPr>
          <w:lang w:val="pl-PL"/>
        </w:rPr>
        <w:t xml:space="preserve"> </w:t>
      </w:r>
    </w:p>
    <w:p w14:paraId="5FE1D9FB" w14:textId="77777777" w:rsidR="00065F95" w:rsidRPr="00065F95" w:rsidRDefault="00065F95" w:rsidP="00065F95">
      <w:pPr>
        <w:rPr>
          <w:rFonts w:cs="Segoe UI"/>
          <w:lang w:val="pl-PL"/>
        </w:rPr>
      </w:pPr>
    </w:p>
    <w:p w14:paraId="76746845" w14:textId="77777777" w:rsidR="00065F95" w:rsidRPr="00E53607" w:rsidRDefault="00065F95" w:rsidP="00065F95">
      <w:pPr>
        <w:spacing w:after="120"/>
        <w:rPr>
          <w:rFonts w:cs="Segoe UI"/>
          <w:b/>
          <w:bCs/>
          <w:lang w:val="pl-PL"/>
        </w:rPr>
      </w:pPr>
      <w:r w:rsidRPr="00E53607">
        <w:rPr>
          <w:rFonts w:cs="Segoe UI"/>
          <w:b/>
          <w:bCs/>
          <w:lang w:val="pl-PL"/>
        </w:rPr>
        <w:t>Wprowadzanie marki w życie</w:t>
      </w:r>
    </w:p>
    <w:p w14:paraId="6AD10318" w14:textId="1D9C920E" w:rsidR="00065F95" w:rsidRPr="006624DB" w:rsidRDefault="003737E4" w:rsidP="006624DB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W</w:t>
      </w:r>
      <w:r w:rsidR="006634B8" w:rsidRPr="006634B8">
        <w:rPr>
          <w:rFonts w:cs="Segoe UI"/>
          <w:szCs w:val="22"/>
          <w:lang w:val="pl-PL"/>
        </w:rPr>
        <w:t>prowadzeni</w:t>
      </w:r>
      <w:r>
        <w:rPr>
          <w:rFonts w:cs="Segoe UI"/>
          <w:szCs w:val="22"/>
          <w:lang w:val="pl-PL"/>
        </w:rPr>
        <w:t>e</w:t>
      </w:r>
      <w:r w:rsidR="006634B8" w:rsidRPr="006634B8">
        <w:rPr>
          <w:rFonts w:cs="Segoe UI"/>
          <w:szCs w:val="22"/>
          <w:lang w:val="pl-PL"/>
        </w:rPr>
        <w:t xml:space="preserve"> nowej marki Henkel </w:t>
      </w:r>
      <w:r>
        <w:rPr>
          <w:rFonts w:cs="Segoe UI"/>
          <w:szCs w:val="22"/>
          <w:lang w:val="pl-PL"/>
        </w:rPr>
        <w:t xml:space="preserve">wiąże się z </w:t>
      </w:r>
      <w:r w:rsidR="006634B8" w:rsidRPr="006634B8">
        <w:rPr>
          <w:rFonts w:cs="Segoe UI"/>
          <w:szCs w:val="22"/>
          <w:lang w:val="pl-PL"/>
        </w:rPr>
        <w:t>szerok</w:t>
      </w:r>
      <w:r>
        <w:rPr>
          <w:rFonts w:cs="Segoe UI"/>
          <w:szCs w:val="22"/>
          <w:lang w:val="pl-PL"/>
        </w:rPr>
        <w:t>o zakrojonymi</w:t>
      </w:r>
      <w:r w:rsidR="006634B8" w:rsidRPr="006634B8">
        <w:rPr>
          <w:rFonts w:cs="Segoe UI"/>
          <w:szCs w:val="22"/>
          <w:lang w:val="pl-PL"/>
        </w:rPr>
        <w:t xml:space="preserve"> działa</w:t>
      </w:r>
      <w:r>
        <w:rPr>
          <w:rFonts w:cs="Segoe UI"/>
          <w:szCs w:val="22"/>
          <w:lang w:val="pl-PL"/>
        </w:rPr>
        <w:t>niami</w:t>
      </w:r>
      <w:r w:rsidR="006634B8" w:rsidRPr="006634B8">
        <w:rPr>
          <w:rFonts w:cs="Segoe UI"/>
          <w:szCs w:val="22"/>
          <w:lang w:val="pl-PL"/>
        </w:rPr>
        <w:t xml:space="preserve"> komunikacyjny</w:t>
      </w:r>
      <w:r>
        <w:rPr>
          <w:rFonts w:cs="Segoe UI"/>
          <w:szCs w:val="22"/>
          <w:lang w:val="pl-PL"/>
        </w:rPr>
        <w:t>mi</w:t>
      </w:r>
      <w:r w:rsidR="006634B8" w:rsidRPr="006634B8">
        <w:rPr>
          <w:rFonts w:cs="Segoe UI"/>
          <w:szCs w:val="22"/>
          <w:lang w:val="pl-PL"/>
        </w:rPr>
        <w:t xml:space="preserve">. Ważne jest, aby </w:t>
      </w:r>
      <w:r w:rsidR="004D1C00">
        <w:rPr>
          <w:rFonts w:cs="Segoe UI"/>
          <w:szCs w:val="22"/>
          <w:lang w:val="pl-PL"/>
        </w:rPr>
        <w:t>w</w:t>
      </w:r>
      <w:r w:rsidR="004D1C00" w:rsidRPr="006634B8">
        <w:rPr>
          <w:rFonts w:cs="Segoe UI"/>
          <w:szCs w:val="22"/>
          <w:lang w:val="pl-PL"/>
        </w:rPr>
        <w:t>szys</w:t>
      </w:r>
      <w:r w:rsidR="004D1C00">
        <w:rPr>
          <w:rFonts w:cs="Segoe UI"/>
          <w:szCs w:val="22"/>
          <w:lang w:val="pl-PL"/>
        </w:rPr>
        <w:t>cy</w:t>
      </w:r>
      <w:r w:rsidR="004D1C00" w:rsidRPr="006634B8">
        <w:rPr>
          <w:rFonts w:cs="Segoe UI"/>
          <w:szCs w:val="22"/>
          <w:lang w:val="pl-PL"/>
        </w:rPr>
        <w:t xml:space="preserve"> wewnętrzn</w:t>
      </w:r>
      <w:r w:rsidR="004D1C00">
        <w:rPr>
          <w:rFonts w:cs="Segoe UI"/>
          <w:szCs w:val="22"/>
          <w:lang w:val="pl-PL"/>
        </w:rPr>
        <w:t>i</w:t>
      </w:r>
      <w:r w:rsidR="004D1C00" w:rsidRPr="006634B8">
        <w:rPr>
          <w:rFonts w:cs="Segoe UI"/>
          <w:szCs w:val="22"/>
          <w:lang w:val="pl-PL"/>
        </w:rPr>
        <w:t xml:space="preserve"> i zewnętrzn</w:t>
      </w:r>
      <w:r w:rsidR="004D1C00">
        <w:rPr>
          <w:rFonts w:cs="Segoe UI"/>
          <w:szCs w:val="22"/>
          <w:lang w:val="pl-PL"/>
        </w:rPr>
        <w:t>i interesariusze firmy mogli namacalnie doświadczyć tego, czym jest nowa marka korporacyjna Henkla</w:t>
      </w:r>
      <w:r w:rsidR="006634B8" w:rsidRPr="006634B8">
        <w:rPr>
          <w:rFonts w:cs="Segoe UI"/>
          <w:szCs w:val="22"/>
          <w:lang w:val="pl-PL"/>
        </w:rPr>
        <w:t xml:space="preserve">. </w:t>
      </w:r>
      <w:r w:rsidR="00A36657">
        <w:rPr>
          <w:rFonts w:cs="Segoe UI"/>
          <w:szCs w:val="22"/>
          <w:lang w:val="pl-PL"/>
        </w:rPr>
        <w:t xml:space="preserve">Na stronie www </w:t>
      </w:r>
      <w:r w:rsidR="004D1C00">
        <w:rPr>
          <w:rFonts w:cs="Segoe UI"/>
          <w:szCs w:val="22"/>
          <w:lang w:val="pl-PL"/>
        </w:rPr>
        <w:t xml:space="preserve"> </w:t>
      </w:r>
      <w:hyperlink r:id="rId12" w:history="1">
        <w:proofErr w:type="spellStart"/>
        <w:r w:rsidR="00A36657" w:rsidRPr="00A36657">
          <w:rPr>
            <w:rStyle w:val="Hipercze"/>
            <w:sz w:val="22"/>
            <w:szCs w:val="24"/>
            <w:lang w:val="pl-PL"/>
          </w:rPr>
          <w:t>hubu</w:t>
        </w:r>
        <w:proofErr w:type="spellEnd"/>
        <w:r w:rsidR="00A36657" w:rsidRPr="00A36657">
          <w:rPr>
            <w:rStyle w:val="Hipercze"/>
            <w:sz w:val="22"/>
            <w:szCs w:val="24"/>
            <w:lang w:val="pl-PL"/>
          </w:rPr>
          <w:t xml:space="preserve"> informacyjnego</w:t>
        </w:r>
      </w:hyperlink>
      <w:r w:rsidR="00151D1A" w:rsidRPr="00151D1A" w:rsidDel="00151D1A">
        <w:rPr>
          <w:rStyle w:val="Odwoaniedokomentarza"/>
          <w:sz w:val="22"/>
          <w:szCs w:val="24"/>
          <w:lang w:val="pl-PL"/>
        </w:rPr>
        <w:t xml:space="preserve"> </w:t>
      </w:r>
      <w:r w:rsidR="004D1C00" w:rsidRPr="006634B8">
        <w:rPr>
          <w:rFonts w:cs="Segoe UI"/>
          <w:szCs w:val="22"/>
          <w:lang w:val="pl-PL"/>
        </w:rPr>
        <w:t>ponad 52 000 pracowników na całym świecie oraz partnerów zewnętrznych</w:t>
      </w:r>
      <w:r w:rsidR="004D1C00">
        <w:rPr>
          <w:rFonts w:cs="Segoe UI"/>
          <w:szCs w:val="22"/>
          <w:lang w:val="pl-PL"/>
        </w:rPr>
        <w:t xml:space="preserve"> </w:t>
      </w:r>
      <w:r w:rsidR="00334151">
        <w:rPr>
          <w:rFonts w:cs="Segoe UI"/>
          <w:szCs w:val="22"/>
          <w:lang w:val="pl-PL"/>
        </w:rPr>
        <w:t xml:space="preserve">może </w:t>
      </w:r>
      <w:r w:rsidR="004D1C00">
        <w:rPr>
          <w:rFonts w:cs="Segoe UI"/>
          <w:szCs w:val="22"/>
          <w:lang w:val="pl-PL"/>
        </w:rPr>
        <w:t xml:space="preserve">znaleźć </w:t>
      </w:r>
      <w:r w:rsidR="006634B8" w:rsidRPr="006634B8">
        <w:rPr>
          <w:rFonts w:cs="Segoe UI"/>
          <w:szCs w:val="22"/>
          <w:lang w:val="pl-PL"/>
        </w:rPr>
        <w:t xml:space="preserve">strategię i projekt marki oraz najlepsze </w:t>
      </w:r>
      <w:r w:rsidR="000D093D">
        <w:rPr>
          <w:rFonts w:cs="Segoe UI"/>
          <w:szCs w:val="22"/>
          <w:lang w:val="pl-PL"/>
        </w:rPr>
        <w:t>przykłady</w:t>
      </w:r>
      <w:r w:rsidR="000D093D" w:rsidRPr="006634B8">
        <w:rPr>
          <w:rFonts w:cs="Segoe UI"/>
          <w:szCs w:val="22"/>
          <w:lang w:val="pl-PL"/>
        </w:rPr>
        <w:t xml:space="preserve"> </w:t>
      </w:r>
      <w:r w:rsidR="004D1C00">
        <w:rPr>
          <w:rFonts w:cs="Segoe UI"/>
          <w:szCs w:val="22"/>
          <w:lang w:val="pl-PL"/>
        </w:rPr>
        <w:t>jego użycia</w:t>
      </w:r>
      <w:r w:rsidR="002229C2">
        <w:rPr>
          <w:rFonts w:cs="Segoe UI"/>
          <w:szCs w:val="22"/>
          <w:lang w:val="pl-PL"/>
        </w:rPr>
        <w:t>,</w:t>
      </w:r>
      <w:r w:rsidR="004D1C00">
        <w:rPr>
          <w:rFonts w:cs="Segoe UI"/>
          <w:szCs w:val="22"/>
          <w:lang w:val="pl-PL"/>
        </w:rPr>
        <w:t xml:space="preserve"> a także</w:t>
      </w:r>
      <w:r w:rsidR="006634B8" w:rsidRPr="006634B8">
        <w:rPr>
          <w:rFonts w:cs="Segoe UI"/>
          <w:szCs w:val="22"/>
          <w:lang w:val="pl-PL"/>
        </w:rPr>
        <w:t xml:space="preserve"> szablony. Uzupełnieniem globalnego wdrożenia są indywidualne konsultacje i interaktywne szkolenia dotyczące marki. Nowe pozycjonowanie </w:t>
      </w:r>
      <w:r w:rsidR="008E05ED">
        <w:rPr>
          <w:rFonts w:cs="Segoe UI"/>
          <w:szCs w:val="22"/>
          <w:lang w:val="pl-PL"/>
        </w:rPr>
        <w:t>stanowi</w:t>
      </w:r>
      <w:r w:rsidR="006634B8" w:rsidRPr="006634B8">
        <w:rPr>
          <w:rFonts w:cs="Segoe UI"/>
          <w:szCs w:val="22"/>
          <w:lang w:val="pl-PL"/>
        </w:rPr>
        <w:t xml:space="preserve"> </w:t>
      </w:r>
      <w:r w:rsidR="008E05ED">
        <w:rPr>
          <w:rFonts w:cs="Segoe UI"/>
          <w:szCs w:val="22"/>
          <w:lang w:val="pl-PL"/>
        </w:rPr>
        <w:t>element</w:t>
      </w:r>
      <w:r w:rsidR="008E05ED" w:rsidRPr="006634B8">
        <w:rPr>
          <w:rFonts w:cs="Segoe UI"/>
          <w:szCs w:val="22"/>
          <w:lang w:val="pl-PL"/>
        </w:rPr>
        <w:t xml:space="preserve"> </w:t>
      </w:r>
      <w:hyperlink r:id="rId13" w:history="1">
        <w:r w:rsidR="006634B8" w:rsidRPr="006634B8">
          <w:rPr>
            <w:rStyle w:val="Hipercze"/>
            <w:rFonts w:cs="Segoe UI"/>
            <w:sz w:val="22"/>
            <w:szCs w:val="22"/>
            <w:lang w:val="pl-PL"/>
          </w:rPr>
          <w:t>kampanii marki</w:t>
        </w:r>
      </w:hyperlink>
      <w:r w:rsidR="006634B8" w:rsidRPr="006634B8">
        <w:rPr>
          <w:rFonts w:cs="Segoe UI"/>
          <w:szCs w:val="22"/>
          <w:lang w:val="pl-PL"/>
        </w:rPr>
        <w:t xml:space="preserve"> </w:t>
      </w:r>
      <w:r w:rsidR="00334151">
        <w:rPr>
          <w:rFonts w:cs="Segoe UI"/>
          <w:szCs w:val="22"/>
          <w:lang w:val="pl-PL"/>
        </w:rPr>
        <w:t>razem</w:t>
      </w:r>
      <w:r w:rsidR="008E05ED">
        <w:rPr>
          <w:rFonts w:cs="Segoe UI"/>
          <w:szCs w:val="22"/>
          <w:lang w:val="pl-PL"/>
        </w:rPr>
        <w:t xml:space="preserve"> ze</w:t>
      </w:r>
      <w:r w:rsidR="008E05ED" w:rsidRPr="006634B8">
        <w:rPr>
          <w:rFonts w:cs="Segoe UI"/>
          <w:szCs w:val="22"/>
          <w:lang w:val="pl-PL"/>
        </w:rPr>
        <w:t xml:space="preserve"> </w:t>
      </w:r>
      <w:r w:rsidR="006634B8" w:rsidRPr="006624DB">
        <w:rPr>
          <w:rFonts w:cs="Segoe UI"/>
          <w:szCs w:val="22"/>
          <w:lang w:val="pl-PL"/>
        </w:rPr>
        <w:t>strategiczny</w:t>
      </w:r>
      <w:r w:rsidR="008E05ED" w:rsidRPr="006624DB">
        <w:rPr>
          <w:rFonts w:cs="Segoe UI"/>
          <w:szCs w:val="22"/>
          <w:lang w:val="pl-PL"/>
        </w:rPr>
        <w:t>mi</w:t>
      </w:r>
      <w:r w:rsidR="006634B8" w:rsidRPr="006624DB">
        <w:rPr>
          <w:rFonts w:cs="Segoe UI"/>
          <w:szCs w:val="22"/>
          <w:lang w:val="pl-PL"/>
        </w:rPr>
        <w:t xml:space="preserve"> temat</w:t>
      </w:r>
      <w:r w:rsidR="008E05ED" w:rsidRPr="006624DB">
        <w:rPr>
          <w:rFonts w:cs="Segoe UI"/>
          <w:szCs w:val="22"/>
          <w:lang w:val="pl-PL"/>
        </w:rPr>
        <w:t>ami</w:t>
      </w:r>
      <w:r w:rsidR="006634B8" w:rsidRPr="006624DB">
        <w:rPr>
          <w:rFonts w:cs="Segoe UI"/>
          <w:szCs w:val="22"/>
          <w:lang w:val="pl-PL"/>
        </w:rPr>
        <w:t xml:space="preserve"> innowacji, cyfryzacji i zrównoważonego rozwoju.</w:t>
      </w:r>
      <w:r w:rsidR="00334151" w:rsidRPr="006624DB">
        <w:rPr>
          <w:rFonts w:cs="Segoe UI"/>
          <w:szCs w:val="22"/>
          <w:lang w:val="pl-PL"/>
        </w:rPr>
        <w:t xml:space="preserve"> </w:t>
      </w:r>
    </w:p>
    <w:p w14:paraId="6E70347E" w14:textId="77777777" w:rsidR="006624DB" w:rsidRPr="006624DB" w:rsidRDefault="006624DB" w:rsidP="006624DB">
      <w:pPr>
        <w:rPr>
          <w:rFonts w:cs="Segoe UI"/>
          <w:i/>
          <w:iCs/>
          <w:szCs w:val="22"/>
          <w:lang w:val="pl-PL"/>
        </w:rPr>
      </w:pPr>
    </w:p>
    <w:p w14:paraId="6F709C70" w14:textId="175AB01E" w:rsidR="00065F95" w:rsidRPr="006634B8" w:rsidRDefault="006634B8" w:rsidP="00065F95">
      <w:pPr>
        <w:rPr>
          <w:rFonts w:cs="Segoe UI"/>
          <w:szCs w:val="22"/>
          <w:lang w:val="pl-PL"/>
        </w:rPr>
      </w:pPr>
      <w:r w:rsidRPr="0087425F">
        <w:rPr>
          <w:rFonts w:cs="Segoe UI"/>
          <w:i/>
          <w:iCs/>
          <w:szCs w:val="22"/>
          <w:lang w:val="pl-PL"/>
        </w:rPr>
        <w:t xml:space="preserve">Marka </w:t>
      </w:r>
      <w:r w:rsidR="008E05ED">
        <w:rPr>
          <w:rFonts w:cs="Segoe UI"/>
          <w:i/>
          <w:iCs/>
          <w:szCs w:val="22"/>
          <w:lang w:val="pl-PL"/>
        </w:rPr>
        <w:t xml:space="preserve">korporacyjna </w:t>
      </w:r>
      <w:r w:rsidRPr="0087425F">
        <w:rPr>
          <w:rFonts w:cs="Segoe UI"/>
          <w:i/>
          <w:iCs/>
          <w:szCs w:val="22"/>
          <w:lang w:val="pl-PL"/>
        </w:rPr>
        <w:t xml:space="preserve">Henkel jest w trakcie transformacji. </w:t>
      </w:r>
      <w:r w:rsidR="009D24B3">
        <w:rPr>
          <w:rFonts w:cs="Segoe UI"/>
          <w:i/>
          <w:iCs/>
          <w:szCs w:val="22"/>
          <w:lang w:val="pl-PL"/>
        </w:rPr>
        <w:t>F</w:t>
      </w:r>
      <w:r w:rsidR="000C7A46">
        <w:rPr>
          <w:rFonts w:cs="Segoe UI"/>
          <w:i/>
          <w:iCs/>
          <w:szCs w:val="22"/>
          <w:lang w:val="pl-PL"/>
        </w:rPr>
        <w:t>irma ma</w:t>
      </w:r>
      <w:r w:rsidR="000C7A46" w:rsidRPr="0087425F">
        <w:rPr>
          <w:rFonts w:cs="Segoe UI"/>
          <w:i/>
          <w:iCs/>
          <w:szCs w:val="22"/>
          <w:lang w:val="pl-PL"/>
        </w:rPr>
        <w:t xml:space="preserve"> </w:t>
      </w:r>
      <w:r w:rsidR="0001360A">
        <w:rPr>
          <w:rFonts w:cs="Segoe UI"/>
          <w:i/>
          <w:iCs/>
          <w:szCs w:val="22"/>
          <w:lang w:val="pl-PL"/>
        </w:rPr>
        <w:t>długą tradycję</w:t>
      </w:r>
      <w:r w:rsidRPr="0087425F">
        <w:rPr>
          <w:rFonts w:cs="Segoe UI"/>
          <w:i/>
          <w:iCs/>
          <w:szCs w:val="22"/>
          <w:lang w:val="pl-PL"/>
        </w:rPr>
        <w:t xml:space="preserve">, </w:t>
      </w:r>
      <w:r w:rsidR="00A066AF">
        <w:rPr>
          <w:rFonts w:cs="Segoe UI"/>
          <w:i/>
          <w:iCs/>
          <w:szCs w:val="22"/>
          <w:lang w:val="pl-PL"/>
        </w:rPr>
        <w:t xml:space="preserve">jasno określone </w:t>
      </w:r>
      <w:r w:rsidRPr="0087425F">
        <w:rPr>
          <w:rFonts w:cs="Segoe UI"/>
          <w:i/>
          <w:iCs/>
          <w:szCs w:val="22"/>
          <w:lang w:val="pl-PL"/>
        </w:rPr>
        <w:t>cel</w:t>
      </w:r>
      <w:r w:rsidR="00A066AF">
        <w:rPr>
          <w:rFonts w:cs="Segoe UI"/>
          <w:i/>
          <w:iCs/>
          <w:szCs w:val="22"/>
          <w:lang w:val="pl-PL"/>
        </w:rPr>
        <w:t>e</w:t>
      </w:r>
      <w:r w:rsidRPr="0087425F">
        <w:rPr>
          <w:rFonts w:cs="Segoe UI"/>
          <w:i/>
          <w:iCs/>
          <w:szCs w:val="22"/>
          <w:lang w:val="pl-PL"/>
        </w:rPr>
        <w:t xml:space="preserve"> i </w:t>
      </w:r>
      <w:r w:rsidR="002176B2">
        <w:rPr>
          <w:rFonts w:cs="Segoe UI"/>
          <w:i/>
          <w:iCs/>
          <w:szCs w:val="22"/>
          <w:lang w:val="pl-PL"/>
        </w:rPr>
        <w:t xml:space="preserve">charakteryzuje ją </w:t>
      </w:r>
      <w:r w:rsidRPr="0087425F">
        <w:rPr>
          <w:rFonts w:cs="Segoe UI"/>
          <w:i/>
          <w:iCs/>
          <w:szCs w:val="22"/>
          <w:lang w:val="pl-PL"/>
        </w:rPr>
        <w:t>kultur</w:t>
      </w:r>
      <w:r w:rsidR="002176B2">
        <w:rPr>
          <w:rFonts w:cs="Segoe UI"/>
          <w:i/>
          <w:iCs/>
          <w:szCs w:val="22"/>
          <w:lang w:val="pl-PL"/>
        </w:rPr>
        <w:t>a</w:t>
      </w:r>
      <w:r w:rsidRPr="0087425F">
        <w:rPr>
          <w:rFonts w:cs="Segoe UI"/>
          <w:i/>
          <w:iCs/>
          <w:szCs w:val="22"/>
          <w:lang w:val="pl-PL"/>
        </w:rPr>
        <w:t xml:space="preserve"> innowacji. </w:t>
      </w:r>
      <w:r w:rsidR="00883615">
        <w:rPr>
          <w:rFonts w:cs="Segoe UI"/>
          <w:i/>
          <w:iCs/>
          <w:szCs w:val="22"/>
          <w:lang w:val="pl-PL"/>
        </w:rPr>
        <w:t>T</w:t>
      </w:r>
      <w:r w:rsidRPr="0087425F">
        <w:rPr>
          <w:rFonts w:cs="Segoe UI"/>
          <w:i/>
          <w:iCs/>
          <w:szCs w:val="22"/>
          <w:lang w:val="pl-PL"/>
        </w:rPr>
        <w:t xml:space="preserve">eraz </w:t>
      </w:r>
      <w:r w:rsidR="00883615">
        <w:rPr>
          <w:rFonts w:cs="Segoe UI"/>
          <w:i/>
          <w:iCs/>
          <w:szCs w:val="22"/>
          <w:lang w:val="pl-PL"/>
        </w:rPr>
        <w:t xml:space="preserve">ma </w:t>
      </w:r>
      <w:r w:rsidRPr="0087425F">
        <w:rPr>
          <w:rFonts w:cs="Segoe UI"/>
          <w:i/>
          <w:iCs/>
          <w:szCs w:val="22"/>
          <w:lang w:val="pl-PL"/>
        </w:rPr>
        <w:t>także silną tożsamość</w:t>
      </w:r>
      <w:r w:rsidR="00FE1B97">
        <w:rPr>
          <w:rFonts w:cs="Segoe UI"/>
          <w:i/>
          <w:iCs/>
          <w:szCs w:val="22"/>
          <w:lang w:val="pl-PL"/>
        </w:rPr>
        <w:t xml:space="preserve"> wizualną</w:t>
      </w:r>
      <w:r w:rsidRPr="0087425F">
        <w:rPr>
          <w:rFonts w:cs="Segoe UI"/>
          <w:i/>
          <w:iCs/>
          <w:szCs w:val="22"/>
          <w:lang w:val="pl-PL"/>
        </w:rPr>
        <w:t xml:space="preserve">. Nowy design jest wierny korzeniom marki i wspiera transformację firmy </w:t>
      </w:r>
      <w:r w:rsidR="003737E4" w:rsidRPr="0087425F">
        <w:rPr>
          <w:rFonts w:cs="Segoe UI"/>
          <w:i/>
          <w:iCs/>
          <w:szCs w:val="22"/>
          <w:lang w:val="pl-PL"/>
        </w:rPr>
        <w:t>–</w:t>
      </w:r>
      <w:r w:rsidRPr="006634B8">
        <w:rPr>
          <w:rFonts w:cs="Segoe UI"/>
          <w:szCs w:val="22"/>
          <w:lang w:val="pl-PL"/>
        </w:rPr>
        <w:t xml:space="preserve"> mówi</w:t>
      </w:r>
      <w:r w:rsidR="003737E4">
        <w:rPr>
          <w:rFonts w:cs="Segoe UI"/>
          <w:szCs w:val="22"/>
          <w:lang w:val="pl-PL"/>
        </w:rPr>
        <w:t xml:space="preserve"> </w:t>
      </w:r>
      <w:r w:rsidRPr="006634B8">
        <w:rPr>
          <w:rFonts w:cs="Segoe UI"/>
          <w:szCs w:val="22"/>
          <w:lang w:val="pl-PL"/>
        </w:rPr>
        <w:t xml:space="preserve">Diana </w:t>
      </w:r>
      <w:proofErr w:type="spellStart"/>
      <w:r w:rsidRPr="006634B8">
        <w:rPr>
          <w:rFonts w:cs="Segoe UI"/>
          <w:szCs w:val="22"/>
          <w:lang w:val="pl-PL"/>
        </w:rPr>
        <w:t>Brix</w:t>
      </w:r>
      <w:proofErr w:type="spellEnd"/>
      <w:r w:rsidRPr="006634B8">
        <w:rPr>
          <w:rFonts w:cs="Segoe UI"/>
          <w:szCs w:val="22"/>
          <w:lang w:val="pl-PL"/>
        </w:rPr>
        <w:t xml:space="preserve">, dyrektor zarządzająca </w:t>
      </w:r>
      <w:proofErr w:type="spellStart"/>
      <w:r w:rsidRPr="006634B8">
        <w:rPr>
          <w:rFonts w:cs="Segoe UI"/>
          <w:szCs w:val="22"/>
          <w:lang w:val="pl-PL"/>
        </w:rPr>
        <w:t>MetaDesign</w:t>
      </w:r>
      <w:proofErr w:type="spellEnd"/>
      <w:r w:rsidRPr="006634B8">
        <w:rPr>
          <w:rFonts w:cs="Segoe UI"/>
          <w:szCs w:val="22"/>
          <w:lang w:val="pl-PL"/>
        </w:rPr>
        <w:t xml:space="preserve"> </w:t>
      </w:r>
      <w:proofErr w:type="spellStart"/>
      <w:r w:rsidRPr="006634B8">
        <w:rPr>
          <w:rFonts w:cs="Segoe UI"/>
          <w:szCs w:val="22"/>
          <w:lang w:val="pl-PL"/>
        </w:rPr>
        <w:t>Düsseldorf</w:t>
      </w:r>
      <w:proofErr w:type="spellEnd"/>
      <w:r w:rsidR="005230E2">
        <w:rPr>
          <w:rFonts w:cs="Segoe UI"/>
          <w:szCs w:val="22"/>
          <w:lang w:val="pl-PL"/>
        </w:rPr>
        <w:t>.</w:t>
      </w:r>
    </w:p>
    <w:p w14:paraId="4E2E641B" w14:textId="77777777" w:rsidR="00065F95" w:rsidRPr="006634B8" w:rsidRDefault="00065F95" w:rsidP="00065F95">
      <w:pPr>
        <w:rPr>
          <w:rFonts w:cs="Segoe UI"/>
          <w:lang w:val="pl-PL"/>
        </w:rPr>
      </w:pPr>
    </w:p>
    <w:p w14:paraId="64C33D8B" w14:textId="4E8EE5E4" w:rsidR="00065F95" w:rsidRPr="00625772" w:rsidRDefault="006634B8" w:rsidP="00625772">
      <w:pPr>
        <w:rPr>
          <w:rFonts w:cs="Segoe UI"/>
          <w:i/>
          <w:iCs/>
          <w:szCs w:val="22"/>
          <w:lang w:val="pl-PL"/>
        </w:rPr>
      </w:pPr>
      <w:proofErr w:type="spellStart"/>
      <w:r w:rsidRPr="00625772">
        <w:rPr>
          <w:rFonts w:cs="Segoe UI"/>
          <w:i/>
          <w:iCs/>
          <w:szCs w:val="22"/>
          <w:lang w:val="pl-PL"/>
        </w:rPr>
        <w:t>MetaDesign</w:t>
      </w:r>
      <w:proofErr w:type="spellEnd"/>
      <w:r w:rsidRPr="00625772">
        <w:rPr>
          <w:rFonts w:cs="Segoe UI"/>
          <w:i/>
          <w:iCs/>
          <w:szCs w:val="22"/>
          <w:lang w:val="pl-PL"/>
        </w:rPr>
        <w:t xml:space="preserve"> wspierał</w:t>
      </w:r>
      <w:r w:rsidR="004B4566" w:rsidRPr="00625772">
        <w:rPr>
          <w:rFonts w:cs="Segoe UI"/>
          <w:i/>
          <w:iCs/>
          <w:szCs w:val="22"/>
          <w:lang w:val="pl-PL"/>
        </w:rPr>
        <w:t>a</w:t>
      </w:r>
      <w:r w:rsidRPr="00625772">
        <w:rPr>
          <w:rFonts w:cs="Segoe UI"/>
          <w:i/>
          <w:iCs/>
          <w:szCs w:val="22"/>
          <w:lang w:val="pl-PL"/>
        </w:rPr>
        <w:t xml:space="preserve"> nas w rozwoju nowej tożsamości </w:t>
      </w:r>
      <w:r w:rsidR="00FE1B97" w:rsidRPr="00625772">
        <w:rPr>
          <w:rFonts w:cs="Segoe UI"/>
          <w:i/>
          <w:iCs/>
          <w:szCs w:val="22"/>
          <w:lang w:val="pl-PL"/>
        </w:rPr>
        <w:t xml:space="preserve">wizualnej </w:t>
      </w:r>
      <w:r w:rsidRPr="00625772">
        <w:rPr>
          <w:rFonts w:cs="Segoe UI"/>
          <w:i/>
          <w:iCs/>
          <w:szCs w:val="22"/>
          <w:lang w:val="pl-PL"/>
        </w:rPr>
        <w:t>marki</w:t>
      </w:r>
      <w:r w:rsidR="005230E2">
        <w:rPr>
          <w:rFonts w:cs="Segoe UI"/>
          <w:i/>
          <w:iCs/>
          <w:szCs w:val="22"/>
          <w:lang w:val="pl-PL"/>
        </w:rPr>
        <w:t>. To niełatwe przedsięwzięcie zakończyło się sukcesem</w:t>
      </w:r>
      <w:r w:rsidRPr="00625772">
        <w:rPr>
          <w:rFonts w:cs="Segoe UI"/>
          <w:i/>
          <w:iCs/>
          <w:szCs w:val="22"/>
          <w:lang w:val="pl-PL"/>
        </w:rPr>
        <w:t xml:space="preserve"> dzięki </w:t>
      </w:r>
      <w:r w:rsidR="005230E2">
        <w:rPr>
          <w:rFonts w:cs="Segoe UI"/>
          <w:i/>
          <w:iCs/>
          <w:szCs w:val="22"/>
          <w:lang w:val="pl-PL"/>
        </w:rPr>
        <w:t xml:space="preserve">ich </w:t>
      </w:r>
      <w:r w:rsidRPr="00625772">
        <w:rPr>
          <w:rFonts w:cs="Segoe UI"/>
          <w:i/>
          <w:iCs/>
          <w:szCs w:val="22"/>
          <w:lang w:val="pl-PL"/>
        </w:rPr>
        <w:t>strategicznej wizji, kreatywn</w:t>
      </w:r>
      <w:r w:rsidR="008E05ED" w:rsidRPr="00625772">
        <w:rPr>
          <w:rFonts w:cs="Segoe UI"/>
          <w:i/>
          <w:iCs/>
          <w:szCs w:val="22"/>
          <w:lang w:val="pl-PL"/>
        </w:rPr>
        <w:t>ości</w:t>
      </w:r>
      <w:r w:rsidRPr="00625772">
        <w:rPr>
          <w:rFonts w:cs="Segoe UI"/>
          <w:i/>
          <w:iCs/>
          <w:szCs w:val="22"/>
          <w:lang w:val="pl-PL"/>
        </w:rPr>
        <w:t xml:space="preserve"> w projektowaniu oraz bliskiej i </w:t>
      </w:r>
      <w:r w:rsidR="00FE1B97" w:rsidRPr="00625772">
        <w:rPr>
          <w:rFonts w:cs="Segoe UI"/>
          <w:i/>
          <w:iCs/>
          <w:szCs w:val="22"/>
          <w:lang w:val="pl-PL"/>
        </w:rPr>
        <w:t>owocnej</w:t>
      </w:r>
      <w:r w:rsidRPr="00625772">
        <w:rPr>
          <w:rFonts w:cs="Segoe UI"/>
          <w:i/>
          <w:iCs/>
          <w:szCs w:val="22"/>
          <w:lang w:val="pl-PL"/>
        </w:rPr>
        <w:t xml:space="preserve"> współpracy. </w:t>
      </w:r>
      <w:r w:rsidR="00883615" w:rsidRPr="00625772">
        <w:rPr>
          <w:rFonts w:cs="Segoe UI"/>
          <w:i/>
          <w:iCs/>
          <w:szCs w:val="22"/>
          <w:lang w:val="pl-PL"/>
        </w:rPr>
        <w:t>Z pewnością kultowa marka, jaką jest Henkel</w:t>
      </w:r>
      <w:r w:rsidR="009D24B3">
        <w:rPr>
          <w:rFonts w:cs="Segoe UI"/>
          <w:i/>
          <w:iCs/>
          <w:szCs w:val="22"/>
          <w:lang w:val="pl-PL"/>
        </w:rPr>
        <w:t xml:space="preserve">, </w:t>
      </w:r>
      <w:r w:rsidR="00883615" w:rsidRPr="00625772">
        <w:rPr>
          <w:rFonts w:cs="Segoe UI"/>
          <w:i/>
          <w:iCs/>
          <w:szCs w:val="22"/>
          <w:lang w:val="pl-PL"/>
        </w:rPr>
        <w:t xml:space="preserve">odniesie w przyszłości wiele sukcesów w swojej nowej odsłonie wizualnej </w:t>
      </w:r>
      <w:r w:rsidR="008E05ED" w:rsidRPr="00625772">
        <w:rPr>
          <w:rFonts w:cs="Segoe UI"/>
          <w:i/>
          <w:iCs/>
          <w:szCs w:val="22"/>
          <w:lang w:val="pl-PL"/>
        </w:rPr>
        <w:t xml:space="preserve"> –</w:t>
      </w:r>
      <w:r w:rsidRPr="00625772">
        <w:rPr>
          <w:rFonts w:cs="Segoe UI"/>
          <w:i/>
          <w:iCs/>
          <w:szCs w:val="22"/>
          <w:lang w:val="pl-PL"/>
        </w:rPr>
        <w:t xml:space="preserve"> </w:t>
      </w:r>
      <w:r w:rsidR="008E05ED" w:rsidRPr="00625772">
        <w:rPr>
          <w:rFonts w:cs="Segoe UI"/>
          <w:szCs w:val="22"/>
          <w:lang w:val="pl-PL"/>
        </w:rPr>
        <w:t xml:space="preserve">podkreśla </w:t>
      </w:r>
      <w:r w:rsidRPr="00625772">
        <w:rPr>
          <w:rFonts w:cs="Segoe UI"/>
          <w:szCs w:val="22"/>
          <w:lang w:val="pl-PL"/>
        </w:rPr>
        <w:t xml:space="preserve">Rabea Laakmann, opisując udane partnerstwo z </w:t>
      </w:r>
      <w:proofErr w:type="spellStart"/>
      <w:r w:rsidRPr="00625772">
        <w:rPr>
          <w:rFonts w:cs="Segoe UI"/>
          <w:szCs w:val="22"/>
          <w:lang w:val="pl-PL"/>
        </w:rPr>
        <w:t>MetaDesign</w:t>
      </w:r>
      <w:proofErr w:type="spellEnd"/>
      <w:r w:rsidRPr="00625772">
        <w:rPr>
          <w:rFonts w:cs="Segoe UI"/>
          <w:szCs w:val="22"/>
          <w:lang w:val="pl-PL"/>
        </w:rPr>
        <w:t>.</w:t>
      </w:r>
    </w:p>
    <w:p w14:paraId="7A80C00E" w14:textId="77777777" w:rsidR="00FE1B97" w:rsidRPr="00532236" w:rsidRDefault="00FE1B97" w:rsidP="00FE1B97">
      <w:pPr>
        <w:rPr>
          <w:rFonts w:cs="Segoe UI"/>
          <w:szCs w:val="22"/>
          <w:lang w:val="pl-PL"/>
        </w:rPr>
      </w:pPr>
    </w:p>
    <w:p w14:paraId="708EDE46" w14:textId="77777777" w:rsidR="00334151" w:rsidRPr="00137AEE" w:rsidRDefault="00334151" w:rsidP="005B7751">
      <w:pPr>
        <w:jc w:val="center"/>
        <w:rPr>
          <w:lang w:val="pl-PL"/>
        </w:rPr>
      </w:pPr>
    </w:p>
    <w:p w14:paraId="3BD3E086" w14:textId="6FC19570" w:rsidR="00BF3877" w:rsidRPr="0063609C" w:rsidRDefault="005B7751" w:rsidP="005B7751">
      <w:pPr>
        <w:jc w:val="center"/>
        <w:rPr>
          <w:lang w:val="pl-PL"/>
        </w:rPr>
      </w:pPr>
      <w:r>
        <w:rPr>
          <w:lang w:val="pl-PL"/>
        </w:rPr>
        <w:t>***</w:t>
      </w:r>
    </w:p>
    <w:p w14:paraId="4A595663" w14:textId="77777777" w:rsidR="002A2975" w:rsidRPr="007B3DCD" w:rsidRDefault="002A2975" w:rsidP="00643D8A">
      <w:pPr>
        <w:rPr>
          <w:rFonts w:cs="Segoe UI"/>
          <w:szCs w:val="22"/>
          <w:lang w:val="pl-PL"/>
        </w:rPr>
      </w:pPr>
    </w:p>
    <w:p w14:paraId="6053E868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0E07D2D3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</w:t>
      </w:r>
      <w:r w:rsidRPr="0041421C">
        <w:rPr>
          <w:sz w:val="18"/>
          <w:lang w:val="pl-PL"/>
        </w:rPr>
        <w:lastRenderedPageBreak/>
        <w:t>Beauty Care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4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5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5D2F917D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04ED4207" w14:textId="1B210E53" w:rsidR="007B3DCD" w:rsidRPr="007C6186" w:rsidRDefault="007B3DCD" w:rsidP="00151D1A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6" w:history="1">
        <w:r w:rsidR="00A36657" w:rsidRPr="0041421C">
          <w:rPr>
            <w:rStyle w:val="Hipercze"/>
            <w:szCs w:val="24"/>
            <w:lang w:val="pl-PL"/>
          </w:rPr>
          <w:t>www.henkel.com</w:t>
        </w:r>
      </w:hyperlink>
    </w:p>
    <w:p w14:paraId="1D0AC35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40F3937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5B6C963E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6FCC9ED7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17F6818A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66D4401B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77AC35C1" w14:textId="77777777" w:rsidR="007B3DCD" w:rsidRPr="00A20162" w:rsidRDefault="00A36657" w:rsidP="007B3DCD">
      <w:pPr>
        <w:rPr>
          <w:rStyle w:val="AboutandContactBody"/>
          <w:lang w:val="en-GB"/>
        </w:rPr>
      </w:pPr>
      <w:hyperlink r:id="rId17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8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2497272C" w14:textId="77777777" w:rsidR="00BF6E82" w:rsidRPr="007B3DCD" w:rsidRDefault="00BF6E82" w:rsidP="00BF6E82">
      <w:pPr>
        <w:rPr>
          <w:rStyle w:val="AboutandContactBody"/>
          <w:lang w:val="en-GB"/>
        </w:rPr>
      </w:pPr>
    </w:p>
    <w:sectPr w:rsidR="00BF6E82" w:rsidRPr="007B3DCD" w:rsidSect="00DC2465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1DD4" w14:textId="77777777" w:rsidR="00C7260B" w:rsidRDefault="00C7260B">
      <w:r>
        <w:separator/>
      </w:r>
    </w:p>
  </w:endnote>
  <w:endnote w:type="continuationSeparator" w:id="0">
    <w:p w14:paraId="02BC4994" w14:textId="77777777" w:rsidR="00C7260B" w:rsidRDefault="00C7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200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A36657">
      <w:fldChar w:fldCharType="begin"/>
    </w:r>
    <w:r w:rsidR="00A36657">
      <w:instrText xml:space="preserve"> NUMPAGES  \* Arabic  \* MERGEFORMAT </w:instrText>
    </w:r>
    <w:r w:rsidR="00A36657">
      <w:fldChar w:fldCharType="separate"/>
    </w:r>
    <w:r>
      <w:t>2</w:t>
    </w:r>
    <w:r w:rsidR="00A3665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3C59" w14:textId="77777777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18BAA68A" wp14:editId="4B93A904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7AC7D0B9" wp14:editId="5E9F33F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1C99F7E2" wp14:editId="59C74874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018C" w14:textId="77777777" w:rsidR="00C7260B" w:rsidRDefault="00C7260B">
      <w:r>
        <w:separator/>
      </w:r>
    </w:p>
  </w:footnote>
  <w:footnote w:type="continuationSeparator" w:id="0">
    <w:p w14:paraId="0C1DE39F" w14:textId="77777777" w:rsidR="00C7260B" w:rsidRDefault="00C7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F40A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F3C6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6794A6D7" wp14:editId="4CD175D3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AA1F2D3" wp14:editId="51ED53F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21126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527947">
    <w:abstractNumId w:val="1"/>
  </w:num>
  <w:num w:numId="2" w16cid:durableId="1197738203">
    <w:abstractNumId w:val="0"/>
  </w:num>
  <w:num w:numId="3" w16cid:durableId="1218514258">
    <w:abstractNumId w:val="5"/>
  </w:num>
  <w:num w:numId="4" w16cid:durableId="191040444">
    <w:abstractNumId w:val="3"/>
  </w:num>
  <w:num w:numId="5" w16cid:durableId="471794052">
    <w:abstractNumId w:val="2"/>
  </w:num>
  <w:num w:numId="6" w16cid:durableId="1677271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360A"/>
    <w:rsid w:val="00021C67"/>
    <w:rsid w:val="00030557"/>
    <w:rsid w:val="00030F51"/>
    <w:rsid w:val="00035A84"/>
    <w:rsid w:val="000403B7"/>
    <w:rsid w:val="00040CC9"/>
    <w:rsid w:val="00045114"/>
    <w:rsid w:val="00047583"/>
    <w:rsid w:val="00051E86"/>
    <w:rsid w:val="000575F9"/>
    <w:rsid w:val="000618FC"/>
    <w:rsid w:val="00062AC4"/>
    <w:rsid w:val="00065F95"/>
    <w:rsid w:val="00067071"/>
    <w:rsid w:val="00080D10"/>
    <w:rsid w:val="0008357F"/>
    <w:rsid w:val="00093363"/>
    <w:rsid w:val="000B695A"/>
    <w:rsid w:val="000C210A"/>
    <w:rsid w:val="000C56DD"/>
    <w:rsid w:val="000C7A46"/>
    <w:rsid w:val="000D093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36CE"/>
    <w:rsid w:val="00126D4A"/>
    <w:rsid w:val="00132DA9"/>
    <w:rsid w:val="0013305B"/>
    <w:rsid w:val="00133522"/>
    <w:rsid w:val="00133B99"/>
    <w:rsid w:val="00137AEE"/>
    <w:rsid w:val="001443BD"/>
    <w:rsid w:val="00151D1A"/>
    <w:rsid w:val="001553FE"/>
    <w:rsid w:val="001577E9"/>
    <w:rsid w:val="0016138C"/>
    <w:rsid w:val="001631DC"/>
    <w:rsid w:val="001731CE"/>
    <w:rsid w:val="001834A7"/>
    <w:rsid w:val="001839EB"/>
    <w:rsid w:val="001A5E57"/>
    <w:rsid w:val="001B7C20"/>
    <w:rsid w:val="001C0B32"/>
    <w:rsid w:val="001C4BE1"/>
    <w:rsid w:val="001C6187"/>
    <w:rsid w:val="001D7ADF"/>
    <w:rsid w:val="001D7B36"/>
    <w:rsid w:val="001E0F71"/>
    <w:rsid w:val="001E46F0"/>
    <w:rsid w:val="001E6D05"/>
    <w:rsid w:val="001E7C28"/>
    <w:rsid w:val="001F1BDF"/>
    <w:rsid w:val="001F7110"/>
    <w:rsid w:val="001F7E96"/>
    <w:rsid w:val="00202284"/>
    <w:rsid w:val="00212488"/>
    <w:rsid w:val="002176B2"/>
    <w:rsid w:val="00220628"/>
    <w:rsid w:val="002229C2"/>
    <w:rsid w:val="002304D2"/>
    <w:rsid w:val="00234ABD"/>
    <w:rsid w:val="00236E2A"/>
    <w:rsid w:val="00237F62"/>
    <w:rsid w:val="0024586A"/>
    <w:rsid w:val="0025058C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9EF"/>
    <w:rsid w:val="002D2A3D"/>
    <w:rsid w:val="002E0B17"/>
    <w:rsid w:val="002E4FFB"/>
    <w:rsid w:val="002E7DED"/>
    <w:rsid w:val="002F7E11"/>
    <w:rsid w:val="00304087"/>
    <w:rsid w:val="00310ACD"/>
    <w:rsid w:val="0031379F"/>
    <w:rsid w:val="0031417E"/>
    <w:rsid w:val="0031672D"/>
    <w:rsid w:val="00320A26"/>
    <w:rsid w:val="00321344"/>
    <w:rsid w:val="00327C14"/>
    <w:rsid w:val="00334151"/>
    <w:rsid w:val="0033451C"/>
    <w:rsid w:val="00336854"/>
    <w:rsid w:val="0034015C"/>
    <w:rsid w:val="003430AE"/>
    <w:rsid w:val="003442F4"/>
    <w:rsid w:val="00353705"/>
    <w:rsid w:val="00354B47"/>
    <w:rsid w:val="003562E8"/>
    <w:rsid w:val="0036357D"/>
    <w:rsid w:val="003649BC"/>
    <w:rsid w:val="00365E44"/>
    <w:rsid w:val="00367AA1"/>
    <w:rsid w:val="00372E36"/>
    <w:rsid w:val="003737E4"/>
    <w:rsid w:val="00376EE9"/>
    <w:rsid w:val="00377CBB"/>
    <w:rsid w:val="003877B6"/>
    <w:rsid w:val="00393887"/>
    <w:rsid w:val="00394C6B"/>
    <w:rsid w:val="003A4E62"/>
    <w:rsid w:val="003B1069"/>
    <w:rsid w:val="003B390A"/>
    <w:rsid w:val="003C157C"/>
    <w:rsid w:val="003C15DE"/>
    <w:rsid w:val="003C4EB2"/>
    <w:rsid w:val="003C6A92"/>
    <w:rsid w:val="003D4CDC"/>
    <w:rsid w:val="003E49B8"/>
    <w:rsid w:val="003E71CF"/>
    <w:rsid w:val="003F1AF3"/>
    <w:rsid w:val="003F4D8D"/>
    <w:rsid w:val="00402EB9"/>
    <w:rsid w:val="00410831"/>
    <w:rsid w:val="004313E7"/>
    <w:rsid w:val="0044763B"/>
    <w:rsid w:val="00451A24"/>
    <w:rsid w:val="004629B3"/>
    <w:rsid w:val="0046376E"/>
    <w:rsid w:val="00464CDA"/>
    <w:rsid w:val="0046690F"/>
    <w:rsid w:val="00472FEC"/>
    <w:rsid w:val="00490A03"/>
    <w:rsid w:val="00493327"/>
    <w:rsid w:val="00494DBE"/>
    <w:rsid w:val="00495CE6"/>
    <w:rsid w:val="004A323C"/>
    <w:rsid w:val="004B4566"/>
    <w:rsid w:val="004B54E8"/>
    <w:rsid w:val="004B5C3F"/>
    <w:rsid w:val="004C4FEB"/>
    <w:rsid w:val="004C6B79"/>
    <w:rsid w:val="004D059B"/>
    <w:rsid w:val="004D1C00"/>
    <w:rsid w:val="004D4CB6"/>
    <w:rsid w:val="004E3341"/>
    <w:rsid w:val="004E4F29"/>
    <w:rsid w:val="004F10C1"/>
    <w:rsid w:val="004F51BB"/>
    <w:rsid w:val="004F6400"/>
    <w:rsid w:val="00502E62"/>
    <w:rsid w:val="00504452"/>
    <w:rsid w:val="00506B8A"/>
    <w:rsid w:val="005174A2"/>
    <w:rsid w:val="0052212B"/>
    <w:rsid w:val="005230E2"/>
    <w:rsid w:val="00532236"/>
    <w:rsid w:val="00534B46"/>
    <w:rsid w:val="00540358"/>
    <w:rsid w:val="00540D47"/>
    <w:rsid w:val="00542D28"/>
    <w:rsid w:val="00550864"/>
    <w:rsid w:val="00553258"/>
    <w:rsid w:val="0055571E"/>
    <w:rsid w:val="00556F67"/>
    <w:rsid w:val="00576E51"/>
    <w:rsid w:val="005833F0"/>
    <w:rsid w:val="00586CAF"/>
    <w:rsid w:val="0058736E"/>
    <w:rsid w:val="005873E9"/>
    <w:rsid w:val="00591180"/>
    <w:rsid w:val="0059722C"/>
    <w:rsid w:val="00597D07"/>
    <w:rsid w:val="005A3846"/>
    <w:rsid w:val="005A7837"/>
    <w:rsid w:val="005B6A58"/>
    <w:rsid w:val="005B7751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221CA"/>
    <w:rsid w:val="00625772"/>
    <w:rsid w:val="00630F4E"/>
    <w:rsid w:val="006335F1"/>
    <w:rsid w:val="006345B6"/>
    <w:rsid w:val="00635712"/>
    <w:rsid w:val="0063609C"/>
    <w:rsid w:val="00643D8A"/>
    <w:rsid w:val="006513EB"/>
    <w:rsid w:val="00652229"/>
    <w:rsid w:val="00652793"/>
    <w:rsid w:val="006624DB"/>
    <w:rsid w:val="006626CA"/>
    <w:rsid w:val="00663487"/>
    <w:rsid w:val="006634B8"/>
    <w:rsid w:val="00672382"/>
    <w:rsid w:val="00682643"/>
    <w:rsid w:val="00682EB9"/>
    <w:rsid w:val="0068441A"/>
    <w:rsid w:val="00686B11"/>
    <w:rsid w:val="00690B19"/>
    <w:rsid w:val="006A0A3C"/>
    <w:rsid w:val="006A79F0"/>
    <w:rsid w:val="006B47EE"/>
    <w:rsid w:val="006B499F"/>
    <w:rsid w:val="006D3186"/>
    <w:rsid w:val="006D4996"/>
    <w:rsid w:val="006D54AB"/>
    <w:rsid w:val="006E3006"/>
    <w:rsid w:val="006E5032"/>
    <w:rsid w:val="006E5BDA"/>
    <w:rsid w:val="006F0FC7"/>
    <w:rsid w:val="006F39A9"/>
    <w:rsid w:val="006F4451"/>
    <w:rsid w:val="006F670F"/>
    <w:rsid w:val="00703272"/>
    <w:rsid w:val="0070733C"/>
    <w:rsid w:val="00710C5D"/>
    <w:rsid w:val="007128A8"/>
    <w:rsid w:val="0071348C"/>
    <w:rsid w:val="00717273"/>
    <w:rsid w:val="00720FD4"/>
    <w:rsid w:val="00724AF2"/>
    <w:rsid w:val="0073096C"/>
    <w:rsid w:val="00742398"/>
    <w:rsid w:val="007452D8"/>
    <w:rsid w:val="00747BB5"/>
    <w:rsid w:val="007507B5"/>
    <w:rsid w:val="0075091D"/>
    <w:rsid w:val="00753A24"/>
    <w:rsid w:val="00772188"/>
    <w:rsid w:val="007813D0"/>
    <w:rsid w:val="00785065"/>
    <w:rsid w:val="00785213"/>
    <w:rsid w:val="00785993"/>
    <w:rsid w:val="007866E2"/>
    <w:rsid w:val="00786BA3"/>
    <w:rsid w:val="0079202F"/>
    <w:rsid w:val="00793A6B"/>
    <w:rsid w:val="00794175"/>
    <w:rsid w:val="00795AF2"/>
    <w:rsid w:val="007A2AAD"/>
    <w:rsid w:val="007A4432"/>
    <w:rsid w:val="007A784E"/>
    <w:rsid w:val="007B3DCD"/>
    <w:rsid w:val="007B499C"/>
    <w:rsid w:val="007B4D4B"/>
    <w:rsid w:val="007C0801"/>
    <w:rsid w:val="007C6186"/>
    <w:rsid w:val="007D2A02"/>
    <w:rsid w:val="007E2580"/>
    <w:rsid w:val="007E6EA1"/>
    <w:rsid w:val="007F0F63"/>
    <w:rsid w:val="007F26EA"/>
    <w:rsid w:val="007F2B1E"/>
    <w:rsid w:val="007F62B4"/>
    <w:rsid w:val="00801517"/>
    <w:rsid w:val="008128CD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2F24"/>
    <w:rsid w:val="00852F8F"/>
    <w:rsid w:val="008614F1"/>
    <w:rsid w:val="00862748"/>
    <w:rsid w:val="008639B3"/>
    <w:rsid w:val="00863C1A"/>
    <w:rsid w:val="0087142D"/>
    <w:rsid w:val="00873956"/>
    <w:rsid w:val="0087425F"/>
    <w:rsid w:val="00880E72"/>
    <w:rsid w:val="008825EE"/>
    <w:rsid w:val="00883615"/>
    <w:rsid w:val="0088596E"/>
    <w:rsid w:val="00894442"/>
    <w:rsid w:val="0089796A"/>
    <w:rsid w:val="008A2375"/>
    <w:rsid w:val="008B343C"/>
    <w:rsid w:val="008D445C"/>
    <w:rsid w:val="008D76C5"/>
    <w:rsid w:val="008E05ED"/>
    <w:rsid w:val="008E0AFA"/>
    <w:rsid w:val="008E75D3"/>
    <w:rsid w:val="008F125E"/>
    <w:rsid w:val="008F4D2F"/>
    <w:rsid w:val="00906292"/>
    <w:rsid w:val="00915EC8"/>
    <w:rsid w:val="00917162"/>
    <w:rsid w:val="009251CC"/>
    <w:rsid w:val="0092714E"/>
    <w:rsid w:val="0093405F"/>
    <w:rsid w:val="00942002"/>
    <w:rsid w:val="00947885"/>
    <w:rsid w:val="00952168"/>
    <w:rsid w:val="009527FE"/>
    <w:rsid w:val="009739A0"/>
    <w:rsid w:val="00974F84"/>
    <w:rsid w:val="009758C2"/>
    <w:rsid w:val="009767C7"/>
    <w:rsid w:val="0098579A"/>
    <w:rsid w:val="0099195A"/>
    <w:rsid w:val="00992A11"/>
    <w:rsid w:val="009931FE"/>
    <w:rsid w:val="00994681"/>
    <w:rsid w:val="0099486A"/>
    <w:rsid w:val="009955C9"/>
    <w:rsid w:val="009A0E26"/>
    <w:rsid w:val="009A16EC"/>
    <w:rsid w:val="009B29B7"/>
    <w:rsid w:val="009B3B37"/>
    <w:rsid w:val="009B7D1F"/>
    <w:rsid w:val="009C004D"/>
    <w:rsid w:val="009C088E"/>
    <w:rsid w:val="009C21AB"/>
    <w:rsid w:val="009C4D35"/>
    <w:rsid w:val="009D1522"/>
    <w:rsid w:val="009D24B3"/>
    <w:rsid w:val="009D7252"/>
    <w:rsid w:val="009E03A3"/>
    <w:rsid w:val="009E2548"/>
    <w:rsid w:val="009E5EB4"/>
    <w:rsid w:val="00A01383"/>
    <w:rsid w:val="00A044D6"/>
    <w:rsid w:val="00A04ADB"/>
    <w:rsid w:val="00A066AF"/>
    <w:rsid w:val="00A11345"/>
    <w:rsid w:val="00A11E0F"/>
    <w:rsid w:val="00A22AD7"/>
    <w:rsid w:val="00A2696C"/>
    <w:rsid w:val="00A26CB6"/>
    <w:rsid w:val="00A32F82"/>
    <w:rsid w:val="00A32F8B"/>
    <w:rsid w:val="00A3620F"/>
    <w:rsid w:val="00A36657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3604"/>
    <w:rsid w:val="00A87870"/>
    <w:rsid w:val="00A91A70"/>
    <w:rsid w:val="00AA1B85"/>
    <w:rsid w:val="00AB1CB6"/>
    <w:rsid w:val="00AB1D9A"/>
    <w:rsid w:val="00AC0FBA"/>
    <w:rsid w:val="00AD44FE"/>
    <w:rsid w:val="00AD4ED1"/>
    <w:rsid w:val="00AE49F1"/>
    <w:rsid w:val="00B0426E"/>
    <w:rsid w:val="00B05CCA"/>
    <w:rsid w:val="00B06798"/>
    <w:rsid w:val="00B140B3"/>
    <w:rsid w:val="00B14271"/>
    <w:rsid w:val="00B16270"/>
    <w:rsid w:val="00B2685D"/>
    <w:rsid w:val="00B27FF7"/>
    <w:rsid w:val="00B30351"/>
    <w:rsid w:val="00B33C2A"/>
    <w:rsid w:val="00B422EC"/>
    <w:rsid w:val="00B51253"/>
    <w:rsid w:val="00B726D4"/>
    <w:rsid w:val="00B73707"/>
    <w:rsid w:val="00B80D5A"/>
    <w:rsid w:val="00B8214F"/>
    <w:rsid w:val="00B86A4F"/>
    <w:rsid w:val="00B93035"/>
    <w:rsid w:val="00B958E8"/>
    <w:rsid w:val="00B97E4A"/>
    <w:rsid w:val="00BA09B2"/>
    <w:rsid w:val="00BA5B46"/>
    <w:rsid w:val="00BB0F13"/>
    <w:rsid w:val="00BB5D0B"/>
    <w:rsid w:val="00BC0995"/>
    <w:rsid w:val="00BE60DC"/>
    <w:rsid w:val="00BE793A"/>
    <w:rsid w:val="00BF2B82"/>
    <w:rsid w:val="00BF3877"/>
    <w:rsid w:val="00BF432A"/>
    <w:rsid w:val="00BF6E82"/>
    <w:rsid w:val="00BF73A2"/>
    <w:rsid w:val="00C060C7"/>
    <w:rsid w:val="00C24C17"/>
    <w:rsid w:val="00C3758F"/>
    <w:rsid w:val="00C40B88"/>
    <w:rsid w:val="00C42C93"/>
    <w:rsid w:val="00C47D87"/>
    <w:rsid w:val="00C5376E"/>
    <w:rsid w:val="00C57DA4"/>
    <w:rsid w:val="00C6354C"/>
    <w:rsid w:val="00C7260B"/>
    <w:rsid w:val="00C8062F"/>
    <w:rsid w:val="00C808A6"/>
    <w:rsid w:val="00C82CB0"/>
    <w:rsid w:val="00C853B7"/>
    <w:rsid w:val="00C97091"/>
    <w:rsid w:val="00C97260"/>
    <w:rsid w:val="00CA2001"/>
    <w:rsid w:val="00CB07A6"/>
    <w:rsid w:val="00CB5B6C"/>
    <w:rsid w:val="00CC052E"/>
    <w:rsid w:val="00CC7369"/>
    <w:rsid w:val="00CD16BE"/>
    <w:rsid w:val="00CD4616"/>
    <w:rsid w:val="00CD56AF"/>
    <w:rsid w:val="00CE190B"/>
    <w:rsid w:val="00CE33D5"/>
    <w:rsid w:val="00CF245F"/>
    <w:rsid w:val="00CF5D37"/>
    <w:rsid w:val="00CF6F33"/>
    <w:rsid w:val="00D02248"/>
    <w:rsid w:val="00D0543E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F1E"/>
    <w:rsid w:val="00D5653B"/>
    <w:rsid w:val="00D607C0"/>
    <w:rsid w:val="00D62EF1"/>
    <w:rsid w:val="00D6309D"/>
    <w:rsid w:val="00D638B1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2CC2"/>
    <w:rsid w:val="00DB42CD"/>
    <w:rsid w:val="00DB596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1397"/>
    <w:rsid w:val="00DF5AEA"/>
    <w:rsid w:val="00DF63F6"/>
    <w:rsid w:val="00E06FEC"/>
    <w:rsid w:val="00E13747"/>
    <w:rsid w:val="00E14102"/>
    <w:rsid w:val="00E17C1E"/>
    <w:rsid w:val="00E25AEA"/>
    <w:rsid w:val="00E30DEF"/>
    <w:rsid w:val="00E30ED2"/>
    <w:rsid w:val="00E31276"/>
    <w:rsid w:val="00E37F70"/>
    <w:rsid w:val="00E446C1"/>
    <w:rsid w:val="00E53607"/>
    <w:rsid w:val="00E6592B"/>
    <w:rsid w:val="00E758B9"/>
    <w:rsid w:val="00E8342D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11B50"/>
    <w:rsid w:val="00F12DA5"/>
    <w:rsid w:val="00F15F4C"/>
    <w:rsid w:val="00F20709"/>
    <w:rsid w:val="00F270E9"/>
    <w:rsid w:val="00F271AA"/>
    <w:rsid w:val="00F275C0"/>
    <w:rsid w:val="00F31BEE"/>
    <w:rsid w:val="00F346B6"/>
    <w:rsid w:val="00F36145"/>
    <w:rsid w:val="00F36F9A"/>
    <w:rsid w:val="00F377C5"/>
    <w:rsid w:val="00F37BDD"/>
    <w:rsid w:val="00F41503"/>
    <w:rsid w:val="00F466C8"/>
    <w:rsid w:val="00F469A9"/>
    <w:rsid w:val="00F50B46"/>
    <w:rsid w:val="00F50D1F"/>
    <w:rsid w:val="00F635FC"/>
    <w:rsid w:val="00F63D03"/>
    <w:rsid w:val="00F6439A"/>
    <w:rsid w:val="00F65E2F"/>
    <w:rsid w:val="00F67DF1"/>
    <w:rsid w:val="00F8309B"/>
    <w:rsid w:val="00F833C9"/>
    <w:rsid w:val="00F87488"/>
    <w:rsid w:val="00F87C6E"/>
    <w:rsid w:val="00F90064"/>
    <w:rsid w:val="00F95EFA"/>
    <w:rsid w:val="00F96AFD"/>
    <w:rsid w:val="00FA1398"/>
    <w:rsid w:val="00FA2E19"/>
    <w:rsid w:val="00FA697F"/>
    <w:rsid w:val="00FB5521"/>
    <w:rsid w:val="00FB5935"/>
    <w:rsid w:val="00FB610D"/>
    <w:rsid w:val="00FC4477"/>
    <w:rsid w:val="00FC46FB"/>
    <w:rsid w:val="00FD0A38"/>
    <w:rsid w:val="00FD2BD3"/>
    <w:rsid w:val="00FD4CCA"/>
    <w:rsid w:val="00FE1B97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4C243117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7E2580"/>
    <w:rPr>
      <w:sz w:val="22"/>
    </w:rPr>
  </w:style>
  <w:style w:type="character" w:styleId="Odwoaniedokomentarza">
    <w:name w:val="annotation reference"/>
    <w:basedOn w:val="Domylnaczcionkaakapitu"/>
    <w:rsid w:val="000451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51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51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451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45114"/>
    <w:rPr>
      <w:b/>
      <w:bCs/>
      <w:sz w:val="20"/>
      <w:szCs w:val="20"/>
    </w:rPr>
  </w:style>
  <w:style w:type="character" w:styleId="UyteHipercze">
    <w:name w:val="FollowedHyperlink"/>
    <w:basedOn w:val="Domylnaczcionkaakapitu"/>
    <w:rsid w:val="00062AC4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rsid w:val="009E254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2548"/>
    <w:rPr>
      <w:sz w:val="20"/>
      <w:szCs w:val="20"/>
    </w:rPr>
  </w:style>
  <w:style w:type="character" w:styleId="Odwoanieprzypisudolnego">
    <w:name w:val="footnote reference"/>
    <w:basedOn w:val="Domylnaczcionkaakapitu"/>
    <w:rsid w:val="009E2548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3737E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7E4"/>
    <w:rPr>
      <w:sz w:val="20"/>
      <w:szCs w:val="20"/>
    </w:rPr>
  </w:style>
  <w:style w:type="character" w:styleId="Odwoanieprzypisukocowego">
    <w:name w:val="endnote reference"/>
    <w:basedOn w:val="Domylnaczcionkaakapitu"/>
    <w:rsid w:val="003737E4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7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7AEE"/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137AEE"/>
  </w:style>
  <w:style w:type="paragraph" w:customStyle="1" w:styleId="pf0">
    <w:name w:val="pf0"/>
    <w:basedOn w:val="Normalny"/>
    <w:rsid w:val="0088361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883615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com/company/henkel-brand" TargetMode="External"/><Relationship Id="rId18" Type="http://schemas.openxmlformats.org/officeDocument/2006/relationships/hyperlink" Target="mailto:mszymanczak@solskipr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henkel-brand-hub.com" TargetMode="External"/><Relationship Id="rId17" Type="http://schemas.openxmlformats.org/officeDocument/2006/relationships/hyperlink" Target="mailto:dorota.strosznajder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9E7C24-A49E-4950-B739-956F7146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718</Words>
  <Characters>5341</Characters>
  <Application>Microsoft Office Word</Application>
  <DocSecurity>4</DocSecurity>
  <Lines>44</Lines>
  <Paragraphs>12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6047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Klaudia Mencina</cp:lastModifiedBy>
  <cp:revision>2</cp:revision>
  <cp:lastPrinted>2022-08-08T09:32:00Z</cp:lastPrinted>
  <dcterms:created xsi:type="dcterms:W3CDTF">2022-08-24T10:31:00Z</dcterms:created>
  <dcterms:modified xsi:type="dcterms:W3CDTF">2022-08-24T10:31:00Z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