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90123" w14:textId="77777777" w:rsidR="004C034F" w:rsidRPr="00140AF8" w:rsidRDefault="004C034F" w:rsidP="00E41377">
      <w:pPr>
        <w:pStyle w:val="MonthDayYear"/>
        <w:tabs>
          <w:tab w:val="left" w:pos="7513"/>
        </w:tabs>
        <w:jc w:val="left"/>
        <w:rPr>
          <w:sz w:val="20"/>
          <w:szCs w:val="18"/>
          <w:lang w:val="ru-RU"/>
        </w:rPr>
      </w:pPr>
    </w:p>
    <w:p w14:paraId="186D520A" w14:textId="77777777" w:rsidR="00672CD1" w:rsidRPr="00270232" w:rsidRDefault="00E41377" w:rsidP="00270232">
      <w:pPr>
        <w:pStyle w:val="MonthDayYear"/>
        <w:tabs>
          <w:tab w:val="left" w:pos="7230"/>
        </w:tabs>
        <w:jc w:val="left"/>
        <w:rPr>
          <w:sz w:val="20"/>
          <w:szCs w:val="22"/>
          <w:lang w:val="en-US"/>
        </w:rPr>
      </w:pPr>
      <w:r w:rsidRPr="00E83717">
        <w:rPr>
          <w:sz w:val="20"/>
          <w:szCs w:val="18"/>
        </w:rPr>
        <w:tab/>
      </w:r>
      <w:bookmarkStart w:id="0" w:name="_Hlk109211145"/>
    </w:p>
    <w:p w14:paraId="34F1178F" w14:textId="1BD010FB" w:rsidR="00B37105" w:rsidRPr="005252A8" w:rsidRDefault="009A30C1" w:rsidP="00B37105">
      <w:pPr>
        <w:rPr>
          <w:b/>
          <w:bCs/>
        </w:rPr>
      </w:pPr>
      <w:r w:rsidRPr="009A30C1">
        <w:rPr>
          <w:b/>
          <w:bCs/>
          <w:sz w:val="28"/>
          <w:szCs w:val="28"/>
          <w:lang w:val="en-US"/>
        </w:rPr>
        <w:t>«</w:t>
      </w:r>
      <w:proofErr w:type="spellStart"/>
      <w:r w:rsidR="00B37105" w:rsidRPr="00B37105">
        <w:rPr>
          <w:b/>
          <w:bCs/>
          <w:sz w:val="28"/>
          <w:szCs w:val="28"/>
        </w:rPr>
        <w:t>Хенкель</w:t>
      </w:r>
      <w:proofErr w:type="spellEnd"/>
      <w:r w:rsidRPr="009A30C1">
        <w:rPr>
          <w:b/>
          <w:bCs/>
          <w:sz w:val="28"/>
          <w:szCs w:val="28"/>
          <w:lang w:val="en-US"/>
        </w:rPr>
        <w:t>»</w:t>
      </w:r>
      <w:r w:rsidR="00B37105" w:rsidRPr="00B37105">
        <w:rPr>
          <w:b/>
          <w:bCs/>
          <w:sz w:val="28"/>
          <w:szCs w:val="28"/>
        </w:rPr>
        <w:t xml:space="preserve"> та її бренди надали Україні за час війни гуманітарну допомогу </w:t>
      </w:r>
      <w:r>
        <w:rPr>
          <w:b/>
          <w:bCs/>
          <w:sz w:val="28"/>
          <w:szCs w:val="28"/>
          <w:lang w:val="ru-RU"/>
        </w:rPr>
        <w:t>й</w:t>
      </w:r>
      <w:r w:rsidRPr="009A30C1">
        <w:rPr>
          <w:b/>
          <w:bCs/>
          <w:sz w:val="28"/>
          <w:szCs w:val="28"/>
          <w:lang w:val="en-US"/>
        </w:rPr>
        <w:t xml:space="preserve"> </w:t>
      </w:r>
      <w:r w:rsidR="00B37105" w:rsidRPr="00B37105">
        <w:rPr>
          <w:b/>
          <w:bCs/>
          <w:sz w:val="28"/>
          <w:szCs w:val="28"/>
        </w:rPr>
        <w:t xml:space="preserve">економічну підтримку більш ніж на 702 млн </w:t>
      </w:r>
      <w:proofErr w:type="spellStart"/>
      <w:r w:rsidR="00B37105" w:rsidRPr="00B37105">
        <w:rPr>
          <w:b/>
          <w:bCs/>
          <w:sz w:val="28"/>
          <w:szCs w:val="28"/>
        </w:rPr>
        <w:t>гр</w:t>
      </w:r>
      <w:proofErr w:type="spellEnd"/>
      <w:r>
        <w:rPr>
          <w:b/>
          <w:bCs/>
          <w:sz w:val="28"/>
          <w:szCs w:val="28"/>
          <w:lang w:val="ru-RU"/>
        </w:rPr>
        <w:t>н</w:t>
      </w:r>
      <w:r w:rsidRPr="009A30C1">
        <w:rPr>
          <w:b/>
          <w:bCs/>
          <w:sz w:val="28"/>
          <w:szCs w:val="28"/>
          <w:lang w:val="en-US"/>
        </w:rPr>
        <w:t>.</w:t>
      </w:r>
    </w:p>
    <w:p w14:paraId="20219F32" w14:textId="77777777" w:rsidR="00B37105" w:rsidRDefault="00B37105" w:rsidP="0004337F">
      <w:pPr>
        <w:rPr>
          <w:b/>
          <w:bCs/>
          <w:sz w:val="28"/>
          <w:szCs w:val="28"/>
        </w:rPr>
      </w:pPr>
    </w:p>
    <w:p w14:paraId="44E4F743" w14:textId="5B5501C8" w:rsidR="00B37105" w:rsidRPr="005252A8" w:rsidRDefault="00B37105" w:rsidP="00B37105">
      <w:r w:rsidRPr="005252A8">
        <w:t xml:space="preserve">Міжнародна компанія </w:t>
      </w:r>
      <w:r w:rsidR="009A30C1" w:rsidRPr="009A30C1">
        <w:t>«</w:t>
      </w:r>
      <w:proofErr w:type="spellStart"/>
      <w:r w:rsidRPr="005252A8">
        <w:t>Хенкель</w:t>
      </w:r>
      <w:proofErr w:type="spellEnd"/>
      <w:r w:rsidR="009A30C1" w:rsidRPr="009A30C1">
        <w:t>»</w:t>
      </w:r>
      <w:r w:rsidRPr="005252A8">
        <w:t xml:space="preserve"> та її українські бізнеси оприлюднили дані про ма</w:t>
      </w:r>
      <w:bookmarkStart w:id="1" w:name="_GoBack"/>
      <w:bookmarkEnd w:id="1"/>
      <w:r w:rsidRPr="005252A8">
        <w:t xml:space="preserve">сштаби </w:t>
      </w:r>
      <w:proofErr w:type="spellStart"/>
      <w:r w:rsidRPr="005252A8">
        <w:t>про</w:t>
      </w:r>
      <w:r w:rsidR="009A30C1">
        <w:t>є</w:t>
      </w:r>
      <w:r w:rsidRPr="005252A8">
        <w:t>ктів</w:t>
      </w:r>
      <w:proofErr w:type="spellEnd"/>
      <w:r w:rsidRPr="005252A8">
        <w:t xml:space="preserve"> гуманітарної </w:t>
      </w:r>
      <w:r w:rsidR="009A30C1">
        <w:t xml:space="preserve">й </w:t>
      </w:r>
      <w:r w:rsidRPr="005252A8">
        <w:t>економічної підтримки для України, співробітників та їх</w:t>
      </w:r>
      <w:r w:rsidR="009A30C1">
        <w:t>ніх</w:t>
      </w:r>
      <w:r w:rsidRPr="005252A8">
        <w:t xml:space="preserve"> </w:t>
      </w:r>
      <w:r w:rsidR="004262C1">
        <w:rPr>
          <w:lang w:val="en-US"/>
        </w:rPr>
        <w:t>c</w:t>
      </w:r>
      <w:proofErr w:type="spellStart"/>
      <w:r w:rsidR="004262C1">
        <w:t>імей</w:t>
      </w:r>
      <w:proofErr w:type="spellEnd"/>
      <w:r w:rsidRPr="005252A8">
        <w:t>, а також для постраждалих від війни людей і громад.</w:t>
      </w:r>
    </w:p>
    <w:p w14:paraId="1EEEA4BA" w14:textId="73615FED" w:rsidR="00B37105" w:rsidRPr="005252A8" w:rsidRDefault="00B37105" w:rsidP="00B37105">
      <w:r w:rsidRPr="005252A8">
        <w:t>Загальна сума підтримки для України, її економіки та громадян від «</w:t>
      </w:r>
      <w:proofErr w:type="spellStart"/>
      <w:r w:rsidRPr="005252A8">
        <w:t>Хенкель</w:t>
      </w:r>
      <w:proofErr w:type="spellEnd"/>
      <w:r w:rsidR="00DE6301" w:rsidRPr="00343B2C">
        <w:t xml:space="preserve"> </w:t>
      </w:r>
      <w:r w:rsidRPr="005252A8">
        <w:t>в Україні</w:t>
      </w:r>
      <w:r w:rsidR="00DE6301">
        <w:t>»</w:t>
      </w:r>
      <w:r w:rsidRPr="005252A8">
        <w:t xml:space="preserve"> та «</w:t>
      </w:r>
      <w:proofErr w:type="spellStart"/>
      <w:r w:rsidRPr="005252A8">
        <w:t>Хенкель</w:t>
      </w:r>
      <w:proofErr w:type="spellEnd"/>
      <w:r w:rsidRPr="005252A8">
        <w:t xml:space="preserve"> </w:t>
      </w:r>
      <w:proofErr w:type="spellStart"/>
      <w:r w:rsidRPr="005252A8">
        <w:t>Баутехнік</w:t>
      </w:r>
      <w:proofErr w:type="spellEnd"/>
      <w:r w:rsidRPr="005252A8">
        <w:t xml:space="preserve"> (Україна)» станом на кінець липня перевищила 702 млн грн</w:t>
      </w:r>
      <w:r w:rsidR="009A30C1">
        <w:t>.</w:t>
      </w:r>
      <w:r w:rsidRPr="005252A8">
        <w:t xml:space="preserve"> — відповідна інформація оприлюднена у новому </w:t>
      </w:r>
      <w:hyperlink r:id="rId12" w:history="1">
        <w:r w:rsidRPr="008D2964">
          <w:rPr>
            <w:rStyle w:val="a7"/>
            <w:i/>
            <w:iCs/>
            <w:sz w:val="22"/>
            <w:szCs w:val="24"/>
          </w:rPr>
          <w:t>спеціальному розділі українського сайт</w:t>
        </w:r>
        <w:r w:rsidR="008D2964" w:rsidRPr="008D2964">
          <w:rPr>
            <w:rStyle w:val="a7"/>
            <w:i/>
            <w:iCs/>
            <w:sz w:val="22"/>
            <w:szCs w:val="24"/>
          </w:rPr>
          <w:t xml:space="preserve">у </w:t>
        </w:r>
        <w:r w:rsidR="009A30C1">
          <w:rPr>
            <w:rStyle w:val="a7"/>
            <w:i/>
            <w:iCs/>
            <w:sz w:val="22"/>
            <w:szCs w:val="24"/>
          </w:rPr>
          <w:t>«</w:t>
        </w:r>
        <w:proofErr w:type="spellStart"/>
        <w:r w:rsidRPr="008D2964">
          <w:rPr>
            <w:rStyle w:val="a7"/>
            <w:i/>
            <w:iCs/>
            <w:sz w:val="22"/>
            <w:szCs w:val="24"/>
          </w:rPr>
          <w:t>Хенкель</w:t>
        </w:r>
        <w:proofErr w:type="spellEnd"/>
        <w:r w:rsidR="009A30C1">
          <w:rPr>
            <w:rStyle w:val="a7"/>
            <w:i/>
            <w:iCs/>
            <w:sz w:val="22"/>
            <w:szCs w:val="24"/>
          </w:rPr>
          <w:t>»</w:t>
        </w:r>
        <w:r w:rsidRPr="008D2964">
          <w:rPr>
            <w:rStyle w:val="a7"/>
            <w:sz w:val="22"/>
            <w:szCs w:val="24"/>
          </w:rPr>
          <w:t>.</w:t>
        </w:r>
      </w:hyperlink>
    </w:p>
    <w:p w14:paraId="44322FD0" w14:textId="77777777" w:rsidR="00B37105" w:rsidRPr="005252A8" w:rsidRDefault="00B37105" w:rsidP="00B37105">
      <w:pPr>
        <w:rPr>
          <w:i/>
          <w:iCs/>
          <w:u w:val="single"/>
        </w:rPr>
      </w:pPr>
      <w:r w:rsidRPr="005252A8">
        <w:rPr>
          <w:i/>
          <w:iCs/>
          <w:u w:val="single"/>
        </w:rPr>
        <w:t>ІЛЮСТРАЦІЯ ДО РЕЛІЗУ</w:t>
      </w:r>
    </w:p>
    <w:p w14:paraId="546119E6" w14:textId="77777777" w:rsidR="00B37105" w:rsidRPr="005252A8" w:rsidRDefault="00B37105" w:rsidP="00B37105">
      <w:r w:rsidRPr="005252A8">
        <w:rPr>
          <w:b/>
          <w:bCs/>
        </w:rPr>
        <w:t>ЗАГОЛОВОК ілюстрації (обов’язково текстовий — для SEO/SERM)</w:t>
      </w:r>
      <w:r w:rsidRPr="005252A8">
        <w:t xml:space="preserve">: </w:t>
      </w:r>
      <w:r w:rsidR="009A30C1">
        <w:t>«</w:t>
      </w:r>
      <w:proofErr w:type="spellStart"/>
      <w:r w:rsidRPr="005252A8">
        <w:t>Хенкель</w:t>
      </w:r>
      <w:proofErr w:type="spellEnd"/>
      <w:r w:rsidR="009A30C1">
        <w:t>»</w:t>
      </w:r>
      <w:r w:rsidRPr="005252A8">
        <w:t xml:space="preserve"> —  Україні: програми солідарності для людей та громад</w:t>
      </w:r>
    </w:p>
    <w:p w14:paraId="2C2B7681" w14:textId="3F818899" w:rsidR="00CC3320" w:rsidRPr="00CC3320" w:rsidRDefault="0062236A" w:rsidP="00B37105">
      <w:pPr>
        <w:jc w:val="center"/>
        <w:rPr>
          <w:color w:val="FF0000"/>
        </w:rPr>
      </w:pPr>
      <w:r w:rsidRPr="0062236A">
        <w:rPr>
          <w:noProof/>
        </w:rPr>
        <w:drawing>
          <wp:inline distT="0" distB="0" distL="0" distR="0" wp14:anchorId="63981A72" wp14:editId="6A788CB5">
            <wp:extent cx="5768975" cy="2886891"/>
            <wp:effectExtent l="0" t="0" r="3175" b="8890"/>
            <wp:docPr id="7" name="Рисунок 7" descr="D:\!User\Desktop\Хенкель_1\Хенкель\2022\Август\Инфографика_новость_пост\Вариант_2\Инфографика_Монтажная_область_1_копия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User\Desktop\Хенкель_1\Хенкель\2022\Август\Инфографика_новость_пост\Вариант_2\Инфографика_Монтажная_область_1_копия_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288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320">
        <w:t xml:space="preserve"> </w:t>
      </w:r>
    </w:p>
    <w:p w14:paraId="1A6E0690" w14:textId="77777777" w:rsidR="00B37105" w:rsidRPr="005252A8" w:rsidRDefault="00B37105" w:rsidP="00B37105">
      <w:r w:rsidRPr="005252A8">
        <w:t xml:space="preserve">Допомога від міжнародної компанії </w:t>
      </w:r>
      <w:proofErr w:type="spellStart"/>
      <w:r w:rsidRPr="005252A8">
        <w:t>Henkel</w:t>
      </w:r>
      <w:proofErr w:type="spellEnd"/>
      <w:r w:rsidRPr="005252A8">
        <w:t xml:space="preserve">, її брендів та українських бізнесів включає фінансові пожертви та передання продукції на суму майже 300 млн грн. Ця допомога надійшла міжнародним гуманітарним організаціям, волонтерським рухам, постраждалим від війни людям і громадам, співробітникам, а також прихисткам для біженців та </w:t>
      </w:r>
      <w:r w:rsidRPr="005252A8">
        <w:lastRenderedPageBreak/>
        <w:t xml:space="preserve">медичним закладам. </w:t>
      </w:r>
      <w:r w:rsidR="009A30C1">
        <w:t>«</w:t>
      </w:r>
      <w:proofErr w:type="spellStart"/>
      <w:r w:rsidRPr="005252A8">
        <w:t>Хенкель</w:t>
      </w:r>
      <w:proofErr w:type="spellEnd"/>
      <w:r w:rsidR="009A30C1">
        <w:t>»</w:t>
      </w:r>
      <w:r w:rsidRPr="005252A8">
        <w:t xml:space="preserve"> однією із перших спрямувала гуманітарну допомогу мешканцям звільнених від окупації міст Київщини, Чернігівщини, Сумщини та інших регіонів України.</w:t>
      </w:r>
    </w:p>
    <w:p w14:paraId="09FE71AC" w14:textId="2828D11D" w:rsidR="00B37105" w:rsidRPr="005252A8" w:rsidRDefault="00B37105" w:rsidP="00B37105">
      <w:r w:rsidRPr="005252A8">
        <w:t xml:space="preserve">Для підтримки економіки України міжнародна компанія </w:t>
      </w:r>
      <w:r w:rsidR="009A30C1">
        <w:t>«</w:t>
      </w:r>
      <w:proofErr w:type="spellStart"/>
      <w:r w:rsidRPr="005252A8">
        <w:t>Хенкель</w:t>
      </w:r>
      <w:proofErr w:type="spellEnd"/>
      <w:r w:rsidR="009A30C1">
        <w:t>»</w:t>
      </w:r>
      <w:r w:rsidRPr="005252A8">
        <w:t xml:space="preserve"> затвердила пакет інвестицій розмір</w:t>
      </w:r>
      <w:r w:rsidR="009A30C1">
        <w:t>ом</w:t>
      </w:r>
      <w:r w:rsidRPr="005252A8">
        <w:t xml:space="preserve"> 200 млн грн</w:t>
      </w:r>
      <w:r w:rsidR="00DE6301">
        <w:t>.</w:t>
      </w:r>
    </w:p>
    <w:p w14:paraId="015B7F2C" w14:textId="23E4D0E8" w:rsidR="00B37105" w:rsidRDefault="00B37105" w:rsidP="00B37105">
      <w:r w:rsidRPr="005252A8">
        <w:t>«Команди та бренди «</w:t>
      </w:r>
      <w:proofErr w:type="spellStart"/>
      <w:r w:rsidRPr="005252A8">
        <w:t>Хенкель</w:t>
      </w:r>
      <w:proofErr w:type="spellEnd"/>
      <w:r w:rsidRPr="005252A8">
        <w:t xml:space="preserve">» активно працюють над новими великими </w:t>
      </w:r>
      <w:proofErr w:type="spellStart"/>
      <w:r w:rsidRPr="005252A8">
        <w:t>про</w:t>
      </w:r>
      <w:r w:rsidR="009A30C1">
        <w:t>є</w:t>
      </w:r>
      <w:r w:rsidRPr="005252A8">
        <w:t>ктами</w:t>
      </w:r>
      <w:proofErr w:type="spellEnd"/>
      <w:r w:rsidRPr="005252A8">
        <w:t xml:space="preserve"> допомоги для України. Як відповідальний міжнародний бізнес ми не можемо залишитись осторонь людських страждань, маємо протидіяти розгортанню гуманітарної катастрофи всіма доступними нам способами. </w:t>
      </w:r>
      <w:r w:rsidR="009A30C1">
        <w:t>«</w:t>
      </w:r>
      <w:proofErr w:type="spellStart"/>
      <w:r w:rsidRPr="005252A8">
        <w:t>Хенкель</w:t>
      </w:r>
      <w:proofErr w:type="spellEnd"/>
      <w:r w:rsidR="009A30C1">
        <w:t>»</w:t>
      </w:r>
      <w:r w:rsidRPr="005252A8">
        <w:t xml:space="preserve"> та наші бренди планують і надалі надавати широкий спектр підтримки українцям та нашій країні у протистоянні гуманітарним викликам </w:t>
      </w:r>
      <w:r w:rsidR="009A30C1">
        <w:t xml:space="preserve">і </w:t>
      </w:r>
      <w:r w:rsidRPr="005252A8">
        <w:t>робити свій внесок у підтримку економічної активності в країні»</w:t>
      </w:r>
      <w:r w:rsidR="009A30C1">
        <w:t>,</w:t>
      </w:r>
      <w:r w:rsidRPr="005252A8">
        <w:t xml:space="preserve"> — прокоментувала гуманітарні ініціативи та зусилля компанії Олена Єфремова-</w:t>
      </w:r>
      <w:proofErr w:type="spellStart"/>
      <w:r w:rsidRPr="005252A8">
        <w:t>Курсік</w:t>
      </w:r>
      <w:proofErr w:type="spellEnd"/>
      <w:r w:rsidRPr="005252A8">
        <w:t xml:space="preserve">, </w:t>
      </w:r>
      <w:r w:rsidR="009A30C1">
        <w:t>п</w:t>
      </w:r>
      <w:r w:rsidRPr="005252A8">
        <w:t>резидент «</w:t>
      </w:r>
      <w:proofErr w:type="spellStart"/>
      <w:r w:rsidRPr="005252A8">
        <w:t>Хенкель</w:t>
      </w:r>
      <w:proofErr w:type="spellEnd"/>
      <w:r w:rsidRPr="005252A8">
        <w:t>» в Україні.</w:t>
      </w:r>
    </w:p>
    <w:p w14:paraId="2E2A6A7E" w14:textId="77777777" w:rsidR="00B37105" w:rsidRPr="005252A8" w:rsidRDefault="00B37105" w:rsidP="00B37105">
      <w:r w:rsidRPr="005252A8">
        <w:t xml:space="preserve">Перший пакет допомоги для України та її громадян </w:t>
      </w:r>
      <w:proofErr w:type="spellStart"/>
      <w:r w:rsidRPr="005252A8">
        <w:t>Henkel</w:t>
      </w:r>
      <w:proofErr w:type="spellEnd"/>
      <w:r w:rsidRPr="005252A8">
        <w:t xml:space="preserve"> затвердила </w:t>
      </w:r>
      <w:r w:rsidR="00BB2138">
        <w:t xml:space="preserve">у грудні 2022 </w:t>
      </w:r>
      <w:r w:rsidRPr="005252A8">
        <w:t>менш ніж за 48 годин.</w:t>
      </w:r>
    </w:p>
    <w:p w14:paraId="2C441D65" w14:textId="1BA487E8" w:rsidR="00B37105" w:rsidRPr="005252A8" w:rsidRDefault="00B37105" w:rsidP="00B37105">
      <w:proofErr w:type="spellStart"/>
      <w:r w:rsidRPr="005252A8">
        <w:t>Henkel</w:t>
      </w:r>
      <w:proofErr w:type="spellEnd"/>
      <w:r w:rsidRPr="005252A8">
        <w:t xml:space="preserve"> однією із перших глобальних компаній засудила російське вторгнення до України, а також підтримала вимогу міжнародного співтовариства про виведення військ з української території. </w:t>
      </w:r>
      <w:r w:rsidR="00BB2138">
        <w:t>К</w:t>
      </w:r>
      <w:r w:rsidRPr="005252A8">
        <w:t xml:space="preserve">омпанія </w:t>
      </w:r>
      <w:hyperlink r:id="rId14" w:history="1">
        <w:r w:rsidRPr="005252A8">
          <w:rPr>
            <w:rStyle w:val="a7"/>
          </w:rPr>
          <w:t>оголосила</w:t>
        </w:r>
      </w:hyperlink>
      <w:r w:rsidRPr="005252A8">
        <w:t xml:space="preserve"> про припинення інвестицій у російський бізнес, заморожування рекламних і спонсорських </w:t>
      </w:r>
      <w:proofErr w:type="spellStart"/>
      <w:r w:rsidRPr="005252A8">
        <w:t>активностей</w:t>
      </w:r>
      <w:proofErr w:type="spellEnd"/>
      <w:r w:rsidRPr="005252A8">
        <w:t xml:space="preserve"> </w:t>
      </w:r>
      <w:r w:rsidR="00B20C5A" w:rsidRPr="00343B2C">
        <w:t xml:space="preserve">Згодом </w:t>
      </w:r>
      <w:proofErr w:type="spellStart"/>
      <w:r w:rsidR="00B20C5A" w:rsidRPr="00BB2138">
        <w:t>Henkel</w:t>
      </w:r>
      <w:proofErr w:type="spellEnd"/>
      <w:r w:rsidR="00B20C5A" w:rsidRPr="00BB2138">
        <w:t xml:space="preserve"> </w:t>
      </w:r>
      <w:r w:rsidR="00B20C5A" w:rsidRPr="00343B2C">
        <w:t>оголосила про припинення д</w:t>
      </w:r>
      <w:r w:rsidR="00B20C5A">
        <w:t>і</w:t>
      </w:r>
      <w:r w:rsidR="00B20C5A" w:rsidRPr="00343B2C">
        <w:t>я</w:t>
      </w:r>
      <w:r w:rsidR="00B20C5A">
        <w:t>л</w:t>
      </w:r>
      <w:r w:rsidR="00B20C5A" w:rsidRPr="00343B2C">
        <w:t>ьност</w:t>
      </w:r>
      <w:r w:rsidR="00B20C5A">
        <w:t>і</w:t>
      </w:r>
      <w:r w:rsidR="00B20C5A" w:rsidRPr="00343B2C">
        <w:t xml:space="preserve"> </w:t>
      </w:r>
      <w:r w:rsidR="00B20C5A">
        <w:t xml:space="preserve">на російському та білоруському ринках, і </w:t>
      </w:r>
      <w:r w:rsidR="00872A1E">
        <w:t>заявила про</w:t>
      </w:r>
      <w:r w:rsidR="00B20C5A">
        <w:t xml:space="preserve"> намір завершити процес виходу з них </w:t>
      </w:r>
      <w:r w:rsidR="00BB2138" w:rsidRPr="00BB2138">
        <w:t xml:space="preserve">до кінця </w:t>
      </w:r>
      <w:r w:rsidR="00872A1E">
        <w:t xml:space="preserve">поточного </w:t>
      </w:r>
      <w:r w:rsidR="00BB2138" w:rsidRPr="00BB2138">
        <w:t>року</w:t>
      </w:r>
      <w:r w:rsidRPr="005252A8">
        <w:t>.</w:t>
      </w:r>
    </w:p>
    <w:p w14:paraId="4C2884D1" w14:textId="77777777" w:rsidR="00B37105" w:rsidRDefault="00B37105" w:rsidP="0004337F">
      <w:pPr>
        <w:rPr>
          <w:b/>
          <w:bCs/>
          <w:sz w:val="28"/>
          <w:szCs w:val="28"/>
        </w:rPr>
      </w:pPr>
    </w:p>
    <w:bookmarkEnd w:id="0"/>
    <w:p w14:paraId="497C354E" w14:textId="77777777" w:rsidR="001E1CF5" w:rsidRPr="00E83717" w:rsidRDefault="003509CB" w:rsidP="001E1CF5">
      <w:pPr>
        <w:rPr>
          <w:sz w:val="16"/>
          <w:szCs w:val="16"/>
        </w:rPr>
      </w:pPr>
      <w:r w:rsidRPr="00E83717">
        <w:rPr>
          <w:rStyle w:val="AboutandContactHeadline"/>
          <w:sz w:val="16"/>
          <w:szCs w:val="16"/>
        </w:rPr>
        <w:t>Про компанію «</w:t>
      </w:r>
      <w:proofErr w:type="spellStart"/>
      <w:r w:rsidRPr="00E83717">
        <w:rPr>
          <w:rStyle w:val="AboutandContactHeadline"/>
          <w:sz w:val="16"/>
          <w:szCs w:val="16"/>
        </w:rPr>
        <w:t>Хенкель</w:t>
      </w:r>
      <w:proofErr w:type="spellEnd"/>
      <w:r w:rsidRPr="00E83717">
        <w:rPr>
          <w:rStyle w:val="AboutandContactHeadline"/>
          <w:sz w:val="16"/>
          <w:szCs w:val="16"/>
        </w:rPr>
        <w:t>»</w:t>
      </w:r>
    </w:p>
    <w:p w14:paraId="3D15DEBB" w14:textId="34CDB2F7" w:rsidR="00690A61" w:rsidRPr="00E83717" w:rsidRDefault="003509CB" w:rsidP="00D07A0C">
      <w:pPr>
        <w:rPr>
          <w:sz w:val="16"/>
          <w:szCs w:val="16"/>
        </w:rPr>
      </w:pPr>
      <w:r w:rsidRPr="00E83717">
        <w:rPr>
          <w:sz w:val="16"/>
          <w:szCs w:val="16"/>
        </w:rPr>
        <w:t>Компанія «</w:t>
      </w:r>
      <w:proofErr w:type="spellStart"/>
      <w:r w:rsidRPr="00E83717">
        <w:rPr>
          <w:sz w:val="16"/>
          <w:szCs w:val="16"/>
        </w:rPr>
        <w:t>Хенкель</w:t>
      </w:r>
      <w:proofErr w:type="spellEnd"/>
      <w:r w:rsidRPr="00E83717">
        <w:rPr>
          <w:sz w:val="16"/>
          <w:szCs w:val="16"/>
        </w:rPr>
        <w:t xml:space="preserve">» здійснює діяльність у світовому масштабі та має збалансований і диверсифікований портфель продуктів. Компанія </w:t>
      </w:r>
      <w:r w:rsidR="00110FE0">
        <w:rPr>
          <w:sz w:val="16"/>
          <w:szCs w:val="16"/>
        </w:rPr>
        <w:t>посід</w:t>
      </w:r>
      <w:r w:rsidR="00110FE0" w:rsidRPr="00E83717">
        <w:rPr>
          <w:sz w:val="16"/>
          <w:szCs w:val="16"/>
        </w:rPr>
        <w:t xml:space="preserve">ає </w:t>
      </w:r>
      <w:r w:rsidRPr="00E83717">
        <w:rPr>
          <w:sz w:val="16"/>
          <w:szCs w:val="16"/>
        </w:rPr>
        <w:t xml:space="preserve">провідні позиції у сегментах промислових </w:t>
      </w:r>
      <w:r w:rsidR="00110FE0">
        <w:rPr>
          <w:sz w:val="16"/>
          <w:szCs w:val="16"/>
        </w:rPr>
        <w:t>і</w:t>
      </w:r>
      <w:r w:rsidR="00110FE0" w:rsidRPr="00E83717">
        <w:rPr>
          <w:sz w:val="16"/>
          <w:szCs w:val="16"/>
        </w:rPr>
        <w:t xml:space="preserve"> </w:t>
      </w:r>
      <w:r w:rsidRPr="00E83717">
        <w:rPr>
          <w:sz w:val="16"/>
          <w:szCs w:val="16"/>
        </w:rPr>
        <w:t>споживчих продуктів завдяки потужним брендам, інноваційним рішенням і технологіям, що розробляються трьома бізнес-підрозділами. Бізнес-підрозділ «Клейові технології» є беззаперечним лідером на світовому ринку клейових матеріалів. Бізнес-підрозділи «Засоби для прання та догляду за оселею» і «Косметичні засоби» компанії «</w:t>
      </w:r>
      <w:proofErr w:type="spellStart"/>
      <w:r w:rsidRPr="00E83717">
        <w:rPr>
          <w:sz w:val="16"/>
          <w:szCs w:val="16"/>
        </w:rPr>
        <w:t>Хенкель</w:t>
      </w:r>
      <w:proofErr w:type="spellEnd"/>
      <w:r w:rsidRPr="00E83717">
        <w:rPr>
          <w:sz w:val="16"/>
          <w:szCs w:val="16"/>
        </w:rPr>
        <w:t>» займають провідні позиції на багатьох ринках світу та у численних категоріях продуктів. Компанія «</w:t>
      </w:r>
      <w:proofErr w:type="spellStart"/>
      <w:r w:rsidRPr="00E83717">
        <w:rPr>
          <w:sz w:val="16"/>
          <w:szCs w:val="16"/>
        </w:rPr>
        <w:t>Хенкель</w:t>
      </w:r>
      <w:proofErr w:type="spellEnd"/>
      <w:r w:rsidRPr="00E83717">
        <w:rPr>
          <w:sz w:val="16"/>
          <w:szCs w:val="16"/>
        </w:rPr>
        <w:t xml:space="preserve">», заснована у 1876 році, успішно здійснює свою діяльність </w:t>
      </w:r>
      <w:r w:rsidR="00110FE0">
        <w:rPr>
          <w:sz w:val="16"/>
          <w:szCs w:val="16"/>
        </w:rPr>
        <w:t>у</w:t>
      </w:r>
      <w:r w:rsidRPr="00E83717">
        <w:rPr>
          <w:sz w:val="16"/>
          <w:szCs w:val="16"/>
        </w:rPr>
        <w:t>же понад 140 років. У 2021 фінансовому році «</w:t>
      </w:r>
      <w:proofErr w:type="spellStart"/>
      <w:r w:rsidRPr="00E83717">
        <w:rPr>
          <w:sz w:val="16"/>
          <w:szCs w:val="16"/>
        </w:rPr>
        <w:t>Хенкель</w:t>
      </w:r>
      <w:proofErr w:type="spellEnd"/>
      <w:r w:rsidRPr="00E83717">
        <w:rPr>
          <w:sz w:val="16"/>
          <w:szCs w:val="16"/>
        </w:rPr>
        <w:t>» прозвітувала про обсяг продажів на суму понад 20 мільярдів євро та скоригований операційний прибуток на суму близько 2,7 мільярда євро. Чисельність працівників «</w:t>
      </w:r>
      <w:proofErr w:type="spellStart"/>
      <w:r w:rsidRPr="00E83717">
        <w:rPr>
          <w:sz w:val="16"/>
          <w:szCs w:val="16"/>
        </w:rPr>
        <w:t>Хенкель</w:t>
      </w:r>
      <w:proofErr w:type="spellEnd"/>
      <w:r w:rsidRPr="00E83717">
        <w:rPr>
          <w:sz w:val="16"/>
          <w:szCs w:val="16"/>
        </w:rPr>
        <w:t xml:space="preserve">» у всьому світі </w:t>
      </w:r>
      <w:r w:rsidR="00DC718D">
        <w:rPr>
          <w:sz w:val="16"/>
          <w:szCs w:val="16"/>
        </w:rPr>
        <w:t>перевищує</w:t>
      </w:r>
      <w:r w:rsidRPr="00E83717">
        <w:rPr>
          <w:sz w:val="16"/>
          <w:szCs w:val="16"/>
        </w:rPr>
        <w:t xml:space="preserve"> 52 000 осіб. Це – надзвичайно різноманітна команда </w:t>
      </w:r>
      <w:r w:rsidR="00DC718D">
        <w:rPr>
          <w:sz w:val="16"/>
          <w:szCs w:val="16"/>
        </w:rPr>
        <w:t>фахівців</w:t>
      </w:r>
      <w:r w:rsidR="00DC718D" w:rsidRPr="00E83717">
        <w:rPr>
          <w:sz w:val="16"/>
          <w:szCs w:val="16"/>
        </w:rPr>
        <w:t xml:space="preserve"> </w:t>
      </w:r>
      <w:r w:rsidRPr="00E83717">
        <w:rPr>
          <w:sz w:val="16"/>
          <w:szCs w:val="16"/>
        </w:rPr>
        <w:t>своєї справи, яких об’єднують потужна корпоративна культура, спільна мета зі створення стійкої цінності та спільні цінності. Компанія «</w:t>
      </w:r>
      <w:proofErr w:type="spellStart"/>
      <w:r w:rsidRPr="00E83717">
        <w:rPr>
          <w:sz w:val="16"/>
          <w:szCs w:val="16"/>
        </w:rPr>
        <w:t>Хенкель</w:t>
      </w:r>
      <w:proofErr w:type="spellEnd"/>
      <w:r w:rsidRPr="00E83717">
        <w:rPr>
          <w:sz w:val="16"/>
          <w:szCs w:val="16"/>
        </w:rPr>
        <w:t xml:space="preserve">» є визнаним лідером у галузі сталого розвитку й </w:t>
      </w:r>
      <w:r w:rsidR="00110FE0">
        <w:rPr>
          <w:sz w:val="16"/>
          <w:szCs w:val="16"/>
        </w:rPr>
        <w:t>посід</w:t>
      </w:r>
      <w:r w:rsidR="00110FE0" w:rsidRPr="00E83717">
        <w:rPr>
          <w:sz w:val="16"/>
          <w:szCs w:val="16"/>
        </w:rPr>
        <w:t xml:space="preserve">ає </w:t>
      </w:r>
      <w:r w:rsidRPr="00E83717">
        <w:rPr>
          <w:sz w:val="16"/>
          <w:szCs w:val="16"/>
        </w:rPr>
        <w:t>провідні місця у багатьох міжнародних індексах і рейтингах. Привілейовані акції «</w:t>
      </w:r>
      <w:proofErr w:type="spellStart"/>
      <w:r w:rsidRPr="00E83717">
        <w:rPr>
          <w:sz w:val="16"/>
          <w:szCs w:val="16"/>
        </w:rPr>
        <w:t>Хенкель</w:t>
      </w:r>
      <w:proofErr w:type="spellEnd"/>
      <w:r w:rsidRPr="00E83717">
        <w:rPr>
          <w:sz w:val="16"/>
          <w:szCs w:val="16"/>
        </w:rPr>
        <w:t xml:space="preserve">» </w:t>
      </w:r>
      <w:r w:rsidR="00110FE0" w:rsidRPr="00E83717">
        <w:rPr>
          <w:sz w:val="16"/>
          <w:szCs w:val="16"/>
        </w:rPr>
        <w:t>в</w:t>
      </w:r>
      <w:r w:rsidR="00110FE0">
        <w:rPr>
          <w:sz w:val="16"/>
          <w:szCs w:val="16"/>
        </w:rPr>
        <w:t>ходять</w:t>
      </w:r>
      <w:r w:rsidR="00110FE0" w:rsidRPr="00E83717">
        <w:rPr>
          <w:sz w:val="16"/>
          <w:szCs w:val="16"/>
        </w:rPr>
        <w:t xml:space="preserve"> </w:t>
      </w:r>
      <w:r w:rsidR="0063758A">
        <w:rPr>
          <w:sz w:val="16"/>
          <w:szCs w:val="16"/>
        </w:rPr>
        <w:t xml:space="preserve">до </w:t>
      </w:r>
      <w:r w:rsidRPr="00E83717">
        <w:rPr>
          <w:sz w:val="16"/>
          <w:szCs w:val="16"/>
        </w:rPr>
        <w:t>фондов</w:t>
      </w:r>
      <w:r w:rsidR="0063758A">
        <w:rPr>
          <w:sz w:val="16"/>
          <w:szCs w:val="16"/>
        </w:rPr>
        <w:t xml:space="preserve">ого </w:t>
      </w:r>
      <w:r w:rsidRPr="00E83717">
        <w:rPr>
          <w:sz w:val="16"/>
          <w:szCs w:val="16"/>
        </w:rPr>
        <w:t>індекс</w:t>
      </w:r>
      <w:r w:rsidR="0063758A">
        <w:rPr>
          <w:sz w:val="16"/>
          <w:szCs w:val="16"/>
        </w:rPr>
        <w:t>у</w:t>
      </w:r>
      <w:r w:rsidRPr="00E83717">
        <w:rPr>
          <w:sz w:val="16"/>
          <w:szCs w:val="16"/>
        </w:rPr>
        <w:t xml:space="preserve"> Німеччини DAX. </w:t>
      </w:r>
    </w:p>
    <w:p w14:paraId="0B0E8D45" w14:textId="77777777" w:rsidR="00767F2F" w:rsidRPr="00E83717" w:rsidRDefault="003509CB" w:rsidP="00D07A0C">
      <w:pPr>
        <w:rPr>
          <w:rFonts w:asciiTheme="majorHAnsi" w:hAnsiTheme="majorHAnsi" w:cstheme="majorHAnsi"/>
          <w:bCs/>
          <w:sz w:val="16"/>
          <w:szCs w:val="16"/>
        </w:rPr>
      </w:pPr>
      <w:r w:rsidRPr="00E83717">
        <w:rPr>
          <w:sz w:val="16"/>
          <w:szCs w:val="16"/>
        </w:rPr>
        <w:t xml:space="preserve">З докладнішою інформацією можна ознайомитися на сайті </w:t>
      </w:r>
      <w:hyperlink r:id="rId15" w:history="1">
        <w:r w:rsidRPr="00E83717">
          <w:rPr>
            <w:rStyle w:val="a7"/>
            <w:sz w:val="16"/>
            <w:szCs w:val="16"/>
          </w:rPr>
          <w:t>www.henkel.com</w:t>
        </w:r>
      </w:hyperlink>
      <w:hyperlink r:id="rId16" w:history="1">
        <w:r w:rsidRPr="00E83717">
          <w:rPr>
            <w:rStyle w:val="a7"/>
            <w:sz w:val="16"/>
            <w:szCs w:val="16"/>
          </w:rPr>
          <w:t>.</w:t>
        </w:r>
      </w:hyperlink>
    </w:p>
    <w:p w14:paraId="484E41AB" w14:textId="77777777" w:rsidR="00AC63A8" w:rsidRPr="00E83717" w:rsidRDefault="00AC63A8" w:rsidP="00D07A0C">
      <w:pPr>
        <w:rPr>
          <w:rFonts w:asciiTheme="majorHAnsi" w:hAnsiTheme="majorHAnsi" w:cstheme="majorHAnsi"/>
          <w:bCs/>
          <w:sz w:val="12"/>
          <w:szCs w:val="12"/>
        </w:rPr>
      </w:pPr>
    </w:p>
    <w:p w14:paraId="7D3A2066" w14:textId="77777777" w:rsidR="00251624" w:rsidRPr="00E83717" w:rsidRDefault="00251624">
      <w:pPr>
        <w:spacing w:line="240" w:lineRule="auto"/>
        <w:jc w:val="left"/>
        <w:rPr>
          <w:rFonts w:asciiTheme="majorHAnsi" w:hAnsiTheme="majorHAnsi" w:cstheme="majorHAnsi"/>
          <w:bCs/>
          <w:sz w:val="12"/>
          <w:szCs w:val="12"/>
        </w:rPr>
      </w:pPr>
    </w:p>
    <w:p w14:paraId="39F9DCBF" w14:textId="77777777" w:rsidR="00CE19AC" w:rsidRPr="003C0C4A" w:rsidRDefault="00CE19AC" w:rsidP="00CE19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u w:val="single"/>
        </w:rPr>
      </w:pPr>
      <w:r w:rsidRPr="003C0C4A">
        <w:rPr>
          <w:rFonts w:eastAsia="Arial" w:cs="Arial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4196503F" w14:textId="77777777" w:rsidR="00D07A0C" w:rsidRPr="00E83717" w:rsidRDefault="00D07A0C" w:rsidP="00D07A0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theme="majorHAnsi"/>
          <w:b/>
          <w:sz w:val="16"/>
          <w:szCs w:val="16"/>
        </w:rPr>
      </w:pPr>
    </w:p>
    <w:p w14:paraId="3E9157F4" w14:textId="77777777" w:rsidR="00690A61" w:rsidRPr="00E83717" w:rsidRDefault="00690A61">
      <w:pPr>
        <w:spacing w:line="240" w:lineRule="auto"/>
        <w:jc w:val="left"/>
        <w:rPr>
          <w:rStyle w:val="AboutandContactBody"/>
          <w:rFonts w:asciiTheme="majorHAnsi" w:hAnsiTheme="majorHAnsi" w:cs="Calibri Light"/>
          <w:b/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CE19AC" w:rsidRPr="00536F9A" w14:paraId="7F4DF028" w14:textId="77777777" w:rsidTr="00635080">
        <w:trPr>
          <w:trHeight w:val="615"/>
        </w:trPr>
        <w:tc>
          <w:tcPr>
            <w:tcW w:w="4644" w:type="dxa"/>
          </w:tcPr>
          <w:p w14:paraId="68E80806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Олени 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Андрощук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,</w:t>
            </w:r>
          </w:p>
          <w:p w14:paraId="2888CCF6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керівника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відділу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корпоративних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комунікацій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компанії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 «</w:t>
            </w:r>
            <w:proofErr w:type="spellStart"/>
            <w:proofErr w:type="gram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Хенкель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» в 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Україні</w:t>
            </w:r>
            <w:proofErr w:type="spellEnd"/>
          </w:p>
          <w:p w14:paraId="232BB9BC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</w:p>
          <w:p w14:paraId="5F8115E5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</w:p>
          <w:p w14:paraId="7631DFA9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«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Хенкель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Україна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» </w:t>
            </w:r>
          </w:p>
          <w:p w14:paraId="725E3EB1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Тел.: +38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 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050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 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389 83 45</w:t>
            </w:r>
          </w:p>
          <w:p w14:paraId="24980683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Факс: +38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 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044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 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247 51 00 </w:t>
            </w:r>
          </w:p>
          <w:p w14:paraId="773E8CF4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lang w:val="ru-RU"/>
              </w:rPr>
            </w:pP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mail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elena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androschuk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@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henkel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com</w:t>
            </w:r>
            <w:proofErr w:type="spellEnd"/>
          </w:p>
        </w:tc>
        <w:tc>
          <w:tcPr>
            <w:tcW w:w="4678" w:type="dxa"/>
          </w:tcPr>
          <w:p w14:paraId="35B263C7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lastRenderedPageBreak/>
              <w:t>Олени Хмари,</w:t>
            </w:r>
          </w:p>
          <w:p w14:paraId="17AA9BF1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керівника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PR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проєктів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072D2D71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</w:p>
          <w:p w14:paraId="6B350710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</w:p>
          <w:p w14:paraId="6C5CE7CC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</w:p>
          <w:p w14:paraId="43356808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Агенція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 «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PR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Service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»</w:t>
            </w:r>
          </w:p>
          <w:p w14:paraId="72E4DC89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Тел./факс: +38 044 501 32 44</w:t>
            </w:r>
          </w:p>
          <w:p w14:paraId="50ED679C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ru-RU"/>
              </w:rPr>
            </w:pP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Моб. тел.: +38 050 382 82 74</w:t>
            </w:r>
          </w:p>
          <w:p w14:paraId="3EAC9E9E" w14:textId="77777777" w:rsidR="00CE19AC" w:rsidRPr="00536F9A" w:rsidRDefault="00CE19AC" w:rsidP="0063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lang w:val="ru-RU"/>
              </w:rPr>
            </w:pP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e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mail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 xml:space="preserve">: </w:t>
            </w:r>
            <w:r w:rsidRPr="003C0C4A">
              <w:rPr>
                <w:rFonts w:eastAsia="Arial" w:cs="Arial"/>
                <w:color w:val="000000"/>
                <w:sz w:val="18"/>
                <w:szCs w:val="18"/>
              </w:rPr>
              <w:t>a</w:t>
            </w:r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khmara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@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pr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-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service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com</w:t>
            </w:r>
            <w:proofErr w:type="spellEnd"/>
            <w:r w:rsidRPr="00536F9A">
              <w:rPr>
                <w:rFonts w:eastAsia="Arial" w:cs="Arial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 w:rsidRPr="003C0C4A">
              <w:rPr>
                <w:rFonts w:eastAsia="Arial" w:cs="Arial"/>
                <w:color w:val="000000"/>
                <w:sz w:val="18"/>
                <w:szCs w:val="18"/>
              </w:rPr>
              <w:t>ua</w:t>
            </w:r>
            <w:proofErr w:type="spellEnd"/>
          </w:p>
        </w:tc>
      </w:tr>
    </w:tbl>
    <w:p w14:paraId="6C0329C9" w14:textId="77777777" w:rsidR="00A15D78" w:rsidRPr="00E83717" w:rsidRDefault="00A15D78" w:rsidP="00CE19AC">
      <w:pPr>
        <w:tabs>
          <w:tab w:val="left" w:pos="1080"/>
          <w:tab w:val="left" w:pos="4500"/>
        </w:tabs>
        <w:spacing w:line="264" w:lineRule="auto"/>
        <w:rPr>
          <w:rStyle w:val="a7"/>
          <w:rFonts w:asciiTheme="majorHAnsi" w:hAnsiTheme="majorHAnsi" w:cs="Calibri Light"/>
          <w:sz w:val="16"/>
          <w:szCs w:val="16"/>
        </w:rPr>
      </w:pPr>
    </w:p>
    <w:sectPr w:rsidR="00A15D78" w:rsidRPr="00E83717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7F9E0" w14:textId="77777777" w:rsidR="008F663E" w:rsidRDefault="008F663E">
      <w:r>
        <w:separator/>
      </w:r>
    </w:p>
  </w:endnote>
  <w:endnote w:type="continuationSeparator" w:id="0">
    <w:p w14:paraId="50E8B756" w14:textId="77777777" w:rsidR="008F663E" w:rsidRDefault="008F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3428" w14:textId="61C0984C" w:rsidR="00CF6F33" w:rsidRPr="00112A28" w:rsidRDefault="00112A28" w:rsidP="00112A28">
    <w:pPr>
      <w:pStyle w:val="a4"/>
      <w:tabs>
        <w:tab w:val="clear" w:pos="7083"/>
        <w:tab w:val="clear" w:pos="8640"/>
        <w:tab w:val="right" w:pos="9071"/>
      </w:tabs>
      <w:jc w:val="both"/>
    </w:pPr>
    <w:r>
      <w:t>Henkel AG &amp; Co. KGaA</w:t>
    </w:r>
    <w:r>
      <w:tab/>
      <w:t xml:space="preserve">Стор. </w:t>
    </w:r>
    <w:r w:rsidR="00C2085F" w:rsidRPr="00BF6E82">
      <w:fldChar w:fldCharType="begin"/>
    </w:r>
    <w:r w:rsidRPr="00BF6E82">
      <w:instrText xml:space="preserve"> PAGE  \* Arabic  \* MERGEFORMAT </w:instrText>
    </w:r>
    <w:r w:rsidR="00C2085F" w:rsidRPr="00BF6E82">
      <w:fldChar w:fldCharType="separate"/>
    </w:r>
    <w:r w:rsidR="00343B2C">
      <w:t>3</w:t>
    </w:r>
    <w:r w:rsidR="00C2085F" w:rsidRPr="00BF6E82">
      <w:fldChar w:fldCharType="end"/>
    </w:r>
    <w:r>
      <w:t>/</w:t>
    </w:r>
    <w:r w:rsidR="008F663E">
      <w:fldChar w:fldCharType="begin"/>
    </w:r>
    <w:r w:rsidR="008F663E">
      <w:instrText xml:space="preserve"> NUMPAGES  \* Arabic  \* MERGEFORMAT </w:instrText>
    </w:r>
    <w:r w:rsidR="008F663E">
      <w:fldChar w:fldCharType="separate"/>
    </w:r>
    <w:r w:rsidR="00343B2C">
      <w:t>3</w:t>
    </w:r>
    <w:r w:rsidR="008F663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306E5" w14:textId="5AFA5BFA" w:rsidR="00CF6F33" w:rsidRPr="00992A11" w:rsidRDefault="0059722C" w:rsidP="00992A11">
    <w:pPr>
      <w:pStyle w:val="a4"/>
    </w:pPr>
    <w:bookmarkStart w:id="2" w:name="_Hlk505758583"/>
    <w:r>
      <w:rPr>
        <w:lang w:val="ru-RU" w:eastAsia="ru-RU"/>
      </w:rPr>
      <w:drawing>
        <wp:anchor distT="0" distB="0" distL="114300" distR="114300" simplePos="0" relativeHeight="251659776" behindDoc="0" locked="0" layoutInCell="1" allowOverlap="1" wp14:anchorId="3486154A" wp14:editId="16EB965F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>
      <w:t xml:space="preserve">Стор. </w:t>
    </w:r>
    <w:r w:rsidR="00C2085F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2085F" w:rsidRPr="00992A11">
      <w:fldChar w:fldCharType="separate"/>
    </w:r>
    <w:r w:rsidR="00343B2C">
      <w:t>1</w:t>
    </w:r>
    <w:r w:rsidR="00C2085F" w:rsidRPr="00992A11">
      <w:fldChar w:fldCharType="end"/>
    </w:r>
    <w:r>
      <w:t>/</w:t>
    </w:r>
    <w:r w:rsidR="008F663E">
      <w:fldChar w:fldCharType="begin"/>
    </w:r>
    <w:r w:rsidR="008F663E">
      <w:instrText xml:space="preserve"> NUMPAGES  \* Arabic  \* MERGEFORMAT </w:instrText>
    </w:r>
    <w:r w:rsidR="008F663E">
      <w:fldChar w:fldCharType="separate"/>
    </w:r>
    <w:r w:rsidR="00343B2C">
      <w:t>3</w:t>
    </w:r>
    <w:r w:rsidR="008F663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41BBA" w14:textId="77777777" w:rsidR="008F663E" w:rsidRDefault="008F663E">
      <w:r>
        <w:separator/>
      </w:r>
    </w:p>
  </w:footnote>
  <w:footnote w:type="continuationSeparator" w:id="0">
    <w:p w14:paraId="79030123" w14:textId="77777777" w:rsidR="008F663E" w:rsidRDefault="008F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91D1D" w14:textId="77777777" w:rsidR="00112A28" w:rsidRDefault="00112A28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32C9A" w14:textId="0FFBE189" w:rsidR="00CF6F33" w:rsidRPr="00EB46D9" w:rsidRDefault="0059722C" w:rsidP="00EB46D9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8752" behindDoc="0" locked="1" layoutInCell="1" allowOverlap="1" wp14:anchorId="161F0E26" wp14:editId="406E8DDD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62C1"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C452AC1" wp14:editId="30D97BB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0" b="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2205FD0B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5267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450F"/>
    <w:rsid w:val="00016137"/>
    <w:rsid w:val="00021C67"/>
    <w:rsid w:val="00023871"/>
    <w:rsid w:val="00023ED9"/>
    <w:rsid w:val="000301F0"/>
    <w:rsid w:val="00030557"/>
    <w:rsid w:val="00030701"/>
    <w:rsid w:val="00030F51"/>
    <w:rsid w:val="00032298"/>
    <w:rsid w:val="000343EB"/>
    <w:rsid w:val="00035A84"/>
    <w:rsid w:val="00040218"/>
    <w:rsid w:val="000402B6"/>
    <w:rsid w:val="00040CC9"/>
    <w:rsid w:val="00042329"/>
    <w:rsid w:val="000425ED"/>
    <w:rsid w:val="0004337F"/>
    <w:rsid w:val="00044E68"/>
    <w:rsid w:val="000510FC"/>
    <w:rsid w:val="00051E86"/>
    <w:rsid w:val="00053163"/>
    <w:rsid w:val="00053A77"/>
    <w:rsid w:val="00054AFE"/>
    <w:rsid w:val="000575F9"/>
    <w:rsid w:val="000618FC"/>
    <w:rsid w:val="0006396D"/>
    <w:rsid w:val="00064CCE"/>
    <w:rsid w:val="000665F3"/>
    <w:rsid w:val="00067071"/>
    <w:rsid w:val="00067F67"/>
    <w:rsid w:val="00070757"/>
    <w:rsid w:val="00070B4E"/>
    <w:rsid w:val="00074C4A"/>
    <w:rsid w:val="000751A7"/>
    <w:rsid w:val="00077AF9"/>
    <w:rsid w:val="00080D10"/>
    <w:rsid w:val="00081241"/>
    <w:rsid w:val="000813FB"/>
    <w:rsid w:val="00081EF8"/>
    <w:rsid w:val="0008357F"/>
    <w:rsid w:val="0008406B"/>
    <w:rsid w:val="00085ABA"/>
    <w:rsid w:val="000925EE"/>
    <w:rsid w:val="00096AD4"/>
    <w:rsid w:val="000A23CD"/>
    <w:rsid w:val="000A3FAD"/>
    <w:rsid w:val="000B005C"/>
    <w:rsid w:val="000B2E86"/>
    <w:rsid w:val="000B4C25"/>
    <w:rsid w:val="000B55CE"/>
    <w:rsid w:val="000B5657"/>
    <w:rsid w:val="000B5D2F"/>
    <w:rsid w:val="000B6244"/>
    <w:rsid w:val="000B695A"/>
    <w:rsid w:val="000B72A8"/>
    <w:rsid w:val="000C210A"/>
    <w:rsid w:val="000C27E5"/>
    <w:rsid w:val="000C56DD"/>
    <w:rsid w:val="000D10D2"/>
    <w:rsid w:val="000D1672"/>
    <w:rsid w:val="000D178A"/>
    <w:rsid w:val="000D6C67"/>
    <w:rsid w:val="000E0FB6"/>
    <w:rsid w:val="000E1B84"/>
    <w:rsid w:val="000E2F62"/>
    <w:rsid w:val="000E38ED"/>
    <w:rsid w:val="000E4668"/>
    <w:rsid w:val="000E7F24"/>
    <w:rsid w:val="000F03BE"/>
    <w:rsid w:val="000F1757"/>
    <w:rsid w:val="000F225B"/>
    <w:rsid w:val="000F48E9"/>
    <w:rsid w:val="000F70AD"/>
    <w:rsid w:val="000F7933"/>
    <w:rsid w:val="000F7FAF"/>
    <w:rsid w:val="0010226B"/>
    <w:rsid w:val="001027F2"/>
    <w:rsid w:val="0010465B"/>
    <w:rsid w:val="00105975"/>
    <w:rsid w:val="00105C2E"/>
    <w:rsid w:val="00107F44"/>
    <w:rsid w:val="00110FE0"/>
    <w:rsid w:val="0011116D"/>
    <w:rsid w:val="00111C0C"/>
    <w:rsid w:val="00111F4D"/>
    <w:rsid w:val="00112A28"/>
    <w:rsid w:val="00115230"/>
    <w:rsid w:val="00115B5F"/>
    <w:rsid w:val="001162B4"/>
    <w:rsid w:val="001210D4"/>
    <w:rsid w:val="00122CBC"/>
    <w:rsid w:val="00124EA9"/>
    <w:rsid w:val="00126C65"/>
    <w:rsid w:val="00126D4A"/>
    <w:rsid w:val="00127F6F"/>
    <w:rsid w:val="001318EB"/>
    <w:rsid w:val="0013225D"/>
    <w:rsid w:val="00132A8B"/>
    <w:rsid w:val="00132DA9"/>
    <w:rsid w:val="0013305B"/>
    <w:rsid w:val="0013318B"/>
    <w:rsid w:val="00133B99"/>
    <w:rsid w:val="0013569C"/>
    <w:rsid w:val="00140AF8"/>
    <w:rsid w:val="001443BD"/>
    <w:rsid w:val="0014449A"/>
    <w:rsid w:val="00144A87"/>
    <w:rsid w:val="00146193"/>
    <w:rsid w:val="00146222"/>
    <w:rsid w:val="00147431"/>
    <w:rsid w:val="0015206B"/>
    <w:rsid w:val="001577E9"/>
    <w:rsid w:val="0016138C"/>
    <w:rsid w:val="00161FC1"/>
    <w:rsid w:val="00162D60"/>
    <w:rsid w:val="001640D5"/>
    <w:rsid w:val="001659FB"/>
    <w:rsid w:val="001660C5"/>
    <w:rsid w:val="00172C99"/>
    <w:rsid w:val="001731CE"/>
    <w:rsid w:val="00175C72"/>
    <w:rsid w:val="00181B06"/>
    <w:rsid w:val="0018501C"/>
    <w:rsid w:val="00185167"/>
    <w:rsid w:val="00186228"/>
    <w:rsid w:val="00190A13"/>
    <w:rsid w:val="0019635E"/>
    <w:rsid w:val="00196956"/>
    <w:rsid w:val="00197E9B"/>
    <w:rsid w:val="001A3D77"/>
    <w:rsid w:val="001A62F7"/>
    <w:rsid w:val="001A7D44"/>
    <w:rsid w:val="001B1523"/>
    <w:rsid w:val="001B4C93"/>
    <w:rsid w:val="001B5B6F"/>
    <w:rsid w:val="001B771D"/>
    <w:rsid w:val="001B7C20"/>
    <w:rsid w:val="001C0B32"/>
    <w:rsid w:val="001C158C"/>
    <w:rsid w:val="001C2D66"/>
    <w:rsid w:val="001C36F7"/>
    <w:rsid w:val="001C4BE1"/>
    <w:rsid w:val="001D7ADF"/>
    <w:rsid w:val="001E0F71"/>
    <w:rsid w:val="001E1CF5"/>
    <w:rsid w:val="001E2B9B"/>
    <w:rsid w:val="001E3D73"/>
    <w:rsid w:val="001E4CCB"/>
    <w:rsid w:val="001E683F"/>
    <w:rsid w:val="001E699D"/>
    <w:rsid w:val="001E6D05"/>
    <w:rsid w:val="001E73E8"/>
    <w:rsid w:val="001E7C28"/>
    <w:rsid w:val="001F1BDF"/>
    <w:rsid w:val="001F2CD0"/>
    <w:rsid w:val="001F35F8"/>
    <w:rsid w:val="001F52E0"/>
    <w:rsid w:val="001F590C"/>
    <w:rsid w:val="001F7110"/>
    <w:rsid w:val="001F7E96"/>
    <w:rsid w:val="002002AB"/>
    <w:rsid w:val="002005F5"/>
    <w:rsid w:val="00202284"/>
    <w:rsid w:val="00203E12"/>
    <w:rsid w:val="0020528D"/>
    <w:rsid w:val="0020543B"/>
    <w:rsid w:val="00205A66"/>
    <w:rsid w:val="002063CF"/>
    <w:rsid w:val="00206613"/>
    <w:rsid w:val="0021158F"/>
    <w:rsid w:val="00212488"/>
    <w:rsid w:val="002129A6"/>
    <w:rsid w:val="002178F7"/>
    <w:rsid w:val="00220628"/>
    <w:rsid w:val="002226D0"/>
    <w:rsid w:val="00222DDC"/>
    <w:rsid w:val="0022308F"/>
    <w:rsid w:val="002260C7"/>
    <w:rsid w:val="00226640"/>
    <w:rsid w:val="002304D2"/>
    <w:rsid w:val="00233D04"/>
    <w:rsid w:val="00234ABD"/>
    <w:rsid w:val="00236491"/>
    <w:rsid w:val="00236C3B"/>
    <w:rsid w:val="00236E2A"/>
    <w:rsid w:val="00237F62"/>
    <w:rsid w:val="002423C5"/>
    <w:rsid w:val="00243CEA"/>
    <w:rsid w:val="002455A1"/>
    <w:rsid w:val="0024586A"/>
    <w:rsid w:val="00245D18"/>
    <w:rsid w:val="002502E1"/>
    <w:rsid w:val="00251624"/>
    <w:rsid w:val="002518A2"/>
    <w:rsid w:val="002528B3"/>
    <w:rsid w:val="00256174"/>
    <w:rsid w:val="00256F0C"/>
    <w:rsid w:val="00262A91"/>
    <w:rsid w:val="00262C05"/>
    <w:rsid w:val="002634FC"/>
    <w:rsid w:val="00264A77"/>
    <w:rsid w:val="00267470"/>
    <w:rsid w:val="00270232"/>
    <w:rsid w:val="00270551"/>
    <w:rsid w:val="002715AF"/>
    <w:rsid w:val="00273163"/>
    <w:rsid w:val="00274D13"/>
    <w:rsid w:val="00276B8D"/>
    <w:rsid w:val="002803C4"/>
    <w:rsid w:val="00281D14"/>
    <w:rsid w:val="00282C13"/>
    <w:rsid w:val="002833C0"/>
    <w:rsid w:val="002833D8"/>
    <w:rsid w:val="00285FD5"/>
    <w:rsid w:val="00286134"/>
    <w:rsid w:val="00286BF6"/>
    <w:rsid w:val="00295D74"/>
    <w:rsid w:val="002A0DF7"/>
    <w:rsid w:val="002A2975"/>
    <w:rsid w:val="002A460D"/>
    <w:rsid w:val="002A544D"/>
    <w:rsid w:val="002A5EE9"/>
    <w:rsid w:val="002A60E0"/>
    <w:rsid w:val="002A7FC7"/>
    <w:rsid w:val="002B04F8"/>
    <w:rsid w:val="002B359D"/>
    <w:rsid w:val="002B3CE3"/>
    <w:rsid w:val="002B4111"/>
    <w:rsid w:val="002B538B"/>
    <w:rsid w:val="002B687A"/>
    <w:rsid w:val="002C1344"/>
    <w:rsid w:val="002C252E"/>
    <w:rsid w:val="002C459B"/>
    <w:rsid w:val="002C4D39"/>
    <w:rsid w:val="002C4E37"/>
    <w:rsid w:val="002C54F5"/>
    <w:rsid w:val="002C57DB"/>
    <w:rsid w:val="002C6773"/>
    <w:rsid w:val="002D269A"/>
    <w:rsid w:val="002D292F"/>
    <w:rsid w:val="002D2A3D"/>
    <w:rsid w:val="002D43BB"/>
    <w:rsid w:val="002D54A9"/>
    <w:rsid w:val="002D5D1D"/>
    <w:rsid w:val="002D6EFD"/>
    <w:rsid w:val="002D74CF"/>
    <w:rsid w:val="002E0B17"/>
    <w:rsid w:val="002E26B4"/>
    <w:rsid w:val="002E41D4"/>
    <w:rsid w:val="002E4FFB"/>
    <w:rsid w:val="002E788F"/>
    <w:rsid w:val="002E7DED"/>
    <w:rsid w:val="002F1024"/>
    <w:rsid w:val="002F7E11"/>
    <w:rsid w:val="00302CF9"/>
    <w:rsid w:val="00302F6C"/>
    <w:rsid w:val="00304087"/>
    <w:rsid w:val="003057B1"/>
    <w:rsid w:val="003062AD"/>
    <w:rsid w:val="00306747"/>
    <w:rsid w:val="00310ACD"/>
    <w:rsid w:val="00312834"/>
    <w:rsid w:val="0031379F"/>
    <w:rsid w:val="0031621E"/>
    <w:rsid w:val="0031661F"/>
    <w:rsid w:val="00316A16"/>
    <w:rsid w:val="00320A26"/>
    <w:rsid w:val="00321174"/>
    <w:rsid w:val="00321344"/>
    <w:rsid w:val="0032152B"/>
    <w:rsid w:val="00325064"/>
    <w:rsid w:val="00325EC9"/>
    <w:rsid w:val="0033451C"/>
    <w:rsid w:val="00334CB3"/>
    <w:rsid w:val="00336854"/>
    <w:rsid w:val="0033750F"/>
    <w:rsid w:val="0033769B"/>
    <w:rsid w:val="0034015C"/>
    <w:rsid w:val="003425B2"/>
    <w:rsid w:val="00343B2C"/>
    <w:rsid w:val="003442F4"/>
    <w:rsid w:val="00345C66"/>
    <w:rsid w:val="0034797F"/>
    <w:rsid w:val="003509CB"/>
    <w:rsid w:val="00350CB4"/>
    <w:rsid w:val="00351DF1"/>
    <w:rsid w:val="00353705"/>
    <w:rsid w:val="003562E8"/>
    <w:rsid w:val="00360922"/>
    <w:rsid w:val="00362057"/>
    <w:rsid w:val="0036268A"/>
    <w:rsid w:val="00362F56"/>
    <w:rsid w:val="0036357D"/>
    <w:rsid w:val="003649BC"/>
    <w:rsid w:val="00364F7E"/>
    <w:rsid w:val="00365E44"/>
    <w:rsid w:val="003662B1"/>
    <w:rsid w:val="003669AC"/>
    <w:rsid w:val="00367AA1"/>
    <w:rsid w:val="00370A5B"/>
    <w:rsid w:val="00370CF7"/>
    <w:rsid w:val="00372E36"/>
    <w:rsid w:val="00375F7D"/>
    <w:rsid w:val="00376EE9"/>
    <w:rsid w:val="00376FFC"/>
    <w:rsid w:val="00377CBB"/>
    <w:rsid w:val="003811A5"/>
    <w:rsid w:val="00381BDA"/>
    <w:rsid w:val="00382112"/>
    <w:rsid w:val="00384F62"/>
    <w:rsid w:val="00385355"/>
    <w:rsid w:val="00385438"/>
    <w:rsid w:val="003858E5"/>
    <w:rsid w:val="003877B6"/>
    <w:rsid w:val="0039036A"/>
    <w:rsid w:val="00391539"/>
    <w:rsid w:val="00391A5F"/>
    <w:rsid w:val="00393887"/>
    <w:rsid w:val="00394C6B"/>
    <w:rsid w:val="003957E0"/>
    <w:rsid w:val="00397EE6"/>
    <w:rsid w:val="003A066C"/>
    <w:rsid w:val="003A3FD5"/>
    <w:rsid w:val="003A4E2E"/>
    <w:rsid w:val="003A4E62"/>
    <w:rsid w:val="003A5A6A"/>
    <w:rsid w:val="003B1069"/>
    <w:rsid w:val="003B38CC"/>
    <w:rsid w:val="003B390A"/>
    <w:rsid w:val="003B4E3A"/>
    <w:rsid w:val="003B5E62"/>
    <w:rsid w:val="003C0D76"/>
    <w:rsid w:val="003C15DE"/>
    <w:rsid w:val="003C2889"/>
    <w:rsid w:val="003C342D"/>
    <w:rsid w:val="003C4EB2"/>
    <w:rsid w:val="003C52EC"/>
    <w:rsid w:val="003D3968"/>
    <w:rsid w:val="003D42AF"/>
    <w:rsid w:val="003D48E4"/>
    <w:rsid w:val="003D4A14"/>
    <w:rsid w:val="003E031D"/>
    <w:rsid w:val="003E1417"/>
    <w:rsid w:val="003F1AF3"/>
    <w:rsid w:val="003F2688"/>
    <w:rsid w:val="003F4D8D"/>
    <w:rsid w:val="003F4EE7"/>
    <w:rsid w:val="003F7A8E"/>
    <w:rsid w:val="00401508"/>
    <w:rsid w:val="00401688"/>
    <w:rsid w:val="0040386D"/>
    <w:rsid w:val="00412237"/>
    <w:rsid w:val="004125D4"/>
    <w:rsid w:val="004137C0"/>
    <w:rsid w:val="004138F3"/>
    <w:rsid w:val="004174D6"/>
    <w:rsid w:val="00420F61"/>
    <w:rsid w:val="00421F20"/>
    <w:rsid w:val="004220F5"/>
    <w:rsid w:val="00424090"/>
    <w:rsid w:val="00425755"/>
    <w:rsid w:val="004262C1"/>
    <w:rsid w:val="004307EB"/>
    <w:rsid w:val="004313E7"/>
    <w:rsid w:val="004339B2"/>
    <w:rsid w:val="00433EB8"/>
    <w:rsid w:val="00434DCD"/>
    <w:rsid w:val="00435150"/>
    <w:rsid w:val="004375F6"/>
    <w:rsid w:val="00441A3A"/>
    <w:rsid w:val="004423B1"/>
    <w:rsid w:val="00444A70"/>
    <w:rsid w:val="0044763B"/>
    <w:rsid w:val="00452696"/>
    <w:rsid w:val="0045600B"/>
    <w:rsid w:val="00456A53"/>
    <w:rsid w:val="004571D1"/>
    <w:rsid w:val="004614F7"/>
    <w:rsid w:val="0046262B"/>
    <w:rsid w:val="0046266D"/>
    <w:rsid w:val="004629B3"/>
    <w:rsid w:val="0046376E"/>
    <w:rsid w:val="004640B1"/>
    <w:rsid w:val="0046690F"/>
    <w:rsid w:val="00466B0F"/>
    <w:rsid w:val="00467047"/>
    <w:rsid w:val="00470E3B"/>
    <w:rsid w:val="00472FEC"/>
    <w:rsid w:val="00477F71"/>
    <w:rsid w:val="00483F75"/>
    <w:rsid w:val="004858E1"/>
    <w:rsid w:val="004864A1"/>
    <w:rsid w:val="00490A03"/>
    <w:rsid w:val="0049220C"/>
    <w:rsid w:val="00492B0A"/>
    <w:rsid w:val="00493327"/>
    <w:rsid w:val="0049382E"/>
    <w:rsid w:val="004947F2"/>
    <w:rsid w:val="00494DBE"/>
    <w:rsid w:val="0049579A"/>
    <w:rsid w:val="00495CE6"/>
    <w:rsid w:val="004968C3"/>
    <w:rsid w:val="004A144D"/>
    <w:rsid w:val="004A1D27"/>
    <w:rsid w:val="004A323C"/>
    <w:rsid w:val="004B0801"/>
    <w:rsid w:val="004B1117"/>
    <w:rsid w:val="004B1A6B"/>
    <w:rsid w:val="004B54E8"/>
    <w:rsid w:val="004B7CCC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4AF3"/>
    <w:rsid w:val="004C4FEB"/>
    <w:rsid w:val="004C5AF1"/>
    <w:rsid w:val="004C6B79"/>
    <w:rsid w:val="004C7345"/>
    <w:rsid w:val="004C76C0"/>
    <w:rsid w:val="004D059B"/>
    <w:rsid w:val="004D0E64"/>
    <w:rsid w:val="004D48A8"/>
    <w:rsid w:val="004D4CB6"/>
    <w:rsid w:val="004D4DCB"/>
    <w:rsid w:val="004D5A57"/>
    <w:rsid w:val="004E0907"/>
    <w:rsid w:val="004E2650"/>
    <w:rsid w:val="004E3341"/>
    <w:rsid w:val="004E768A"/>
    <w:rsid w:val="004E77CD"/>
    <w:rsid w:val="004F10C1"/>
    <w:rsid w:val="004F25C7"/>
    <w:rsid w:val="004F2CFC"/>
    <w:rsid w:val="004F5AD9"/>
    <w:rsid w:val="00501D3D"/>
    <w:rsid w:val="00501F2F"/>
    <w:rsid w:val="00502E62"/>
    <w:rsid w:val="00503762"/>
    <w:rsid w:val="0050484D"/>
    <w:rsid w:val="00504C87"/>
    <w:rsid w:val="00505B81"/>
    <w:rsid w:val="00506B8A"/>
    <w:rsid w:val="00511B95"/>
    <w:rsid w:val="0051248E"/>
    <w:rsid w:val="00515102"/>
    <w:rsid w:val="0052021B"/>
    <w:rsid w:val="0052212B"/>
    <w:rsid w:val="005230C7"/>
    <w:rsid w:val="00524125"/>
    <w:rsid w:val="005266EA"/>
    <w:rsid w:val="0053184C"/>
    <w:rsid w:val="00534344"/>
    <w:rsid w:val="00534ADD"/>
    <w:rsid w:val="00534B46"/>
    <w:rsid w:val="00540358"/>
    <w:rsid w:val="00540D47"/>
    <w:rsid w:val="00542578"/>
    <w:rsid w:val="005428D7"/>
    <w:rsid w:val="00542D43"/>
    <w:rsid w:val="005463C3"/>
    <w:rsid w:val="005507DE"/>
    <w:rsid w:val="00550864"/>
    <w:rsid w:val="0055121D"/>
    <w:rsid w:val="00551D6C"/>
    <w:rsid w:val="005535DF"/>
    <w:rsid w:val="0055571E"/>
    <w:rsid w:val="00556F67"/>
    <w:rsid w:val="005617FD"/>
    <w:rsid w:val="005652E8"/>
    <w:rsid w:val="0056749A"/>
    <w:rsid w:val="00570CF0"/>
    <w:rsid w:val="00575196"/>
    <w:rsid w:val="005761BA"/>
    <w:rsid w:val="0057667C"/>
    <w:rsid w:val="00576BDA"/>
    <w:rsid w:val="0058042D"/>
    <w:rsid w:val="005826DA"/>
    <w:rsid w:val="005833F0"/>
    <w:rsid w:val="00583B3C"/>
    <w:rsid w:val="00586280"/>
    <w:rsid w:val="00586609"/>
    <w:rsid w:val="005869CE"/>
    <w:rsid w:val="00586CAF"/>
    <w:rsid w:val="005873E9"/>
    <w:rsid w:val="00591180"/>
    <w:rsid w:val="00591B6F"/>
    <w:rsid w:val="0059722C"/>
    <w:rsid w:val="00597D07"/>
    <w:rsid w:val="005A1018"/>
    <w:rsid w:val="005A16E6"/>
    <w:rsid w:val="005A2CCC"/>
    <w:rsid w:val="005A30D7"/>
    <w:rsid w:val="005A3846"/>
    <w:rsid w:val="005A4685"/>
    <w:rsid w:val="005A63CE"/>
    <w:rsid w:val="005A7E97"/>
    <w:rsid w:val="005B2CD2"/>
    <w:rsid w:val="005B3CEC"/>
    <w:rsid w:val="005B5778"/>
    <w:rsid w:val="005B6A58"/>
    <w:rsid w:val="005C12EA"/>
    <w:rsid w:val="005C4A5B"/>
    <w:rsid w:val="005C57F0"/>
    <w:rsid w:val="005C58DB"/>
    <w:rsid w:val="005C7112"/>
    <w:rsid w:val="005D0561"/>
    <w:rsid w:val="005D0AD9"/>
    <w:rsid w:val="005D1A67"/>
    <w:rsid w:val="005D22F6"/>
    <w:rsid w:val="005D5128"/>
    <w:rsid w:val="005D5FA0"/>
    <w:rsid w:val="005D68AA"/>
    <w:rsid w:val="005D6982"/>
    <w:rsid w:val="005E0C30"/>
    <w:rsid w:val="005E0D58"/>
    <w:rsid w:val="005E134A"/>
    <w:rsid w:val="005E3EAB"/>
    <w:rsid w:val="005E3FBB"/>
    <w:rsid w:val="005E69D9"/>
    <w:rsid w:val="005F27F4"/>
    <w:rsid w:val="005F3239"/>
    <w:rsid w:val="005F6567"/>
    <w:rsid w:val="005F7A49"/>
    <w:rsid w:val="005F7A8A"/>
    <w:rsid w:val="00600A5E"/>
    <w:rsid w:val="00600ACF"/>
    <w:rsid w:val="00601ED3"/>
    <w:rsid w:val="006034EA"/>
    <w:rsid w:val="00604D69"/>
    <w:rsid w:val="00605F3A"/>
    <w:rsid w:val="00607094"/>
    <w:rsid w:val="00607256"/>
    <w:rsid w:val="0060790C"/>
    <w:rsid w:val="006144B1"/>
    <w:rsid w:val="006177FF"/>
    <w:rsid w:val="0062236A"/>
    <w:rsid w:val="00624B3B"/>
    <w:rsid w:val="00624E82"/>
    <w:rsid w:val="006260F9"/>
    <w:rsid w:val="006265FD"/>
    <w:rsid w:val="00631F44"/>
    <w:rsid w:val="006335F1"/>
    <w:rsid w:val="006345B6"/>
    <w:rsid w:val="00635616"/>
    <w:rsid w:val="00635712"/>
    <w:rsid w:val="006368FF"/>
    <w:rsid w:val="00637394"/>
    <w:rsid w:val="0063758A"/>
    <w:rsid w:val="0064107F"/>
    <w:rsid w:val="00643D8A"/>
    <w:rsid w:val="00645A5C"/>
    <w:rsid w:val="00646C33"/>
    <w:rsid w:val="00651FEA"/>
    <w:rsid w:val="00652229"/>
    <w:rsid w:val="00652793"/>
    <w:rsid w:val="00656513"/>
    <w:rsid w:val="006614FF"/>
    <w:rsid w:val="0066187E"/>
    <w:rsid w:val="006626CA"/>
    <w:rsid w:val="00663487"/>
    <w:rsid w:val="006655D3"/>
    <w:rsid w:val="00671877"/>
    <w:rsid w:val="00672382"/>
    <w:rsid w:val="00672CD1"/>
    <w:rsid w:val="00676CCD"/>
    <w:rsid w:val="00677016"/>
    <w:rsid w:val="00681257"/>
    <w:rsid w:val="00681524"/>
    <w:rsid w:val="00682643"/>
    <w:rsid w:val="00682EB9"/>
    <w:rsid w:val="0068441A"/>
    <w:rsid w:val="0069024D"/>
    <w:rsid w:val="00690A61"/>
    <w:rsid w:val="00690B19"/>
    <w:rsid w:val="00693400"/>
    <w:rsid w:val="006A0A3C"/>
    <w:rsid w:val="006A17C9"/>
    <w:rsid w:val="006A59E9"/>
    <w:rsid w:val="006A79F0"/>
    <w:rsid w:val="006B0142"/>
    <w:rsid w:val="006B14D8"/>
    <w:rsid w:val="006B1987"/>
    <w:rsid w:val="006B3442"/>
    <w:rsid w:val="006B3A37"/>
    <w:rsid w:val="006B47EE"/>
    <w:rsid w:val="006B499F"/>
    <w:rsid w:val="006B5105"/>
    <w:rsid w:val="006B5E98"/>
    <w:rsid w:val="006C33BE"/>
    <w:rsid w:val="006C5B53"/>
    <w:rsid w:val="006C7E78"/>
    <w:rsid w:val="006D098F"/>
    <w:rsid w:val="006D20E3"/>
    <w:rsid w:val="006D3FF3"/>
    <w:rsid w:val="006D4996"/>
    <w:rsid w:val="006D535B"/>
    <w:rsid w:val="006D54AB"/>
    <w:rsid w:val="006D583A"/>
    <w:rsid w:val="006D5FC6"/>
    <w:rsid w:val="006E1FA9"/>
    <w:rsid w:val="006E3006"/>
    <w:rsid w:val="006E5032"/>
    <w:rsid w:val="006E5721"/>
    <w:rsid w:val="006E5BDA"/>
    <w:rsid w:val="006E723E"/>
    <w:rsid w:val="006F056C"/>
    <w:rsid w:val="006F0FC7"/>
    <w:rsid w:val="006F39A9"/>
    <w:rsid w:val="006F4119"/>
    <w:rsid w:val="006F5B98"/>
    <w:rsid w:val="006F643F"/>
    <w:rsid w:val="006F670F"/>
    <w:rsid w:val="006F77F3"/>
    <w:rsid w:val="007010EE"/>
    <w:rsid w:val="00701DCE"/>
    <w:rsid w:val="00702921"/>
    <w:rsid w:val="00703272"/>
    <w:rsid w:val="0070733C"/>
    <w:rsid w:val="00710C5D"/>
    <w:rsid w:val="0071348C"/>
    <w:rsid w:val="00717220"/>
    <w:rsid w:val="00717273"/>
    <w:rsid w:val="00720FD4"/>
    <w:rsid w:val="007228B5"/>
    <w:rsid w:val="00724AF2"/>
    <w:rsid w:val="0073096C"/>
    <w:rsid w:val="0073100D"/>
    <w:rsid w:val="00731115"/>
    <w:rsid w:val="00732827"/>
    <w:rsid w:val="00733429"/>
    <w:rsid w:val="00733A46"/>
    <w:rsid w:val="00734319"/>
    <w:rsid w:val="00735E2D"/>
    <w:rsid w:val="00740F46"/>
    <w:rsid w:val="007419C8"/>
    <w:rsid w:val="00742398"/>
    <w:rsid w:val="007432A9"/>
    <w:rsid w:val="0074371C"/>
    <w:rsid w:val="00745104"/>
    <w:rsid w:val="007507B5"/>
    <w:rsid w:val="0075091D"/>
    <w:rsid w:val="007524A0"/>
    <w:rsid w:val="00752D67"/>
    <w:rsid w:val="00753A24"/>
    <w:rsid w:val="0075430D"/>
    <w:rsid w:val="007560B0"/>
    <w:rsid w:val="00767F2F"/>
    <w:rsid w:val="007709ED"/>
    <w:rsid w:val="00772188"/>
    <w:rsid w:val="0077222A"/>
    <w:rsid w:val="00774C85"/>
    <w:rsid w:val="00775FBF"/>
    <w:rsid w:val="007813D0"/>
    <w:rsid w:val="007828DE"/>
    <w:rsid w:val="007845AC"/>
    <w:rsid w:val="00784F3F"/>
    <w:rsid w:val="00785248"/>
    <w:rsid w:val="00785993"/>
    <w:rsid w:val="007859F2"/>
    <w:rsid w:val="00785E5A"/>
    <w:rsid w:val="007866E2"/>
    <w:rsid w:val="00786BA3"/>
    <w:rsid w:val="00791B1A"/>
    <w:rsid w:val="0079202F"/>
    <w:rsid w:val="007927E2"/>
    <w:rsid w:val="00792A24"/>
    <w:rsid w:val="007934C3"/>
    <w:rsid w:val="00793A4C"/>
    <w:rsid w:val="00794903"/>
    <w:rsid w:val="00795AF2"/>
    <w:rsid w:val="00795E4F"/>
    <w:rsid w:val="007A09FC"/>
    <w:rsid w:val="007A22C8"/>
    <w:rsid w:val="007A2AAD"/>
    <w:rsid w:val="007A4021"/>
    <w:rsid w:val="007A4432"/>
    <w:rsid w:val="007A68B3"/>
    <w:rsid w:val="007A74C4"/>
    <w:rsid w:val="007A784E"/>
    <w:rsid w:val="007A7855"/>
    <w:rsid w:val="007A7E31"/>
    <w:rsid w:val="007B0B16"/>
    <w:rsid w:val="007B246A"/>
    <w:rsid w:val="007B2DAD"/>
    <w:rsid w:val="007B3805"/>
    <w:rsid w:val="007B4939"/>
    <w:rsid w:val="007B499C"/>
    <w:rsid w:val="007B4D4B"/>
    <w:rsid w:val="007B58C6"/>
    <w:rsid w:val="007C0646"/>
    <w:rsid w:val="007C1E9D"/>
    <w:rsid w:val="007C37C5"/>
    <w:rsid w:val="007C3AE3"/>
    <w:rsid w:val="007C3CC1"/>
    <w:rsid w:val="007D0000"/>
    <w:rsid w:val="007D2A02"/>
    <w:rsid w:val="007D62A4"/>
    <w:rsid w:val="007E1736"/>
    <w:rsid w:val="007E2079"/>
    <w:rsid w:val="007E2887"/>
    <w:rsid w:val="007E6EA1"/>
    <w:rsid w:val="007E7E69"/>
    <w:rsid w:val="007E7F63"/>
    <w:rsid w:val="007F023C"/>
    <w:rsid w:val="007F0F63"/>
    <w:rsid w:val="007F2261"/>
    <w:rsid w:val="007F2B1E"/>
    <w:rsid w:val="007F4590"/>
    <w:rsid w:val="007F62B4"/>
    <w:rsid w:val="007F71B3"/>
    <w:rsid w:val="007F7DF9"/>
    <w:rsid w:val="00801517"/>
    <w:rsid w:val="00810E17"/>
    <w:rsid w:val="00813492"/>
    <w:rsid w:val="0081698D"/>
    <w:rsid w:val="00817895"/>
    <w:rsid w:val="00817AE8"/>
    <w:rsid w:val="00817DE8"/>
    <w:rsid w:val="008229F5"/>
    <w:rsid w:val="0082699A"/>
    <w:rsid w:val="00827F2A"/>
    <w:rsid w:val="00832633"/>
    <w:rsid w:val="008327FE"/>
    <w:rsid w:val="00833CEB"/>
    <w:rsid w:val="0083710E"/>
    <w:rsid w:val="008372D2"/>
    <w:rsid w:val="008377BC"/>
    <w:rsid w:val="0084201F"/>
    <w:rsid w:val="00844C17"/>
    <w:rsid w:val="00846017"/>
    <w:rsid w:val="00847726"/>
    <w:rsid w:val="00851593"/>
    <w:rsid w:val="00851CB1"/>
    <w:rsid w:val="00851EA1"/>
    <w:rsid w:val="00852511"/>
    <w:rsid w:val="00852F56"/>
    <w:rsid w:val="0085429D"/>
    <w:rsid w:val="00855CA4"/>
    <w:rsid w:val="0085729F"/>
    <w:rsid w:val="00857408"/>
    <w:rsid w:val="008578A9"/>
    <w:rsid w:val="0086072A"/>
    <w:rsid w:val="0086088F"/>
    <w:rsid w:val="008614F1"/>
    <w:rsid w:val="00861DEE"/>
    <w:rsid w:val="008625C6"/>
    <w:rsid w:val="008639B3"/>
    <w:rsid w:val="00863C1A"/>
    <w:rsid w:val="0086470F"/>
    <w:rsid w:val="00864D86"/>
    <w:rsid w:val="00865882"/>
    <w:rsid w:val="00866CDD"/>
    <w:rsid w:val="008707F7"/>
    <w:rsid w:val="008712FE"/>
    <w:rsid w:val="0087142D"/>
    <w:rsid w:val="00872928"/>
    <w:rsid w:val="00872A1E"/>
    <w:rsid w:val="00873416"/>
    <w:rsid w:val="00873956"/>
    <w:rsid w:val="00874B9F"/>
    <w:rsid w:val="00877800"/>
    <w:rsid w:val="00880E72"/>
    <w:rsid w:val="008825EE"/>
    <w:rsid w:val="008827AC"/>
    <w:rsid w:val="00883B3B"/>
    <w:rsid w:val="00883CC0"/>
    <w:rsid w:val="008842CA"/>
    <w:rsid w:val="0088596E"/>
    <w:rsid w:val="00886C54"/>
    <w:rsid w:val="008870ED"/>
    <w:rsid w:val="008877FC"/>
    <w:rsid w:val="0089796A"/>
    <w:rsid w:val="008A2375"/>
    <w:rsid w:val="008A54B6"/>
    <w:rsid w:val="008B119F"/>
    <w:rsid w:val="008B251E"/>
    <w:rsid w:val="008B73F3"/>
    <w:rsid w:val="008C02E6"/>
    <w:rsid w:val="008C5181"/>
    <w:rsid w:val="008C6041"/>
    <w:rsid w:val="008C74E3"/>
    <w:rsid w:val="008D2964"/>
    <w:rsid w:val="008D6264"/>
    <w:rsid w:val="008D693B"/>
    <w:rsid w:val="008D76C5"/>
    <w:rsid w:val="008E0A04"/>
    <w:rsid w:val="008E0AFA"/>
    <w:rsid w:val="008E5D13"/>
    <w:rsid w:val="008E709A"/>
    <w:rsid w:val="008E75D3"/>
    <w:rsid w:val="008E7BE6"/>
    <w:rsid w:val="008F02E9"/>
    <w:rsid w:val="008F0CE4"/>
    <w:rsid w:val="008F125E"/>
    <w:rsid w:val="008F1C0E"/>
    <w:rsid w:val="008F2B54"/>
    <w:rsid w:val="008F4C1E"/>
    <w:rsid w:val="008F4D2F"/>
    <w:rsid w:val="008F510A"/>
    <w:rsid w:val="008F663E"/>
    <w:rsid w:val="008F66C9"/>
    <w:rsid w:val="00900235"/>
    <w:rsid w:val="00900440"/>
    <w:rsid w:val="00906292"/>
    <w:rsid w:val="00906C23"/>
    <w:rsid w:val="009110EF"/>
    <w:rsid w:val="009111C4"/>
    <w:rsid w:val="00914B5B"/>
    <w:rsid w:val="00917162"/>
    <w:rsid w:val="009172B9"/>
    <w:rsid w:val="009178AA"/>
    <w:rsid w:val="009242C4"/>
    <w:rsid w:val="009251CC"/>
    <w:rsid w:val="00925E5C"/>
    <w:rsid w:val="0092714E"/>
    <w:rsid w:val="009324F0"/>
    <w:rsid w:val="0094024E"/>
    <w:rsid w:val="00942002"/>
    <w:rsid w:val="00942359"/>
    <w:rsid w:val="00943626"/>
    <w:rsid w:val="00944A6B"/>
    <w:rsid w:val="00945C90"/>
    <w:rsid w:val="00947885"/>
    <w:rsid w:val="00947BC2"/>
    <w:rsid w:val="009504AB"/>
    <w:rsid w:val="0095097D"/>
    <w:rsid w:val="00951212"/>
    <w:rsid w:val="00952168"/>
    <w:rsid w:val="009527FE"/>
    <w:rsid w:val="009529B2"/>
    <w:rsid w:val="009535A6"/>
    <w:rsid w:val="00960539"/>
    <w:rsid w:val="00962BA6"/>
    <w:rsid w:val="00971FD4"/>
    <w:rsid w:val="009739A0"/>
    <w:rsid w:val="00974150"/>
    <w:rsid w:val="00974EE4"/>
    <w:rsid w:val="00974F84"/>
    <w:rsid w:val="00976216"/>
    <w:rsid w:val="009767C7"/>
    <w:rsid w:val="00976B7D"/>
    <w:rsid w:val="0098579A"/>
    <w:rsid w:val="00990CCD"/>
    <w:rsid w:val="00991475"/>
    <w:rsid w:val="009918DD"/>
    <w:rsid w:val="0099195A"/>
    <w:rsid w:val="00992A11"/>
    <w:rsid w:val="00994681"/>
    <w:rsid w:val="0099486A"/>
    <w:rsid w:val="0099549D"/>
    <w:rsid w:val="0099600B"/>
    <w:rsid w:val="00996AD2"/>
    <w:rsid w:val="009A032B"/>
    <w:rsid w:val="009A0E26"/>
    <w:rsid w:val="009A16EC"/>
    <w:rsid w:val="009A22C2"/>
    <w:rsid w:val="009A30C1"/>
    <w:rsid w:val="009B0819"/>
    <w:rsid w:val="009B29B7"/>
    <w:rsid w:val="009B3199"/>
    <w:rsid w:val="009B3B37"/>
    <w:rsid w:val="009B59D6"/>
    <w:rsid w:val="009B7D1F"/>
    <w:rsid w:val="009C032B"/>
    <w:rsid w:val="009C088E"/>
    <w:rsid w:val="009C1E32"/>
    <w:rsid w:val="009C4D35"/>
    <w:rsid w:val="009D1522"/>
    <w:rsid w:val="009D4C65"/>
    <w:rsid w:val="009D7252"/>
    <w:rsid w:val="009E5EB4"/>
    <w:rsid w:val="009E7A25"/>
    <w:rsid w:val="009F01FB"/>
    <w:rsid w:val="009F21A7"/>
    <w:rsid w:val="009F563C"/>
    <w:rsid w:val="009F610E"/>
    <w:rsid w:val="009F6400"/>
    <w:rsid w:val="00A00F7E"/>
    <w:rsid w:val="00A01F37"/>
    <w:rsid w:val="00A044D6"/>
    <w:rsid w:val="00A04ADB"/>
    <w:rsid w:val="00A04F89"/>
    <w:rsid w:val="00A05D26"/>
    <w:rsid w:val="00A05F11"/>
    <w:rsid w:val="00A10E94"/>
    <w:rsid w:val="00A11B1B"/>
    <w:rsid w:val="00A11E0F"/>
    <w:rsid w:val="00A141E9"/>
    <w:rsid w:val="00A15D78"/>
    <w:rsid w:val="00A16FC1"/>
    <w:rsid w:val="00A216E5"/>
    <w:rsid w:val="00A22886"/>
    <w:rsid w:val="00A26744"/>
    <w:rsid w:val="00A26CB6"/>
    <w:rsid w:val="00A306C3"/>
    <w:rsid w:val="00A32F82"/>
    <w:rsid w:val="00A32F8B"/>
    <w:rsid w:val="00A34DDF"/>
    <w:rsid w:val="00A3756F"/>
    <w:rsid w:val="00A37906"/>
    <w:rsid w:val="00A41A4C"/>
    <w:rsid w:val="00A42D6F"/>
    <w:rsid w:val="00A4474B"/>
    <w:rsid w:val="00A45A62"/>
    <w:rsid w:val="00A4674C"/>
    <w:rsid w:val="00A5268A"/>
    <w:rsid w:val="00A54AC5"/>
    <w:rsid w:val="00A55DC3"/>
    <w:rsid w:val="00A56D41"/>
    <w:rsid w:val="00A56DEC"/>
    <w:rsid w:val="00A60529"/>
    <w:rsid w:val="00A61353"/>
    <w:rsid w:val="00A61481"/>
    <w:rsid w:val="00A629D6"/>
    <w:rsid w:val="00A637C9"/>
    <w:rsid w:val="00A66DB1"/>
    <w:rsid w:val="00A67A92"/>
    <w:rsid w:val="00A70DC6"/>
    <w:rsid w:val="00A71A39"/>
    <w:rsid w:val="00A770B5"/>
    <w:rsid w:val="00A834FD"/>
    <w:rsid w:val="00A842D5"/>
    <w:rsid w:val="00A86644"/>
    <w:rsid w:val="00A87870"/>
    <w:rsid w:val="00A91A70"/>
    <w:rsid w:val="00A9290C"/>
    <w:rsid w:val="00A944BB"/>
    <w:rsid w:val="00A957F6"/>
    <w:rsid w:val="00A97316"/>
    <w:rsid w:val="00AA0D54"/>
    <w:rsid w:val="00AA1B85"/>
    <w:rsid w:val="00AA1E3B"/>
    <w:rsid w:val="00AA3290"/>
    <w:rsid w:val="00AB1CB6"/>
    <w:rsid w:val="00AB1D9A"/>
    <w:rsid w:val="00AB2B21"/>
    <w:rsid w:val="00AB333F"/>
    <w:rsid w:val="00AB47EC"/>
    <w:rsid w:val="00AC234B"/>
    <w:rsid w:val="00AC3540"/>
    <w:rsid w:val="00AC50FB"/>
    <w:rsid w:val="00AC546B"/>
    <w:rsid w:val="00AC63A8"/>
    <w:rsid w:val="00AD0109"/>
    <w:rsid w:val="00AD0A56"/>
    <w:rsid w:val="00AD0C22"/>
    <w:rsid w:val="00AD442C"/>
    <w:rsid w:val="00AD44FE"/>
    <w:rsid w:val="00AD5A37"/>
    <w:rsid w:val="00AD6AA1"/>
    <w:rsid w:val="00AE05A4"/>
    <w:rsid w:val="00AE25FC"/>
    <w:rsid w:val="00AE400C"/>
    <w:rsid w:val="00AE49F1"/>
    <w:rsid w:val="00AE4A1C"/>
    <w:rsid w:val="00AE4B7A"/>
    <w:rsid w:val="00AE5532"/>
    <w:rsid w:val="00AE6879"/>
    <w:rsid w:val="00AE756A"/>
    <w:rsid w:val="00AF5B77"/>
    <w:rsid w:val="00B02550"/>
    <w:rsid w:val="00B02C7B"/>
    <w:rsid w:val="00B05CCA"/>
    <w:rsid w:val="00B06D92"/>
    <w:rsid w:val="00B07125"/>
    <w:rsid w:val="00B1132A"/>
    <w:rsid w:val="00B12B54"/>
    <w:rsid w:val="00B14271"/>
    <w:rsid w:val="00B16270"/>
    <w:rsid w:val="00B1753B"/>
    <w:rsid w:val="00B20C5A"/>
    <w:rsid w:val="00B216CE"/>
    <w:rsid w:val="00B23C16"/>
    <w:rsid w:val="00B23C52"/>
    <w:rsid w:val="00B2438D"/>
    <w:rsid w:val="00B259E1"/>
    <w:rsid w:val="00B2685D"/>
    <w:rsid w:val="00B30351"/>
    <w:rsid w:val="00B33C2A"/>
    <w:rsid w:val="00B35967"/>
    <w:rsid w:val="00B37105"/>
    <w:rsid w:val="00B422EC"/>
    <w:rsid w:val="00B44875"/>
    <w:rsid w:val="00B460B5"/>
    <w:rsid w:val="00B47F0A"/>
    <w:rsid w:val="00B50B6B"/>
    <w:rsid w:val="00B517CD"/>
    <w:rsid w:val="00B54885"/>
    <w:rsid w:val="00B550DE"/>
    <w:rsid w:val="00B5628D"/>
    <w:rsid w:val="00B634AB"/>
    <w:rsid w:val="00B63624"/>
    <w:rsid w:val="00B675CD"/>
    <w:rsid w:val="00B714EF"/>
    <w:rsid w:val="00B715CF"/>
    <w:rsid w:val="00B71B85"/>
    <w:rsid w:val="00B726D4"/>
    <w:rsid w:val="00B73A1C"/>
    <w:rsid w:val="00B748CA"/>
    <w:rsid w:val="00B75032"/>
    <w:rsid w:val="00B80896"/>
    <w:rsid w:val="00B811AE"/>
    <w:rsid w:val="00B8214F"/>
    <w:rsid w:val="00B82B43"/>
    <w:rsid w:val="00B82B48"/>
    <w:rsid w:val="00B84AE3"/>
    <w:rsid w:val="00B85133"/>
    <w:rsid w:val="00B86178"/>
    <w:rsid w:val="00B86A4F"/>
    <w:rsid w:val="00B921F8"/>
    <w:rsid w:val="00B924E4"/>
    <w:rsid w:val="00B93035"/>
    <w:rsid w:val="00B953F9"/>
    <w:rsid w:val="00B958E8"/>
    <w:rsid w:val="00B97CBC"/>
    <w:rsid w:val="00B97E4A"/>
    <w:rsid w:val="00BA09B2"/>
    <w:rsid w:val="00BA0F35"/>
    <w:rsid w:val="00BA1EEC"/>
    <w:rsid w:val="00BA465D"/>
    <w:rsid w:val="00BA5B46"/>
    <w:rsid w:val="00BB0327"/>
    <w:rsid w:val="00BB2138"/>
    <w:rsid w:val="00BB2D73"/>
    <w:rsid w:val="00BB45BA"/>
    <w:rsid w:val="00BB4A3A"/>
    <w:rsid w:val="00BB5D0B"/>
    <w:rsid w:val="00BB63A8"/>
    <w:rsid w:val="00BC0995"/>
    <w:rsid w:val="00BC179A"/>
    <w:rsid w:val="00BC61BB"/>
    <w:rsid w:val="00BC6DE2"/>
    <w:rsid w:val="00BC6E62"/>
    <w:rsid w:val="00BD0A65"/>
    <w:rsid w:val="00BD3A53"/>
    <w:rsid w:val="00BD656A"/>
    <w:rsid w:val="00BD707B"/>
    <w:rsid w:val="00BD71F4"/>
    <w:rsid w:val="00BE00D8"/>
    <w:rsid w:val="00BE0A46"/>
    <w:rsid w:val="00BE2D0A"/>
    <w:rsid w:val="00BE4479"/>
    <w:rsid w:val="00BE47D4"/>
    <w:rsid w:val="00BE48D3"/>
    <w:rsid w:val="00BE4BF9"/>
    <w:rsid w:val="00BE793A"/>
    <w:rsid w:val="00BE7A0B"/>
    <w:rsid w:val="00BE7A4D"/>
    <w:rsid w:val="00BF0564"/>
    <w:rsid w:val="00BF2A70"/>
    <w:rsid w:val="00BF2B82"/>
    <w:rsid w:val="00BF432A"/>
    <w:rsid w:val="00BF6E82"/>
    <w:rsid w:val="00BF6F12"/>
    <w:rsid w:val="00C060C7"/>
    <w:rsid w:val="00C06E23"/>
    <w:rsid w:val="00C10EA4"/>
    <w:rsid w:val="00C132DD"/>
    <w:rsid w:val="00C169EE"/>
    <w:rsid w:val="00C16F8F"/>
    <w:rsid w:val="00C17762"/>
    <w:rsid w:val="00C1787E"/>
    <w:rsid w:val="00C2036B"/>
    <w:rsid w:val="00C2085F"/>
    <w:rsid w:val="00C21897"/>
    <w:rsid w:val="00C223C7"/>
    <w:rsid w:val="00C24C17"/>
    <w:rsid w:val="00C31148"/>
    <w:rsid w:val="00C34829"/>
    <w:rsid w:val="00C3628C"/>
    <w:rsid w:val="00C3758F"/>
    <w:rsid w:val="00C40B88"/>
    <w:rsid w:val="00C43087"/>
    <w:rsid w:val="00C433B8"/>
    <w:rsid w:val="00C44489"/>
    <w:rsid w:val="00C44EFC"/>
    <w:rsid w:val="00C44FC2"/>
    <w:rsid w:val="00C47D87"/>
    <w:rsid w:val="00C51E7D"/>
    <w:rsid w:val="00C5376E"/>
    <w:rsid w:val="00C5425F"/>
    <w:rsid w:val="00C55AEE"/>
    <w:rsid w:val="00C5701B"/>
    <w:rsid w:val="00C64D40"/>
    <w:rsid w:val="00C65D49"/>
    <w:rsid w:val="00C66218"/>
    <w:rsid w:val="00C6721A"/>
    <w:rsid w:val="00C677C9"/>
    <w:rsid w:val="00C70DBC"/>
    <w:rsid w:val="00C70E96"/>
    <w:rsid w:val="00C72697"/>
    <w:rsid w:val="00C73719"/>
    <w:rsid w:val="00C76A8E"/>
    <w:rsid w:val="00C808A6"/>
    <w:rsid w:val="00C814E9"/>
    <w:rsid w:val="00C81F23"/>
    <w:rsid w:val="00C855DB"/>
    <w:rsid w:val="00C855F3"/>
    <w:rsid w:val="00C85AEA"/>
    <w:rsid w:val="00C86270"/>
    <w:rsid w:val="00C86321"/>
    <w:rsid w:val="00C8725F"/>
    <w:rsid w:val="00C905CB"/>
    <w:rsid w:val="00C96A6A"/>
    <w:rsid w:val="00C97091"/>
    <w:rsid w:val="00C97260"/>
    <w:rsid w:val="00CA015E"/>
    <w:rsid w:val="00CA2001"/>
    <w:rsid w:val="00CA3B72"/>
    <w:rsid w:val="00CB2211"/>
    <w:rsid w:val="00CB3782"/>
    <w:rsid w:val="00CB5B6C"/>
    <w:rsid w:val="00CB5C5D"/>
    <w:rsid w:val="00CC052E"/>
    <w:rsid w:val="00CC1B25"/>
    <w:rsid w:val="00CC3320"/>
    <w:rsid w:val="00CC3B07"/>
    <w:rsid w:val="00CC7E82"/>
    <w:rsid w:val="00CD16BE"/>
    <w:rsid w:val="00CD2268"/>
    <w:rsid w:val="00CD4616"/>
    <w:rsid w:val="00CD56AF"/>
    <w:rsid w:val="00CE19AC"/>
    <w:rsid w:val="00CE2A8C"/>
    <w:rsid w:val="00CE33D5"/>
    <w:rsid w:val="00CE4712"/>
    <w:rsid w:val="00CE7F84"/>
    <w:rsid w:val="00CF44F7"/>
    <w:rsid w:val="00CF5316"/>
    <w:rsid w:val="00CF531A"/>
    <w:rsid w:val="00CF5D37"/>
    <w:rsid w:val="00CF6F33"/>
    <w:rsid w:val="00D00A97"/>
    <w:rsid w:val="00D012A9"/>
    <w:rsid w:val="00D02248"/>
    <w:rsid w:val="00D04429"/>
    <w:rsid w:val="00D04E37"/>
    <w:rsid w:val="00D051CB"/>
    <w:rsid w:val="00D0568F"/>
    <w:rsid w:val="00D063B8"/>
    <w:rsid w:val="00D06825"/>
    <w:rsid w:val="00D0723C"/>
    <w:rsid w:val="00D07467"/>
    <w:rsid w:val="00D07A0C"/>
    <w:rsid w:val="00D107B3"/>
    <w:rsid w:val="00D11AF4"/>
    <w:rsid w:val="00D12024"/>
    <w:rsid w:val="00D1453D"/>
    <w:rsid w:val="00D152CF"/>
    <w:rsid w:val="00D16B2B"/>
    <w:rsid w:val="00D17E3B"/>
    <w:rsid w:val="00D2306F"/>
    <w:rsid w:val="00D23C09"/>
    <w:rsid w:val="00D23CED"/>
    <w:rsid w:val="00D241D1"/>
    <w:rsid w:val="00D249AB"/>
    <w:rsid w:val="00D24BD2"/>
    <w:rsid w:val="00D2573D"/>
    <w:rsid w:val="00D260A2"/>
    <w:rsid w:val="00D26A56"/>
    <w:rsid w:val="00D30CC6"/>
    <w:rsid w:val="00D31722"/>
    <w:rsid w:val="00D31C11"/>
    <w:rsid w:val="00D3260C"/>
    <w:rsid w:val="00D33DB5"/>
    <w:rsid w:val="00D35790"/>
    <w:rsid w:val="00D37DD9"/>
    <w:rsid w:val="00D41BFE"/>
    <w:rsid w:val="00D42585"/>
    <w:rsid w:val="00D4700E"/>
    <w:rsid w:val="00D50EEC"/>
    <w:rsid w:val="00D51350"/>
    <w:rsid w:val="00D519AF"/>
    <w:rsid w:val="00D532A9"/>
    <w:rsid w:val="00D5437A"/>
    <w:rsid w:val="00D5611E"/>
    <w:rsid w:val="00D56358"/>
    <w:rsid w:val="00D5653B"/>
    <w:rsid w:val="00D5726D"/>
    <w:rsid w:val="00D57B8C"/>
    <w:rsid w:val="00D61D6E"/>
    <w:rsid w:val="00D62EF1"/>
    <w:rsid w:val="00D6309D"/>
    <w:rsid w:val="00D63915"/>
    <w:rsid w:val="00D64145"/>
    <w:rsid w:val="00D644C2"/>
    <w:rsid w:val="00D644CA"/>
    <w:rsid w:val="00D64EA0"/>
    <w:rsid w:val="00D66FC2"/>
    <w:rsid w:val="00D7044E"/>
    <w:rsid w:val="00D72DD3"/>
    <w:rsid w:val="00D72E1E"/>
    <w:rsid w:val="00D738B2"/>
    <w:rsid w:val="00D76C7E"/>
    <w:rsid w:val="00D76E73"/>
    <w:rsid w:val="00D771DE"/>
    <w:rsid w:val="00D7776D"/>
    <w:rsid w:val="00D834F1"/>
    <w:rsid w:val="00D835F6"/>
    <w:rsid w:val="00D83609"/>
    <w:rsid w:val="00D9088C"/>
    <w:rsid w:val="00D92179"/>
    <w:rsid w:val="00D922C6"/>
    <w:rsid w:val="00D9293F"/>
    <w:rsid w:val="00D92DE7"/>
    <w:rsid w:val="00D93598"/>
    <w:rsid w:val="00D93FDD"/>
    <w:rsid w:val="00D94168"/>
    <w:rsid w:val="00DA1E18"/>
    <w:rsid w:val="00DA2009"/>
    <w:rsid w:val="00DA4D27"/>
    <w:rsid w:val="00DA7769"/>
    <w:rsid w:val="00DB05B1"/>
    <w:rsid w:val="00DB2823"/>
    <w:rsid w:val="00DB2D74"/>
    <w:rsid w:val="00DB3786"/>
    <w:rsid w:val="00DB59E8"/>
    <w:rsid w:val="00DB5A79"/>
    <w:rsid w:val="00DC2465"/>
    <w:rsid w:val="00DC6195"/>
    <w:rsid w:val="00DC718D"/>
    <w:rsid w:val="00DC7D48"/>
    <w:rsid w:val="00DD0C3F"/>
    <w:rsid w:val="00DD145A"/>
    <w:rsid w:val="00DD1A30"/>
    <w:rsid w:val="00DD3080"/>
    <w:rsid w:val="00DD512E"/>
    <w:rsid w:val="00DD5EC8"/>
    <w:rsid w:val="00DE1177"/>
    <w:rsid w:val="00DE138C"/>
    <w:rsid w:val="00DE2052"/>
    <w:rsid w:val="00DE2092"/>
    <w:rsid w:val="00DE2CEA"/>
    <w:rsid w:val="00DE5075"/>
    <w:rsid w:val="00DE55CF"/>
    <w:rsid w:val="00DE6154"/>
    <w:rsid w:val="00DE6301"/>
    <w:rsid w:val="00DE6A3C"/>
    <w:rsid w:val="00DE6D2A"/>
    <w:rsid w:val="00DE74F4"/>
    <w:rsid w:val="00DE7F97"/>
    <w:rsid w:val="00DF1010"/>
    <w:rsid w:val="00DF5AEA"/>
    <w:rsid w:val="00DF63F6"/>
    <w:rsid w:val="00DF7BD0"/>
    <w:rsid w:val="00E006F4"/>
    <w:rsid w:val="00E00AEF"/>
    <w:rsid w:val="00E0219D"/>
    <w:rsid w:val="00E033FC"/>
    <w:rsid w:val="00E0374B"/>
    <w:rsid w:val="00E07AB9"/>
    <w:rsid w:val="00E10B28"/>
    <w:rsid w:val="00E117FD"/>
    <w:rsid w:val="00E13747"/>
    <w:rsid w:val="00E14758"/>
    <w:rsid w:val="00E172C7"/>
    <w:rsid w:val="00E21088"/>
    <w:rsid w:val="00E22A7F"/>
    <w:rsid w:val="00E23E29"/>
    <w:rsid w:val="00E24632"/>
    <w:rsid w:val="00E259A7"/>
    <w:rsid w:val="00E25AEA"/>
    <w:rsid w:val="00E25F09"/>
    <w:rsid w:val="00E27454"/>
    <w:rsid w:val="00E306A1"/>
    <w:rsid w:val="00E30D26"/>
    <w:rsid w:val="00E30DEF"/>
    <w:rsid w:val="00E30ED2"/>
    <w:rsid w:val="00E31276"/>
    <w:rsid w:val="00E32102"/>
    <w:rsid w:val="00E34666"/>
    <w:rsid w:val="00E35A62"/>
    <w:rsid w:val="00E35CF3"/>
    <w:rsid w:val="00E36A66"/>
    <w:rsid w:val="00E37F70"/>
    <w:rsid w:val="00E41377"/>
    <w:rsid w:val="00E41985"/>
    <w:rsid w:val="00E41FB1"/>
    <w:rsid w:val="00E446C1"/>
    <w:rsid w:val="00E45F68"/>
    <w:rsid w:val="00E46BCD"/>
    <w:rsid w:val="00E4740A"/>
    <w:rsid w:val="00E47FE7"/>
    <w:rsid w:val="00E545D7"/>
    <w:rsid w:val="00E547FE"/>
    <w:rsid w:val="00E548A8"/>
    <w:rsid w:val="00E5669C"/>
    <w:rsid w:val="00E57DDC"/>
    <w:rsid w:val="00E60ECA"/>
    <w:rsid w:val="00E613AB"/>
    <w:rsid w:val="00E621EA"/>
    <w:rsid w:val="00E6312A"/>
    <w:rsid w:val="00E63F65"/>
    <w:rsid w:val="00E64B6E"/>
    <w:rsid w:val="00E663B6"/>
    <w:rsid w:val="00E6780D"/>
    <w:rsid w:val="00E71439"/>
    <w:rsid w:val="00E71CB0"/>
    <w:rsid w:val="00E73848"/>
    <w:rsid w:val="00E758B9"/>
    <w:rsid w:val="00E82191"/>
    <w:rsid w:val="00E83717"/>
    <w:rsid w:val="00E84236"/>
    <w:rsid w:val="00E85569"/>
    <w:rsid w:val="00E856AF"/>
    <w:rsid w:val="00E86B83"/>
    <w:rsid w:val="00E86C57"/>
    <w:rsid w:val="00E87C64"/>
    <w:rsid w:val="00E903DA"/>
    <w:rsid w:val="00E93A01"/>
    <w:rsid w:val="00E93FF8"/>
    <w:rsid w:val="00E94EB6"/>
    <w:rsid w:val="00E95AC2"/>
    <w:rsid w:val="00E95CA8"/>
    <w:rsid w:val="00E96643"/>
    <w:rsid w:val="00E96EAF"/>
    <w:rsid w:val="00EA0DBD"/>
    <w:rsid w:val="00EA1752"/>
    <w:rsid w:val="00EA539B"/>
    <w:rsid w:val="00EA5A89"/>
    <w:rsid w:val="00EA5BDB"/>
    <w:rsid w:val="00EA60E6"/>
    <w:rsid w:val="00EA63FA"/>
    <w:rsid w:val="00EB051C"/>
    <w:rsid w:val="00EB1DE2"/>
    <w:rsid w:val="00EB20AB"/>
    <w:rsid w:val="00EB46D9"/>
    <w:rsid w:val="00EC0E64"/>
    <w:rsid w:val="00EC142D"/>
    <w:rsid w:val="00EC1E16"/>
    <w:rsid w:val="00EC2DD1"/>
    <w:rsid w:val="00EC52DA"/>
    <w:rsid w:val="00EC794D"/>
    <w:rsid w:val="00EC7BA8"/>
    <w:rsid w:val="00ED0024"/>
    <w:rsid w:val="00ED0EA0"/>
    <w:rsid w:val="00ED0F85"/>
    <w:rsid w:val="00ED2B5C"/>
    <w:rsid w:val="00ED3269"/>
    <w:rsid w:val="00ED3A18"/>
    <w:rsid w:val="00ED7A08"/>
    <w:rsid w:val="00EE1A8C"/>
    <w:rsid w:val="00EE3034"/>
    <w:rsid w:val="00EE416B"/>
    <w:rsid w:val="00EE4643"/>
    <w:rsid w:val="00EE529F"/>
    <w:rsid w:val="00EE7B85"/>
    <w:rsid w:val="00EE7F1A"/>
    <w:rsid w:val="00EF1330"/>
    <w:rsid w:val="00EF15FF"/>
    <w:rsid w:val="00EF55E6"/>
    <w:rsid w:val="00EF5707"/>
    <w:rsid w:val="00EF6F3B"/>
    <w:rsid w:val="00EF70EC"/>
    <w:rsid w:val="00EF7111"/>
    <w:rsid w:val="00EF7D1A"/>
    <w:rsid w:val="00EF7D5B"/>
    <w:rsid w:val="00F02759"/>
    <w:rsid w:val="00F0448F"/>
    <w:rsid w:val="00F0716C"/>
    <w:rsid w:val="00F07DD9"/>
    <w:rsid w:val="00F105AE"/>
    <w:rsid w:val="00F108A8"/>
    <w:rsid w:val="00F13F58"/>
    <w:rsid w:val="00F16135"/>
    <w:rsid w:val="00F1776A"/>
    <w:rsid w:val="00F270E9"/>
    <w:rsid w:val="00F27440"/>
    <w:rsid w:val="00F275C0"/>
    <w:rsid w:val="00F30319"/>
    <w:rsid w:val="00F317B5"/>
    <w:rsid w:val="00F32094"/>
    <w:rsid w:val="00F33B8F"/>
    <w:rsid w:val="00F346B6"/>
    <w:rsid w:val="00F36145"/>
    <w:rsid w:val="00F37BDD"/>
    <w:rsid w:val="00F41503"/>
    <w:rsid w:val="00F44D82"/>
    <w:rsid w:val="00F46207"/>
    <w:rsid w:val="00F466C8"/>
    <w:rsid w:val="00F469A9"/>
    <w:rsid w:val="00F46B50"/>
    <w:rsid w:val="00F47C20"/>
    <w:rsid w:val="00F5043C"/>
    <w:rsid w:val="00F50B46"/>
    <w:rsid w:val="00F50D1F"/>
    <w:rsid w:val="00F51545"/>
    <w:rsid w:val="00F55325"/>
    <w:rsid w:val="00F56043"/>
    <w:rsid w:val="00F56BD8"/>
    <w:rsid w:val="00F5789A"/>
    <w:rsid w:val="00F6171A"/>
    <w:rsid w:val="00F635FC"/>
    <w:rsid w:val="00F63D03"/>
    <w:rsid w:val="00F65E2F"/>
    <w:rsid w:val="00F67DF1"/>
    <w:rsid w:val="00F7054E"/>
    <w:rsid w:val="00F75193"/>
    <w:rsid w:val="00F8309B"/>
    <w:rsid w:val="00F833C9"/>
    <w:rsid w:val="00F84965"/>
    <w:rsid w:val="00F86752"/>
    <w:rsid w:val="00F87932"/>
    <w:rsid w:val="00F90064"/>
    <w:rsid w:val="00F93C47"/>
    <w:rsid w:val="00F94217"/>
    <w:rsid w:val="00F952BA"/>
    <w:rsid w:val="00F9586C"/>
    <w:rsid w:val="00F96783"/>
    <w:rsid w:val="00F96AFD"/>
    <w:rsid w:val="00FA07F4"/>
    <w:rsid w:val="00FA0F6E"/>
    <w:rsid w:val="00FA1398"/>
    <w:rsid w:val="00FA2E19"/>
    <w:rsid w:val="00FA42CC"/>
    <w:rsid w:val="00FA6665"/>
    <w:rsid w:val="00FA697F"/>
    <w:rsid w:val="00FA734E"/>
    <w:rsid w:val="00FB3846"/>
    <w:rsid w:val="00FB429D"/>
    <w:rsid w:val="00FB5521"/>
    <w:rsid w:val="00FB610D"/>
    <w:rsid w:val="00FC4477"/>
    <w:rsid w:val="00FC46FB"/>
    <w:rsid w:val="00FC4F25"/>
    <w:rsid w:val="00FC5921"/>
    <w:rsid w:val="00FC7B66"/>
    <w:rsid w:val="00FD106C"/>
    <w:rsid w:val="00FD2BD3"/>
    <w:rsid w:val="00FD3DEF"/>
    <w:rsid w:val="00FD4CCA"/>
    <w:rsid w:val="00FD4FF9"/>
    <w:rsid w:val="00FE234B"/>
    <w:rsid w:val="00FE2772"/>
    <w:rsid w:val="00FE2A9E"/>
    <w:rsid w:val="00FE34B3"/>
    <w:rsid w:val="00FE3DAA"/>
    <w:rsid w:val="00FE46B7"/>
    <w:rsid w:val="00FF0420"/>
    <w:rsid w:val="00FF14D1"/>
    <w:rsid w:val="00FF286E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43159"/>
  <w15:docId w15:val="{070DD576-74B7-4D7A-9AB4-35407B92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Times New Roman" w:hAnsi="Segoe UI" w:cs="Times New Roman"/>
        <w:sz w:val="18"/>
        <w:szCs w:val="24"/>
        <w:lang w:val="uk-U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a5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uk-UA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Заголовок 1 Знак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uk-UA"/>
    </w:rPr>
  </w:style>
  <w:style w:type="character" w:styleId="a7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36854"/>
    <w:pPr>
      <w:spacing w:line="240" w:lineRule="auto"/>
    </w:pPr>
    <w:rPr>
      <w:sz w:val="18"/>
      <w:szCs w:val="18"/>
    </w:rPr>
  </w:style>
  <w:style w:type="character" w:customStyle="1" w:styleId="a9">
    <w:name w:val="Текст выноски Знак"/>
    <w:link w:val="a8"/>
    <w:rsid w:val="00336854"/>
    <w:rPr>
      <w:rFonts w:ascii="Segoe UI" w:hAnsi="Segoe UI"/>
      <w:sz w:val="18"/>
      <w:szCs w:val="18"/>
      <w:lang w:val="uk-UA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</w:rPr>
  </w:style>
  <w:style w:type="character" w:customStyle="1" w:styleId="a5">
    <w:name w:val="Нижний колонтитул Знак"/>
    <w:link w:val="a4"/>
    <w:uiPriority w:val="99"/>
    <w:rsid w:val="00992A11"/>
    <w:rPr>
      <w:rFonts w:ascii="Segoe UI" w:hAnsi="Segoe UI"/>
      <w:bCs/>
      <w:noProof/>
      <w:sz w:val="12"/>
      <w:szCs w:val="24"/>
      <w:lang w:val="uk-UA"/>
    </w:rPr>
  </w:style>
  <w:style w:type="character" w:customStyle="1" w:styleId="11">
    <w:name w:val="Неразрешенное упоминание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/>
      <w:b/>
      <w:bCs/>
      <w:sz w:val="18"/>
    </w:rPr>
  </w:style>
  <w:style w:type="paragraph" w:styleId="aa">
    <w:name w:val="List Paragraph"/>
    <w:basedOn w:val="a"/>
    <w:uiPriority w:val="34"/>
    <w:qFormat/>
    <w:rsid w:val="00635616"/>
    <w:pPr>
      <w:ind w:left="720"/>
      <w:contextualSpacing/>
    </w:pPr>
  </w:style>
  <w:style w:type="character" w:styleId="ab">
    <w:name w:val="annotation reference"/>
    <w:rsid w:val="00846017"/>
    <w:rPr>
      <w:sz w:val="16"/>
      <w:szCs w:val="16"/>
    </w:rPr>
  </w:style>
  <w:style w:type="paragraph" w:styleId="ac">
    <w:name w:val="annotation text"/>
    <w:basedOn w:val="a"/>
    <w:link w:val="ad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846017"/>
    <w:rPr>
      <w:rFonts w:ascii="Arial" w:hAnsi="Arial"/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af">
    <w:name w:val="Тема примечания Знак"/>
    <w:basedOn w:val="ad"/>
    <w:link w:val="ae"/>
    <w:rsid w:val="0020528D"/>
    <w:rPr>
      <w:rFonts w:ascii="Arial" w:hAnsi="Arial"/>
      <w:b/>
      <w:bCs/>
      <w:sz w:val="20"/>
      <w:szCs w:val="20"/>
      <w:lang w:val="uk-UA"/>
    </w:rPr>
  </w:style>
  <w:style w:type="paragraph" w:customStyle="1" w:styleId="He01FlietextAufzhlung1Ebene">
    <w:name w:val="_He_01_Fließtext Aufzählung 1. Ebene"/>
    <w:next w:val="a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</w:rPr>
  </w:style>
  <w:style w:type="character" w:styleId="af0">
    <w:name w:val="Strong"/>
    <w:basedOn w:val="a0"/>
    <w:uiPriority w:val="22"/>
    <w:qFormat/>
    <w:rsid w:val="007C3CC1"/>
    <w:rPr>
      <w:b/>
      <w:bCs/>
    </w:rPr>
  </w:style>
  <w:style w:type="paragraph" w:styleId="af1">
    <w:name w:val="Revision"/>
    <w:hidden/>
    <w:uiPriority w:val="62"/>
    <w:unhideWhenUsed/>
    <w:rsid w:val="00E71439"/>
    <w:rPr>
      <w:sz w:val="22"/>
    </w:rPr>
  </w:style>
  <w:style w:type="paragraph" w:customStyle="1" w:styleId="He01FlietextAufzhlung2Ebene">
    <w:name w:val="_He_01_Fließtext Aufzählung 2. Ebene"/>
    <w:next w:val="a"/>
    <w:qFormat/>
    <w:rsid w:val="00534ADD"/>
    <w:pPr>
      <w:numPr>
        <w:numId w:val="10"/>
      </w:numPr>
      <w:spacing w:after="160"/>
    </w:pPr>
    <w:rPr>
      <w:rFonts w:eastAsiaTheme="minorHAnsi" w:cstheme="minorBidi"/>
      <w:sz w:val="22"/>
      <w:szCs w:val="22"/>
    </w:rPr>
  </w:style>
  <w:style w:type="paragraph" w:customStyle="1" w:styleId="THe01berschrift">
    <w:name w:val="T_He_01_Überschrift"/>
    <w:next w:val="a"/>
    <w:qFormat/>
    <w:rsid w:val="00534ADD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</w:rPr>
  </w:style>
  <w:style w:type="character" w:styleId="af2">
    <w:name w:val="footnote reference"/>
    <w:basedOn w:val="a0"/>
    <w:uiPriority w:val="99"/>
    <w:unhideWhenUsed/>
    <w:rsid w:val="00534ADD"/>
    <w:rPr>
      <w:vertAlign w:val="superscript"/>
    </w:rPr>
  </w:style>
  <w:style w:type="paragraph" w:customStyle="1" w:styleId="He01Flietext">
    <w:name w:val="_He_01_Fließtext"/>
    <w:qFormat/>
    <w:rsid w:val="003509CB"/>
    <w:pPr>
      <w:spacing w:after="160"/>
    </w:pPr>
    <w:rPr>
      <w:rFonts w:eastAsiaTheme="minorHAnsi" w:cstheme="minorBidi"/>
      <w:sz w:val="22"/>
      <w:szCs w:val="22"/>
    </w:rPr>
  </w:style>
  <w:style w:type="character" w:customStyle="1" w:styleId="UnresolvedMention1">
    <w:name w:val="Unresolved Mention1"/>
    <w:basedOn w:val="a0"/>
    <w:uiPriority w:val="99"/>
    <w:semiHidden/>
    <w:unhideWhenUsed/>
    <w:rsid w:val="007A74C4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DE63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henkel.ua/company/local-presence/solidarity-progra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ua/press-and-media/press-releases-and-kits/2022-04-19-henkel-to-exit-its-business-in-russia-1654490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  <TaxCatchAll xmlns="ef406d6b-70e0-427c-b08d-4edfc77771aa" xsi:nil="true"/>
    <lcf76f155ced4ddcb4097134ff3c332f xmlns="487aa4a8-6e08-4624-a126-3644f60fbb3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87aa4a8-6e08-4624-a126-3644f60fbb35"/>
    <ds:schemaRef ds:uri="ef406d6b-70e0-427c-b08d-4edfc77771aa"/>
  </ds:schemaRefs>
</ds:datastoreItem>
</file>

<file path=customXml/itemProps5.xml><?xml version="1.0" encoding="utf-8"?>
<ds:datastoreItem xmlns:ds="http://schemas.openxmlformats.org/officeDocument/2006/customXml" ds:itemID="{C9B11EDC-3526-4681-8A97-40BBC96A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4645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Алена</cp:lastModifiedBy>
  <cp:revision>6</cp:revision>
  <cp:lastPrinted>2022-09-05T13:22:00Z</cp:lastPrinted>
  <dcterms:created xsi:type="dcterms:W3CDTF">2022-09-05T16:43:00Z</dcterms:created>
  <dcterms:modified xsi:type="dcterms:W3CDTF">2022-09-06T06:45:00Z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MediaServiceImageTags">
    <vt:lpwstr/>
  </property>
</Properties>
</file>