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03AF" w14:textId="03CC1E2C" w:rsidR="00C64601" w:rsidRPr="00EF1330" w:rsidRDefault="00D32848" w:rsidP="00C64601">
      <w:pPr>
        <w:pStyle w:val="MonthDayYear"/>
      </w:pPr>
      <w:r>
        <w:t>10</w:t>
      </w:r>
      <w:r w:rsidR="002A7C10">
        <w:t xml:space="preserve"> November 2022</w:t>
      </w:r>
    </w:p>
    <w:p w14:paraId="67942E0C" w14:textId="77777777" w:rsidR="00C64601" w:rsidRDefault="00C64601" w:rsidP="00C64601">
      <w:pPr>
        <w:rPr>
          <w:rFonts w:cs="Segoe UI"/>
          <w:szCs w:val="22"/>
        </w:rPr>
      </w:pPr>
    </w:p>
    <w:p w14:paraId="3AB76B7C" w14:textId="2E9F1DE4" w:rsidR="00C64601" w:rsidRPr="00521D9B" w:rsidRDefault="002A7C10" w:rsidP="00C64601">
      <w:pPr>
        <w:rPr>
          <w:rFonts w:asciiTheme="minorHAnsi" w:hAnsiTheme="minorHAnsi" w:cstheme="minorHAnsi"/>
          <w:szCs w:val="22"/>
        </w:rPr>
      </w:pPr>
      <w:r>
        <w:rPr>
          <w:rFonts w:asciiTheme="minorHAnsi" w:hAnsiTheme="minorHAnsi" w:cstheme="minorHAnsi"/>
          <w:szCs w:val="22"/>
        </w:rPr>
        <w:t xml:space="preserve">Supporting </w:t>
      </w:r>
      <w:r w:rsidR="00FA2449">
        <w:rPr>
          <w:rFonts w:asciiTheme="minorHAnsi" w:hAnsiTheme="minorHAnsi" w:cstheme="minorHAnsi"/>
          <w:szCs w:val="22"/>
        </w:rPr>
        <w:t>the planet</w:t>
      </w:r>
      <w:r w:rsidR="00216566">
        <w:rPr>
          <w:rFonts w:asciiTheme="minorHAnsi" w:hAnsiTheme="minorHAnsi" w:cstheme="minorHAnsi"/>
          <w:szCs w:val="22"/>
        </w:rPr>
        <w:t xml:space="preserve"> together</w:t>
      </w:r>
    </w:p>
    <w:p w14:paraId="7806F99C" w14:textId="7092A121" w:rsidR="00C64601" w:rsidRPr="00A43516" w:rsidRDefault="004B7D78" w:rsidP="00C64601">
      <w:pPr>
        <w:rPr>
          <w:rStyle w:val="Headline"/>
          <w:rFonts w:asciiTheme="minorHAnsi" w:hAnsiTheme="minorHAnsi" w:cstheme="minorHAnsi"/>
          <w:sz w:val="28"/>
          <w:szCs w:val="28"/>
        </w:rPr>
      </w:pPr>
      <w:r>
        <w:rPr>
          <w:rStyle w:val="Headline"/>
          <w:rFonts w:asciiTheme="minorHAnsi" w:hAnsiTheme="minorHAnsi" w:cstheme="minorHAnsi"/>
          <w:sz w:val="28"/>
          <w:szCs w:val="28"/>
        </w:rPr>
        <w:t xml:space="preserve">Henkel Thailand employees engage in </w:t>
      </w:r>
      <w:r w:rsidR="00A14547">
        <w:rPr>
          <w:rStyle w:val="Headline"/>
          <w:rFonts w:asciiTheme="minorHAnsi" w:hAnsiTheme="minorHAnsi" w:cstheme="minorHAnsi"/>
          <w:sz w:val="28"/>
          <w:szCs w:val="28"/>
        </w:rPr>
        <w:t xml:space="preserve">conservation </w:t>
      </w:r>
      <w:r w:rsidR="00660416">
        <w:rPr>
          <w:rStyle w:val="Headline"/>
          <w:rFonts w:asciiTheme="minorHAnsi" w:hAnsiTheme="minorHAnsi" w:cstheme="minorHAnsi"/>
          <w:sz w:val="28"/>
          <w:szCs w:val="28"/>
        </w:rPr>
        <w:t xml:space="preserve">efforts </w:t>
      </w:r>
      <w:r w:rsidR="00A14547">
        <w:rPr>
          <w:rStyle w:val="Headline"/>
          <w:rFonts w:asciiTheme="minorHAnsi" w:hAnsiTheme="minorHAnsi" w:cstheme="minorHAnsi"/>
          <w:sz w:val="28"/>
          <w:szCs w:val="28"/>
        </w:rPr>
        <w:t xml:space="preserve">at Khao Yai </w:t>
      </w:r>
      <w:r w:rsidR="00FA7B18">
        <w:rPr>
          <w:rStyle w:val="Headline"/>
          <w:rFonts w:asciiTheme="minorHAnsi" w:hAnsiTheme="minorHAnsi" w:cstheme="minorHAnsi"/>
          <w:sz w:val="28"/>
          <w:szCs w:val="28"/>
        </w:rPr>
        <w:t>National Park</w:t>
      </w:r>
    </w:p>
    <w:p w14:paraId="301E97A3" w14:textId="77777777" w:rsidR="00C64601" w:rsidRDefault="00C64601" w:rsidP="001A3DE4">
      <w:pPr>
        <w:rPr>
          <w:rFonts w:asciiTheme="minorHAnsi" w:hAnsiTheme="minorHAnsi" w:cstheme="minorHAnsi"/>
          <w:szCs w:val="22"/>
        </w:rPr>
      </w:pPr>
    </w:p>
    <w:p w14:paraId="00618A68" w14:textId="0414BBC9" w:rsidR="00101BC6" w:rsidRDefault="00FE49EE" w:rsidP="001A3DE4">
      <w:pPr>
        <w:jc w:val="left"/>
      </w:pPr>
      <w:r>
        <w:t xml:space="preserve">Bangkok </w:t>
      </w:r>
      <w:r w:rsidR="00D03062" w:rsidRPr="00A14547">
        <w:t>–</w:t>
      </w:r>
      <w:r w:rsidR="003E5653" w:rsidRPr="00A14547">
        <w:t xml:space="preserve"> Employees from Henkel Thailand co</w:t>
      </w:r>
      <w:r w:rsidR="00A86F32" w:rsidRPr="00A14547">
        <w:t>ntributed more than 160 hours in conservation activities at Khao Yai National Park</w:t>
      </w:r>
      <w:r w:rsidR="00DA4F04">
        <w:t xml:space="preserve">. </w:t>
      </w:r>
      <w:r w:rsidR="00DA4F04" w:rsidRPr="001A3DE4">
        <w:t>Steered by the Henkel Thailand Finance team, these activities</w:t>
      </w:r>
      <w:r w:rsidR="00A86F32" w:rsidRPr="001A3DE4">
        <w:t xml:space="preserve"> a</w:t>
      </w:r>
      <w:r w:rsidR="00DA4F04" w:rsidRPr="001A3DE4">
        <w:t>re</w:t>
      </w:r>
      <w:r w:rsidR="00A86F32" w:rsidRPr="001A3DE4">
        <w:t xml:space="preserve"> part of the company’s </w:t>
      </w:r>
      <w:r w:rsidR="006175F9" w:rsidRPr="001A3DE4">
        <w:t>50</w:t>
      </w:r>
      <w:r w:rsidR="006175F9" w:rsidRPr="001A3DE4">
        <w:rPr>
          <w:vertAlign w:val="superscript"/>
        </w:rPr>
        <w:t>th</w:t>
      </w:r>
      <w:r w:rsidR="006175F9" w:rsidRPr="001A3DE4">
        <w:t xml:space="preserve"> anniversary celebrations and </w:t>
      </w:r>
      <w:r w:rsidR="00A86F32" w:rsidRPr="001A3DE4">
        <w:t>corporate citizenship efforts</w:t>
      </w:r>
      <w:r w:rsidR="006175F9" w:rsidRPr="001A3DE4">
        <w:t>.</w:t>
      </w:r>
    </w:p>
    <w:p w14:paraId="0BD0C3BB" w14:textId="77777777" w:rsidR="00A14547" w:rsidRPr="00A14547" w:rsidRDefault="00A14547" w:rsidP="00A14547">
      <w:pPr>
        <w:jc w:val="left"/>
      </w:pPr>
    </w:p>
    <w:p w14:paraId="0D943A6A" w14:textId="3234492C" w:rsidR="008A732E" w:rsidRDefault="00E14268" w:rsidP="00A14547">
      <w:pPr>
        <w:jc w:val="left"/>
      </w:pPr>
      <w:r w:rsidRPr="00A14547">
        <w:t>“</w:t>
      </w:r>
      <w:r w:rsidR="006437BB" w:rsidRPr="00A14547">
        <w:t xml:space="preserve">All of us play a part in sustaining our planet for current and future generations. </w:t>
      </w:r>
      <w:r w:rsidR="006175F9">
        <w:t xml:space="preserve">Engaging </w:t>
      </w:r>
      <w:r w:rsidR="004A05F2" w:rsidRPr="00A14547">
        <w:t>in conservation efforts</w:t>
      </w:r>
      <w:r w:rsidR="00B05686" w:rsidRPr="00A14547">
        <w:t xml:space="preserve"> </w:t>
      </w:r>
      <w:r w:rsidR="00A14547" w:rsidRPr="00A14547">
        <w:t xml:space="preserve">to support </w:t>
      </w:r>
      <w:r w:rsidR="006A273E">
        <w:t xml:space="preserve">the </w:t>
      </w:r>
      <w:r w:rsidR="00A14547" w:rsidRPr="00A14547">
        <w:t>biodiversity of plants and wildlife</w:t>
      </w:r>
      <w:r w:rsidR="006A273E">
        <w:t xml:space="preserve"> is one of the many ways we </w:t>
      </w:r>
      <w:r w:rsidR="004928B8">
        <w:t xml:space="preserve">act to mitigate climate change and </w:t>
      </w:r>
      <w:r w:rsidR="006A273E">
        <w:t>give back to our community</w:t>
      </w:r>
      <w:r w:rsidR="006175F9">
        <w:t>,</w:t>
      </w:r>
      <w:r w:rsidR="004A05F2" w:rsidRPr="00A14547">
        <w:t>” said Andrianto Jayapurna, President of Henkel Thailand</w:t>
      </w:r>
      <w:r w:rsidR="008A732E" w:rsidRPr="00A14547">
        <w:t>.</w:t>
      </w:r>
    </w:p>
    <w:p w14:paraId="2A77EDC9" w14:textId="77777777" w:rsidR="00A14547" w:rsidRPr="00A14547" w:rsidRDefault="00A14547" w:rsidP="00A14547">
      <w:pPr>
        <w:jc w:val="left"/>
      </w:pPr>
    </w:p>
    <w:p w14:paraId="67BA5038" w14:textId="33C59C96" w:rsidR="006E1EC7" w:rsidRDefault="00EA529D" w:rsidP="00A14547">
      <w:pPr>
        <w:jc w:val="left"/>
      </w:pPr>
      <w:r w:rsidRPr="00A14547">
        <w:t xml:space="preserve">Henkel Thailand employees engaged in three main activities organized </w:t>
      </w:r>
      <w:r w:rsidR="00530282" w:rsidRPr="00A14547">
        <w:t xml:space="preserve">in conjunction with ENAC (Environment and Nature Activity Centre) and Thai Elephants Conservation Centre. </w:t>
      </w:r>
      <w:r w:rsidR="00E71C2E" w:rsidRPr="00A14547">
        <w:t xml:space="preserve">Participants </w:t>
      </w:r>
      <w:r w:rsidR="004928B8">
        <w:t>dug artificial</w:t>
      </w:r>
      <w:r w:rsidR="004928B8" w:rsidRPr="00A14547">
        <w:t xml:space="preserve"> </w:t>
      </w:r>
      <w:r w:rsidR="00E71C2E" w:rsidRPr="00A14547">
        <w:t xml:space="preserve">saltlicks, which are deposits of mineral salts for animals to </w:t>
      </w:r>
      <w:r w:rsidR="008D7E70" w:rsidRPr="00A14547">
        <w:t xml:space="preserve">supplement their </w:t>
      </w:r>
      <w:r w:rsidR="00B10C74" w:rsidRPr="00A14547">
        <w:t>nutrition</w:t>
      </w:r>
      <w:r w:rsidR="00B10C74">
        <w:t xml:space="preserve"> and</w:t>
      </w:r>
      <w:r w:rsidR="006E1EC7">
        <w:t xml:space="preserve"> </w:t>
      </w:r>
      <w:r w:rsidR="008D7E70" w:rsidRPr="00A14547">
        <w:t xml:space="preserve">planted </w:t>
      </w:r>
      <w:r w:rsidR="002940F0" w:rsidRPr="00A14547">
        <w:t>seedlings</w:t>
      </w:r>
      <w:r w:rsidR="008E6D9A">
        <w:t>.</w:t>
      </w:r>
    </w:p>
    <w:p w14:paraId="4C011D13" w14:textId="77777777" w:rsidR="006E1EC7" w:rsidRDefault="006E1EC7" w:rsidP="00A14547">
      <w:pPr>
        <w:jc w:val="left"/>
      </w:pPr>
    </w:p>
    <w:p w14:paraId="60EBDB62" w14:textId="2FF182C7" w:rsidR="000F2669" w:rsidRDefault="006E1EC7" w:rsidP="00A14547">
      <w:pPr>
        <w:jc w:val="left"/>
      </w:pPr>
      <w:r>
        <w:t xml:space="preserve">Employees also </w:t>
      </w:r>
      <w:r w:rsidR="002940F0" w:rsidRPr="00A14547">
        <w:t xml:space="preserve">learnt about </w:t>
      </w:r>
      <w:r w:rsidR="004928B8">
        <w:t xml:space="preserve">the role of elephants in its ecosystem, </w:t>
      </w:r>
      <w:r w:rsidR="006175F9">
        <w:t xml:space="preserve">their </w:t>
      </w:r>
      <w:r w:rsidR="004928B8">
        <w:t xml:space="preserve">diet, </w:t>
      </w:r>
      <w:r>
        <w:t>and made</w:t>
      </w:r>
      <w:r w:rsidR="00C3261B" w:rsidRPr="00A14547">
        <w:t xml:space="preserve"> fertilizer from elephant manure. </w:t>
      </w:r>
    </w:p>
    <w:p w14:paraId="5F32DABE" w14:textId="77777777" w:rsidR="00D802B6" w:rsidRDefault="00D802B6" w:rsidP="00A14547">
      <w:pPr>
        <w:jc w:val="left"/>
      </w:pPr>
    </w:p>
    <w:p w14:paraId="7230BE65" w14:textId="0567D57C" w:rsidR="00DE187C" w:rsidRDefault="00662CBA" w:rsidP="00662CBA">
      <w:pPr>
        <w:jc w:val="left"/>
      </w:pPr>
      <w:r w:rsidRPr="00D802B6">
        <w:t>“</w:t>
      </w:r>
      <w:r w:rsidR="000D365C" w:rsidRPr="00D802B6">
        <w:t>These activities foster respect for our planet's resources and inspire us embrace a mindset of sustainability.</w:t>
      </w:r>
      <w:r w:rsidR="000F2669" w:rsidRPr="00D802B6">
        <w:t xml:space="preserve"> </w:t>
      </w:r>
      <w:r w:rsidR="00C9372A" w:rsidRPr="00D802B6">
        <w:t xml:space="preserve">From a small group of thoughtful citizens, </w:t>
      </w:r>
      <w:r w:rsidR="006C5F36" w:rsidRPr="00D802B6">
        <w:t xml:space="preserve">we can pay it forward and change the world for </w:t>
      </w:r>
      <w:r w:rsidR="00D802B6" w:rsidRPr="00D802B6">
        <w:t>future generations,” said Warangkana Siriyodhipun, Head of Finance and Compliance Officer, Henkel Thailand.</w:t>
      </w:r>
    </w:p>
    <w:p w14:paraId="445BFF38" w14:textId="6927831E" w:rsidR="00662CBA" w:rsidRPr="00A14547" w:rsidRDefault="00662CBA" w:rsidP="00A14547">
      <w:pPr>
        <w:jc w:val="left"/>
      </w:pPr>
    </w:p>
    <w:p w14:paraId="39A13CDC" w14:textId="4717A979" w:rsidR="00D03062" w:rsidRPr="00A14547" w:rsidRDefault="00B05686" w:rsidP="00A14547">
      <w:pPr>
        <w:jc w:val="left"/>
      </w:pPr>
      <w:r w:rsidRPr="00A14547">
        <w:t>The conservation activities were conducted in Khao Yai National Park, which is the first national park in Thailand</w:t>
      </w:r>
      <w:r w:rsidR="00A14547" w:rsidRPr="00A14547">
        <w:t xml:space="preserve"> and home to a variety of mammals and bird species</w:t>
      </w:r>
      <w:r w:rsidR="00381072" w:rsidRPr="00A14547">
        <w:t xml:space="preserve">. It is part of the Dong </w:t>
      </w:r>
      <w:proofErr w:type="spellStart"/>
      <w:r w:rsidR="00381072" w:rsidRPr="00A14547">
        <w:t>Phayayen</w:t>
      </w:r>
      <w:proofErr w:type="spellEnd"/>
      <w:r w:rsidR="00381072" w:rsidRPr="00A14547">
        <w:t xml:space="preserve">-Khao Yai Forest Complex, a World Heritage Site declared by UNESCO. </w:t>
      </w:r>
    </w:p>
    <w:p w14:paraId="1855C630" w14:textId="77777777" w:rsidR="00EF2FE6" w:rsidRDefault="00EF2FE6" w:rsidP="00FB7612">
      <w:pPr>
        <w:spacing w:after="160" w:line="240" w:lineRule="auto"/>
        <w:jc w:val="left"/>
        <w:rPr>
          <w:rFonts w:asciiTheme="minorHAnsi" w:hAnsiTheme="minorHAnsi" w:cstheme="minorHAnsi"/>
          <w:szCs w:val="22"/>
        </w:rPr>
      </w:pPr>
    </w:p>
    <w:p w14:paraId="150EA11E" w14:textId="016B1021" w:rsidR="003E177B" w:rsidRPr="004C6B79" w:rsidRDefault="003E177B" w:rsidP="002C65D5">
      <w:pPr>
        <w:spacing w:after="160" w:line="240" w:lineRule="auto"/>
        <w:jc w:val="left"/>
        <w:rPr>
          <w:rStyle w:val="AboutandContactHeadline"/>
        </w:rPr>
      </w:pPr>
      <w:r w:rsidRPr="004C6B79">
        <w:rPr>
          <w:rStyle w:val="AboutandContactHeadline"/>
        </w:rPr>
        <w:lastRenderedPageBreak/>
        <w:t xml:space="preserve">About </w:t>
      </w:r>
      <w:r w:rsidRPr="00C97260">
        <w:rPr>
          <w:rStyle w:val="AboutandContactHeadline"/>
        </w:rPr>
        <w:t>Henkel</w:t>
      </w:r>
    </w:p>
    <w:p w14:paraId="71BB2C12" w14:textId="6A7313BC" w:rsidR="003E177B" w:rsidRDefault="00923247" w:rsidP="003E177B">
      <w:pPr>
        <w:rPr>
          <w:rStyle w:val="AboutandContactBody"/>
        </w:rPr>
      </w:pPr>
      <w:r w:rsidRPr="00923247">
        <w:rPr>
          <w:rStyle w:val="AboutandContactBody"/>
        </w:rPr>
        <w:t xml:space="preserve">Henkel operates globally with a well-balanced and diversified portfolio. The company holds leading positions with its three business units in both industrial and consumer businesses thanks to strong brands, </w:t>
      </w:r>
      <w:proofErr w:type="gramStart"/>
      <w:r w:rsidRPr="00923247">
        <w:rPr>
          <w:rStyle w:val="AboutandContactBody"/>
        </w:rPr>
        <w:t>innovations</w:t>
      </w:r>
      <w:proofErr w:type="gramEnd"/>
      <w:r w:rsidRPr="00923247">
        <w:rPr>
          <w:rStyle w:val="AboutandContactBody"/>
        </w:rPr>
        <w:t xml:space="preserve">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2021, Henkel reported sales of more than 20 billion euros and an adjusted operating profit of about 2.7 billion euros. The company employs more than 52,000 people globally – a passionate and highly diverse team, united by a strong company culture, a common purpose, and shared values. As a recognized leader in sustainability, Henkel holds top positions in many international indices and rankings. Henkel’s preferred shares are listed in the German stock index DAX. For more information, please visit </w:t>
      </w:r>
      <w:hyperlink r:id="rId12" w:history="1">
        <w:r w:rsidRPr="00A96DF9">
          <w:rPr>
            <w:rStyle w:val="Hyperlink"/>
            <w:szCs w:val="24"/>
          </w:rPr>
          <w:t>www.henkel.com</w:t>
        </w:r>
      </w:hyperlink>
      <w:r w:rsidRPr="00923247">
        <w:rPr>
          <w:rStyle w:val="AboutandContactBody"/>
        </w:rPr>
        <w:t>.</w:t>
      </w:r>
    </w:p>
    <w:p w14:paraId="26A78BC2" w14:textId="77777777" w:rsidR="00923247" w:rsidRDefault="00923247" w:rsidP="003E177B">
      <w:pPr>
        <w:rPr>
          <w:rStyle w:val="AboutandContactHeadline"/>
        </w:rPr>
      </w:pPr>
    </w:p>
    <w:p w14:paraId="3496A527" w14:textId="77777777" w:rsidR="003E177B" w:rsidRPr="00493327" w:rsidRDefault="003E177B" w:rsidP="003E177B">
      <w:pPr>
        <w:rPr>
          <w:rStyle w:val="AboutandContactHeadline"/>
        </w:rPr>
      </w:pPr>
      <w:r w:rsidRPr="00493327">
        <w:rPr>
          <w:rStyle w:val="AboutandContactHeadline"/>
        </w:rPr>
        <w:t xml:space="preserve">Photo material is available at </w:t>
      </w:r>
      <w:hyperlink r:id="rId13" w:history="1">
        <w:r w:rsidRPr="00472640">
          <w:rPr>
            <w:rStyle w:val="Hyperlink"/>
            <w:b/>
            <w:bCs/>
            <w:szCs w:val="24"/>
          </w:rPr>
          <w:t>www.henkel.com/press</w:t>
        </w:r>
      </w:hyperlink>
    </w:p>
    <w:p w14:paraId="0BFF6B34" w14:textId="09B36066" w:rsidR="00BF6E82" w:rsidRDefault="00BF6E82" w:rsidP="00BF6E82">
      <w:pPr>
        <w:rPr>
          <w:rStyle w:val="AboutandContactHeadline"/>
        </w:rPr>
      </w:pPr>
    </w:p>
    <w:p w14:paraId="4185DB55" w14:textId="47A31212" w:rsidR="00660416" w:rsidRPr="00493327" w:rsidRDefault="00660416" w:rsidP="00BF6E82">
      <w:pPr>
        <w:rPr>
          <w:rStyle w:val="AboutandContactBody"/>
        </w:rPr>
      </w:pPr>
      <w:r>
        <w:rPr>
          <w:rStyle w:val="AboutandContactHeadline"/>
        </w:rPr>
        <w:t>Contacts</w:t>
      </w:r>
    </w:p>
    <w:p w14:paraId="6E4635D8" w14:textId="457B9396" w:rsidR="74B1387C" w:rsidRDefault="74B1387C" w:rsidP="1560C72A">
      <w:r w:rsidRPr="1560C72A">
        <w:rPr>
          <w:rFonts w:eastAsia="Segoe UI" w:cs="Segoe UI"/>
          <w:sz w:val="18"/>
          <w:szCs w:val="18"/>
        </w:rPr>
        <w:t>Louise Cheung</w:t>
      </w:r>
      <w:r>
        <w:tab/>
      </w:r>
      <w:r>
        <w:tab/>
      </w:r>
      <w:r>
        <w:tab/>
      </w:r>
      <w:r>
        <w:tab/>
      </w:r>
      <w:r>
        <w:tab/>
      </w:r>
      <w:r w:rsidRPr="1560C72A">
        <w:rPr>
          <w:rFonts w:eastAsia="Segoe UI" w:cs="Segoe UI"/>
          <w:sz w:val="18"/>
          <w:szCs w:val="18"/>
        </w:rPr>
        <w:t>Nicole Tong</w:t>
      </w:r>
      <w:r>
        <w:tab/>
      </w:r>
      <w:r w:rsidRPr="1560C72A">
        <w:rPr>
          <w:rFonts w:eastAsia="Segoe UI" w:cs="Segoe UI"/>
          <w:sz w:val="18"/>
          <w:szCs w:val="18"/>
        </w:rPr>
        <w:t xml:space="preserve"> </w:t>
      </w:r>
    </w:p>
    <w:p w14:paraId="01C43E17" w14:textId="4827A7FC" w:rsidR="74B1387C" w:rsidRDefault="74B1387C" w:rsidP="1560C72A">
      <w:r w:rsidRPr="1560C72A">
        <w:rPr>
          <w:rFonts w:eastAsia="Segoe UI" w:cs="Segoe UI"/>
          <w:sz w:val="18"/>
          <w:szCs w:val="18"/>
          <w:lang w:val="fr"/>
        </w:rPr>
        <w:t>+86-021-2891-5152</w:t>
      </w:r>
      <w:r>
        <w:tab/>
      </w:r>
      <w:r>
        <w:tab/>
      </w:r>
      <w:r>
        <w:tab/>
      </w:r>
      <w:r>
        <w:tab/>
      </w:r>
      <w:r w:rsidRPr="1560C72A">
        <w:rPr>
          <w:rFonts w:eastAsia="Segoe UI" w:cs="Segoe UI"/>
          <w:sz w:val="18"/>
          <w:szCs w:val="18"/>
          <w:lang w:val="fr"/>
        </w:rPr>
        <w:t>+65-9817-0398</w:t>
      </w:r>
    </w:p>
    <w:p w14:paraId="5CE0B13C" w14:textId="7D250DDB" w:rsidR="74B1387C" w:rsidRDefault="00E60A08" w:rsidP="1560C72A">
      <w:pPr>
        <w:rPr>
          <w:rFonts w:eastAsia="Segoe UI" w:cs="Segoe UI"/>
          <w:sz w:val="18"/>
          <w:szCs w:val="18"/>
          <w:lang w:val="fr"/>
        </w:rPr>
      </w:pPr>
      <w:hyperlink r:id="rId14">
        <w:r w:rsidR="74B1387C" w:rsidRPr="1560C72A">
          <w:rPr>
            <w:rStyle w:val="Hyperlink"/>
            <w:rFonts w:eastAsia="Segoe UI" w:cs="Segoe UI"/>
            <w:lang w:val="fr"/>
          </w:rPr>
          <w:t>louise.cheung@henkel.com</w:t>
        </w:r>
      </w:hyperlink>
      <w:r w:rsidR="74B1387C" w:rsidRPr="1560C72A">
        <w:rPr>
          <w:rFonts w:eastAsia="Segoe UI" w:cs="Segoe UI"/>
          <w:sz w:val="18"/>
          <w:szCs w:val="18"/>
          <w:lang w:val="fr"/>
        </w:rPr>
        <w:t xml:space="preserve"> </w:t>
      </w:r>
      <w:r w:rsidR="74B1387C">
        <w:tab/>
      </w:r>
      <w:r w:rsidR="74B1387C">
        <w:tab/>
      </w:r>
      <w:r w:rsidR="74B1387C" w:rsidRPr="1560C72A">
        <w:rPr>
          <w:rFonts w:eastAsia="Segoe UI" w:cs="Segoe UI"/>
          <w:sz w:val="18"/>
          <w:szCs w:val="18"/>
          <w:lang w:val="fr"/>
        </w:rPr>
        <w:t xml:space="preserve"> </w:t>
      </w:r>
      <w:r w:rsidR="74B1387C">
        <w:tab/>
      </w:r>
      <w:hyperlink r:id="rId15">
        <w:r w:rsidR="74B1387C" w:rsidRPr="1560C72A">
          <w:rPr>
            <w:rStyle w:val="Hyperlink"/>
            <w:rFonts w:eastAsia="Segoe UI" w:cs="Segoe UI"/>
            <w:lang w:val="fr"/>
          </w:rPr>
          <w:t>nicole.n.tong@henkel.com</w:t>
        </w:r>
      </w:hyperlink>
    </w:p>
    <w:p w14:paraId="73EBF5EE" w14:textId="74CA3F92" w:rsidR="1560C72A" w:rsidRDefault="1560C72A" w:rsidP="1560C72A">
      <w:pPr>
        <w:rPr>
          <w:rStyle w:val="AboutandContactBody"/>
        </w:rPr>
      </w:pPr>
    </w:p>
    <w:p w14:paraId="0DF5C777" w14:textId="77777777" w:rsidR="00952238" w:rsidRPr="00E60A08" w:rsidRDefault="00952238" w:rsidP="1560C72A">
      <w:pPr>
        <w:rPr>
          <w:rStyle w:val="AboutandContactBody"/>
          <w:lang w:val="fr"/>
        </w:rPr>
      </w:pPr>
    </w:p>
    <w:sectPr w:rsidR="00952238" w:rsidRPr="00E60A08" w:rsidSect="00DC2465">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CC7D4" w14:textId="77777777" w:rsidR="00B43B3A" w:rsidRDefault="00B43B3A">
      <w:r>
        <w:separator/>
      </w:r>
    </w:p>
  </w:endnote>
  <w:endnote w:type="continuationSeparator" w:id="0">
    <w:p w14:paraId="3478D318" w14:textId="77777777" w:rsidR="00B43B3A" w:rsidRDefault="00B43B3A">
      <w:r>
        <w:continuationSeparator/>
      </w:r>
    </w:p>
  </w:endnote>
  <w:endnote w:type="continuationNotice" w:id="1">
    <w:p w14:paraId="34C35396" w14:textId="77777777" w:rsidR="00B43B3A" w:rsidRDefault="00B43B3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3B9ECA6B" w:rsidR="00CF6F33" w:rsidRPr="00992A11" w:rsidRDefault="00A70ADC" w:rsidP="00992A11">
    <w:pPr>
      <w:pStyle w:val="Footer"/>
    </w:pPr>
    <w:bookmarkStart w:id="0" w:name="_Hlk505758583"/>
    <w:r w:rsidRPr="00CE2435">
      <w:drawing>
        <wp:anchor distT="0" distB="0" distL="114300" distR="114300" simplePos="0" relativeHeight="251659266" behindDoc="0" locked="0" layoutInCell="1" allowOverlap="1" wp14:anchorId="55C84AA1" wp14:editId="3FFC015A">
          <wp:simplePos x="0" y="0"/>
          <wp:positionH relativeFrom="column">
            <wp:posOffset>18415</wp:posOffset>
          </wp:positionH>
          <wp:positionV relativeFrom="paragraph">
            <wp:posOffset>-387713</wp:posOffset>
          </wp:positionV>
          <wp:extent cx="5756910" cy="385546"/>
          <wp:effectExtent l="0" t="0" r="0" b="0"/>
          <wp:wrapSquare wrapText="bothSides"/>
          <wp:docPr id="26" name="Picture 26">
            <a:extLst xmlns:a="http://schemas.openxmlformats.org/drawingml/2006/main">
              <a:ext uri="{FF2B5EF4-FFF2-40B4-BE49-F238E27FC236}">
                <a16:creationId xmlns:a16="http://schemas.microsoft.com/office/drawing/2014/main" id="{696809B3-E99F-4B91-AB70-E13A1EB51C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696809B3-E99F-4B91-AB70-E13A1EB51C7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56910" cy="385546"/>
                  </a:xfrm>
                  <a:prstGeom prst="rect">
                    <a:avLst/>
                  </a:prstGeom>
                </pic:spPr>
              </pic:pic>
            </a:graphicData>
          </a:graphic>
          <wp14:sizeRelH relativeFrom="page">
            <wp14:pctWidth>0</wp14:pctWidth>
          </wp14:sizeRelH>
          <wp14:sizeRelV relativeFrom="page">
            <wp14:pctHeight>0</wp14:pctHeight>
          </wp14:sizeRelV>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D6B07" w14:textId="77777777" w:rsidR="00B43B3A" w:rsidRDefault="00B43B3A">
      <w:r>
        <w:separator/>
      </w:r>
    </w:p>
  </w:footnote>
  <w:footnote w:type="continuationSeparator" w:id="0">
    <w:p w14:paraId="49D8462C" w14:textId="77777777" w:rsidR="00B43B3A" w:rsidRDefault="00B43B3A">
      <w:r>
        <w:continuationSeparator/>
      </w:r>
    </w:p>
  </w:footnote>
  <w:footnote w:type="continuationNotice" w:id="1">
    <w:p w14:paraId="368D7BA9" w14:textId="77777777" w:rsidR="00B43B3A" w:rsidRDefault="00B43B3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B58013D" w:rsidR="00CF6F33" w:rsidRPr="00EB46D9" w:rsidRDefault="0059722C" w:rsidP="00EB46D9">
    <w:pPr>
      <w:pStyle w:val="Header"/>
    </w:pPr>
    <w:r w:rsidRPr="00EB46D9">
      <w:rPr>
        <w:noProof/>
      </w:rPr>
      <w:drawing>
        <wp:anchor distT="0" distB="0" distL="114300" distR="114300" simplePos="0" relativeHeight="25165824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BA86D75">
            <v:group id="Group 16" style="position:absolute;margin-left:14.2pt;margin-top:297.7pt;width:14.15pt;height:297.65pt;z-index:251656192;mso-position-horizontal-relative:page;mso-position-vertical-relative:page" coordsize="283,5953" coordorigin=",5954" o:spid="_x0000_s1026" w14:anchorId="014DF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style="position:absolute;visibility:visible;mso-wrap-style:square" o:spid="_x0000_s1027" stroked="f" strokecolor="#e1000f" strokeweight=".5pt"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v:line id="Line 18" style="position:absolute;visibility:visible;mso-wrap-style:square" o:spid="_x0000_s1028" stroked="f" strokecolor="#e1000f" strokeweight=".5pt"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v:line id="Line 19" style="position:absolute;visibility:visible;mso-wrap-style:square" o:spid="_x0000_s1029" stroked="f" strokecolor="#e1000f" strokeweight=".5pt"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w10:wrap anchorx="page" anchory="page"/>
            </v:group>
          </w:pict>
        </mc:Fallback>
      </mc:AlternateContent>
    </w:r>
    <w:r w:rsidR="00F83F99">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7347FCC"/>
    <w:multiLevelType w:val="hybridMultilevel"/>
    <w:tmpl w:val="08BA4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44715F0A"/>
    <w:multiLevelType w:val="hybridMultilevel"/>
    <w:tmpl w:val="D3480C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C316103"/>
    <w:multiLevelType w:val="hybridMultilevel"/>
    <w:tmpl w:val="E3781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E217B35"/>
    <w:multiLevelType w:val="hybridMultilevel"/>
    <w:tmpl w:val="37AA03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1053791">
    <w:abstractNumId w:val="1"/>
  </w:num>
  <w:num w:numId="2" w16cid:durableId="1876380226">
    <w:abstractNumId w:val="0"/>
  </w:num>
  <w:num w:numId="3" w16cid:durableId="1710185420">
    <w:abstractNumId w:val="7"/>
  </w:num>
  <w:num w:numId="4" w16cid:durableId="1412778619">
    <w:abstractNumId w:val="4"/>
  </w:num>
  <w:num w:numId="5" w16cid:durableId="989016952">
    <w:abstractNumId w:val="2"/>
  </w:num>
  <w:num w:numId="6" w16cid:durableId="414397608">
    <w:abstractNumId w:val="6"/>
  </w:num>
  <w:num w:numId="7" w16cid:durableId="1025206763">
    <w:abstractNumId w:val="3"/>
  </w:num>
  <w:num w:numId="8" w16cid:durableId="492068383">
    <w:abstractNumId w:val="8"/>
  </w:num>
  <w:num w:numId="9" w16cid:durableId="194194110">
    <w:abstractNumId w:val="5"/>
  </w:num>
  <w:num w:numId="10" w16cid:durableId="5917470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12A55"/>
    <w:rsid w:val="00021C67"/>
    <w:rsid w:val="00030557"/>
    <w:rsid w:val="00030F51"/>
    <w:rsid w:val="00035A84"/>
    <w:rsid w:val="00040CC9"/>
    <w:rsid w:val="00051E86"/>
    <w:rsid w:val="000575F9"/>
    <w:rsid w:val="000618FC"/>
    <w:rsid w:val="00067071"/>
    <w:rsid w:val="00080D10"/>
    <w:rsid w:val="00081002"/>
    <w:rsid w:val="0008357F"/>
    <w:rsid w:val="000B4655"/>
    <w:rsid w:val="000B695A"/>
    <w:rsid w:val="000C210A"/>
    <w:rsid w:val="000C56DD"/>
    <w:rsid w:val="000D1672"/>
    <w:rsid w:val="000D365C"/>
    <w:rsid w:val="000E2F62"/>
    <w:rsid w:val="000E38ED"/>
    <w:rsid w:val="000E7F24"/>
    <w:rsid w:val="000F03BE"/>
    <w:rsid w:val="000F1757"/>
    <w:rsid w:val="000F225B"/>
    <w:rsid w:val="000F2669"/>
    <w:rsid w:val="000F7FAF"/>
    <w:rsid w:val="00101BC6"/>
    <w:rsid w:val="00105975"/>
    <w:rsid w:val="00111F4D"/>
    <w:rsid w:val="00112A28"/>
    <w:rsid w:val="00115230"/>
    <w:rsid w:val="00115B5F"/>
    <w:rsid w:val="001162B4"/>
    <w:rsid w:val="00122CBC"/>
    <w:rsid w:val="00126D4A"/>
    <w:rsid w:val="001325EF"/>
    <w:rsid w:val="00132DA9"/>
    <w:rsid w:val="0013305B"/>
    <w:rsid w:val="00133B99"/>
    <w:rsid w:val="00134FCB"/>
    <w:rsid w:val="00143AA6"/>
    <w:rsid w:val="001443BD"/>
    <w:rsid w:val="0014512E"/>
    <w:rsid w:val="001577E9"/>
    <w:rsid w:val="0016138C"/>
    <w:rsid w:val="001731CE"/>
    <w:rsid w:val="001836E7"/>
    <w:rsid w:val="00194929"/>
    <w:rsid w:val="001A3DE4"/>
    <w:rsid w:val="001B15F4"/>
    <w:rsid w:val="001B7C20"/>
    <w:rsid w:val="001C0B32"/>
    <w:rsid w:val="001C4BE1"/>
    <w:rsid w:val="001C7B38"/>
    <w:rsid w:val="001D7ADF"/>
    <w:rsid w:val="001E0F71"/>
    <w:rsid w:val="001E6D05"/>
    <w:rsid w:val="001E7C28"/>
    <w:rsid w:val="001F1BB2"/>
    <w:rsid w:val="001F1BDF"/>
    <w:rsid w:val="001F7110"/>
    <w:rsid w:val="001F7E96"/>
    <w:rsid w:val="00202284"/>
    <w:rsid w:val="00205A4E"/>
    <w:rsid w:val="00212488"/>
    <w:rsid w:val="0021599A"/>
    <w:rsid w:val="00216566"/>
    <w:rsid w:val="00220628"/>
    <w:rsid w:val="002253C4"/>
    <w:rsid w:val="002304D2"/>
    <w:rsid w:val="002323AC"/>
    <w:rsid w:val="00234ABD"/>
    <w:rsid w:val="00235E04"/>
    <w:rsid w:val="00236E2A"/>
    <w:rsid w:val="00237F62"/>
    <w:rsid w:val="0024586A"/>
    <w:rsid w:val="00250573"/>
    <w:rsid w:val="00256F0C"/>
    <w:rsid w:val="00262C05"/>
    <w:rsid w:val="00281D14"/>
    <w:rsid w:val="00282C13"/>
    <w:rsid w:val="002940F0"/>
    <w:rsid w:val="002A019C"/>
    <w:rsid w:val="002A0DF7"/>
    <w:rsid w:val="002A2975"/>
    <w:rsid w:val="002A60E0"/>
    <w:rsid w:val="002A7C10"/>
    <w:rsid w:val="002C1344"/>
    <w:rsid w:val="002C252E"/>
    <w:rsid w:val="002C65D5"/>
    <w:rsid w:val="002C6773"/>
    <w:rsid w:val="002D2A3D"/>
    <w:rsid w:val="002E0B17"/>
    <w:rsid w:val="002E4FFB"/>
    <w:rsid w:val="002E7DED"/>
    <w:rsid w:val="002F19A6"/>
    <w:rsid w:val="002F7E11"/>
    <w:rsid w:val="00304087"/>
    <w:rsid w:val="00310ACD"/>
    <w:rsid w:val="0031379F"/>
    <w:rsid w:val="00320A26"/>
    <w:rsid w:val="00321344"/>
    <w:rsid w:val="0033451C"/>
    <w:rsid w:val="00336854"/>
    <w:rsid w:val="0034015C"/>
    <w:rsid w:val="003442F4"/>
    <w:rsid w:val="00346B5D"/>
    <w:rsid w:val="00353705"/>
    <w:rsid w:val="003562E8"/>
    <w:rsid w:val="0036357D"/>
    <w:rsid w:val="003649BC"/>
    <w:rsid w:val="00365E44"/>
    <w:rsid w:val="00367AA1"/>
    <w:rsid w:val="00372E36"/>
    <w:rsid w:val="003755EE"/>
    <w:rsid w:val="00376EE9"/>
    <w:rsid w:val="00377CBB"/>
    <w:rsid w:val="00381072"/>
    <w:rsid w:val="003877B6"/>
    <w:rsid w:val="00393887"/>
    <w:rsid w:val="00394C6B"/>
    <w:rsid w:val="003A4E62"/>
    <w:rsid w:val="003A6257"/>
    <w:rsid w:val="003B1069"/>
    <w:rsid w:val="003B390A"/>
    <w:rsid w:val="003C15DE"/>
    <w:rsid w:val="003C4EB2"/>
    <w:rsid w:val="003C61EF"/>
    <w:rsid w:val="003D6C3F"/>
    <w:rsid w:val="003E177B"/>
    <w:rsid w:val="003E5653"/>
    <w:rsid w:val="003F1AF3"/>
    <w:rsid w:val="003F4D8D"/>
    <w:rsid w:val="00415A85"/>
    <w:rsid w:val="004303B6"/>
    <w:rsid w:val="004313E7"/>
    <w:rsid w:val="00431681"/>
    <w:rsid w:val="004358B7"/>
    <w:rsid w:val="0044588B"/>
    <w:rsid w:val="0044763B"/>
    <w:rsid w:val="004629B3"/>
    <w:rsid w:val="0046376E"/>
    <w:rsid w:val="0046690F"/>
    <w:rsid w:val="00472FEC"/>
    <w:rsid w:val="00485288"/>
    <w:rsid w:val="00490A03"/>
    <w:rsid w:val="004928B8"/>
    <w:rsid w:val="00493327"/>
    <w:rsid w:val="00494DBE"/>
    <w:rsid w:val="00495CE6"/>
    <w:rsid w:val="004A05F2"/>
    <w:rsid w:val="004A323C"/>
    <w:rsid w:val="004B42B1"/>
    <w:rsid w:val="004B54E8"/>
    <w:rsid w:val="004B7D78"/>
    <w:rsid w:val="004C4FEB"/>
    <w:rsid w:val="004C6B79"/>
    <w:rsid w:val="004C7459"/>
    <w:rsid w:val="004D059B"/>
    <w:rsid w:val="004D4CB6"/>
    <w:rsid w:val="004E3341"/>
    <w:rsid w:val="004F10C1"/>
    <w:rsid w:val="004F6698"/>
    <w:rsid w:val="0050075F"/>
    <w:rsid w:val="00502E62"/>
    <w:rsid w:val="00506B8A"/>
    <w:rsid w:val="0052212B"/>
    <w:rsid w:val="00530282"/>
    <w:rsid w:val="00534A03"/>
    <w:rsid w:val="00534B46"/>
    <w:rsid w:val="00540358"/>
    <w:rsid w:val="00540D47"/>
    <w:rsid w:val="00550864"/>
    <w:rsid w:val="00552D69"/>
    <w:rsid w:val="0055571E"/>
    <w:rsid w:val="00556F67"/>
    <w:rsid w:val="00566B0F"/>
    <w:rsid w:val="005833F0"/>
    <w:rsid w:val="00586CAF"/>
    <w:rsid w:val="005873E9"/>
    <w:rsid w:val="00590E93"/>
    <w:rsid w:val="00591180"/>
    <w:rsid w:val="0059722C"/>
    <w:rsid w:val="00597D07"/>
    <w:rsid w:val="005A3846"/>
    <w:rsid w:val="005B57AE"/>
    <w:rsid w:val="005B6A58"/>
    <w:rsid w:val="005B728E"/>
    <w:rsid w:val="005C7112"/>
    <w:rsid w:val="005D0561"/>
    <w:rsid w:val="005D0AD9"/>
    <w:rsid w:val="005D152F"/>
    <w:rsid w:val="005D22F6"/>
    <w:rsid w:val="005E0C30"/>
    <w:rsid w:val="005E69D9"/>
    <w:rsid w:val="005F13D5"/>
    <w:rsid w:val="005F27F4"/>
    <w:rsid w:val="005F3239"/>
    <w:rsid w:val="005F5155"/>
    <w:rsid w:val="005F6567"/>
    <w:rsid w:val="00607256"/>
    <w:rsid w:val="006144B1"/>
    <w:rsid w:val="00616315"/>
    <w:rsid w:val="006175F9"/>
    <w:rsid w:val="006335F1"/>
    <w:rsid w:val="006345B6"/>
    <w:rsid w:val="00635712"/>
    <w:rsid w:val="006437BB"/>
    <w:rsid w:val="00643D8A"/>
    <w:rsid w:val="00652229"/>
    <w:rsid w:val="00652793"/>
    <w:rsid w:val="00660416"/>
    <w:rsid w:val="006626CA"/>
    <w:rsid w:val="00662CBA"/>
    <w:rsid w:val="00663487"/>
    <w:rsid w:val="00672382"/>
    <w:rsid w:val="00673311"/>
    <w:rsid w:val="00682643"/>
    <w:rsid w:val="00682EB9"/>
    <w:rsid w:val="0068441A"/>
    <w:rsid w:val="0068585A"/>
    <w:rsid w:val="00690B19"/>
    <w:rsid w:val="0069762C"/>
    <w:rsid w:val="00697A39"/>
    <w:rsid w:val="006A0A3C"/>
    <w:rsid w:val="006A273E"/>
    <w:rsid w:val="006A79F0"/>
    <w:rsid w:val="006B47EE"/>
    <w:rsid w:val="006B499F"/>
    <w:rsid w:val="006C1AE1"/>
    <w:rsid w:val="006C1F6C"/>
    <w:rsid w:val="006C5F36"/>
    <w:rsid w:val="006D3809"/>
    <w:rsid w:val="006D4996"/>
    <w:rsid w:val="006D54AB"/>
    <w:rsid w:val="006E1EC7"/>
    <w:rsid w:val="006E3006"/>
    <w:rsid w:val="006E5032"/>
    <w:rsid w:val="006E5BDA"/>
    <w:rsid w:val="006F0126"/>
    <w:rsid w:val="006F0FC7"/>
    <w:rsid w:val="006F2EFA"/>
    <w:rsid w:val="006F39A9"/>
    <w:rsid w:val="006F62B9"/>
    <w:rsid w:val="006F670F"/>
    <w:rsid w:val="00703272"/>
    <w:rsid w:val="0070733C"/>
    <w:rsid w:val="00707F63"/>
    <w:rsid w:val="00710C5D"/>
    <w:rsid w:val="0071348C"/>
    <w:rsid w:val="00717273"/>
    <w:rsid w:val="00720FD4"/>
    <w:rsid w:val="00724AF2"/>
    <w:rsid w:val="0073096C"/>
    <w:rsid w:val="00742398"/>
    <w:rsid w:val="007507B5"/>
    <w:rsid w:val="007508B1"/>
    <w:rsid w:val="0075091D"/>
    <w:rsid w:val="00753A24"/>
    <w:rsid w:val="00767A4F"/>
    <w:rsid w:val="00772188"/>
    <w:rsid w:val="0077514E"/>
    <w:rsid w:val="007813D0"/>
    <w:rsid w:val="00785993"/>
    <w:rsid w:val="007866E2"/>
    <w:rsid w:val="00786BA3"/>
    <w:rsid w:val="0079202F"/>
    <w:rsid w:val="00795AF2"/>
    <w:rsid w:val="007970FF"/>
    <w:rsid w:val="007A2AAD"/>
    <w:rsid w:val="007A4432"/>
    <w:rsid w:val="007A4C17"/>
    <w:rsid w:val="007A784E"/>
    <w:rsid w:val="007B499C"/>
    <w:rsid w:val="007B4D4B"/>
    <w:rsid w:val="007D2A02"/>
    <w:rsid w:val="007E11B5"/>
    <w:rsid w:val="007E1D2C"/>
    <w:rsid w:val="007E6EA1"/>
    <w:rsid w:val="007F0F63"/>
    <w:rsid w:val="007F2B1E"/>
    <w:rsid w:val="007F4D81"/>
    <w:rsid w:val="007F62B4"/>
    <w:rsid w:val="00801081"/>
    <w:rsid w:val="00801517"/>
    <w:rsid w:val="008164F7"/>
    <w:rsid w:val="00817AE8"/>
    <w:rsid w:val="00817DE8"/>
    <w:rsid w:val="008229F5"/>
    <w:rsid w:val="0082699A"/>
    <w:rsid w:val="00833CEB"/>
    <w:rsid w:val="008372D2"/>
    <w:rsid w:val="008377BC"/>
    <w:rsid w:val="00840A66"/>
    <w:rsid w:val="00844C17"/>
    <w:rsid w:val="00847726"/>
    <w:rsid w:val="00852511"/>
    <w:rsid w:val="008614F1"/>
    <w:rsid w:val="008639B3"/>
    <w:rsid w:val="00863C1A"/>
    <w:rsid w:val="0087142D"/>
    <w:rsid w:val="00873956"/>
    <w:rsid w:val="00880E72"/>
    <w:rsid w:val="008825EE"/>
    <w:rsid w:val="00884B56"/>
    <w:rsid w:val="0088596E"/>
    <w:rsid w:val="0089796A"/>
    <w:rsid w:val="008A2375"/>
    <w:rsid w:val="008A732E"/>
    <w:rsid w:val="008B3B9A"/>
    <w:rsid w:val="008C1691"/>
    <w:rsid w:val="008C182B"/>
    <w:rsid w:val="008D76C5"/>
    <w:rsid w:val="008D7E70"/>
    <w:rsid w:val="008E0AFA"/>
    <w:rsid w:val="008E1F5B"/>
    <w:rsid w:val="008E6D9A"/>
    <w:rsid w:val="008E75D3"/>
    <w:rsid w:val="008F125E"/>
    <w:rsid w:val="008F4D2F"/>
    <w:rsid w:val="00906292"/>
    <w:rsid w:val="00910958"/>
    <w:rsid w:val="00917162"/>
    <w:rsid w:val="00923247"/>
    <w:rsid w:val="009251CC"/>
    <w:rsid w:val="0092714E"/>
    <w:rsid w:val="00930538"/>
    <w:rsid w:val="00941091"/>
    <w:rsid w:val="00942002"/>
    <w:rsid w:val="00947885"/>
    <w:rsid w:val="00950E6B"/>
    <w:rsid w:val="00952168"/>
    <w:rsid w:val="00952238"/>
    <w:rsid w:val="009527FE"/>
    <w:rsid w:val="00953518"/>
    <w:rsid w:val="009739A0"/>
    <w:rsid w:val="00974F84"/>
    <w:rsid w:val="009767C7"/>
    <w:rsid w:val="0098579A"/>
    <w:rsid w:val="0099195A"/>
    <w:rsid w:val="00992A11"/>
    <w:rsid w:val="00994681"/>
    <w:rsid w:val="0099486A"/>
    <w:rsid w:val="009A0E26"/>
    <w:rsid w:val="009A16EC"/>
    <w:rsid w:val="009A5B95"/>
    <w:rsid w:val="009B29B7"/>
    <w:rsid w:val="009B3B37"/>
    <w:rsid w:val="009B7D1F"/>
    <w:rsid w:val="009C02BF"/>
    <w:rsid w:val="009C088E"/>
    <w:rsid w:val="009C4D35"/>
    <w:rsid w:val="009D1522"/>
    <w:rsid w:val="009D7252"/>
    <w:rsid w:val="009E5EB4"/>
    <w:rsid w:val="00A044D6"/>
    <w:rsid w:val="00A04ADB"/>
    <w:rsid w:val="00A115AF"/>
    <w:rsid w:val="00A11E0F"/>
    <w:rsid w:val="00A14547"/>
    <w:rsid w:val="00A26CB6"/>
    <w:rsid w:val="00A32F82"/>
    <w:rsid w:val="00A32F8B"/>
    <w:rsid w:val="00A3756F"/>
    <w:rsid w:val="00A42D6F"/>
    <w:rsid w:val="00A44B77"/>
    <w:rsid w:val="00A45A62"/>
    <w:rsid w:val="00A4731F"/>
    <w:rsid w:val="00A54AC5"/>
    <w:rsid w:val="00A55DC3"/>
    <w:rsid w:val="00A56D41"/>
    <w:rsid w:val="00A570E5"/>
    <w:rsid w:val="00A61353"/>
    <w:rsid w:val="00A63550"/>
    <w:rsid w:val="00A66DB1"/>
    <w:rsid w:val="00A67A92"/>
    <w:rsid w:val="00A70ADC"/>
    <w:rsid w:val="00A86F32"/>
    <w:rsid w:val="00A87870"/>
    <w:rsid w:val="00A91A70"/>
    <w:rsid w:val="00AA1B85"/>
    <w:rsid w:val="00AB1CB6"/>
    <w:rsid w:val="00AB1D9A"/>
    <w:rsid w:val="00AD44FE"/>
    <w:rsid w:val="00AE49F1"/>
    <w:rsid w:val="00AF02C4"/>
    <w:rsid w:val="00B05686"/>
    <w:rsid w:val="00B05CCA"/>
    <w:rsid w:val="00B10C74"/>
    <w:rsid w:val="00B14271"/>
    <w:rsid w:val="00B14EA6"/>
    <w:rsid w:val="00B16270"/>
    <w:rsid w:val="00B236B8"/>
    <w:rsid w:val="00B2685D"/>
    <w:rsid w:val="00B270AF"/>
    <w:rsid w:val="00B30351"/>
    <w:rsid w:val="00B33C2A"/>
    <w:rsid w:val="00B422EC"/>
    <w:rsid w:val="00B43B3A"/>
    <w:rsid w:val="00B56250"/>
    <w:rsid w:val="00B726D4"/>
    <w:rsid w:val="00B8214F"/>
    <w:rsid w:val="00B86A4F"/>
    <w:rsid w:val="00B93035"/>
    <w:rsid w:val="00B958E8"/>
    <w:rsid w:val="00B97E4A"/>
    <w:rsid w:val="00BA09B2"/>
    <w:rsid w:val="00BA366E"/>
    <w:rsid w:val="00BA5B46"/>
    <w:rsid w:val="00BB170F"/>
    <w:rsid w:val="00BB5D0B"/>
    <w:rsid w:val="00BC0995"/>
    <w:rsid w:val="00BC457C"/>
    <w:rsid w:val="00BE793A"/>
    <w:rsid w:val="00BF2B82"/>
    <w:rsid w:val="00BF432A"/>
    <w:rsid w:val="00BF6E82"/>
    <w:rsid w:val="00C060C7"/>
    <w:rsid w:val="00C24C17"/>
    <w:rsid w:val="00C31EE0"/>
    <w:rsid w:val="00C3261B"/>
    <w:rsid w:val="00C3758F"/>
    <w:rsid w:val="00C40B88"/>
    <w:rsid w:val="00C47D87"/>
    <w:rsid w:val="00C503D4"/>
    <w:rsid w:val="00C5376E"/>
    <w:rsid w:val="00C64601"/>
    <w:rsid w:val="00C66958"/>
    <w:rsid w:val="00C7002A"/>
    <w:rsid w:val="00C808A6"/>
    <w:rsid w:val="00C80A7C"/>
    <w:rsid w:val="00C9372A"/>
    <w:rsid w:val="00C95538"/>
    <w:rsid w:val="00C97091"/>
    <w:rsid w:val="00C97260"/>
    <w:rsid w:val="00CA2001"/>
    <w:rsid w:val="00CB5B6C"/>
    <w:rsid w:val="00CC052E"/>
    <w:rsid w:val="00CD16BE"/>
    <w:rsid w:val="00CD267C"/>
    <w:rsid w:val="00CD4616"/>
    <w:rsid w:val="00CD56AF"/>
    <w:rsid w:val="00CE33D5"/>
    <w:rsid w:val="00CF5D37"/>
    <w:rsid w:val="00CF6F33"/>
    <w:rsid w:val="00D02248"/>
    <w:rsid w:val="00D03062"/>
    <w:rsid w:val="00D063B8"/>
    <w:rsid w:val="00D06825"/>
    <w:rsid w:val="00D130F4"/>
    <w:rsid w:val="00D17E3B"/>
    <w:rsid w:val="00D23C09"/>
    <w:rsid w:val="00D23CED"/>
    <w:rsid w:val="00D24BD2"/>
    <w:rsid w:val="00D2573D"/>
    <w:rsid w:val="00D260A2"/>
    <w:rsid w:val="00D30CC6"/>
    <w:rsid w:val="00D3260C"/>
    <w:rsid w:val="00D32848"/>
    <w:rsid w:val="00D35790"/>
    <w:rsid w:val="00D418E2"/>
    <w:rsid w:val="00D558EF"/>
    <w:rsid w:val="00D5653B"/>
    <w:rsid w:val="00D62EF1"/>
    <w:rsid w:val="00D6309D"/>
    <w:rsid w:val="00D644CA"/>
    <w:rsid w:val="00D661F5"/>
    <w:rsid w:val="00D66FC2"/>
    <w:rsid w:val="00D76C7E"/>
    <w:rsid w:val="00D771DE"/>
    <w:rsid w:val="00D7776D"/>
    <w:rsid w:val="00D802B6"/>
    <w:rsid w:val="00D80B79"/>
    <w:rsid w:val="00D8213B"/>
    <w:rsid w:val="00D9293F"/>
    <w:rsid w:val="00D93598"/>
    <w:rsid w:val="00DA1E18"/>
    <w:rsid w:val="00DA2009"/>
    <w:rsid w:val="00DA4F04"/>
    <w:rsid w:val="00DB05B1"/>
    <w:rsid w:val="00DB5A79"/>
    <w:rsid w:val="00DC2465"/>
    <w:rsid w:val="00DD512E"/>
    <w:rsid w:val="00DE1177"/>
    <w:rsid w:val="00DE187C"/>
    <w:rsid w:val="00DE2CEA"/>
    <w:rsid w:val="00DE2D6F"/>
    <w:rsid w:val="00DE6A3C"/>
    <w:rsid w:val="00DE74F4"/>
    <w:rsid w:val="00DE7F97"/>
    <w:rsid w:val="00DF1010"/>
    <w:rsid w:val="00DF13D1"/>
    <w:rsid w:val="00DF5AEA"/>
    <w:rsid w:val="00DF63F6"/>
    <w:rsid w:val="00E13747"/>
    <w:rsid w:val="00E14268"/>
    <w:rsid w:val="00E21637"/>
    <w:rsid w:val="00E2223F"/>
    <w:rsid w:val="00E25AEA"/>
    <w:rsid w:val="00E301B3"/>
    <w:rsid w:val="00E30DEF"/>
    <w:rsid w:val="00E30ED2"/>
    <w:rsid w:val="00E31276"/>
    <w:rsid w:val="00E317EE"/>
    <w:rsid w:val="00E37F70"/>
    <w:rsid w:val="00E446C1"/>
    <w:rsid w:val="00E60A08"/>
    <w:rsid w:val="00E71C2E"/>
    <w:rsid w:val="00E758B9"/>
    <w:rsid w:val="00E84FAB"/>
    <w:rsid w:val="00E85569"/>
    <w:rsid w:val="00E856AF"/>
    <w:rsid w:val="00E86B83"/>
    <w:rsid w:val="00E87C64"/>
    <w:rsid w:val="00E90DD0"/>
    <w:rsid w:val="00E93A01"/>
    <w:rsid w:val="00E93FF8"/>
    <w:rsid w:val="00E96EAF"/>
    <w:rsid w:val="00EA1752"/>
    <w:rsid w:val="00EA529D"/>
    <w:rsid w:val="00EA5A89"/>
    <w:rsid w:val="00EA5BDB"/>
    <w:rsid w:val="00EB1970"/>
    <w:rsid w:val="00EB46D9"/>
    <w:rsid w:val="00EC142D"/>
    <w:rsid w:val="00EC1E16"/>
    <w:rsid w:val="00ED0024"/>
    <w:rsid w:val="00ED0F85"/>
    <w:rsid w:val="00ED2B5C"/>
    <w:rsid w:val="00ED3269"/>
    <w:rsid w:val="00EE1A8C"/>
    <w:rsid w:val="00EE4643"/>
    <w:rsid w:val="00EF1330"/>
    <w:rsid w:val="00EF15FF"/>
    <w:rsid w:val="00EF2FE6"/>
    <w:rsid w:val="00EF7111"/>
    <w:rsid w:val="00EF7D1A"/>
    <w:rsid w:val="00F020EC"/>
    <w:rsid w:val="00F0448F"/>
    <w:rsid w:val="00F0716C"/>
    <w:rsid w:val="00F14B32"/>
    <w:rsid w:val="00F270E9"/>
    <w:rsid w:val="00F275C0"/>
    <w:rsid w:val="00F346B6"/>
    <w:rsid w:val="00F36145"/>
    <w:rsid w:val="00F37BDD"/>
    <w:rsid w:val="00F41503"/>
    <w:rsid w:val="00F466C8"/>
    <w:rsid w:val="00F469A9"/>
    <w:rsid w:val="00F50B46"/>
    <w:rsid w:val="00F50D1F"/>
    <w:rsid w:val="00F635FC"/>
    <w:rsid w:val="00F63D03"/>
    <w:rsid w:val="00F65E2F"/>
    <w:rsid w:val="00F67DF1"/>
    <w:rsid w:val="00F76BE5"/>
    <w:rsid w:val="00F77414"/>
    <w:rsid w:val="00F8309B"/>
    <w:rsid w:val="00F833C9"/>
    <w:rsid w:val="00F83F99"/>
    <w:rsid w:val="00F90064"/>
    <w:rsid w:val="00F96AFD"/>
    <w:rsid w:val="00F97DBF"/>
    <w:rsid w:val="00FA09E1"/>
    <w:rsid w:val="00FA1398"/>
    <w:rsid w:val="00FA2449"/>
    <w:rsid w:val="00FA2E19"/>
    <w:rsid w:val="00FA697F"/>
    <w:rsid w:val="00FA7B18"/>
    <w:rsid w:val="00FB5521"/>
    <w:rsid w:val="00FB610D"/>
    <w:rsid w:val="00FB7612"/>
    <w:rsid w:val="00FC4477"/>
    <w:rsid w:val="00FC46FB"/>
    <w:rsid w:val="00FD2BD3"/>
    <w:rsid w:val="00FD3492"/>
    <w:rsid w:val="00FD4CCA"/>
    <w:rsid w:val="00FD5B25"/>
    <w:rsid w:val="00FE2A9E"/>
    <w:rsid w:val="00FE49EE"/>
    <w:rsid w:val="1560C72A"/>
    <w:rsid w:val="6A3E6D2E"/>
    <w:rsid w:val="74B1387C"/>
    <w:rsid w:val="75178DF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151E9AFC-9C77-4B5A-BE2E-7C5E90AA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styleId="Strong">
    <w:name w:val="Strong"/>
    <w:basedOn w:val="DefaultParagraphFont"/>
    <w:uiPriority w:val="22"/>
    <w:qFormat/>
    <w:rsid w:val="00FD5B25"/>
    <w:rPr>
      <w:b/>
      <w:bCs/>
    </w:rPr>
  </w:style>
  <w:style w:type="paragraph" w:customStyle="1" w:styleId="m-6605981109385725365msolistparagraph">
    <w:name w:val="m_-6605981109385725365msolistparagraph"/>
    <w:basedOn w:val="Normal"/>
    <w:rsid w:val="00D558EF"/>
    <w:pPr>
      <w:spacing w:before="100" w:beforeAutospacing="1" w:after="100" w:afterAutospacing="1" w:line="240" w:lineRule="auto"/>
      <w:jc w:val="left"/>
    </w:pPr>
    <w:rPr>
      <w:rFonts w:ascii="Times New Roman" w:eastAsia="SimSun" w:hAnsi="Times New Roman"/>
      <w:sz w:val="24"/>
      <w:lang w:eastAsia="zh-CN"/>
    </w:rPr>
  </w:style>
  <w:style w:type="paragraph" w:styleId="ListParagraph">
    <w:name w:val="List Paragraph"/>
    <w:basedOn w:val="Normal"/>
    <w:uiPriority w:val="63"/>
    <w:qFormat/>
    <w:rsid w:val="0077514E"/>
    <w:pPr>
      <w:ind w:left="720"/>
      <w:contextualSpacing/>
    </w:pPr>
  </w:style>
  <w:style w:type="character" w:styleId="CommentReference">
    <w:name w:val="annotation reference"/>
    <w:basedOn w:val="DefaultParagraphFont"/>
    <w:rsid w:val="003C61EF"/>
    <w:rPr>
      <w:sz w:val="16"/>
      <w:szCs w:val="16"/>
    </w:rPr>
  </w:style>
  <w:style w:type="paragraph" w:styleId="CommentText">
    <w:name w:val="annotation text"/>
    <w:basedOn w:val="Normal"/>
    <w:link w:val="CommentTextChar"/>
    <w:rsid w:val="003C61EF"/>
    <w:pPr>
      <w:spacing w:line="240" w:lineRule="auto"/>
    </w:pPr>
    <w:rPr>
      <w:sz w:val="20"/>
      <w:szCs w:val="20"/>
    </w:rPr>
  </w:style>
  <w:style w:type="character" w:customStyle="1" w:styleId="CommentTextChar">
    <w:name w:val="Comment Text Char"/>
    <w:basedOn w:val="DefaultParagraphFont"/>
    <w:link w:val="CommentText"/>
    <w:rsid w:val="003C61EF"/>
    <w:rPr>
      <w:sz w:val="20"/>
      <w:szCs w:val="20"/>
    </w:rPr>
  </w:style>
  <w:style w:type="paragraph" w:styleId="CommentSubject">
    <w:name w:val="annotation subject"/>
    <w:basedOn w:val="CommentText"/>
    <w:next w:val="CommentText"/>
    <w:link w:val="CommentSubjectChar"/>
    <w:rsid w:val="003C61EF"/>
    <w:rPr>
      <w:b/>
      <w:bCs/>
    </w:rPr>
  </w:style>
  <w:style w:type="character" w:customStyle="1" w:styleId="CommentSubjectChar">
    <w:name w:val="Comment Subject Char"/>
    <w:basedOn w:val="CommentTextChar"/>
    <w:link w:val="CommentSubject"/>
    <w:rsid w:val="003C61EF"/>
    <w:rPr>
      <w:b/>
      <w:bCs/>
      <w:sz w:val="20"/>
      <w:szCs w:val="20"/>
    </w:rPr>
  </w:style>
  <w:style w:type="paragraph" w:styleId="Revision">
    <w:name w:val="Revision"/>
    <w:hidden/>
    <w:uiPriority w:val="62"/>
    <w:unhideWhenUsed/>
    <w:rsid w:val="006A273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187258159">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201965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pres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nicole.n.tong@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ouise.cheung@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be1b0894-0b49-4ccd-8d7b-35785c5684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672A756D500242A529C4133B3F947B" ma:contentTypeVersion="16" ma:contentTypeDescription="Create a new document." ma:contentTypeScope="" ma:versionID="b086f9c6423c33563a5a15a71bcf6ef2">
  <xsd:schema xmlns:xsd="http://www.w3.org/2001/XMLSchema" xmlns:xs="http://www.w3.org/2001/XMLSchema" xmlns:p="http://schemas.microsoft.com/office/2006/metadata/properties" xmlns:ns2="6f3c9218-cbba-4837-85ff-2b40931c43f3" xmlns:ns3="be1b0894-0b49-4ccd-8d7b-35785c56846c" xmlns:ns4="ef406d6b-70e0-427c-b08d-4edfc77771aa" targetNamespace="http://schemas.microsoft.com/office/2006/metadata/properties" ma:root="true" ma:fieldsID="dbaad9452b12aeded68104b090d6f83e" ns2:_="" ns3:_="" ns4:_="">
    <xsd:import namespace="6f3c9218-cbba-4837-85ff-2b40931c43f3"/>
    <xsd:import namespace="be1b0894-0b49-4ccd-8d7b-35785c56846c"/>
    <xsd:import namespace="ef406d6b-70e0-427c-b08d-4edfc77771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c9218-cbba-4837-85ff-2b40931c43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b0894-0b49-4ccd-8d7b-35785c5684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b321705-c09d-4b96-84ab-f084f9df9628}" ma:internalName="TaxCatchAll" ma:showField="CatchAllData" ma:web="6f3c9218-cbba-4837-85ff-2b40931c4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2f792e8-4dad-42c1-ad63-44982727bf4d" ContentTypeId="0x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be1b0894-0b49-4ccd-8d7b-35785c56846c"/>
  </ds:schemaRefs>
</ds:datastoreItem>
</file>

<file path=customXml/itemProps2.xml><?xml version="1.0" encoding="utf-8"?>
<ds:datastoreItem xmlns:ds="http://schemas.openxmlformats.org/officeDocument/2006/customXml" ds:itemID="{019B9E06-6769-44AD-AA38-6EA8BAC64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c9218-cbba-4837-85ff-2b40931c43f3"/>
    <ds:schemaRef ds:uri="be1b0894-0b49-4ccd-8d7b-35785c56846c"/>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Pressemitteilung</vt:lpstr>
    </vt:vector>
  </TitlesOfParts>
  <Company>Henkel AG &amp; Co. KGaA</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Nicole N Tong (ext)</cp:lastModifiedBy>
  <cp:revision>32</cp:revision>
  <cp:lastPrinted>2016-11-15T09:11:00Z</cp:lastPrinted>
  <dcterms:created xsi:type="dcterms:W3CDTF">2022-10-25T07:37:00Z</dcterms:created>
  <dcterms:modified xsi:type="dcterms:W3CDTF">2022-11-09T06:59:00Z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0x01010022672A756D500242A529C4133B3F947B</vt:lpwstr>
  </property>
  <property fmtid="{D5CDD505-2E9C-101B-9397-08002B2CF9AE}" pid="3" name="MediaServiceImageTags">
    <vt:lpwstr/>
  </property>
</Properties>
</file>