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2CD3" w14:textId="77777777" w:rsidR="000D569C" w:rsidRPr="00EF3D72" w:rsidRDefault="000D569C" w:rsidP="00443689">
      <w:pPr>
        <w:pStyle w:val="Sinespaciado"/>
        <w:jc w:val="center"/>
        <w:rPr>
          <w:rFonts w:ascii="Segoe UI" w:hAnsi="Segoe UI" w:cs="Segoe UI"/>
          <w:b/>
          <w:sz w:val="28"/>
          <w:szCs w:val="28"/>
          <w:lang w:val="es-ES"/>
        </w:rPr>
      </w:pPr>
    </w:p>
    <w:p w14:paraId="7D0F6487" w14:textId="38718B83" w:rsidR="00D732C2" w:rsidRPr="00EF3D72" w:rsidRDefault="00B40464" w:rsidP="0031523D">
      <w:pPr>
        <w:pStyle w:val="Sinespaciado"/>
        <w:rPr>
          <w:rFonts w:ascii="Segoe UI" w:hAnsi="Segoe UI" w:cs="Segoe UI"/>
          <w:b/>
          <w:sz w:val="20"/>
          <w:szCs w:val="20"/>
          <w:lang w:val="es-ES"/>
        </w:rPr>
      </w:pPr>
      <w:r w:rsidRPr="00EF3D72">
        <w:rPr>
          <w:rFonts w:ascii="Segoe UI" w:hAnsi="Segoe UI" w:cs="Segoe UI"/>
          <w:b/>
          <w:sz w:val="20"/>
          <w:szCs w:val="20"/>
          <w:lang w:val="es-ES"/>
        </w:rPr>
        <w:t>NUEVA PLANTA OPERARÁ EN ANTOFAGASTA</w:t>
      </w:r>
    </w:p>
    <w:p w14:paraId="1C18401C" w14:textId="77777777" w:rsidR="00B40464" w:rsidRPr="00EF3D72" w:rsidRDefault="00B40464" w:rsidP="0031523D">
      <w:pPr>
        <w:pStyle w:val="Sinespaciado"/>
        <w:rPr>
          <w:rFonts w:ascii="Segoe UI" w:hAnsi="Segoe UI" w:cs="Segoe UI"/>
          <w:b/>
          <w:lang w:val="es-ES"/>
        </w:rPr>
      </w:pPr>
    </w:p>
    <w:p w14:paraId="529092FE" w14:textId="6AC2F280" w:rsidR="00202632" w:rsidRPr="00EF3D72" w:rsidRDefault="00FE4A9D" w:rsidP="00443689">
      <w:pPr>
        <w:pStyle w:val="Sinespaciado"/>
        <w:jc w:val="center"/>
        <w:rPr>
          <w:rFonts w:ascii="Segoe UI" w:hAnsi="Segoe UI" w:cs="Segoe UI"/>
          <w:b/>
          <w:sz w:val="28"/>
          <w:szCs w:val="28"/>
          <w:lang w:val="es-ES"/>
        </w:rPr>
      </w:pPr>
      <w:r w:rsidRPr="00EF3D72">
        <w:rPr>
          <w:rFonts w:ascii="Segoe UI" w:hAnsi="Segoe UI" w:cs="Segoe UI"/>
          <w:b/>
          <w:sz w:val="28"/>
          <w:szCs w:val="28"/>
          <w:lang w:val="es-ES"/>
        </w:rPr>
        <w:t xml:space="preserve">Henkel </w:t>
      </w:r>
      <w:r w:rsidR="00202632" w:rsidRPr="00EF3D72">
        <w:rPr>
          <w:rFonts w:ascii="Segoe UI" w:hAnsi="Segoe UI" w:cs="Segoe UI"/>
          <w:b/>
          <w:sz w:val="28"/>
          <w:szCs w:val="28"/>
          <w:lang w:val="es-ES"/>
        </w:rPr>
        <w:t>apuesta por los mercados locales en el norte de Chile</w:t>
      </w:r>
    </w:p>
    <w:p w14:paraId="0F63EF2C" w14:textId="77777777" w:rsidR="00202632" w:rsidRPr="00EF3D72" w:rsidRDefault="00202632" w:rsidP="00202632">
      <w:pPr>
        <w:pStyle w:val="Sinespaciado"/>
        <w:rPr>
          <w:rFonts w:ascii="Segoe UI" w:hAnsi="Segoe UI" w:cs="Segoe UI"/>
          <w:lang w:val="es-ES"/>
        </w:rPr>
      </w:pPr>
    </w:p>
    <w:p w14:paraId="07DB16BF" w14:textId="272910CC" w:rsidR="00202632" w:rsidRPr="00EF3D72" w:rsidRDefault="00FE4A9D" w:rsidP="00D76D88">
      <w:pPr>
        <w:pStyle w:val="Prrafodelista"/>
        <w:numPr>
          <w:ilvl w:val="0"/>
          <w:numId w:val="1"/>
        </w:numPr>
        <w:jc w:val="both"/>
        <w:rPr>
          <w:rFonts w:ascii="Segoe UI" w:hAnsi="Segoe UI" w:cs="Segoe UI"/>
          <w:b/>
          <w:sz w:val="18"/>
          <w:szCs w:val="18"/>
          <w:lang w:val="es-ES"/>
        </w:rPr>
      </w:pPr>
      <w:proofErr w:type="spellStart"/>
      <w:r w:rsidRPr="00EF3D72">
        <w:rPr>
          <w:rFonts w:ascii="Segoe UI" w:hAnsi="Segoe UI" w:cs="Segoe UI"/>
          <w:b/>
          <w:sz w:val="18"/>
          <w:szCs w:val="18"/>
          <w:lang w:val="es-ES"/>
        </w:rPr>
        <w:t>Bekron</w:t>
      </w:r>
      <w:proofErr w:type="spellEnd"/>
      <w:r w:rsidRPr="00EF3D72">
        <w:rPr>
          <w:rFonts w:ascii="Segoe UI" w:hAnsi="Segoe UI" w:cs="Segoe UI"/>
          <w:b/>
          <w:sz w:val="18"/>
          <w:szCs w:val="18"/>
          <w:lang w:val="es-ES"/>
        </w:rPr>
        <w:t>, l</w:t>
      </w:r>
      <w:r w:rsidR="00202632" w:rsidRPr="00EF3D72">
        <w:rPr>
          <w:rFonts w:ascii="Segoe UI" w:hAnsi="Segoe UI" w:cs="Segoe UI"/>
          <w:b/>
          <w:sz w:val="18"/>
          <w:szCs w:val="18"/>
          <w:lang w:val="es-ES"/>
        </w:rPr>
        <w:t xml:space="preserve">a marca líder en adhesivos cerámicos en nuestro país, perteneciente a Henkel Chile, inauguró una </w:t>
      </w:r>
      <w:r w:rsidR="00B84D5C" w:rsidRPr="00EF3D72">
        <w:rPr>
          <w:rFonts w:ascii="Segoe UI" w:hAnsi="Segoe UI" w:cs="Segoe UI"/>
          <w:b/>
          <w:sz w:val="18"/>
          <w:szCs w:val="18"/>
          <w:lang w:val="es-ES"/>
        </w:rPr>
        <w:t xml:space="preserve">nueva planta ubicada </w:t>
      </w:r>
      <w:r w:rsidR="00202632" w:rsidRPr="00EF3D72">
        <w:rPr>
          <w:rFonts w:ascii="Segoe UI" w:hAnsi="Segoe UI" w:cs="Segoe UI"/>
          <w:b/>
          <w:sz w:val="18"/>
          <w:szCs w:val="18"/>
          <w:lang w:val="es-ES"/>
        </w:rPr>
        <w:t xml:space="preserve">en el Centro Industrial y Empresarial La Negra, </w:t>
      </w:r>
      <w:r w:rsidR="00B84D5C" w:rsidRPr="00EF3D72">
        <w:rPr>
          <w:rFonts w:ascii="Segoe UI" w:hAnsi="Segoe UI" w:cs="Segoe UI"/>
          <w:b/>
          <w:sz w:val="18"/>
          <w:szCs w:val="18"/>
          <w:lang w:val="es-ES"/>
        </w:rPr>
        <w:t xml:space="preserve">el cual se encuentra a 20 kilómetros de Antofagasta. Las instalaciones </w:t>
      </w:r>
      <w:r w:rsidR="00D732C2" w:rsidRPr="00EF3D72">
        <w:rPr>
          <w:rFonts w:ascii="Segoe UI" w:hAnsi="Segoe UI" w:cs="Segoe UI"/>
          <w:b/>
          <w:sz w:val="18"/>
          <w:szCs w:val="18"/>
          <w:lang w:val="es-ES"/>
        </w:rPr>
        <w:t xml:space="preserve">de </w:t>
      </w:r>
      <w:proofErr w:type="spellStart"/>
      <w:r w:rsidR="00D732C2" w:rsidRPr="00EF3D72">
        <w:rPr>
          <w:rFonts w:ascii="Segoe UI" w:hAnsi="Segoe UI" w:cs="Segoe UI"/>
          <w:b/>
          <w:sz w:val="18"/>
          <w:szCs w:val="18"/>
          <w:lang w:val="es-ES"/>
        </w:rPr>
        <w:t>Bekron</w:t>
      </w:r>
      <w:proofErr w:type="spellEnd"/>
      <w:r w:rsidR="00D732C2" w:rsidRPr="00EF3D72">
        <w:rPr>
          <w:rFonts w:ascii="Segoe UI" w:hAnsi="Segoe UI" w:cs="Segoe UI"/>
          <w:b/>
          <w:sz w:val="18"/>
          <w:szCs w:val="18"/>
          <w:lang w:val="es-ES"/>
        </w:rPr>
        <w:t xml:space="preserve"> </w:t>
      </w:r>
      <w:r w:rsidR="00B84D5C" w:rsidRPr="00EF3D72">
        <w:rPr>
          <w:rFonts w:ascii="Segoe UI" w:hAnsi="Segoe UI" w:cs="Segoe UI"/>
          <w:b/>
          <w:sz w:val="18"/>
          <w:szCs w:val="18"/>
          <w:lang w:val="es-ES"/>
        </w:rPr>
        <w:t xml:space="preserve">tienen </w:t>
      </w:r>
      <w:r w:rsidR="00202632" w:rsidRPr="00EF3D72">
        <w:rPr>
          <w:rFonts w:ascii="Segoe UI" w:hAnsi="Segoe UI" w:cs="Segoe UI"/>
          <w:b/>
          <w:sz w:val="18"/>
          <w:szCs w:val="18"/>
          <w:lang w:val="es-ES"/>
        </w:rPr>
        <w:t>una superfici</w:t>
      </w:r>
      <w:r w:rsidR="00B84D5C" w:rsidRPr="00EF3D72">
        <w:rPr>
          <w:rFonts w:ascii="Segoe UI" w:hAnsi="Segoe UI" w:cs="Segoe UI"/>
          <w:b/>
          <w:sz w:val="18"/>
          <w:szCs w:val="18"/>
          <w:lang w:val="es-ES"/>
        </w:rPr>
        <w:t xml:space="preserve">e de casi 800 metros cuadrados </w:t>
      </w:r>
      <w:r w:rsidR="00202632" w:rsidRPr="00EF3D72">
        <w:rPr>
          <w:rFonts w:ascii="Segoe UI" w:hAnsi="Segoe UI" w:cs="Segoe UI"/>
          <w:b/>
          <w:sz w:val="18"/>
          <w:szCs w:val="18"/>
          <w:lang w:val="es-ES"/>
        </w:rPr>
        <w:t xml:space="preserve">y </w:t>
      </w:r>
      <w:r w:rsidR="00B84D5C" w:rsidRPr="00EF3D72">
        <w:rPr>
          <w:rFonts w:ascii="Segoe UI" w:hAnsi="Segoe UI" w:cs="Segoe UI"/>
          <w:b/>
          <w:sz w:val="18"/>
          <w:szCs w:val="18"/>
          <w:lang w:val="es-ES"/>
        </w:rPr>
        <w:t>se</w:t>
      </w:r>
      <w:r w:rsidR="00202632" w:rsidRPr="00EF3D72">
        <w:rPr>
          <w:rFonts w:ascii="Segoe UI" w:hAnsi="Segoe UI" w:cs="Segoe UI"/>
          <w:b/>
          <w:sz w:val="18"/>
          <w:szCs w:val="18"/>
          <w:lang w:val="es-ES"/>
        </w:rPr>
        <w:t xml:space="preserve"> proyecta una capacidad de producción anual de hasta </w:t>
      </w:r>
      <w:r w:rsidR="002E6176" w:rsidRPr="00EF3D72">
        <w:rPr>
          <w:rFonts w:ascii="Segoe UI" w:hAnsi="Segoe UI" w:cs="Segoe UI"/>
          <w:b/>
          <w:sz w:val="18"/>
          <w:szCs w:val="18"/>
          <w:lang w:val="es-ES"/>
        </w:rPr>
        <w:t>quince</w:t>
      </w:r>
      <w:r w:rsidR="00202632" w:rsidRPr="00EF3D72">
        <w:rPr>
          <w:rFonts w:ascii="Segoe UI" w:hAnsi="Segoe UI" w:cs="Segoe UI"/>
          <w:b/>
          <w:sz w:val="18"/>
          <w:szCs w:val="18"/>
          <w:lang w:val="es-ES"/>
        </w:rPr>
        <w:t xml:space="preserve"> mil toneladas de producto.</w:t>
      </w:r>
    </w:p>
    <w:p w14:paraId="636E16D0" w14:textId="0ADC5DC4" w:rsidR="00857DA6" w:rsidRPr="00EF3D72" w:rsidRDefault="00E62819" w:rsidP="00D76D88">
      <w:pPr>
        <w:pStyle w:val="Prrafodelista"/>
        <w:numPr>
          <w:ilvl w:val="0"/>
          <w:numId w:val="1"/>
        </w:numPr>
        <w:jc w:val="both"/>
        <w:rPr>
          <w:rFonts w:ascii="Segoe UI" w:hAnsi="Segoe UI" w:cs="Segoe UI"/>
          <w:b/>
          <w:sz w:val="18"/>
          <w:szCs w:val="18"/>
          <w:lang w:val="es-ES"/>
        </w:rPr>
      </w:pPr>
      <w:r w:rsidRPr="00EF3D72">
        <w:rPr>
          <w:rFonts w:ascii="Segoe UI" w:hAnsi="Segoe UI" w:cs="Segoe UI"/>
          <w:b/>
          <w:sz w:val="18"/>
          <w:szCs w:val="18"/>
          <w:lang w:val="es-ES"/>
        </w:rPr>
        <w:t xml:space="preserve">El proyecto es parte de una nueva estrategia de negocio </w:t>
      </w:r>
      <w:r w:rsidR="0087357E" w:rsidRPr="00EF3D72">
        <w:rPr>
          <w:rFonts w:ascii="Segoe UI" w:hAnsi="Segoe UI" w:cs="Segoe UI"/>
          <w:b/>
          <w:sz w:val="18"/>
          <w:szCs w:val="18"/>
          <w:lang w:val="es-ES"/>
        </w:rPr>
        <w:t xml:space="preserve">diseñada para </w:t>
      </w:r>
      <w:r w:rsidRPr="00EF3D72">
        <w:rPr>
          <w:rFonts w:ascii="Segoe UI" w:hAnsi="Segoe UI" w:cs="Segoe UI"/>
          <w:b/>
          <w:sz w:val="18"/>
          <w:szCs w:val="18"/>
          <w:lang w:val="es-ES"/>
        </w:rPr>
        <w:t xml:space="preserve">escenarios económicos que requieren propuestas innovadoras, además de </w:t>
      </w:r>
      <w:r w:rsidR="00BA671A" w:rsidRPr="00EF3D72">
        <w:rPr>
          <w:rFonts w:ascii="Segoe UI" w:hAnsi="Segoe UI" w:cs="Segoe UI"/>
          <w:b/>
          <w:sz w:val="18"/>
          <w:szCs w:val="18"/>
          <w:lang w:val="es-ES"/>
        </w:rPr>
        <w:t>constituir</w:t>
      </w:r>
      <w:r w:rsidRPr="00EF3D72">
        <w:rPr>
          <w:rFonts w:ascii="Segoe UI" w:hAnsi="Segoe UI" w:cs="Segoe UI"/>
          <w:b/>
          <w:sz w:val="18"/>
          <w:szCs w:val="18"/>
          <w:lang w:val="es-ES"/>
        </w:rPr>
        <w:t xml:space="preserve"> una nueva acción </w:t>
      </w:r>
      <w:r w:rsidR="00DC2DA6" w:rsidRPr="00EF3D72">
        <w:rPr>
          <w:rFonts w:ascii="Segoe UI" w:hAnsi="Segoe UI" w:cs="Segoe UI"/>
          <w:b/>
          <w:sz w:val="18"/>
          <w:szCs w:val="18"/>
          <w:lang w:val="es-ES"/>
        </w:rPr>
        <w:t>orientada a fortalecer</w:t>
      </w:r>
      <w:r w:rsidRPr="00EF3D72">
        <w:rPr>
          <w:rFonts w:ascii="Segoe UI" w:hAnsi="Segoe UI" w:cs="Segoe UI"/>
          <w:b/>
          <w:sz w:val="18"/>
          <w:szCs w:val="18"/>
          <w:lang w:val="es-ES"/>
        </w:rPr>
        <w:t xml:space="preserve"> el eje de desarrollo sostenible que guía a la multinacional</w:t>
      </w:r>
      <w:r w:rsidR="00F60862" w:rsidRPr="00EF3D72">
        <w:rPr>
          <w:rFonts w:ascii="Segoe UI" w:hAnsi="Segoe UI" w:cs="Segoe UI"/>
          <w:b/>
          <w:sz w:val="18"/>
          <w:szCs w:val="18"/>
          <w:lang w:val="es-ES"/>
        </w:rPr>
        <w:t xml:space="preserve"> alemana</w:t>
      </w:r>
      <w:r w:rsidRPr="00EF3D72">
        <w:rPr>
          <w:rFonts w:ascii="Segoe UI" w:hAnsi="Segoe UI" w:cs="Segoe UI"/>
          <w:b/>
          <w:sz w:val="18"/>
          <w:szCs w:val="18"/>
          <w:lang w:val="es-ES"/>
        </w:rPr>
        <w:t>.</w:t>
      </w:r>
    </w:p>
    <w:p w14:paraId="7B0453DB" w14:textId="611354F2" w:rsidR="00443689" w:rsidRPr="00EF3D72" w:rsidRDefault="00202632" w:rsidP="007C46AE">
      <w:pPr>
        <w:jc w:val="both"/>
        <w:rPr>
          <w:rFonts w:ascii="Segoe UI" w:hAnsi="Segoe UI" w:cs="Segoe UI"/>
          <w:lang w:val="es-ES"/>
        </w:rPr>
      </w:pPr>
      <w:r w:rsidRPr="00EF3D72">
        <w:rPr>
          <w:rFonts w:ascii="Segoe UI" w:hAnsi="Segoe UI" w:cs="Segoe UI"/>
          <w:lang w:val="es-ES"/>
        </w:rPr>
        <w:t>Un innovador proyecto de expansión</w:t>
      </w:r>
      <w:r w:rsidR="00B84D5C" w:rsidRPr="00EF3D72">
        <w:rPr>
          <w:rFonts w:ascii="Segoe UI" w:hAnsi="Segoe UI" w:cs="Segoe UI"/>
          <w:lang w:val="es-ES"/>
        </w:rPr>
        <w:t xml:space="preserve"> y búsqueda de nuevos mercados</w:t>
      </w:r>
      <w:r w:rsidRPr="00EF3D72">
        <w:rPr>
          <w:rFonts w:ascii="Segoe UI" w:hAnsi="Segoe UI" w:cs="Segoe UI"/>
          <w:lang w:val="es-ES"/>
        </w:rPr>
        <w:t xml:space="preserve">, </w:t>
      </w:r>
      <w:r w:rsidR="007C46AE" w:rsidRPr="00EF3D72">
        <w:rPr>
          <w:rFonts w:ascii="Segoe UI" w:hAnsi="Segoe UI" w:cs="Segoe UI"/>
          <w:lang w:val="es-ES"/>
        </w:rPr>
        <w:t xml:space="preserve">alineado con </w:t>
      </w:r>
      <w:r w:rsidR="00B84D5C" w:rsidRPr="00EF3D72">
        <w:rPr>
          <w:rFonts w:ascii="Segoe UI" w:hAnsi="Segoe UI" w:cs="Segoe UI"/>
          <w:lang w:val="es-ES"/>
        </w:rPr>
        <w:t>una profunda visión</w:t>
      </w:r>
      <w:r w:rsidRPr="00EF3D72">
        <w:rPr>
          <w:rFonts w:ascii="Segoe UI" w:hAnsi="Segoe UI" w:cs="Segoe UI"/>
          <w:lang w:val="es-ES"/>
        </w:rPr>
        <w:t xml:space="preserve"> de sostenibilidad, está llevando a cabo Henkel Chile en </w:t>
      </w:r>
      <w:r w:rsidR="00B84D5C" w:rsidRPr="00EF3D72">
        <w:rPr>
          <w:rFonts w:ascii="Segoe UI" w:hAnsi="Segoe UI" w:cs="Segoe UI"/>
          <w:lang w:val="es-ES"/>
        </w:rPr>
        <w:t>a la zona norte del país</w:t>
      </w:r>
      <w:r w:rsidRPr="00EF3D72">
        <w:rPr>
          <w:rFonts w:ascii="Segoe UI" w:hAnsi="Segoe UI" w:cs="Segoe UI"/>
          <w:lang w:val="es-ES"/>
        </w:rPr>
        <w:t xml:space="preserve">, </w:t>
      </w:r>
      <w:r w:rsidR="00B84D5C" w:rsidRPr="00EF3D72">
        <w:rPr>
          <w:rFonts w:ascii="Segoe UI" w:hAnsi="Segoe UI" w:cs="Segoe UI"/>
          <w:lang w:val="es-ES"/>
        </w:rPr>
        <w:t>con</w:t>
      </w:r>
      <w:r w:rsidRPr="00EF3D72">
        <w:rPr>
          <w:rFonts w:ascii="Segoe UI" w:hAnsi="Segoe UI" w:cs="Segoe UI"/>
          <w:lang w:val="es-ES"/>
        </w:rPr>
        <w:t xml:space="preserve"> la puesta en marcha de una planta de producción de adhesivos cerámicos</w:t>
      </w:r>
      <w:r w:rsidR="00D732C2" w:rsidRPr="00EF3D72">
        <w:rPr>
          <w:rFonts w:ascii="Segoe UI" w:hAnsi="Segoe UI" w:cs="Segoe UI"/>
          <w:lang w:val="es-ES"/>
        </w:rPr>
        <w:t xml:space="preserve"> de la línea </w:t>
      </w:r>
      <w:proofErr w:type="spellStart"/>
      <w:r w:rsidR="00D732C2" w:rsidRPr="00EF3D72">
        <w:rPr>
          <w:rFonts w:ascii="Segoe UI" w:hAnsi="Segoe UI" w:cs="Segoe UI"/>
          <w:lang w:val="es-ES"/>
        </w:rPr>
        <w:t>Bekron</w:t>
      </w:r>
      <w:proofErr w:type="spellEnd"/>
      <w:r w:rsidR="00B84D5C" w:rsidRPr="00EF3D72">
        <w:rPr>
          <w:rFonts w:ascii="Segoe UI" w:hAnsi="Segoe UI" w:cs="Segoe UI"/>
          <w:lang w:val="es-ES"/>
        </w:rPr>
        <w:t>. U</w:t>
      </w:r>
      <w:r w:rsidRPr="00EF3D72">
        <w:rPr>
          <w:rFonts w:ascii="Segoe UI" w:hAnsi="Segoe UI" w:cs="Segoe UI"/>
          <w:lang w:val="es-ES"/>
        </w:rPr>
        <w:t xml:space="preserve">na </w:t>
      </w:r>
      <w:r w:rsidR="00B84D5C" w:rsidRPr="00EF3D72">
        <w:rPr>
          <w:rFonts w:ascii="Segoe UI" w:hAnsi="Segoe UI" w:cs="Segoe UI"/>
          <w:lang w:val="es-ES"/>
        </w:rPr>
        <w:t>iniciativa</w:t>
      </w:r>
      <w:r w:rsidRPr="00EF3D72">
        <w:rPr>
          <w:rFonts w:ascii="Segoe UI" w:hAnsi="Segoe UI" w:cs="Segoe UI"/>
          <w:lang w:val="es-ES"/>
        </w:rPr>
        <w:t xml:space="preserve"> que se replicará </w:t>
      </w:r>
      <w:r w:rsidR="00443689" w:rsidRPr="00EF3D72">
        <w:rPr>
          <w:rFonts w:ascii="Segoe UI" w:hAnsi="Segoe UI" w:cs="Segoe UI"/>
          <w:lang w:val="es-ES"/>
        </w:rPr>
        <w:t xml:space="preserve">prontamente </w:t>
      </w:r>
      <w:r w:rsidRPr="00EF3D72">
        <w:rPr>
          <w:rFonts w:ascii="Segoe UI" w:hAnsi="Segoe UI" w:cs="Segoe UI"/>
          <w:lang w:val="es-ES"/>
        </w:rPr>
        <w:t xml:space="preserve">en </w:t>
      </w:r>
      <w:r w:rsidR="007C46AE" w:rsidRPr="00EF3D72">
        <w:rPr>
          <w:rFonts w:ascii="Segoe UI" w:hAnsi="Segoe UI" w:cs="Segoe UI"/>
          <w:lang w:val="es-ES"/>
        </w:rPr>
        <w:t>Arica</w:t>
      </w:r>
      <w:r w:rsidR="00443689" w:rsidRPr="00EF3D72">
        <w:rPr>
          <w:rFonts w:ascii="Segoe UI" w:hAnsi="Segoe UI" w:cs="Segoe UI"/>
          <w:lang w:val="es-ES"/>
        </w:rPr>
        <w:t xml:space="preserve"> y </w:t>
      </w:r>
      <w:r w:rsidR="00B84D5C" w:rsidRPr="00EF3D72">
        <w:rPr>
          <w:rFonts w:ascii="Segoe UI" w:hAnsi="Segoe UI" w:cs="Segoe UI"/>
          <w:lang w:val="es-ES"/>
        </w:rPr>
        <w:t xml:space="preserve">que refleja la apuesta </w:t>
      </w:r>
      <w:r w:rsidR="00D9205A" w:rsidRPr="00EF3D72">
        <w:rPr>
          <w:rFonts w:ascii="Segoe UI" w:hAnsi="Segoe UI" w:cs="Segoe UI"/>
          <w:lang w:val="es-ES"/>
        </w:rPr>
        <w:t>de la empresa por el desarrollo económico de la</w:t>
      </w:r>
      <w:r w:rsidR="00F524D3" w:rsidRPr="00EF3D72">
        <w:rPr>
          <w:rFonts w:ascii="Segoe UI" w:hAnsi="Segoe UI" w:cs="Segoe UI"/>
          <w:lang w:val="es-ES"/>
        </w:rPr>
        <w:t xml:space="preserve"> </w:t>
      </w:r>
      <w:r w:rsidR="00D9205A" w:rsidRPr="00EF3D72">
        <w:rPr>
          <w:rFonts w:ascii="Segoe UI" w:hAnsi="Segoe UI" w:cs="Segoe UI"/>
          <w:lang w:val="es-ES"/>
        </w:rPr>
        <w:t>zona extrema</w:t>
      </w:r>
      <w:r w:rsidR="00F524D3" w:rsidRPr="00EF3D72">
        <w:rPr>
          <w:rFonts w:ascii="Segoe UI" w:hAnsi="Segoe UI" w:cs="Segoe UI"/>
          <w:lang w:val="es-ES"/>
        </w:rPr>
        <w:t>, alineado a su propósito de “Innovar y liderar juntos la construcción sustentable, contribuyendo al desarrollo de Chile”.</w:t>
      </w:r>
    </w:p>
    <w:p w14:paraId="7011FAC8" w14:textId="3B136E9D" w:rsidR="007C46AE" w:rsidRPr="00EF3D72" w:rsidRDefault="00F60862" w:rsidP="007C46AE">
      <w:pPr>
        <w:jc w:val="both"/>
        <w:rPr>
          <w:rFonts w:ascii="Segoe UI" w:hAnsi="Segoe UI" w:cs="Segoe UI"/>
          <w:lang w:val="es-ES"/>
        </w:rPr>
      </w:pPr>
      <w:r w:rsidRPr="00EF3D72">
        <w:rPr>
          <w:rFonts w:ascii="Segoe UI" w:hAnsi="Segoe UI" w:cs="Segoe UI"/>
          <w:lang w:val="es-ES"/>
        </w:rPr>
        <w:t xml:space="preserve">Murilo Brotherhood, </w:t>
      </w:r>
      <w:proofErr w:type="gramStart"/>
      <w:r w:rsidRPr="00EF3D72">
        <w:rPr>
          <w:rFonts w:ascii="Segoe UI" w:hAnsi="Segoe UI" w:cs="Segoe UI"/>
          <w:lang w:val="es-ES"/>
        </w:rPr>
        <w:t>Presidente</w:t>
      </w:r>
      <w:proofErr w:type="gramEnd"/>
      <w:r w:rsidRPr="00EF3D72">
        <w:rPr>
          <w:rFonts w:ascii="Segoe UI" w:hAnsi="Segoe UI" w:cs="Segoe UI"/>
          <w:lang w:val="es-ES"/>
        </w:rPr>
        <w:t xml:space="preserve"> de</w:t>
      </w:r>
      <w:r w:rsidR="00857DA6" w:rsidRPr="00EF3D72">
        <w:rPr>
          <w:rFonts w:ascii="Segoe UI" w:hAnsi="Segoe UI" w:cs="Segoe UI"/>
          <w:lang w:val="es-ES"/>
        </w:rPr>
        <w:t xml:space="preserve"> Henkel</w:t>
      </w:r>
      <w:r w:rsidRPr="00EF3D72">
        <w:rPr>
          <w:rFonts w:ascii="Segoe UI" w:hAnsi="Segoe UI" w:cs="Segoe UI"/>
          <w:lang w:val="es-ES"/>
        </w:rPr>
        <w:t xml:space="preserve"> Chile</w:t>
      </w:r>
      <w:r w:rsidR="00857DA6" w:rsidRPr="00EF3D72">
        <w:rPr>
          <w:rFonts w:ascii="Segoe UI" w:hAnsi="Segoe UI" w:cs="Segoe UI"/>
          <w:lang w:val="es-ES"/>
        </w:rPr>
        <w:t>, anunció que</w:t>
      </w:r>
      <w:r w:rsidR="006B55F0" w:rsidRPr="00EF3D72">
        <w:rPr>
          <w:rFonts w:ascii="Segoe UI" w:hAnsi="Segoe UI" w:cs="Segoe UI"/>
          <w:lang w:val="es-ES"/>
        </w:rPr>
        <w:t xml:space="preserve"> “</w:t>
      </w:r>
      <w:r w:rsidR="00857DA6" w:rsidRPr="00EF3D72">
        <w:rPr>
          <w:rFonts w:ascii="Segoe UI" w:hAnsi="Segoe UI" w:cs="Segoe UI"/>
          <w:lang w:val="es-ES"/>
        </w:rPr>
        <w:t>i</w:t>
      </w:r>
      <w:r w:rsidR="007F3168" w:rsidRPr="00EF3D72">
        <w:rPr>
          <w:rFonts w:ascii="Segoe UI" w:hAnsi="Segoe UI" w:cs="Segoe UI"/>
          <w:lang w:val="es-ES"/>
        </w:rPr>
        <w:t xml:space="preserve">nvertir de menos a más es la estrategia que </w:t>
      </w:r>
      <w:r w:rsidR="00443689" w:rsidRPr="00EF3D72">
        <w:rPr>
          <w:rFonts w:ascii="Segoe UI" w:hAnsi="Segoe UI" w:cs="Segoe UI"/>
          <w:lang w:val="es-ES"/>
        </w:rPr>
        <w:t>se está impulsando</w:t>
      </w:r>
      <w:r w:rsidR="007F3168" w:rsidRPr="00EF3D72">
        <w:rPr>
          <w:rFonts w:ascii="Segoe UI" w:hAnsi="Segoe UI" w:cs="Segoe UI"/>
          <w:lang w:val="es-ES"/>
        </w:rPr>
        <w:t xml:space="preserve"> a través de este proyecto, instalando plantas pequeñas, para luego desarrollar mercados y, posteriormente, escalar a plantas más grandes, que llegarían a tener una capacidad de producción de </w:t>
      </w:r>
      <w:r w:rsidR="002E6176" w:rsidRPr="00EF3D72">
        <w:rPr>
          <w:rFonts w:ascii="Segoe UI" w:hAnsi="Segoe UI" w:cs="Segoe UI"/>
          <w:lang w:val="es-ES"/>
        </w:rPr>
        <w:t xml:space="preserve">hasta </w:t>
      </w:r>
      <w:r w:rsidR="007F3168" w:rsidRPr="00EF3D72">
        <w:rPr>
          <w:rFonts w:ascii="Segoe UI" w:hAnsi="Segoe UI" w:cs="Segoe UI"/>
          <w:lang w:val="es-ES"/>
        </w:rPr>
        <w:t xml:space="preserve">70 mil toneladas por año. </w:t>
      </w:r>
      <w:r w:rsidR="006B55F0" w:rsidRPr="00EF3D72">
        <w:rPr>
          <w:rFonts w:ascii="Segoe UI" w:hAnsi="Segoe UI" w:cs="Segoe UI"/>
          <w:lang w:val="es-ES"/>
        </w:rPr>
        <w:t xml:space="preserve">Esta planta cuenta </w:t>
      </w:r>
      <w:r w:rsidR="00D76D88" w:rsidRPr="00EF3D72">
        <w:rPr>
          <w:rFonts w:ascii="Segoe UI" w:hAnsi="Segoe UI" w:cs="Segoe UI"/>
          <w:lang w:val="es-ES"/>
        </w:rPr>
        <w:t xml:space="preserve">con </w:t>
      </w:r>
      <w:r w:rsidR="007C46AE" w:rsidRPr="00EF3D72">
        <w:rPr>
          <w:rFonts w:ascii="Segoe UI" w:hAnsi="Segoe UI" w:cs="Segoe UI"/>
          <w:lang w:val="es-ES"/>
        </w:rPr>
        <w:t xml:space="preserve">tecnología de punta, un alto nivel de automatización y </w:t>
      </w:r>
      <w:r w:rsidR="007F3168" w:rsidRPr="00EF3D72">
        <w:rPr>
          <w:rFonts w:ascii="Segoe UI" w:hAnsi="Segoe UI" w:cs="Segoe UI"/>
          <w:lang w:val="es-ES"/>
        </w:rPr>
        <w:t>un diseño de funcionamiento con</w:t>
      </w:r>
      <w:r w:rsidR="00D9205A" w:rsidRPr="00EF3D72">
        <w:rPr>
          <w:rFonts w:ascii="Segoe UI" w:hAnsi="Segoe UI" w:cs="Segoe UI"/>
          <w:lang w:val="es-ES"/>
        </w:rPr>
        <w:t xml:space="preserve"> un bajo consumo de energía térmica</w:t>
      </w:r>
      <w:r w:rsidR="006B55F0" w:rsidRPr="00EF3D72">
        <w:rPr>
          <w:rFonts w:ascii="Segoe UI" w:hAnsi="Segoe UI" w:cs="Segoe UI"/>
          <w:lang w:val="es-ES"/>
        </w:rPr>
        <w:t>”</w:t>
      </w:r>
      <w:r w:rsidR="00857DA6" w:rsidRPr="00EF3D72">
        <w:rPr>
          <w:rFonts w:ascii="Segoe UI" w:hAnsi="Segoe UI" w:cs="Segoe UI"/>
          <w:lang w:val="es-ES"/>
        </w:rPr>
        <w:t>.</w:t>
      </w:r>
    </w:p>
    <w:p w14:paraId="7CCEBF2B" w14:textId="3DAEA952" w:rsidR="007C46AE" w:rsidRPr="00EF3D72" w:rsidRDefault="00D9205A" w:rsidP="007C46AE">
      <w:pPr>
        <w:jc w:val="both"/>
        <w:rPr>
          <w:rFonts w:ascii="Segoe UI" w:hAnsi="Segoe UI" w:cs="Segoe UI"/>
          <w:lang w:val="es-ES"/>
        </w:rPr>
      </w:pPr>
      <w:r w:rsidRPr="00EF3D72">
        <w:rPr>
          <w:rFonts w:ascii="Segoe UI" w:hAnsi="Segoe UI" w:cs="Segoe UI"/>
          <w:lang w:val="es-ES"/>
        </w:rPr>
        <w:t xml:space="preserve">Otro aspecto importante a </w:t>
      </w:r>
      <w:proofErr w:type="gramStart"/>
      <w:r w:rsidR="00C74B77" w:rsidRPr="00EF3D72">
        <w:rPr>
          <w:rFonts w:ascii="Segoe UI" w:hAnsi="Segoe UI" w:cs="Segoe UI"/>
          <w:lang w:val="es-ES"/>
        </w:rPr>
        <w:t>destacar</w:t>
      </w:r>
      <w:r w:rsidR="00F524D3" w:rsidRPr="00EF3D72">
        <w:rPr>
          <w:rFonts w:ascii="Segoe UI" w:hAnsi="Segoe UI" w:cs="Segoe UI"/>
          <w:lang w:val="es-ES"/>
        </w:rPr>
        <w:t>,</w:t>
      </w:r>
      <w:proofErr w:type="gramEnd"/>
      <w:r w:rsidRPr="00EF3D72">
        <w:rPr>
          <w:rFonts w:ascii="Segoe UI" w:hAnsi="Segoe UI" w:cs="Segoe UI"/>
          <w:lang w:val="es-ES"/>
        </w:rPr>
        <w:t xml:space="preserve"> es la contribución a la economía local que realiza este proyecto, puesto que el 99% del material adhesivo cerámico que generará la planta, estará compuesto por materia prima local, producida y abastecida en la ciudad de Antofagasta. Inicialmente, </w:t>
      </w:r>
      <w:r w:rsidR="007F3168" w:rsidRPr="00EF3D72">
        <w:rPr>
          <w:rFonts w:ascii="Segoe UI" w:hAnsi="Segoe UI" w:cs="Segoe UI"/>
          <w:lang w:val="es-ES"/>
        </w:rPr>
        <w:t>se busca llegar</w:t>
      </w:r>
      <w:r w:rsidRPr="00EF3D72">
        <w:rPr>
          <w:rFonts w:ascii="Segoe UI" w:hAnsi="Segoe UI" w:cs="Segoe UI"/>
          <w:lang w:val="es-ES"/>
        </w:rPr>
        <w:t xml:space="preserve"> a la industria de la construcción, a través de </w:t>
      </w:r>
      <w:proofErr w:type="spellStart"/>
      <w:r w:rsidRPr="00EF3D72">
        <w:rPr>
          <w:rFonts w:ascii="Segoe UI" w:hAnsi="Segoe UI" w:cs="Segoe UI"/>
          <w:lang w:val="es-ES"/>
        </w:rPr>
        <w:t>retailers</w:t>
      </w:r>
      <w:proofErr w:type="spellEnd"/>
      <w:r w:rsidRPr="00EF3D72">
        <w:rPr>
          <w:rFonts w:ascii="Segoe UI" w:hAnsi="Segoe UI" w:cs="Segoe UI"/>
          <w:lang w:val="es-ES"/>
        </w:rPr>
        <w:t>, ferreterías y constructoras.</w:t>
      </w:r>
    </w:p>
    <w:p w14:paraId="2288BFD8" w14:textId="0A919283" w:rsidR="00EB2A43" w:rsidRPr="00EF3D72" w:rsidRDefault="007F3168" w:rsidP="007F3168">
      <w:pPr>
        <w:jc w:val="both"/>
        <w:rPr>
          <w:rFonts w:ascii="Segoe UI" w:hAnsi="Segoe UI" w:cs="Segoe UI"/>
          <w:lang w:val="es-ES"/>
        </w:rPr>
      </w:pPr>
      <w:r w:rsidRPr="00EF3D72">
        <w:rPr>
          <w:rFonts w:ascii="Segoe UI" w:hAnsi="Segoe UI" w:cs="Segoe UI"/>
          <w:lang w:val="es-ES"/>
        </w:rPr>
        <w:t xml:space="preserve">“La instalación de esta planta en Antofagasta responde </w:t>
      </w:r>
      <w:r w:rsidR="00EB2A43" w:rsidRPr="00EF3D72">
        <w:rPr>
          <w:rFonts w:ascii="Segoe UI" w:hAnsi="Segoe UI" w:cs="Segoe UI"/>
          <w:lang w:val="es-ES"/>
        </w:rPr>
        <w:t>a</w:t>
      </w:r>
      <w:r w:rsidRPr="00EF3D72">
        <w:rPr>
          <w:rFonts w:ascii="Segoe UI" w:hAnsi="Segoe UI" w:cs="Segoe UI"/>
          <w:lang w:val="es-ES"/>
        </w:rPr>
        <w:t xml:space="preserve"> que consideramos que </w:t>
      </w:r>
      <w:r w:rsidR="00EB2A43" w:rsidRPr="00EF3D72">
        <w:rPr>
          <w:rFonts w:ascii="Segoe UI" w:hAnsi="Segoe UI" w:cs="Segoe UI"/>
          <w:lang w:val="es-ES"/>
        </w:rPr>
        <w:t>es</w:t>
      </w:r>
      <w:r w:rsidRPr="00EF3D72">
        <w:rPr>
          <w:rFonts w:ascii="Segoe UI" w:hAnsi="Segoe UI" w:cs="Segoe UI"/>
          <w:lang w:val="es-ES"/>
        </w:rPr>
        <w:t xml:space="preserve"> un mercado interesante y, al mismo tiempo,</w:t>
      </w:r>
      <w:r w:rsidR="00EB2A43" w:rsidRPr="00EF3D72">
        <w:rPr>
          <w:rFonts w:ascii="Segoe UI" w:hAnsi="Segoe UI" w:cs="Segoe UI"/>
          <w:lang w:val="es-ES"/>
        </w:rPr>
        <w:t xml:space="preserve"> dado que</w:t>
      </w:r>
      <w:r w:rsidRPr="00EF3D72">
        <w:rPr>
          <w:rFonts w:ascii="Segoe UI" w:hAnsi="Segoe UI" w:cs="Segoe UI"/>
          <w:lang w:val="es-ES"/>
        </w:rPr>
        <w:t xml:space="preserve"> </w:t>
      </w:r>
      <w:r w:rsidR="00EB2A43" w:rsidRPr="00EF3D72">
        <w:rPr>
          <w:rFonts w:ascii="Segoe UI" w:hAnsi="Segoe UI" w:cs="Segoe UI"/>
          <w:lang w:val="es-ES"/>
        </w:rPr>
        <w:t xml:space="preserve">la sostenibilidad es un elemento central en la estrategia de nuestro negocio, buscamos </w:t>
      </w:r>
      <w:r w:rsidRPr="00EF3D72">
        <w:rPr>
          <w:rFonts w:ascii="Segoe UI" w:hAnsi="Segoe UI" w:cs="Segoe UI"/>
          <w:lang w:val="es-ES"/>
        </w:rPr>
        <w:t>evita</w:t>
      </w:r>
      <w:r w:rsidR="00EB2A43" w:rsidRPr="00EF3D72">
        <w:rPr>
          <w:rFonts w:ascii="Segoe UI" w:hAnsi="Segoe UI" w:cs="Segoe UI"/>
          <w:lang w:val="es-ES"/>
        </w:rPr>
        <w:t>r</w:t>
      </w:r>
      <w:r w:rsidRPr="00EF3D72">
        <w:rPr>
          <w:rFonts w:ascii="Segoe UI" w:hAnsi="Segoe UI" w:cs="Segoe UI"/>
          <w:lang w:val="es-ES"/>
        </w:rPr>
        <w:t xml:space="preserve"> </w:t>
      </w:r>
      <w:r w:rsidR="00EB2A43" w:rsidRPr="00EF3D72">
        <w:rPr>
          <w:rFonts w:ascii="Segoe UI" w:hAnsi="Segoe UI" w:cs="Segoe UI"/>
          <w:lang w:val="es-ES"/>
        </w:rPr>
        <w:t xml:space="preserve">el traslado del material desde Santiago. De esta manera reducimos la huella de carbono que generan nuestras operaciones”, </w:t>
      </w:r>
      <w:r w:rsidR="0031523D" w:rsidRPr="00EF3D72">
        <w:rPr>
          <w:rFonts w:ascii="Segoe UI" w:hAnsi="Segoe UI" w:cs="Segoe UI"/>
          <w:lang w:val="es-ES"/>
        </w:rPr>
        <w:t xml:space="preserve">indicó </w:t>
      </w:r>
      <w:r w:rsidR="00F60862" w:rsidRPr="00EF3D72">
        <w:rPr>
          <w:rFonts w:ascii="Segoe UI" w:hAnsi="Segoe UI" w:cs="Segoe UI"/>
          <w:lang w:val="es-ES"/>
        </w:rPr>
        <w:t xml:space="preserve">Natalia Pardo, Gerente de Comunicaciones Corporativas Henkel Chile y Argentina. </w:t>
      </w:r>
    </w:p>
    <w:p w14:paraId="7334989C" w14:textId="77777777" w:rsidR="00EC7736" w:rsidRPr="00EF3D72" w:rsidRDefault="00EC7736" w:rsidP="007F3168">
      <w:pPr>
        <w:jc w:val="both"/>
        <w:rPr>
          <w:rFonts w:ascii="Segoe UI" w:hAnsi="Segoe UI" w:cs="Segoe UI"/>
          <w:lang w:val="es-ES"/>
        </w:rPr>
      </w:pPr>
    </w:p>
    <w:p w14:paraId="2794EF1D" w14:textId="4677E395" w:rsidR="00F60862" w:rsidRPr="00EF3D72" w:rsidRDefault="00F60862" w:rsidP="00EC7736">
      <w:pPr>
        <w:rPr>
          <w:rFonts w:ascii="Segoe UI" w:hAnsi="Segoe UI" w:cs="Segoe UI"/>
          <w:b/>
          <w:lang w:val="es-ES"/>
        </w:rPr>
      </w:pPr>
    </w:p>
    <w:p w14:paraId="0062B1DC" w14:textId="77777777" w:rsidR="00C74B77" w:rsidRPr="00EF3D72" w:rsidRDefault="00C74B77" w:rsidP="00EC7736">
      <w:pPr>
        <w:rPr>
          <w:rFonts w:ascii="Segoe UI" w:hAnsi="Segoe UI" w:cs="Segoe UI"/>
          <w:b/>
          <w:lang w:val="es-ES"/>
        </w:rPr>
      </w:pPr>
    </w:p>
    <w:p w14:paraId="43CF7C07" w14:textId="225EBD67" w:rsidR="00EC7736" w:rsidRPr="00EF3D72" w:rsidRDefault="00EC7736" w:rsidP="00EC7736">
      <w:pPr>
        <w:rPr>
          <w:rFonts w:ascii="Segoe UI" w:hAnsi="Segoe UI" w:cs="Segoe UI"/>
          <w:b/>
          <w:lang w:val="es-ES"/>
        </w:rPr>
      </w:pPr>
      <w:r w:rsidRPr="00EF3D72">
        <w:rPr>
          <w:rFonts w:ascii="Segoe UI" w:hAnsi="Segoe UI" w:cs="Segoe UI"/>
          <w:b/>
          <w:lang w:val="es-ES"/>
        </w:rPr>
        <w:lastRenderedPageBreak/>
        <w:t>Acerca de Henkel</w:t>
      </w:r>
    </w:p>
    <w:p w14:paraId="19DBE0ED" w14:textId="0DAE57BA" w:rsidR="00F60862" w:rsidRPr="00EF3D72" w:rsidRDefault="00EC7736" w:rsidP="00F60862">
      <w:pPr>
        <w:jc w:val="both"/>
        <w:rPr>
          <w:rFonts w:ascii="Segoe UI" w:hAnsi="Segoe UI" w:cs="Segoe UI"/>
          <w:lang w:val="es-ES"/>
        </w:rPr>
      </w:pPr>
      <w:r w:rsidRPr="00EF3D72">
        <w:rPr>
          <w:rFonts w:ascii="Segoe UI" w:hAnsi="Segoe UI" w:cs="Segoe UI"/>
          <w:lang w:val="es-ES"/>
        </w:rPr>
        <w:t xml:space="preserve">Fundada en 1876, con más de </w:t>
      </w:r>
      <w:r w:rsidR="00F60862" w:rsidRPr="00EF3D72">
        <w:rPr>
          <w:rFonts w:ascii="Segoe UI" w:hAnsi="Segoe UI" w:cs="Segoe UI"/>
          <w:lang w:val="es-ES"/>
        </w:rPr>
        <w:t xml:space="preserve">145 </w:t>
      </w:r>
      <w:r w:rsidRPr="00EF3D72">
        <w:rPr>
          <w:rFonts w:ascii="Segoe UI" w:hAnsi="Segoe UI" w:cs="Segoe UI"/>
          <w:lang w:val="es-ES"/>
        </w:rPr>
        <w:t xml:space="preserve">años de éxito, Henkel opera a nivel mundial con una cartera equilibrada y diversificada. La empresa ocupa posiciones de liderazgo en sus unidades de negocio industriales y de consumo masivo, con marcas destacadas por sus innovaciones y tecnologías. Henkel Adhesive Technologies es el líder mundial en el mercado de adhesivos, mientras </w:t>
      </w:r>
      <w:r w:rsidR="00625864" w:rsidRPr="00EF3D72">
        <w:rPr>
          <w:rFonts w:ascii="Segoe UI" w:hAnsi="Segoe UI" w:cs="Segoe UI"/>
          <w:lang w:val="es-ES"/>
        </w:rPr>
        <w:t>que,</w:t>
      </w:r>
      <w:r w:rsidRPr="00EF3D72">
        <w:rPr>
          <w:rFonts w:ascii="Segoe UI" w:hAnsi="Segoe UI" w:cs="Segoe UI"/>
          <w:lang w:val="es-ES"/>
        </w:rPr>
        <w:t xml:space="preserve"> en sus negocios de Lavandería y Cuidado del Hogar y Cuidado de la Belleza, Henkel ocupa </w:t>
      </w:r>
      <w:r w:rsidR="00625864" w:rsidRPr="00EF3D72">
        <w:rPr>
          <w:rFonts w:ascii="Segoe UI" w:hAnsi="Segoe UI" w:cs="Segoe UI"/>
          <w:lang w:val="es-ES"/>
        </w:rPr>
        <w:t>las primeras posiciones</w:t>
      </w:r>
      <w:r w:rsidRPr="00EF3D72">
        <w:rPr>
          <w:rFonts w:ascii="Segoe UI" w:hAnsi="Segoe UI" w:cs="Segoe UI"/>
          <w:lang w:val="es-ES"/>
        </w:rPr>
        <w:t xml:space="preserve"> en muchos mercados </w:t>
      </w:r>
      <w:r w:rsidR="00625864" w:rsidRPr="00EF3D72">
        <w:rPr>
          <w:rFonts w:ascii="Segoe UI" w:hAnsi="Segoe UI" w:cs="Segoe UI"/>
          <w:lang w:val="es-ES"/>
        </w:rPr>
        <w:t>alrededor del mundo</w:t>
      </w:r>
      <w:r w:rsidRPr="00EF3D72">
        <w:rPr>
          <w:rFonts w:ascii="Segoe UI" w:hAnsi="Segoe UI" w:cs="Segoe UI"/>
          <w:lang w:val="es-ES"/>
        </w:rPr>
        <w:t xml:space="preserve">. En el año fiscal 2021, Henkel reportó ventas de más de 20 mil millones de euros y ganancias operativas ajustadas de alrededor de 2,7 mil millones de euros. </w:t>
      </w:r>
      <w:r w:rsidR="00625864" w:rsidRPr="00EF3D72">
        <w:rPr>
          <w:rFonts w:ascii="Segoe UI" w:hAnsi="Segoe UI" w:cs="Segoe UI"/>
          <w:lang w:val="es-ES"/>
        </w:rPr>
        <w:t>Asimismo, la empresa</w:t>
      </w:r>
      <w:r w:rsidRPr="00EF3D72">
        <w:rPr>
          <w:rFonts w:ascii="Segoe UI" w:hAnsi="Segoe UI" w:cs="Segoe UI"/>
          <w:lang w:val="es-ES"/>
        </w:rPr>
        <w:t xml:space="preserve"> emplea a más de 52.000 personas en todo el mundo</w:t>
      </w:r>
      <w:r w:rsidR="00625864" w:rsidRPr="00EF3D72">
        <w:rPr>
          <w:rFonts w:ascii="Segoe UI" w:hAnsi="Segoe UI" w:cs="Segoe UI"/>
          <w:lang w:val="es-ES"/>
        </w:rPr>
        <w:t xml:space="preserve">, conformando </w:t>
      </w:r>
      <w:r w:rsidRPr="00EF3D72">
        <w:rPr>
          <w:rFonts w:ascii="Segoe UI" w:hAnsi="Segoe UI" w:cs="Segoe UI"/>
          <w:lang w:val="es-ES"/>
        </w:rPr>
        <w:t xml:space="preserve">un equipo muy diverso, unido por </w:t>
      </w:r>
      <w:r w:rsidR="00625864" w:rsidRPr="00EF3D72">
        <w:rPr>
          <w:rFonts w:ascii="Segoe UI" w:hAnsi="Segoe UI" w:cs="Segoe UI"/>
          <w:lang w:val="es-ES"/>
        </w:rPr>
        <w:t>un</w:t>
      </w:r>
      <w:r w:rsidRPr="00EF3D72">
        <w:rPr>
          <w:rFonts w:ascii="Segoe UI" w:hAnsi="Segoe UI" w:cs="Segoe UI"/>
          <w:lang w:val="es-ES"/>
        </w:rPr>
        <w:t xml:space="preserve"> propósito común de crear valor sostenible</w:t>
      </w:r>
      <w:r w:rsidR="00625864" w:rsidRPr="00EF3D72">
        <w:rPr>
          <w:rFonts w:ascii="Segoe UI" w:hAnsi="Segoe UI" w:cs="Segoe UI"/>
          <w:lang w:val="es-ES"/>
        </w:rPr>
        <w:t>, por lo que se ubica en los primeros lugares en diversos</w:t>
      </w:r>
      <w:r w:rsidRPr="00EF3D72">
        <w:rPr>
          <w:rFonts w:ascii="Segoe UI" w:hAnsi="Segoe UI" w:cs="Segoe UI"/>
          <w:lang w:val="es-ES"/>
        </w:rPr>
        <w:t xml:space="preserve"> índices y clasificaciones internacionales</w:t>
      </w:r>
      <w:r w:rsidR="00625864" w:rsidRPr="00EF3D72">
        <w:rPr>
          <w:rFonts w:ascii="Segoe UI" w:hAnsi="Segoe UI" w:cs="Segoe UI"/>
          <w:lang w:val="es-ES"/>
        </w:rPr>
        <w:t xml:space="preserve"> de sostenibilidad</w:t>
      </w:r>
      <w:r w:rsidRPr="00EF3D72">
        <w:rPr>
          <w:rFonts w:ascii="Segoe UI" w:hAnsi="Segoe UI" w:cs="Segoe UI"/>
          <w:lang w:val="es-ES"/>
        </w:rPr>
        <w:t xml:space="preserve">. Las acciones preferentes de Henkel cotizan en el índice bursátil alemán DAX. </w:t>
      </w:r>
    </w:p>
    <w:p w14:paraId="09D5ECFE" w14:textId="18FF6BEB" w:rsidR="00443689" w:rsidRPr="00EF3D72" w:rsidRDefault="00EC7736" w:rsidP="00F60862">
      <w:pPr>
        <w:jc w:val="both"/>
        <w:rPr>
          <w:rFonts w:ascii="Segoe UI" w:hAnsi="Segoe UI" w:cs="Segoe UI"/>
          <w:sz w:val="20"/>
          <w:szCs w:val="20"/>
          <w:lang w:val="es-ES"/>
        </w:rPr>
      </w:pPr>
      <w:r w:rsidRPr="00EF3D72">
        <w:rPr>
          <w:rFonts w:ascii="Segoe UI" w:hAnsi="Segoe UI" w:cs="Segoe UI"/>
          <w:lang w:val="es-ES"/>
        </w:rPr>
        <w:t>Para obtener más información, visita</w:t>
      </w:r>
      <w:r w:rsidRPr="00EF3D72">
        <w:rPr>
          <w:rFonts w:ascii="Segoe UI" w:hAnsi="Segoe UI" w:cs="Segoe UI"/>
          <w:sz w:val="20"/>
          <w:szCs w:val="20"/>
          <w:lang w:val="es-ES"/>
        </w:rPr>
        <w:t xml:space="preserve"> </w:t>
      </w:r>
      <w:hyperlink r:id="rId7" w:history="1">
        <w:r w:rsidRPr="00EF3D72">
          <w:rPr>
            <w:rStyle w:val="Hipervnculo"/>
            <w:rFonts w:ascii="Segoe UI" w:hAnsi="Segoe UI" w:cs="Segoe UI"/>
            <w:lang w:val="es-ES"/>
          </w:rPr>
          <w:t>www.henkel.com</w:t>
        </w:r>
      </w:hyperlink>
    </w:p>
    <w:p w14:paraId="6EF17495" w14:textId="77777777" w:rsidR="00EC7736" w:rsidRPr="00EF3D72" w:rsidRDefault="00EC7736" w:rsidP="00EC7736">
      <w:pPr>
        <w:jc w:val="both"/>
        <w:rPr>
          <w:rFonts w:ascii="Segoe UI" w:hAnsi="Segoe UI" w:cs="Segoe UI"/>
          <w:lang w:val="es-ES"/>
        </w:rPr>
      </w:pPr>
    </w:p>
    <w:p w14:paraId="40126DB1" w14:textId="77777777" w:rsidR="00EC7736" w:rsidRPr="00EF3D72" w:rsidRDefault="00EC7736" w:rsidP="00EC7736">
      <w:pPr>
        <w:jc w:val="both"/>
        <w:rPr>
          <w:rFonts w:ascii="Segoe UI" w:hAnsi="Segoe UI" w:cs="Segoe UI"/>
          <w:lang w:val="es-ES"/>
        </w:rPr>
      </w:pPr>
    </w:p>
    <w:p w14:paraId="1E06F8FE" w14:textId="77777777" w:rsidR="00443689" w:rsidRPr="00EF3D72" w:rsidRDefault="00443689" w:rsidP="0023235E">
      <w:pPr>
        <w:rPr>
          <w:rFonts w:ascii="Segoe UI" w:hAnsi="Segoe UI" w:cs="Segoe UI"/>
          <w:lang w:val="es-ES"/>
        </w:rPr>
      </w:pPr>
    </w:p>
    <w:p w14:paraId="0C8AEC03" w14:textId="77777777" w:rsidR="00443689" w:rsidRPr="00EF3D72" w:rsidRDefault="00443689" w:rsidP="0023235E">
      <w:pPr>
        <w:rPr>
          <w:rFonts w:ascii="Segoe UI" w:hAnsi="Segoe UI" w:cs="Segoe UI"/>
          <w:lang w:val="es-ES"/>
        </w:rPr>
      </w:pPr>
    </w:p>
    <w:p w14:paraId="488CEA5C" w14:textId="77777777" w:rsidR="00443689" w:rsidRPr="00EF3D72" w:rsidRDefault="00443689" w:rsidP="0023235E">
      <w:pPr>
        <w:rPr>
          <w:rFonts w:ascii="Segoe UI" w:hAnsi="Segoe UI" w:cs="Segoe UI"/>
          <w:lang w:val="es-ES"/>
        </w:rPr>
      </w:pPr>
    </w:p>
    <w:p w14:paraId="610798E5" w14:textId="77777777" w:rsidR="00443689" w:rsidRPr="00EF3D72" w:rsidRDefault="00443689" w:rsidP="0023235E">
      <w:pPr>
        <w:rPr>
          <w:rFonts w:ascii="Segoe UI" w:hAnsi="Segoe UI" w:cs="Segoe UI"/>
          <w:lang w:val="es-ES"/>
        </w:rPr>
      </w:pPr>
    </w:p>
    <w:p w14:paraId="7B818259" w14:textId="77777777" w:rsidR="00443689" w:rsidRPr="00EF3D72" w:rsidRDefault="00443689" w:rsidP="0023235E">
      <w:pPr>
        <w:rPr>
          <w:rFonts w:ascii="Segoe UI" w:hAnsi="Segoe UI" w:cs="Segoe UI"/>
          <w:lang w:val="es-ES"/>
        </w:rPr>
      </w:pPr>
    </w:p>
    <w:p w14:paraId="32728585" w14:textId="77777777" w:rsidR="00443689" w:rsidRPr="00EF3D72" w:rsidRDefault="00443689" w:rsidP="0023235E">
      <w:pPr>
        <w:rPr>
          <w:rFonts w:ascii="Segoe UI" w:hAnsi="Segoe UI" w:cs="Segoe UI"/>
          <w:lang w:val="es-ES"/>
        </w:rPr>
      </w:pPr>
    </w:p>
    <w:p w14:paraId="6E791C73" w14:textId="77777777" w:rsidR="00443689" w:rsidRPr="00EF3D72" w:rsidRDefault="00443689" w:rsidP="0023235E">
      <w:pPr>
        <w:rPr>
          <w:rFonts w:ascii="Segoe UI" w:hAnsi="Segoe UI" w:cs="Segoe UI"/>
          <w:lang w:val="es-ES"/>
        </w:rPr>
      </w:pPr>
    </w:p>
    <w:p w14:paraId="41E2F532" w14:textId="77777777" w:rsidR="00546164" w:rsidRPr="00EF3D72" w:rsidRDefault="00546164" w:rsidP="00546164">
      <w:pPr>
        <w:pStyle w:val="Sinespaciado"/>
        <w:rPr>
          <w:rFonts w:ascii="Segoe UI" w:hAnsi="Segoe UI" w:cs="Segoe UI"/>
          <w:sz w:val="20"/>
          <w:szCs w:val="20"/>
          <w:lang w:val="es-ES"/>
        </w:rPr>
      </w:pPr>
    </w:p>
    <w:sectPr w:rsidR="00546164" w:rsidRPr="00EF3D7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D0C3E" w14:textId="77777777" w:rsidR="00232354" w:rsidRDefault="00232354" w:rsidP="000D569C">
      <w:pPr>
        <w:spacing w:after="0" w:line="240" w:lineRule="auto"/>
      </w:pPr>
      <w:r>
        <w:separator/>
      </w:r>
    </w:p>
  </w:endnote>
  <w:endnote w:type="continuationSeparator" w:id="0">
    <w:p w14:paraId="3E7F001C" w14:textId="77777777" w:rsidR="00232354" w:rsidRDefault="00232354" w:rsidP="000D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AA98" w14:textId="77777777" w:rsidR="00232354" w:rsidRDefault="00232354" w:rsidP="000D569C">
      <w:pPr>
        <w:spacing w:after="0" w:line="240" w:lineRule="auto"/>
      </w:pPr>
      <w:r>
        <w:separator/>
      </w:r>
    </w:p>
  </w:footnote>
  <w:footnote w:type="continuationSeparator" w:id="0">
    <w:p w14:paraId="7603A9B0" w14:textId="77777777" w:rsidR="00232354" w:rsidRDefault="00232354" w:rsidP="000D5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D3E" w14:textId="77777777" w:rsidR="000D569C" w:rsidRDefault="000D569C">
    <w:pPr>
      <w:pStyle w:val="Encabezado"/>
    </w:pPr>
    <w:r w:rsidRPr="00D2013C">
      <w:rPr>
        <w:noProof/>
        <w:sz w:val="32"/>
        <w:szCs w:val="32"/>
      </w:rPr>
      <w:drawing>
        <wp:anchor distT="0" distB="0" distL="114300" distR="114300" simplePos="0" relativeHeight="251659264" behindDoc="0" locked="1" layoutInCell="1" allowOverlap="1" wp14:anchorId="6ED9B894" wp14:editId="318AF782">
          <wp:simplePos x="0" y="0"/>
          <wp:positionH relativeFrom="margin">
            <wp:align>right</wp:align>
          </wp:positionH>
          <wp:positionV relativeFrom="topMargin">
            <wp:posOffset>277495</wp:posOffset>
          </wp:positionV>
          <wp:extent cx="1209675" cy="6921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066B6"/>
    <w:multiLevelType w:val="hybridMultilevel"/>
    <w:tmpl w:val="586459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15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80"/>
    <w:rsid w:val="000A326F"/>
    <w:rsid w:val="000A5C2A"/>
    <w:rsid w:val="000D569C"/>
    <w:rsid w:val="001107D4"/>
    <w:rsid w:val="00170310"/>
    <w:rsid w:val="001737B4"/>
    <w:rsid w:val="001E5126"/>
    <w:rsid w:val="00202632"/>
    <w:rsid w:val="00232354"/>
    <w:rsid w:val="0023235E"/>
    <w:rsid w:val="00237A5B"/>
    <w:rsid w:val="002408EC"/>
    <w:rsid w:val="00241764"/>
    <w:rsid w:val="002C6650"/>
    <w:rsid w:val="002E6176"/>
    <w:rsid w:val="002F47D2"/>
    <w:rsid w:val="00302D7A"/>
    <w:rsid w:val="0031523D"/>
    <w:rsid w:val="003C3E38"/>
    <w:rsid w:val="003D0437"/>
    <w:rsid w:val="003E16DF"/>
    <w:rsid w:val="003F28E5"/>
    <w:rsid w:val="00405066"/>
    <w:rsid w:val="00443689"/>
    <w:rsid w:val="00511F20"/>
    <w:rsid w:val="00546164"/>
    <w:rsid w:val="005504FA"/>
    <w:rsid w:val="00581B25"/>
    <w:rsid w:val="005E55EA"/>
    <w:rsid w:val="00625864"/>
    <w:rsid w:val="006A2C7A"/>
    <w:rsid w:val="006B55F0"/>
    <w:rsid w:val="006F2D80"/>
    <w:rsid w:val="00764609"/>
    <w:rsid w:val="007C46AE"/>
    <w:rsid w:val="007F3168"/>
    <w:rsid w:val="00857DA6"/>
    <w:rsid w:val="0087357E"/>
    <w:rsid w:val="00A55D6E"/>
    <w:rsid w:val="00B40464"/>
    <w:rsid w:val="00B84D5C"/>
    <w:rsid w:val="00BA671A"/>
    <w:rsid w:val="00C451A2"/>
    <w:rsid w:val="00C649E1"/>
    <w:rsid w:val="00C74B77"/>
    <w:rsid w:val="00CC0FED"/>
    <w:rsid w:val="00CD53EB"/>
    <w:rsid w:val="00D5087C"/>
    <w:rsid w:val="00D732C2"/>
    <w:rsid w:val="00D76D88"/>
    <w:rsid w:val="00D9205A"/>
    <w:rsid w:val="00DC2DA6"/>
    <w:rsid w:val="00DD332E"/>
    <w:rsid w:val="00E40D91"/>
    <w:rsid w:val="00E62819"/>
    <w:rsid w:val="00EA0CCE"/>
    <w:rsid w:val="00EB2A43"/>
    <w:rsid w:val="00EC7736"/>
    <w:rsid w:val="00EF3D72"/>
    <w:rsid w:val="00F524D3"/>
    <w:rsid w:val="00F60862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5C3F71"/>
  <w15:chartTrackingRefBased/>
  <w15:docId w15:val="{85C5D197-7509-4BC8-BC32-D40F1748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4616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D5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69C"/>
  </w:style>
  <w:style w:type="paragraph" w:styleId="Piedepgina">
    <w:name w:val="footer"/>
    <w:basedOn w:val="Normal"/>
    <w:link w:val="PiedepginaCar"/>
    <w:uiPriority w:val="99"/>
    <w:unhideWhenUsed/>
    <w:rsid w:val="000D56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69C"/>
  </w:style>
  <w:style w:type="character" w:styleId="Hipervnculo">
    <w:name w:val="Hyperlink"/>
    <w:basedOn w:val="Fuentedeprrafopredeter"/>
    <w:uiPriority w:val="99"/>
    <w:unhideWhenUsed/>
    <w:rsid w:val="00EC7736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B55F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B55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D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E61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61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61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61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61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nk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Pardo Krell</dc:creator>
  <cp:keywords/>
  <dc:description/>
  <cp:lastModifiedBy>Natalia Pardo</cp:lastModifiedBy>
  <cp:revision>3</cp:revision>
  <dcterms:created xsi:type="dcterms:W3CDTF">2022-10-06T12:20:00Z</dcterms:created>
  <dcterms:modified xsi:type="dcterms:W3CDTF">2022-10-06T12:24:00Z</dcterms:modified>
</cp:coreProperties>
</file>