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F0A4" w14:textId="68F91F9B" w:rsidR="008E3965" w:rsidRPr="00254ACF" w:rsidRDefault="007E7CE6" w:rsidP="008E3965">
      <w:pPr>
        <w:pStyle w:val="MonthDayYear"/>
        <w:tabs>
          <w:tab w:val="left" w:pos="7093"/>
        </w:tabs>
        <w:rPr>
          <w:rFonts w:asciiTheme="majorHAnsi" w:hAnsiTheme="majorHAnsi" w:cstheme="majorHAnsi"/>
          <w:lang w:val="cs-CZ"/>
        </w:rPr>
      </w:pPr>
      <w:r w:rsidRPr="00254ACF">
        <w:rPr>
          <w:rFonts w:asciiTheme="majorHAnsi" w:hAnsiTheme="majorHAnsi" w:cstheme="majorHAnsi"/>
          <w:lang w:val="cs-CZ"/>
        </w:rPr>
        <w:t>6</w:t>
      </w:r>
      <w:r w:rsidR="008E3965" w:rsidRPr="00254ACF">
        <w:rPr>
          <w:rFonts w:asciiTheme="majorHAnsi" w:hAnsiTheme="majorHAnsi" w:cstheme="majorHAnsi"/>
          <w:lang w:val="cs-CZ"/>
        </w:rPr>
        <w:t xml:space="preserve">. </w:t>
      </w:r>
      <w:r w:rsidR="0001075D" w:rsidRPr="00254ACF">
        <w:rPr>
          <w:rFonts w:asciiTheme="majorHAnsi" w:hAnsiTheme="majorHAnsi" w:cstheme="majorHAnsi"/>
          <w:lang w:val="cs-CZ"/>
        </w:rPr>
        <w:t>říjen</w:t>
      </w:r>
      <w:r w:rsidR="00586243" w:rsidRPr="00254ACF">
        <w:rPr>
          <w:rFonts w:asciiTheme="majorHAnsi" w:hAnsiTheme="majorHAnsi" w:cstheme="majorHAnsi"/>
          <w:lang w:val="cs-CZ"/>
        </w:rPr>
        <w:t xml:space="preserve"> </w:t>
      </w:r>
      <w:r w:rsidR="008E3965" w:rsidRPr="00254ACF">
        <w:rPr>
          <w:rFonts w:asciiTheme="majorHAnsi" w:hAnsiTheme="majorHAnsi" w:cstheme="majorHAnsi"/>
          <w:lang w:val="cs-CZ"/>
        </w:rPr>
        <w:t>2022</w:t>
      </w:r>
    </w:p>
    <w:p w14:paraId="3398B4C2" w14:textId="77777777" w:rsidR="00586243" w:rsidRPr="00254ACF" w:rsidRDefault="00586243" w:rsidP="001347C8">
      <w:pPr>
        <w:pStyle w:val="Predvolen"/>
        <w:spacing w:before="0" w:line="276" w:lineRule="auto"/>
        <w:ind w:right="553"/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</w:p>
    <w:p w14:paraId="4DEE1DCE" w14:textId="77777777" w:rsidR="003E5CDA" w:rsidRPr="00254ACF" w:rsidRDefault="003E5CDA" w:rsidP="003E5CDA">
      <w:pPr>
        <w:pStyle w:val="Predvolen"/>
        <w:spacing w:before="560" w:after="56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SalonLab&amp;Me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přináší digitální a osobní zákaznickou zkušenost v jednom  </w:t>
      </w:r>
    </w:p>
    <w:p w14:paraId="42FA3D8E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32"/>
          <w:szCs w:val="32"/>
          <w:lang w:val="cs-CZ"/>
        </w:rPr>
      </w:pPr>
      <w:proofErr w:type="spellStart"/>
      <w:r w:rsidRPr="00254ACF">
        <w:rPr>
          <w:rFonts w:asciiTheme="majorHAnsi" w:hAnsiTheme="majorHAnsi" w:cstheme="majorHAnsi"/>
          <w:b/>
          <w:bCs/>
          <w:sz w:val="32"/>
          <w:szCs w:val="32"/>
          <w:lang w:val="cs-CZ"/>
        </w:rPr>
        <w:t>Henkel</w:t>
      </w:r>
      <w:proofErr w:type="spellEnd"/>
      <w:r w:rsidRPr="00254ACF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 přichází s první značkou </w:t>
      </w:r>
      <w:proofErr w:type="spellStart"/>
      <w:r w:rsidRPr="00254ACF">
        <w:rPr>
          <w:rFonts w:asciiTheme="majorHAnsi" w:hAnsiTheme="majorHAnsi" w:cstheme="majorHAnsi"/>
          <w:b/>
          <w:bCs/>
          <w:sz w:val="32"/>
          <w:szCs w:val="32"/>
          <w:lang w:val="cs-CZ"/>
        </w:rPr>
        <w:t>hyperpersonalizované</w:t>
      </w:r>
      <w:proofErr w:type="spellEnd"/>
      <w:r w:rsidRPr="00254ACF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 profesionální vlasové kosmetiky</w:t>
      </w:r>
    </w:p>
    <w:p w14:paraId="151842A3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5EC116B8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Düsseldorf – Uvedením nové značky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SalonLab&amp;Me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vlasové kosmetiky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Schwarzkopf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Professional společnost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posouvá současný megatrend personalizace na novou úroveň, která spojuje odborné kadeřnické zkušenosti s digitální zákaznickou zkušeností. Zákaznice kadeřnických salonů mají nyní možnost získat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hyperpersonalizované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vlasové poradenství podle typu svých vlasů a kadeřnictví si mohou vyzkoušet nový byznys model. Nová produktová linie vlasové kosmetiky je dostupná prostřednictvím exkluzivního kadeřnického online obchodu, který je součástí rozrůstajícího se portfolia digitálních inovací společnosti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</w:p>
    <w:p w14:paraId="309170D4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56A242A4" w14:textId="535F0CA9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Konzultace a poradenství o všech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hypepersonalizovaných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produktech jsou založeny na profesionální analýze </w:t>
      </w:r>
      <w:r w:rsidR="00055E52" w:rsidRPr="00254ACF">
        <w:rPr>
          <w:rFonts w:asciiTheme="majorHAnsi" w:hAnsiTheme="majorHAnsi" w:cstheme="majorHAnsi"/>
          <w:sz w:val="22"/>
          <w:szCs w:val="22"/>
          <w:lang w:val="cs-CZ"/>
        </w:rPr>
        <w:t>vlasů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, kterou pomocí aplikace </w:t>
      </w:r>
      <w:hyperlink r:id="rId11" w:history="1">
        <w:proofErr w:type="spellStart"/>
        <w:r w:rsidR="00055E52" w:rsidRPr="00055E52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>SalonLab</w:t>
        </w:r>
        <w:proofErr w:type="spellEnd"/>
        <w:r w:rsidR="00055E52" w:rsidRPr="00055E52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 xml:space="preserve"> Smart </w:t>
        </w:r>
        <w:proofErr w:type="spellStart"/>
        <w:r w:rsidR="00055E52" w:rsidRPr="00055E52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>Analyzer</w:t>
        </w:r>
        <w:proofErr w:type="spellEnd"/>
      </w:hyperlink>
      <w:r w:rsidR="00055E52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udělá kadeřnice pro každou zákaznici individuálně. </w:t>
      </w:r>
    </w:p>
    <w:p w14:paraId="29E36E50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Společnosti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se tak podařilo spojit profesionální osobní poradenství v kadeřnictví s pohodlím online nákupu do nového byznys modelu, který propojuje podnikatele a zákazníky (B2B2C).</w:t>
      </w:r>
    </w:p>
    <w:p w14:paraId="150BB9A6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7DDDCCD3" w14:textId="0F15AA0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2858C4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„Spuštění tohoto </w:t>
      </w:r>
      <w:r w:rsidR="001707B6" w:rsidRPr="002858C4">
        <w:rPr>
          <w:rFonts w:asciiTheme="majorHAnsi" w:hAnsiTheme="majorHAnsi" w:cstheme="majorHAnsi"/>
          <w:i/>
          <w:iCs/>
          <w:sz w:val="22"/>
          <w:szCs w:val="22"/>
          <w:lang w:val="cs-CZ"/>
        </w:rPr>
        <w:t>průkopnického</w:t>
      </w:r>
      <w:r w:rsidRPr="002858C4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projektu, který spojuje neocenitelné zkušenosti vlasových </w:t>
      </w:r>
      <w:r w:rsidR="002858C4" w:rsidRPr="002858C4">
        <w:rPr>
          <w:rFonts w:asciiTheme="majorHAnsi" w:hAnsiTheme="majorHAnsi" w:cstheme="majorHAnsi"/>
          <w:i/>
          <w:iCs/>
          <w:sz w:val="22"/>
          <w:szCs w:val="22"/>
          <w:lang w:val="cs-CZ"/>
        </w:rPr>
        <w:t>profesionálů</w:t>
      </w:r>
      <w:r w:rsidRPr="002858C4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se špičkovými digitálními inovacemi, je skutečně vzrušující. Ve značce </w:t>
      </w:r>
      <w:proofErr w:type="spellStart"/>
      <w:r w:rsidRPr="002858C4">
        <w:rPr>
          <w:rFonts w:asciiTheme="majorHAnsi" w:hAnsiTheme="majorHAnsi" w:cstheme="majorHAnsi"/>
          <w:i/>
          <w:iCs/>
          <w:sz w:val="22"/>
          <w:szCs w:val="22"/>
          <w:lang w:val="cs-CZ"/>
        </w:rPr>
        <w:t>SalonLab&amp;Me</w:t>
      </w:r>
      <w:proofErr w:type="spellEnd"/>
      <w:r w:rsidRPr="002858C4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jsme vytvořili jedinečné propojení mezi fyzickým a digitálním světem, v jehož rámci kadeřnictví a jejich klientky získají to nejlepší z obou, a vdechli jsme život novému obchodnímu modelu: B2B2C,“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říká Friederika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Murschenhofer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, ředitelka digitálních inovací v divizi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Beauty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Care. </w:t>
      </w:r>
      <w:r w:rsidRPr="008A616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„Nepřinášíme jen </w:t>
      </w:r>
      <w:proofErr w:type="spellStart"/>
      <w:r w:rsidRPr="008A616E">
        <w:rPr>
          <w:rFonts w:asciiTheme="majorHAnsi" w:hAnsiTheme="majorHAnsi" w:cstheme="majorHAnsi"/>
          <w:i/>
          <w:iCs/>
          <w:sz w:val="22"/>
          <w:szCs w:val="22"/>
          <w:lang w:val="cs-CZ"/>
        </w:rPr>
        <w:t>hyperpersonalizovaný</w:t>
      </w:r>
      <w:proofErr w:type="spellEnd"/>
      <w:r w:rsidRPr="008A616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produkt, ale korespondující digitální zkušenost včetně přístupu k online účtu </w:t>
      </w:r>
      <w:proofErr w:type="spellStart"/>
      <w:r w:rsidRPr="008A616E">
        <w:rPr>
          <w:rFonts w:asciiTheme="majorHAnsi" w:hAnsiTheme="majorHAnsi" w:cstheme="majorHAnsi"/>
          <w:i/>
          <w:iCs/>
          <w:sz w:val="22"/>
          <w:szCs w:val="22"/>
          <w:lang w:val="cs-CZ"/>
        </w:rPr>
        <w:t>SalonLab&amp;Me</w:t>
      </w:r>
      <w:proofErr w:type="spellEnd"/>
      <w:r w:rsidRPr="008A616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, jehož </w:t>
      </w:r>
      <w:r w:rsidRPr="008A616E">
        <w:rPr>
          <w:rFonts w:asciiTheme="majorHAnsi" w:hAnsiTheme="majorHAnsi" w:cstheme="majorHAnsi"/>
          <w:i/>
          <w:iCs/>
          <w:sz w:val="22"/>
          <w:szCs w:val="22"/>
          <w:lang w:val="cs-CZ"/>
        </w:rPr>
        <w:lastRenderedPageBreak/>
        <w:t>prostřednictvím si zákaznice mohou koupit personalizované výrobky, které vyhovují jejich individuálním potřebám a představám.“</w:t>
      </w:r>
    </w:p>
    <w:p w14:paraId="4107AB58" w14:textId="3C0085AF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S využitím datové analýzy a inovací se divizi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Beauty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Care společně s digitální divizí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dx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podařilo vyvinout nový obchodní koncept, který společnosti umožnil uvést na trhu její první B2B2C značku profesionální vlasové kosmetiky </w:t>
      </w:r>
      <w:hyperlink r:id="rId12" w:history="1">
        <w:proofErr w:type="spellStart"/>
        <w:r w:rsidRPr="005C01C7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>SalonLab&amp;Me</w:t>
        </w:r>
        <w:proofErr w:type="spellEnd"/>
      </w:hyperlink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. Nová produktová řada umožňuje kadeřnictvím a jejich zákaznicím prozkoumat možnosti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hyperpersonalizované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profesionální péče o vlasy a partnerským kadeřnictvím zároveň otevírá dveře do budoucnosti prodeje vlasové kosmetiky.</w:t>
      </w:r>
    </w:p>
    <w:p w14:paraId="5E453000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1F4F5275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C41638">
        <w:rPr>
          <w:rFonts w:asciiTheme="majorHAnsi" w:hAnsiTheme="majorHAnsi" w:cstheme="majorHAnsi"/>
          <w:i/>
          <w:iCs/>
          <w:sz w:val="22"/>
          <w:szCs w:val="22"/>
          <w:lang w:val="cs-CZ"/>
        </w:rPr>
        <w:t>„</w:t>
      </w:r>
      <w:proofErr w:type="spellStart"/>
      <w:r w:rsidRPr="00C41638">
        <w:rPr>
          <w:rFonts w:asciiTheme="majorHAnsi" w:hAnsiTheme="majorHAnsi" w:cstheme="majorHAnsi"/>
          <w:i/>
          <w:iCs/>
          <w:sz w:val="22"/>
          <w:szCs w:val="22"/>
          <w:lang w:val="cs-CZ"/>
        </w:rPr>
        <w:t>SalonLab&amp;Me</w:t>
      </w:r>
      <w:proofErr w:type="spellEnd"/>
      <w:r w:rsidRPr="00C41638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je dalším logickým krokem, který navazuje na úspěch naší aplikace </w:t>
      </w:r>
      <w:proofErr w:type="spellStart"/>
      <w:r w:rsidRPr="00C41638">
        <w:rPr>
          <w:rFonts w:asciiTheme="majorHAnsi" w:hAnsiTheme="majorHAnsi" w:cstheme="majorHAnsi"/>
          <w:i/>
          <w:iCs/>
          <w:sz w:val="22"/>
          <w:szCs w:val="22"/>
          <w:lang w:val="cs-CZ"/>
        </w:rPr>
        <w:t>SalonLab&amp;Smart</w:t>
      </w:r>
      <w:proofErr w:type="spellEnd"/>
      <w:r w:rsidRPr="00C41638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</w:t>
      </w:r>
      <w:proofErr w:type="spellStart"/>
      <w:r w:rsidRPr="00C41638">
        <w:rPr>
          <w:rFonts w:asciiTheme="majorHAnsi" w:hAnsiTheme="majorHAnsi" w:cstheme="majorHAnsi"/>
          <w:i/>
          <w:iCs/>
          <w:sz w:val="22"/>
          <w:szCs w:val="22"/>
          <w:lang w:val="cs-CZ"/>
        </w:rPr>
        <w:t>Analyzer</w:t>
      </w:r>
      <w:proofErr w:type="spellEnd"/>
      <w:r w:rsidRPr="00C41638">
        <w:rPr>
          <w:rFonts w:asciiTheme="majorHAnsi" w:hAnsiTheme="majorHAnsi" w:cstheme="majorHAnsi"/>
          <w:i/>
          <w:iCs/>
          <w:sz w:val="22"/>
          <w:szCs w:val="22"/>
          <w:lang w:val="cs-CZ"/>
        </w:rPr>
        <w:t>. Na základě pozitivních ohlasů od kadeřnických profesionálů i spotřebitelů jsme si rychle uvědomili, že nastal čas posunout personalizovanou péči o vlasy na vyšší úroveň. V </w:t>
      </w:r>
      <w:proofErr w:type="spellStart"/>
      <w:r w:rsidRPr="00C41638">
        <w:rPr>
          <w:rFonts w:asciiTheme="majorHAnsi" w:hAnsiTheme="majorHAnsi" w:cstheme="majorHAnsi"/>
          <w:i/>
          <w:iCs/>
          <w:sz w:val="22"/>
          <w:szCs w:val="22"/>
          <w:lang w:val="cs-CZ"/>
        </w:rPr>
        <w:t>SalonLab&amp;Me</w:t>
      </w:r>
      <w:proofErr w:type="spellEnd"/>
      <w:r w:rsidRPr="00C41638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se nám podařilo vytvořit značku, která přináší inovace nejen v segmentu personalizované péče o vlasy, ale díky svému jedinečnému byznys modelu i do celého odvětví,“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říká Stuart Hamid, generální manažer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Beauty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Care Professional pro Německo, Rakousko a Švýcarsko. </w:t>
      </w:r>
      <w:r w:rsidRPr="00853563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„Našim zákaznicím nabízíme </w:t>
      </w:r>
      <w:proofErr w:type="spellStart"/>
      <w:r w:rsidRPr="00853563">
        <w:rPr>
          <w:rFonts w:asciiTheme="majorHAnsi" w:hAnsiTheme="majorHAnsi" w:cstheme="majorHAnsi"/>
          <w:i/>
          <w:iCs/>
          <w:sz w:val="22"/>
          <w:szCs w:val="22"/>
          <w:lang w:val="cs-CZ"/>
        </w:rPr>
        <w:t>hyperpersonalizovanou</w:t>
      </w:r>
      <w:proofErr w:type="spellEnd"/>
      <w:r w:rsidRPr="00853563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profesionální péči o vlasy a zároveň podporujeme kadeřnictví, aby prozkoumala možnosti nové vzrušující a jedinečné podnikatelské příležitosti.“</w:t>
      </w:r>
    </w:p>
    <w:p w14:paraId="411B1FE8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48A3D31C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Analytický nástroj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SalonLab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Smart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Analyzer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vznikl pod vedením vědců a odborníků z divize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Beauty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Care, kteří při jeho vývoji využili 120 let zkušeností, výzkumu a spotřebitelských informací v oblasti péče o vlasy a aplikaci dále vyvíjejí v úzké spolupráci s divizí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dx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SalonLab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Smart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Analyzer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umožňuje kadeřnicím doporučit výrobky a služby podle typu vlasů konkrétní zákaznice, které analyzuje až na molekulární </w:t>
      </w:r>
      <w:r w:rsidRPr="005B3B1A">
        <w:rPr>
          <w:rFonts w:asciiTheme="minorHAnsi" w:hAnsiTheme="minorHAnsi" w:cstheme="minorHAnsi"/>
          <w:sz w:val="22"/>
          <w:szCs w:val="22"/>
          <w:lang w:val="cs-CZ"/>
        </w:rPr>
        <w:t xml:space="preserve">úrovni. Špičkové řešení, které používá tzn. </w:t>
      </w:r>
      <w:proofErr w:type="spellStart"/>
      <w:r w:rsidRPr="005B3B1A">
        <w:rPr>
          <w:rFonts w:asciiTheme="minorHAnsi" w:hAnsiTheme="minorHAnsi" w:cstheme="minorHAnsi"/>
          <w:sz w:val="22"/>
          <w:szCs w:val="22"/>
          <w:lang w:val="cs-CZ"/>
        </w:rPr>
        <w:t>near-infrared</w:t>
      </w:r>
      <w:proofErr w:type="spellEnd"/>
      <w:r w:rsidRPr="005B3B1A">
        <w:rPr>
          <w:rFonts w:asciiTheme="minorHAnsi" w:hAnsiTheme="minorHAnsi" w:cstheme="minorHAnsi"/>
          <w:sz w:val="22"/>
          <w:szCs w:val="22"/>
          <w:lang w:val="cs-CZ"/>
        </w:rPr>
        <w:t xml:space="preserve"> technologii (využívající vlnové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záření blízko infračerveného spektra), měří vnitřní kvalitu vlasů namísto analýzy jejich vnějšího vzhledu.  </w:t>
      </w:r>
    </w:p>
    <w:p w14:paraId="4FE6AC1E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5F65D7A8" w14:textId="77777777" w:rsidR="003E5CDA" w:rsidRPr="00254ACF" w:rsidRDefault="003E5CDA" w:rsidP="003E5CDA">
      <w:pPr>
        <w:pStyle w:val="Predvolen"/>
        <w:spacing w:before="0" w:after="8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254ACF">
        <w:rPr>
          <w:rFonts w:asciiTheme="majorHAnsi" w:hAnsiTheme="majorHAnsi" w:cstheme="majorHAnsi"/>
          <w:b/>
          <w:bCs/>
          <w:sz w:val="22"/>
          <w:szCs w:val="22"/>
          <w:lang w:val="cs-CZ"/>
        </w:rPr>
        <w:t>Nový obchodní model B2B2C</w:t>
      </w:r>
    </w:p>
    <w:p w14:paraId="610F4349" w14:textId="7D973F19" w:rsidR="003E5CDA" w:rsidRPr="00254ACF" w:rsidRDefault="003E5CDA" w:rsidP="003E5CDA">
      <w:pPr>
        <w:pStyle w:val="Predvolen"/>
        <w:spacing w:before="0" w:after="8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Kromě inovativních a vysoce výkonných produktů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SalonLab&amp;Me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přináší partnerským kadeřnickým salonům exkluzivní nové řešení v oblasti elektronického obchodu. Zákaznice si mohou objednat výrobky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SalonLab&amp;Me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prostřednictvím online obchodu, který je exkluzivně propojen s kadeřnictvím, které analyzovalo jejich vlasy, a tento salon zároveň získá provizi z každého nákupu, který učiní, bez ohledu na to, zda si své výrobky objednají přímo v kadeřnictví nebo online z pohodlí svého domova. Po přihlášení do online účtu </w:t>
      </w:r>
      <w:r w:rsidRPr="00535B54">
        <w:rPr>
          <w:rFonts w:asciiTheme="majorHAnsi" w:hAnsiTheme="majorHAnsi" w:cstheme="majorHAnsi"/>
          <w:sz w:val="22"/>
          <w:szCs w:val="22"/>
          <w:lang w:val="cs-CZ"/>
        </w:rPr>
        <w:t xml:space="preserve">na </w:t>
      </w:r>
      <w:hyperlink r:id="rId13" w:history="1">
        <w:r w:rsidRPr="00535B54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 xml:space="preserve">webové stránce </w:t>
        </w:r>
        <w:proofErr w:type="spellStart"/>
        <w:r w:rsidRPr="00535B54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>SalonLab&amp;Me</w:t>
        </w:r>
        <w:proofErr w:type="spellEnd"/>
      </w:hyperlink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si zákaznice navíc mohou zobrazit výsledky kvalitativní analýzy svých vlasů a historii nákupů, znovu si objednat produkty a přečíst si 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lastRenderedPageBreak/>
        <w:t xml:space="preserve">personalizované články s odbornými informacemi podle typu svých vlasů a vybraných produktů. </w:t>
      </w:r>
    </w:p>
    <w:p w14:paraId="21954002" w14:textId="51F86D5D" w:rsidR="003E5CDA" w:rsidRPr="00254ACF" w:rsidRDefault="003E5CDA" w:rsidP="003E5CDA">
      <w:pPr>
        <w:pStyle w:val="Predvolen"/>
        <w:spacing w:before="0" w:after="8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D815CA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„Megatrendy personalizace a inovací s využitím dat se rychle rozvíjejí, </w:t>
      </w:r>
      <w:proofErr w:type="spellStart"/>
      <w:r w:rsidRPr="00D815CA">
        <w:rPr>
          <w:rFonts w:asciiTheme="majorHAnsi" w:hAnsiTheme="majorHAnsi" w:cstheme="majorHAnsi"/>
          <w:i/>
          <w:iCs/>
          <w:sz w:val="22"/>
          <w:szCs w:val="22"/>
          <w:lang w:val="cs-CZ"/>
        </w:rPr>
        <w:t>Henkel</w:t>
      </w:r>
      <w:proofErr w:type="spellEnd"/>
      <w:r w:rsidRPr="00D815CA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proto pokračuje v práci na nových produktech, obchodních modelech a nápadech, jejichž výsledkem jsou smysluplná zákaznická zkušenost a inovace pro naše zákazníky a spotřebitele,“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říká vedoucí digitalizace a informatizace ve společnosti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Michael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Nilles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r w:rsidRPr="00DA23A6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„Spuštěním značky </w:t>
      </w:r>
      <w:proofErr w:type="spellStart"/>
      <w:r w:rsidRPr="00DA23A6">
        <w:rPr>
          <w:rFonts w:asciiTheme="majorHAnsi" w:hAnsiTheme="majorHAnsi" w:cstheme="majorHAnsi"/>
          <w:i/>
          <w:iCs/>
          <w:sz w:val="22"/>
          <w:szCs w:val="22"/>
          <w:lang w:val="cs-CZ"/>
        </w:rPr>
        <w:t>SalonLab&amp;Me</w:t>
      </w:r>
      <w:proofErr w:type="spellEnd"/>
      <w:r w:rsidRPr="00DA23A6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posilujeme své možnosti a kapacity v segmentu D2C a spotřebitelům přinášíme přidanou hodnotu. Nová značka však přináší ještě více</w:t>
      </w:r>
      <w:r w:rsidR="00D815CA" w:rsidRPr="00DA23A6">
        <w:rPr>
          <w:rFonts w:asciiTheme="majorHAnsi" w:hAnsiTheme="majorHAnsi" w:cstheme="majorHAnsi"/>
          <w:i/>
          <w:iCs/>
          <w:sz w:val="22"/>
          <w:szCs w:val="22"/>
          <w:lang w:val="cs-CZ"/>
        </w:rPr>
        <w:t>.</w:t>
      </w:r>
      <w:r w:rsidRPr="00DA23A6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Díky využití naší digitální obchodní platformy RAQN k posílení naší pozice v segmentu profesionální péče o vlasy jsme dokázali uvést do života nový obchodní model a posunuli jsme se o krok blíže budoucnosti vlasové kosmetiky.“</w:t>
      </w:r>
    </w:p>
    <w:p w14:paraId="75C54332" w14:textId="77777777" w:rsidR="003E5CDA" w:rsidRPr="00254ACF" w:rsidRDefault="003E5CDA" w:rsidP="003E5CDA">
      <w:pPr>
        <w:pStyle w:val="Predvolen"/>
        <w:spacing w:before="0" w:after="8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254ACF">
        <w:rPr>
          <w:rFonts w:asciiTheme="majorHAnsi" w:hAnsiTheme="majorHAnsi" w:cstheme="majorHAnsi"/>
          <w:b/>
          <w:bCs/>
          <w:sz w:val="22"/>
          <w:szCs w:val="22"/>
          <w:lang w:val="cs-CZ"/>
        </w:rPr>
        <w:t>Jak to funguje</w:t>
      </w:r>
    </w:p>
    <w:p w14:paraId="2BAFD764" w14:textId="77777777" w:rsidR="003E5CDA" w:rsidRPr="00254ACF" w:rsidRDefault="003E5CDA" w:rsidP="003E5CDA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SalonLab&amp;Me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je první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hyperpersonalizovaná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řada vlasové kosmetiky exkluzivně dostupné v kadeřnických salonech, která spojuje pohodlí nákupu přes internet s holistickou zákaznickou zkušeností zákaznic kadeřnických salonů, a to vše ve čtyřech jednoduchých krocích:</w:t>
      </w:r>
    </w:p>
    <w:p w14:paraId="13E6E57B" w14:textId="61039201" w:rsidR="003E5CDA" w:rsidRPr="00254ACF" w:rsidRDefault="003E5CDA" w:rsidP="00580B84">
      <w:pPr>
        <w:pStyle w:val="Predvolen"/>
        <w:numPr>
          <w:ilvl w:val="0"/>
          <w:numId w:val="26"/>
        </w:numPr>
        <w:spacing w:before="0" w:line="276" w:lineRule="auto"/>
        <w:ind w:right="553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254ACF">
        <w:rPr>
          <w:rStyle w:val="iadneAA"/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Analýza </w:t>
      </w:r>
      <w:proofErr w:type="spellStart"/>
      <w:r w:rsidRPr="00254ACF">
        <w:rPr>
          <w:rStyle w:val="iadneAA"/>
          <w:rFonts w:asciiTheme="majorHAnsi" w:hAnsiTheme="majorHAnsi" w:cstheme="majorHAnsi"/>
          <w:b/>
          <w:bCs/>
          <w:sz w:val="22"/>
          <w:szCs w:val="22"/>
          <w:lang w:val="cs-CZ"/>
        </w:rPr>
        <w:t>SalonLab</w:t>
      </w:r>
      <w:proofErr w:type="spellEnd"/>
      <w:r w:rsidRPr="00254ACF">
        <w:rPr>
          <w:rStyle w:val="iadneAA"/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v kadeřnictví</w:t>
      </w:r>
    </w:p>
    <w:p w14:paraId="1BFE6478" w14:textId="4AB9ED34" w:rsidR="003E5CDA" w:rsidRPr="00254ACF" w:rsidRDefault="003E5CDA" w:rsidP="003F4402">
      <w:pPr>
        <w:pStyle w:val="Predvolen"/>
        <w:numPr>
          <w:ilvl w:val="0"/>
          <w:numId w:val="27"/>
        </w:numPr>
        <w:spacing w:before="0" w:line="276" w:lineRule="auto"/>
        <w:ind w:right="553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254ACF">
        <w:rPr>
          <w:rFonts w:asciiTheme="majorHAnsi" w:hAnsiTheme="majorHAnsi" w:cstheme="majorHAnsi"/>
          <w:sz w:val="22"/>
          <w:szCs w:val="22"/>
          <w:lang w:val="cs-CZ"/>
        </w:rPr>
        <w:t>Profesion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ální zhodnocení kvality vlasů v kadeřnick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é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 xml:space="preserve">m salonu je rozhodující pro výběr vhodných personalizovaných produktů. Zákaznice spolu s kadeřnicí vyplní jednoduchý 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formul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ář pří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mo v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 aplikaci, ve kter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é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m uvedou podrobn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é 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informace o aktuálním stavu klientčiných vlasů.</w:t>
      </w:r>
    </w:p>
    <w:p w14:paraId="09611FB2" w14:textId="342F7E71" w:rsidR="003E5CDA" w:rsidRPr="00254ACF" w:rsidRDefault="003E5CDA" w:rsidP="003F4402">
      <w:pPr>
        <w:pStyle w:val="Predvolen"/>
        <w:numPr>
          <w:ilvl w:val="0"/>
          <w:numId w:val="27"/>
        </w:numPr>
        <w:spacing w:before="0" w:line="276" w:lineRule="auto"/>
        <w:ind w:right="553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 xml:space="preserve">Na základě těchto informací kadeřnice následně pomocí nástroje </w:t>
      </w:r>
      <w:proofErr w:type="spellStart"/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SalonLab</w:t>
      </w:r>
      <w:proofErr w:type="spellEnd"/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 xml:space="preserve"> Smart </w:t>
      </w:r>
      <w:proofErr w:type="spellStart"/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Analyzer</w:t>
      </w:r>
      <w:proofErr w:type="spellEnd"/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 xml:space="preserve"> analyzuje vnitřní strukturu vlasů a jejich barvu.</w:t>
      </w:r>
    </w:p>
    <w:p w14:paraId="6E09A9CE" w14:textId="279026A6" w:rsidR="003E5CDA" w:rsidRPr="00254ACF" w:rsidRDefault="003E5CDA" w:rsidP="00580B84">
      <w:pPr>
        <w:pStyle w:val="Predvolen"/>
        <w:numPr>
          <w:ilvl w:val="0"/>
          <w:numId w:val="26"/>
        </w:numPr>
        <w:spacing w:before="0" w:line="276" w:lineRule="auto"/>
        <w:ind w:right="553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proofErr w:type="spellStart"/>
      <w:r w:rsidRPr="00254ACF">
        <w:rPr>
          <w:rStyle w:val="iadneAA"/>
          <w:rFonts w:asciiTheme="majorHAnsi" w:hAnsiTheme="majorHAnsi" w:cstheme="majorHAnsi"/>
          <w:b/>
          <w:bCs/>
          <w:sz w:val="22"/>
          <w:szCs w:val="22"/>
          <w:lang w:val="cs-CZ"/>
        </w:rPr>
        <w:t>Hyperpersonalizovaný</w:t>
      </w:r>
      <w:proofErr w:type="spellEnd"/>
      <w:r w:rsidRPr="00254ACF">
        <w:rPr>
          <w:rStyle w:val="iadneAA"/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produkt</w:t>
      </w:r>
    </w:p>
    <w:p w14:paraId="03C4423E" w14:textId="7777BA01" w:rsidR="003E5CDA" w:rsidRPr="00254ACF" w:rsidRDefault="003E5CDA" w:rsidP="003F4402">
      <w:pPr>
        <w:pStyle w:val="Predvolen"/>
        <w:numPr>
          <w:ilvl w:val="0"/>
          <w:numId w:val="28"/>
        </w:numPr>
        <w:spacing w:before="0" w:line="276" w:lineRule="auto"/>
        <w:ind w:right="553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Kadeřnice doporučí personalizovaný produkt v podobě balíčku výrobků, kter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é 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zohledňují specifick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é 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potřeby a očekávání zákaznice.</w:t>
      </w:r>
    </w:p>
    <w:p w14:paraId="1B2E087C" w14:textId="073F040B" w:rsidR="003E5CDA" w:rsidRPr="00254ACF" w:rsidRDefault="003E5CDA" w:rsidP="00580B84">
      <w:pPr>
        <w:pStyle w:val="Predvolen"/>
        <w:numPr>
          <w:ilvl w:val="0"/>
          <w:numId w:val="26"/>
        </w:numPr>
        <w:spacing w:before="0" w:line="276" w:lineRule="auto"/>
        <w:ind w:right="553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254ACF">
        <w:rPr>
          <w:rStyle w:val="iadneAA"/>
          <w:rFonts w:asciiTheme="majorHAnsi" w:hAnsiTheme="majorHAnsi" w:cstheme="majorHAnsi"/>
          <w:b/>
          <w:bCs/>
          <w:sz w:val="22"/>
          <w:szCs w:val="22"/>
          <w:lang w:val="cs-CZ"/>
        </w:rPr>
        <w:t>Přizpůsobení</w:t>
      </w:r>
    </w:p>
    <w:p w14:paraId="50084D38" w14:textId="00B54CEF" w:rsidR="003E5CDA" w:rsidRPr="00254ACF" w:rsidRDefault="003E5CDA" w:rsidP="003F4402">
      <w:pPr>
        <w:pStyle w:val="Predvolen"/>
        <w:numPr>
          <w:ilvl w:val="0"/>
          <w:numId w:val="28"/>
        </w:numPr>
        <w:spacing w:before="0" w:line="276" w:lineRule="auto"/>
        <w:ind w:right="553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Tyto výrobky lze dá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le p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řizpůsobit uvedením jm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é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na zákaznice a 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pou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žitím vybran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é 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barvy na etiketách č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i p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řidáním její oblíben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é 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vůně.</w:t>
      </w:r>
      <w:r w:rsidRPr="00254ACF">
        <w:rPr>
          <w:rFonts w:asciiTheme="majorHAnsi" w:hAnsiTheme="majorHAnsi" w:cstheme="majorHAnsi"/>
          <w:sz w:val="22"/>
          <w:szCs w:val="22"/>
          <w:vertAlign w:val="superscript"/>
          <w:lang w:val="cs-CZ"/>
        </w:rPr>
        <w:t xml:space="preserve"> </w:t>
      </w:r>
    </w:p>
    <w:p w14:paraId="698744D1" w14:textId="479F49C0" w:rsidR="003E5CDA" w:rsidRPr="00254ACF" w:rsidRDefault="003E5CDA" w:rsidP="00580B84">
      <w:pPr>
        <w:pStyle w:val="Predvolen"/>
        <w:numPr>
          <w:ilvl w:val="0"/>
          <w:numId w:val="26"/>
        </w:numPr>
        <w:spacing w:before="0" w:line="276" w:lineRule="auto"/>
        <w:ind w:right="553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254ACF">
        <w:rPr>
          <w:rStyle w:val="iadneAA"/>
          <w:rFonts w:asciiTheme="majorHAnsi" w:hAnsiTheme="majorHAnsi" w:cstheme="majorHAnsi"/>
          <w:b/>
          <w:bCs/>
          <w:sz w:val="22"/>
          <w:szCs w:val="22"/>
          <w:lang w:val="cs-CZ"/>
        </w:rPr>
        <w:t>Platba a registrace</w:t>
      </w:r>
    </w:p>
    <w:p w14:paraId="05680036" w14:textId="767F09F9" w:rsidR="003E5CDA" w:rsidRPr="00254ACF" w:rsidRDefault="003E5CDA" w:rsidP="003F4402">
      <w:pPr>
        <w:pStyle w:val="Predvolen"/>
        <w:numPr>
          <w:ilvl w:val="0"/>
          <w:numId w:val="28"/>
        </w:numPr>
        <w:spacing w:before="0" w:line="276" w:lineRule="auto"/>
        <w:ind w:right="553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Zadání objednávky je plně digitalizová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no: z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ákaznice po registraci obdrží odkaz, pomocí kter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é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ho si objedná sv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é 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výrobky a získá přístup k osobní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mu online 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 xml:space="preserve">účtu na stránce </w:t>
      </w:r>
      <w:proofErr w:type="spellStart"/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SalonLab&amp;Me</w:t>
      </w:r>
      <w:proofErr w:type="spellEnd"/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.</w:t>
      </w:r>
    </w:p>
    <w:p w14:paraId="01DCDBE2" w14:textId="77777777" w:rsidR="003E5CDA" w:rsidRPr="00254ACF" w:rsidRDefault="003E5CDA" w:rsidP="003E5CDA">
      <w:pPr>
        <w:pStyle w:val="Predvolen"/>
        <w:spacing w:before="0" w:after="8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254ACF">
        <w:rPr>
          <w:rFonts w:asciiTheme="majorHAnsi" w:hAnsiTheme="majorHAnsi" w:cstheme="majorHAnsi"/>
          <w:b/>
          <w:bCs/>
          <w:sz w:val="22"/>
          <w:szCs w:val="22"/>
          <w:lang w:val="cs-CZ"/>
        </w:rPr>
        <w:t>Produkty</w:t>
      </w:r>
    </w:p>
    <w:p w14:paraId="10EC0C6D" w14:textId="043A6D8E" w:rsidR="003E5CDA" w:rsidRPr="00254ACF" w:rsidRDefault="003E5CDA" w:rsidP="003E5CDA">
      <w:pPr>
        <w:pStyle w:val="Predvolen"/>
        <w:spacing w:before="0" w:after="12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SalonLab&amp;Me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nabízí celý sortiment </w:t>
      </w:r>
      <w:proofErr w:type="spellStart"/>
      <w:r w:rsidRPr="00254ACF">
        <w:rPr>
          <w:rFonts w:asciiTheme="majorHAnsi" w:hAnsiTheme="majorHAnsi" w:cstheme="majorHAnsi"/>
          <w:sz w:val="22"/>
          <w:szCs w:val="22"/>
          <w:lang w:val="cs-CZ"/>
        </w:rPr>
        <w:t>hype</w:t>
      </w:r>
      <w:r w:rsidR="009E682B">
        <w:rPr>
          <w:rFonts w:asciiTheme="majorHAnsi" w:hAnsiTheme="majorHAnsi" w:cstheme="majorHAnsi"/>
          <w:sz w:val="22"/>
          <w:szCs w:val="22"/>
          <w:lang w:val="cs-CZ"/>
        </w:rPr>
        <w:t>r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personalizovaných</w:t>
      </w:r>
      <w:proofErr w:type="spellEnd"/>
      <w:r w:rsidRPr="00254ACF">
        <w:rPr>
          <w:rFonts w:asciiTheme="majorHAnsi" w:hAnsiTheme="majorHAnsi" w:cstheme="majorHAnsi"/>
          <w:sz w:val="22"/>
          <w:szCs w:val="22"/>
          <w:lang w:val="cs-CZ"/>
        </w:rPr>
        <w:t xml:space="preserve"> balíčků vlasové kosmetiky přizpůsobené specifickým požadavkům zákaznice, které odpovídají jejímu typu vlasů a představám:</w:t>
      </w:r>
    </w:p>
    <w:p w14:paraId="4AA5623A" w14:textId="1C716482" w:rsidR="003E5CDA" w:rsidRPr="00254ACF" w:rsidRDefault="003E5CDA" w:rsidP="00254ACF">
      <w:pPr>
        <w:pStyle w:val="Predvolen"/>
        <w:numPr>
          <w:ilvl w:val="0"/>
          <w:numId w:val="28"/>
        </w:numPr>
        <w:spacing w:before="0" w:line="276" w:lineRule="auto"/>
        <w:ind w:right="553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lastRenderedPageBreak/>
        <w:t xml:space="preserve">Šampon </w:t>
      </w:r>
      <w:proofErr w:type="spellStart"/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SalonLab&amp;Me</w:t>
      </w:r>
      <w:proofErr w:type="spellEnd"/>
    </w:p>
    <w:p w14:paraId="45B6377E" w14:textId="0103871C" w:rsidR="003E5CDA" w:rsidRPr="00254ACF" w:rsidRDefault="003E5CDA" w:rsidP="00254ACF">
      <w:pPr>
        <w:pStyle w:val="Predvolen"/>
        <w:numPr>
          <w:ilvl w:val="0"/>
          <w:numId w:val="28"/>
        </w:numPr>
        <w:spacing w:before="0" w:line="276" w:lineRule="auto"/>
        <w:ind w:right="553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254ACF">
        <w:rPr>
          <w:rFonts w:asciiTheme="majorHAnsi" w:hAnsiTheme="majorHAnsi" w:cstheme="majorHAnsi"/>
          <w:sz w:val="22"/>
          <w:szCs w:val="22"/>
          <w:lang w:val="cs-CZ"/>
        </w:rPr>
        <w:t>Kondicioné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 xml:space="preserve">r </w:t>
      </w:r>
      <w:proofErr w:type="spellStart"/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SalonLab&amp;Me</w:t>
      </w:r>
      <w:proofErr w:type="spellEnd"/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 xml:space="preserve"> (ve spreji nebo jako kr</w:t>
      </w:r>
      <w:r w:rsidRPr="00254ACF">
        <w:rPr>
          <w:rFonts w:asciiTheme="majorHAnsi" w:hAnsiTheme="majorHAnsi" w:cstheme="majorHAnsi"/>
          <w:sz w:val="22"/>
          <w:szCs w:val="22"/>
          <w:lang w:val="cs-CZ"/>
        </w:rPr>
        <w:t>é</w:t>
      </w: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m)</w:t>
      </w:r>
    </w:p>
    <w:p w14:paraId="7A7BB03E" w14:textId="1117FE78" w:rsidR="003E5CDA" w:rsidRPr="00254ACF" w:rsidRDefault="003E5CDA" w:rsidP="00254ACF">
      <w:pPr>
        <w:pStyle w:val="Predvolen"/>
        <w:numPr>
          <w:ilvl w:val="0"/>
          <w:numId w:val="28"/>
        </w:numPr>
        <w:spacing w:before="0" w:after="120" w:line="276" w:lineRule="auto"/>
        <w:ind w:right="553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 xml:space="preserve">Maska na vlasy </w:t>
      </w:r>
      <w:proofErr w:type="spellStart"/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>SalonLab&amp;Me</w:t>
      </w:r>
      <w:proofErr w:type="spellEnd"/>
      <w:r w:rsidRPr="00254ACF">
        <w:rPr>
          <w:rStyle w:val="iadneAA"/>
          <w:rFonts w:asciiTheme="majorHAnsi" w:hAnsiTheme="majorHAnsi" w:cstheme="majorHAnsi"/>
          <w:sz w:val="22"/>
          <w:szCs w:val="22"/>
          <w:lang w:val="cs-CZ"/>
        </w:rPr>
        <w:t xml:space="preserve"> (pigmentovaná nebo s intenzivní péčí)</w:t>
      </w:r>
    </w:p>
    <w:p w14:paraId="622303C5" w14:textId="77777777" w:rsidR="001347C8" w:rsidRPr="00254ACF" w:rsidRDefault="001347C8" w:rsidP="001347C8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14"/>
          <w:szCs w:val="14"/>
          <w:lang w:val="cs-CZ"/>
        </w:rPr>
      </w:pPr>
    </w:p>
    <w:p w14:paraId="38AD34F3" w14:textId="77777777" w:rsidR="00BB090F" w:rsidRPr="00254ACF" w:rsidRDefault="00BB090F" w:rsidP="00BB090F">
      <w:pPr>
        <w:rPr>
          <w:rFonts w:asciiTheme="majorHAnsi" w:hAnsiTheme="majorHAnsi" w:cstheme="majorHAnsi"/>
          <w:b/>
          <w:bCs/>
          <w:szCs w:val="22"/>
          <w:lang w:val="cs-CZ"/>
        </w:rPr>
      </w:pPr>
    </w:p>
    <w:p w14:paraId="64CF9133" w14:textId="016CB621" w:rsidR="0000744B" w:rsidRPr="00254ACF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  <w:r w:rsidRPr="00254ACF">
        <w:rPr>
          <w:rStyle w:val="AboutandContactHeadline"/>
          <w:rFonts w:asciiTheme="majorHAnsi" w:hAnsiTheme="majorHAnsi" w:cstheme="majorHAnsi"/>
          <w:lang w:val="cs-CZ"/>
        </w:rPr>
        <w:t xml:space="preserve">O společnosti </w:t>
      </w:r>
      <w:proofErr w:type="spellStart"/>
      <w:r w:rsidRPr="00254ACF">
        <w:rPr>
          <w:rStyle w:val="AboutandContactHeadline"/>
          <w:rFonts w:asciiTheme="majorHAnsi" w:hAnsiTheme="majorHAnsi" w:cstheme="majorHAnsi"/>
          <w:lang w:val="cs-CZ"/>
        </w:rPr>
        <w:t>Henkel</w:t>
      </w:r>
      <w:proofErr w:type="spellEnd"/>
    </w:p>
    <w:p w14:paraId="0A0247FE" w14:textId="61CAE83E" w:rsidR="0000744B" w:rsidRPr="00254ACF" w:rsidRDefault="0000744B" w:rsidP="0000744B">
      <w:pPr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</w:pPr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Společnost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působí celosvětově s vyrovnaným a diverzifikovaným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portfóliem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produktů. Díky silným značkám, inovacím a technologiím má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vedoucí postavení na trhu jak ve spotřebitelských, tak v průmyslových odvětvích. V oblasti lepidel je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divize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Adhesive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Technologies celosvětovým lídrem na trhu v rámci všech průmyslových segmentů. V oblastech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Laundry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&amp;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Home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Care a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Beauty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Care je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na vedoucích pozicích na více trzích a v kategoriích ve světě. Společnost byla založena v roce 1876 a má za sebou více než 140 úspěšných let. V roce 202</w:t>
      </w:r>
      <w:r w:rsidR="00231B84"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1</w:t>
      </w:r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dosáhla obratu </w:t>
      </w:r>
      <w:r w:rsidR="0057611C"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víc než 20</w:t>
      </w:r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mld. eur a upraveného provozního zisku přibližně ve výši 2,</w:t>
      </w:r>
      <w:r w:rsidR="0057611C"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7</w:t>
      </w:r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mld. eur.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zaměstnává 5</w:t>
      </w:r>
      <w:r w:rsidR="0057611C"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2</w:t>
      </w:r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000 lidí po celém světě, kteří spolu tvoří zanícený a velmi různorodý tým, který spojuje silná firemní kultura a společný zájem tvořit trvale udržitelné hodnoty a který sdílí společné hodnoty. Jako uznávaný lídr v oblasti udržitelnosti je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na předních příčkách mnoha mezinárodních indexů a hodnocení. Prioritní akcie společnosti </w:t>
      </w:r>
      <w:proofErr w:type="spellStart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jsou kótovány na německém akciovém indexu DAX. Více informací naleznete na stránce </w:t>
      </w:r>
      <w:hyperlink r:id="rId14" w:history="1">
        <w:r w:rsidR="00587F0F" w:rsidRPr="00254ACF">
          <w:rPr>
            <w:rStyle w:val="Hypertextovprepojenie"/>
            <w:rFonts w:asciiTheme="majorHAnsi" w:hAnsiTheme="majorHAnsi" w:cstheme="majorHAnsi"/>
            <w:szCs w:val="24"/>
            <w:lang w:val="cs-CZ"/>
          </w:rPr>
          <w:t>www.henkel.com</w:t>
        </w:r>
      </w:hyperlink>
      <w:r w:rsidR="00587F0F" w:rsidRPr="00254ACF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.</w:t>
      </w:r>
    </w:p>
    <w:p w14:paraId="1490956C" w14:textId="77777777" w:rsidR="0000744B" w:rsidRPr="00254ACF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2A4278EA" w14:textId="77777777" w:rsidR="00306C60" w:rsidRPr="00254ACF" w:rsidRDefault="00306C60" w:rsidP="00306C60">
      <w:pPr>
        <w:spacing w:line="240" w:lineRule="auto"/>
        <w:jc w:val="left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19B2F94B" w14:textId="77777777" w:rsidR="0000744B" w:rsidRPr="00254ACF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0ED67B46" w14:textId="77777777" w:rsidR="006E719D" w:rsidRPr="00254ACF" w:rsidRDefault="006E719D" w:rsidP="006E719D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254ACF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  <w:t xml:space="preserve">Kontakt  </w:t>
      </w:r>
    </w:p>
    <w:p w14:paraId="5543F0EA" w14:textId="77777777" w:rsidR="006E719D" w:rsidRPr="00254ACF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Zuzana </w:t>
      </w:r>
      <w:proofErr w:type="spellStart"/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Kaňuchová</w:t>
      </w:r>
      <w:proofErr w:type="spellEnd"/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42F58736" w14:textId="506FC643" w:rsidR="006E719D" w:rsidRPr="00254ACF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Ředitelka korporátní komunikace</w:t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3F359FFF" w14:textId="77777777" w:rsidR="00600518" w:rsidRPr="00254ACF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</w:p>
    <w:p w14:paraId="6050F928" w14:textId="67A016FA" w:rsidR="006E719D" w:rsidRPr="00254ACF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Telef</w:t>
      </w:r>
      <w:r w:rsidR="00600518"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o</w:t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n: +421 917 160 597</w:t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0BFF6B34" w14:textId="70496E61" w:rsidR="00BF6E82" w:rsidRPr="00254ACF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E-mail:  </w:t>
      </w:r>
      <w:hyperlink r:id="rId15" w:history="1">
        <w:r w:rsidR="00BB1DFA" w:rsidRPr="00254ACF">
          <w:rPr>
            <w:rStyle w:val="Hypertextovprepojenie"/>
            <w:rFonts w:asciiTheme="majorHAnsi" w:hAnsiTheme="majorHAnsi" w:cstheme="majorHAnsi"/>
            <w:sz w:val="20"/>
            <w:szCs w:val="20"/>
            <w:lang w:val="cs-CZ"/>
          </w:rPr>
          <w:t>zuzana.kanuchova@henkel.com</w:t>
        </w:r>
      </w:hyperlink>
      <w:r w:rsidR="00BB1DFA" w:rsidRPr="00254ACF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 </w:t>
      </w:r>
    </w:p>
    <w:sectPr w:rsidR="00BF6E82" w:rsidRPr="00254ACF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3298" w14:textId="77777777" w:rsidR="00D939F4" w:rsidRDefault="00D939F4">
      <w:r>
        <w:separator/>
      </w:r>
    </w:p>
  </w:endnote>
  <w:endnote w:type="continuationSeparator" w:id="0">
    <w:p w14:paraId="495FF032" w14:textId="77777777" w:rsidR="00D939F4" w:rsidRDefault="00D939F4">
      <w:r>
        <w:continuationSeparator/>
      </w:r>
    </w:p>
  </w:endnote>
  <w:endnote w:type="continuationNotice" w:id="1">
    <w:p w14:paraId="74E2389B" w14:textId="77777777" w:rsidR="00D939F4" w:rsidRDefault="00D939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ヒラギノ角ゴシック W3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7F87" w14:textId="77777777" w:rsidR="00D939F4" w:rsidRDefault="00D939F4">
      <w:r>
        <w:separator/>
      </w:r>
    </w:p>
  </w:footnote>
  <w:footnote w:type="continuationSeparator" w:id="0">
    <w:p w14:paraId="4F69A9AF" w14:textId="77777777" w:rsidR="00D939F4" w:rsidRDefault="00D939F4">
      <w:r>
        <w:continuationSeparator/>
      </w:r>
    </w:p>
  </w:footnote>
  <w:footnote w:type="continuationNotice" w:id="1">
    <w:p w14:paraId="35EA028E" w14:textId="77777777" w:rsidR="00D939F4" w:rsidRDefault="00D939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2854977" w:rsidR="00CF6F33" w:rsidRPr="001F5D54" w:rsidRDefault="0059722C" w:rsidP="00EB46D9">
    <w:pPr>
      <w:pStyle w:val="Hlavika"/>
      <w:rPr>
        <w:lang w:val="cs-CZ"/>
      </w:rPr>
    </w:pPr>
    <w:r w:rsidRPr="001F5D54">
      <w:rPr>
        <w:noProof/>
        <w:lang w:val="cs-CZ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D54">
      <w:rPr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F5D54" w:rsidRPr="001F5D54">
      <w:rPr>
        <w:noProof/>
        <w:lang w:val="cs-CZ"/>
      </w:rPr>
      <w:t>Tisková</w:t>
    </w:r>
    <w:r w:rsidR="00B422EC" w:rsidRPr="001F5D54">
      <w:rPr>
        <w:lang w:val="cs-CZ"/>
      </w:rPr>
      <w:t xml:space="preserve"> </w:t>
    </w:r>
    <w:r w:rsidR="001F5D54" w:rsidRPr="001F5D54">
      <w:rPr>
        <w:lang w:val="cs-CZ"/>
      </w:rPr>
      <w:t>z</w:t>
    </w:r>
    <w:r w:rsidR="00CE4BEB" w:rsidRPr="001F5D54">
      <w:rPr>
        <w:lang w:val="cs-CZ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200B7"/>
    <w:multiLevelType w:val="hybridMultilevel"/>
    <w:tmpl w:val="12F0E00E"/>
    <w:styleLink w:val="sla"/>
    <w:lvl w:ilvl="0" w:tplc="33AE04C4">
      <w:start w:val="1"/>
      <w:numFmt w:val="decimal"/>
      <w:suff w:val="nothing"/>
      <w:lvlText w:val="%1."/>
      <w:lvlJc w:val="left"/>
      <w:pPr>
        <w:ind w:left="122" w:hanging="12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CA658">
      <w:start w:val="1"/>
      <w:numFmt w:val="decimal"/>
      <w:suff w:val="nothing"/>
      <w:lvlText w:val="%2."/>
      <w:lvlJc w:val="left"/>
      <w:pPr>
        <w:ind w:left="122" w:hanging="12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B61154">
      <w:start w:val="1"/>
      <w:numFmt w:val="lowerLetter"/>
      <w:suff w:val="nothing"/>
      <w:lvlText w:val="%3."/>
      <w:lvlJc w:val="left"/>
      <w:pPr>
        <w:ind w:left="360" w:hanging="12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0E2072">
      <w:start w:val="1"/>
      <w:numFmt w:val="lowerLetter"/>
      <w:suff w:val="nothing"/>
      <w:lvlText w:val="%4."/>
      <w:lvlJc w:val="left"/>
      <w:pPr>
        <w:ind w:left="360" w:hanging="12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87BDC">
      <w:start w:val="1"/>
      <w:numFmt w:val="lowerLetter"/>
      <w:suff w:val="nothing"/>
      <w:lvlText w:val="%5."/>
      <w:lvlJc w:val="left"/>
      <w:pPr>
        <w:ind w:left="360" w:hanging="12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6553A">
      <w:start w:val="1"/>
      <w:numFmt w:val="lowerLetter"/>
      <w:suff w:val="nothing"/>
      <w:lvlText w:val="%6."/>
      <w:lvlJc w:val="left"/>
      <w:pPr>
        <w:ind w:left="360" w:hanging="12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E47060">
      <w:start w:val="1"/>
      <w:numFmt w:val="lowerLetter"/>
      <w:suff w:val="nothing"/>
      <w:lvlText w:val="%7."/>
      <w:lvlJc w:val="left"/>
      <w:pPr>
        <w:ind w:left="360" w:hanging="12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B6E630">
      <w:start w:val="1"/>
      <w:numFmt w:val="lowerLetter"/>
      <w:suff w:val="nothing"/>
      <w:lvlText w:val="%8."/>
      <w:lvlJc w:val="left"/>
      <w:pPr>
        <w:ind w:left="360" w:hanging="12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0695C">
      <w:start w:val="1"/>
      <w:numFmt w:val="lowerLetter"/>
      <w:suff w:val="nothing"/>
      <w:lvlText w:val="%9."/>
      <w:lvlJc w:val="left"/>
      <w:pPr>
        <w:ind w:left="360" w:hanging="12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A06DFF"/>
    <w:multiLevelType w:val="hybridMultilevel"/>
    <w:tmpl w:val="18D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92C58"/>
    <w:multiLevelType w:val="hybridMultilevel"/>
    <w:tmpl w:val="AE8CD8CC"/>
    <w:styleLink w:val="Odrky"/>
    <w:lvl w:ilvl="0" w:tplc="B7EC571C">
      <w:start w:val="1"/>
      <w:numFmt w:val="bullet"/>
      <w:lvlText w:val="•"/>
      <w:lvlJc w:val="left"/>
      <w:pPr>
        <w:ind w:left="1232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EEEE66">
      <w:start w:val="1"/>
      <w:numFmt w:val="bullet"/>
      <w:suff w:val="nothing"/>
      <w:lvlText w:val="♣"/>
      <w:lvlJc w:val="left"/>
      <w:pPr>
        <w:ind w:left="428" w:hanging="14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highlight w:val="none"/>
        <w:vertAlign w:val="baseline"/>
      </w:rPr>
    </w:lvl>
    <w:lvl w:ilvl="2" w:tplc="7054D9FE">
      <w:start w:val="1"/>
      <w:numFmt w:val="bullet"/>
      <w:suff w:val="nothing"/>
      <w:lvlText w:val="♣"/>
      <w:lvlJc w:val="left"/>
      <w:pPr>
        <w:ind w:left="450" w:hanging="14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highlight w:val="none"/>
        <w:vertAlign w:val="baseline"/>
      </w:rPr>
    </w:lvl>
    <w:lvl w:ilvl="3" w:tplc="A8ECDBB4">
      <w:start w:val="1"/>
      <w:numFmt w:val="bullet"/>
      <w:suff w:val="nothing"/>
      <w:lvlText w:val="♣"/>
      <w:lvlJc w:val="left"/>
      <w:pPr>
        <w:ind w:left="450" w:hanging="14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highlight w:val="none"/>
        <w:vertAlign w:val="baseline"/>
      </w:rPr>
    </w:lvl>
    <w:lvl w:ilvl="4" w:tplc="4254F75C">
      <w:start w:val="1"/>
      <w:numFmt w:val="bullet"/>
      <w:suff w:val="nothing"/>
      <w:lvlText w:val="♣"/>
      <w:lvlJc w:val="left"/>
      <w:pPr>
        <w:ind w:left="450" w:hanging="14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highlight w:val="none"/>
        <w:vertAlign w:val="baseline"/>
      </w:rPr>
    </w:lvl>
    <w:lvl w:ilvl="5" w:tplc="05029CE4">
      <w:start w:val="1"/>
      <w:numFmt w:val="bullet"/>
      <w:suff w:val="nothing"/>
      <w:lvlText w:val="♣"/>
      <w:lvlJc w:val="left"/>
      <w:pPr>
        <w:ind w:left="450" w:hanging="14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highlight w:val="none"/>
        <w:vertAlign w:val="baseline"/>
      </w:rPr>
    </w:lvl>
    <w:lvl w:ilvl="6" w:tplc="7C96EA12">
      <w:start w:val="1"/>
      <w:numFmt w:val="bullet"/>
      <w:suff w:val="nothing"/>
      <w:lvlText w:val="♣"/>
      <w:lvlJc w:val="left"/>
      <w:pPr>
        <w:ind w:left="450" w:hanging="14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highlight w:val="none"/>
        <w:vertAlign w:val="baseline"/>
      </w:rPr>
    </w:lvl>
    <w:lvl w:ilvl="7" w:tplc="547A2F8C">
      <w:start w:val="1"/>
      <w:numFmt w:val="bullet"/>
      <w:suff w:val="nothing"/>
      <w:lvlText w:val="♣"/>
      <w:lvlJc w:val="left"/>
      <w:pPr>
        <w:ind w:left="450" w:hanging="14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highlight w:val="none"/>
        <w:vertAlign w:val="baseline"/>
      </w:rPr>
    </w:lvl>
    <w:lvl w:ilvl="8" w:tplc="93B2BA8C">
      <w:start w:val="1"/>
      <w:numFmt w:val="bullet"/>
      <w:suff w:val="nothing"/>
      <w:lvlText w:val="♣"/>
      <w:lvlJc w:val="left"/>
      <w:pPr>
        <w:ind w:left="450" w:hanging="14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1D67FCB"/>
    <w:multiLevelType w:val="hybridMultilevel"/>
    <w:tmpl w:val="35DCC666"/>
    <w:lvl w:ilvl="0" w:tplc="36002C28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  <w:color w:val="E1000F"/>
        <w:sz w:val="24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4816344D"/>
    <w:multiLevelType w:val="hybridMultilevel"/>
    <w:tmpl w:val="D4B234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55A37"/>
    <w:multiLevelType w:val="hybridMultilevel"/>
    <w:tmpl w:val="E908639E"/>
    <w:lvl w:ilvl="0" w:tplc="36002C28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  <w:color w:val="E1000F"/>
        <w:sz w:val="24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479F7"/>
    <w:multiLevelType w:val="hybridMultilevel"/>
    <w:tmpl w:val="EE8CF3B2"/>
    <w:numStyleLink w:val="Importovantl1"/>
  </w:abstractNum>
  <w:abstractNum w:abstractNumId="14" w15:restartNumberingAfterBreak="0">
    <w:nsid w:val="61A964B9"/>
    <w:multiLevelType w:val="hybridMultilevel"/>
    <w:tmpl w:val="C10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D7871"/>
    <w:multiLevelType w:val="hybridMultilevel"/>
    <w:tmpl w:val="12F0E00E"/>
    <w:numStyleLink w:val="sla"/>
  </w:abstractNum>
  <w:abstractNum w:abstractNumId="16" w15:restartNumberingAfterBreak="0">
    <w:nsid w:val="66E7091B"/>
    <w:multiLevelType w:val="hybridMultilevel"/>
    <w:tmpl w:val="EE8CF3B2"/>
    <w:numStyleLink w:val="Importovantl1"/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D23E1"/>
    <w:multiLevelType w:val="hybridMultilevel"/>
    <w:tmpl w:val="AE8CD8CC"/>
    <w:numStyleLink w:val="Odrky"/>
  </w:abstractNum>
  <w:num w:numId="1" w16cid:durableId="297075657">
    <w:abstractNumId w:val="1"/>
  </w:num>
  <w:num w:numId="2" w16cid:durableId="1746564325">
    <w:abstractNumId w:val="0"/>
  </w:num>
  <w:num w:numId="3" w16cid:durableId="2107142591">
    <w:abstractNumId w:val="17"/>
  </w:num>
  <w:num w:numId="4" w16cid:durableId="595141210">
    <w:abstractNumId w:val="8"/>
  </w:num>
  <w:num w:numId="5" w16cid:durableId="1356226179">
    <w:abstractNumId w:val="5"/>
  </w:num>
  <w:num w:numId="6" w16cid:durableId="12727571">
    <w:abstractNumId w:val="12"/>
  </w:num>
  <w:num w:numId="7" w16cid:durableId="2015112908">
    <w:abstractNumId w:val="18"/>
  </w:num>
  <w:num w:numId="8" w16cid:durableId="1447698084">
    <w:abstractNumId w:val="6"/>
  </w:num>
  <w:num w:numId="9" w16cid:durableId="2083940114">
    <w:abstractNumId w:val="3"/>
  </w:num>
  <w:num w:numId="10" w16cid:durableId="1029531628">
    <w:abstractNumId w:val="4"/>
  </w:num>
  <w:num w:numId="11" w16cid:durableId="390348366">
    <w:abstractNumId w:val="13"/>
  </w:num>
  <w:num w:numId="12" w16cid:durableId="1178038878">
    <w:abstractNumId w:val="16"/>
  </w:num>
  <w:num w:numId="13" w16cid:durableId="1842891905">
    <w:abstractNumId w:val="16"/>
    <w:lvlOverride w:ilvl="0">
      <w:lvl w:ilvl="0" w:tplc="0916D318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1000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B20F6C2">
        <w:start w:val="1"/>
        <w:numFmt w:val="bullet"/>
        <w:lvlText w:val="-"/>
        <w:lvlJc w:val="left"/>
        <w:pPr>
          <w:ind w:left="7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4666D0">
        <w:start w:val="1"/>
        <w:numFmt w:val="bullet"/>
        <w:lvlText w:val="▪"/>
        <w:lvlJc w:val="left"/>
        <w:pPr>
          <w:ind w:left="14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403712">
        <w:start w:val="1"/>
        <w:numFmt w:val="bullet"/>
        <w:lvlText w:val="•"/>
        <w:lvlJc w:val="left"/>
        <w:pPr>
          <w:ind w:left="21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FA0DF2">
        <w:start w:val="1"/>
        <w:numFmt w:val="bullet"/>
        <w:lvlText w:val="o"/>
        <w:lvlJc w:val="left"/>
        <w:pPr>
          <w:ind w:left="286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A00DC8">
        <w:start w:val="1"/>
        <w:numFmt w:val="bullet"/>
        <w:lvlText w:val="▪"/>
        <w:lvlJc w:val="left"/>
        <w:pPr>
          <w:ind w:left="358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180F9A">
        <w:start w:val="1"/>
        <w:numFmt w:val="bullet"/>
        <w:lvlText w:val="•"/>
        <w:lvlJc w:val="left"/>
        <w:pPr>
          <w:ind w:left="43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162642">
        <w:start w:val="1"/>
        <w:numFmt w:val="bullet"/>
        <w:lvlText w:val="o"/>
        <w:lvlJc w:val="left"/>
        <w:pPr>
          <w:ind w:left="50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78B97A">
        <w:start w:val="1"/>
        <w:numFmt w:val="bullet"/>
        <w:lvlText w:val="▪"/>
        <w:lvlJc w:val="left"/>
        <w:pPr>
          <w:ind w:left="57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80309164">
    <w:abstractNumId w:val="14"/>
  </w:num>
  <w:num w:numId="15" w16cid:durableId="795874965">
    <w:abstractNumId w:val="2"/>
  </w:num>
  <w:num w:numId="16" w16cid:durableId="1965185152">
    <w:abstractNumId w:val="15"/>
  </w:num>
  <w:num w:numId="17" w16cid:durableId="2056813605">
    <w:abstractNumId w:val="7"/>
  </w:num>
  <w:num w:numId="18" w16cid:durableId="2082293503">
    <w:abstractNumId w:val="19"/>
  </w:num>
  <w:num w:numId="19" w16cid:durableId="89277109">
    <w:abstractNumId w:val="15"/>
    <w:lvlOverride w:ilvl="0"/>
  </w:num>
  <w:num w:numId="20" w16cid:durableId="1806267074">
    <w:abstractNumId w:val="19"/>
    <w:lvlOverride w:ilvl="0">
      <w:lvl w:ilvl="0" w:tplc="8550BA72">
        <w:start w:val="1"/>
        <w:numFmt w:val="bullet"/>
        <w:lvlText w:val="•"/>
        <w:lvlJc w:val="left"/>
        <w:pPr>
          <w:ind w:left="1232" w:hanging="1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ECE86">
        <w:start w:val="1"/>
        <w:numFmt w:val="bullet"/>
        <w:suff w:val="nothing"/>
        <w:lvlText w:val="♣"/>
        <w:lvlJc w:val="left"/>
        <w:pPr>
          <w:ind w:left="428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80585A">
        <w:start w:val="1"/>
        <w:numFmt w:val="bullet"/>
        <w:suff w:val="nothing"/>
        <w:lvlText w:val="♣"/>
        <w:lvlJc w:val="left"/>
        <w:pPr>
          <w:ind w:left="733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04F2A0">
        <w:start w:val="1"/>
        <w:numFmt w:val="bullet"/>
        <w:suff w:val="nothing"/>
        <w:lvlText w:val="♣"/>
        <w:lvlJc w:val="left"/>
        <w:pPr>
          <w:ind w:left="733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C0FAEC">
        <w:start w:val="1"/>
        <w:numFmt w:val="bullet"/>
        <w:suff w:val="nothing"/>
        <w:lvlText w:val="♣"/>
        <w:lvlJc w:val="left"/>
        <w:pPr>
          <w:ind w:left="733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020548">
        <w:start w:val="1"/>
        <w:numFmt w:val="bullet"/>
        <w:suff w:val="nothing"/>
        <w:lvlText w:val="♣"/>
        <w:lvlJc w:val="left"/>
        <w:pPr>
          <w:ind w:left="733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B8B24A">
        <w:start w:val="1"/>
        <w:numFmt w:val="bullet"/>
        <w:suff w:val="nothing"/>
        <w:lvlText w:val="♣"/>
        <w:lvlJc w:val="left"/>
        <w:pPr>
          <w:ind w:left="733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7CE55A">
        <w:start w:val="1"/>
        <w:numFmt w:val="bullet"/>
        <w:suff w:val="nothing"/>
        <w:lvlText w:val="♣"/>
        <w:lvlJc w:val="left"/>
        <w:pPr>
          <w:ind w:left="733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D8E63C">
        <w:start w:val="1"/>
        <w:numFmt w:val="bullet"/>
        <w:suff w:val="nothing"/>
        <w:lvlText w:val="♣"/>
        <w:lvlJc w:val="left"/>
        <w:pPr>
          <w:ind w:left="733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723400845">
    <w:abstractNumId w:val="15"/>
    <w:lvlOverride w:ilvl="0"/>
  </w:num>
  <w:num w:numId="22" w16cid:durableId="2044548429">
    <w:abstractNumId w:val="15"/>
    <w:lvlOverride w:ilvl="0"/>
  </w:num>
  <w:num w:numId="23" w16cid:durableId="1941450935">
    <w:abstractNumId w:val="19"/>
    <w:lvlOverride w:ilvl="0">
      <w:lvl w:ilvl="0" w:tplc="8550BA72">
        <w:start w:val="1"/>
        <w:numFmt w:val="bullet"/>
        <w:lvlText w:val="•"/>
        <w:lvlJc w:val="left"/>
        <w:pPr>
          <w:ind w:left="1232" w:hanging="1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ECE86">
        <w:start w:val="1"/>
        <w:numFmt w:val="bullet"/>
        <w:suff w:val="nothing"/>
        <w:lvlText w:val="♣"/>
        <w:lvlJc w:val="left"/>
        <w:pPr>
          <w:ind w:left="450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80585A">
        <w:start w:val="1"/>
        <w:numFmt w:val="bullet"/>
        <w:suff w:val="nothing"/>
        <w:lvlText w:val="♣"/>
        <w:lvlJc w:val="left"/>
        <w:pPr>
          <w:ind w:left="450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04F2A0">
        <w:start w:val="1"/>
        <w:numFmt w:val="bullet"/>
        <w:suff w:val="nothing"/>
        <w:lvlText w:val="♣"/>
        <w:lvlJc w:val="left"/>
        <w:pPr>
          <w:ind w:left="450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C0FAEC">
        <w:start w:val="1"/>
        <w:numFmt w:val="bullet"/>
        <w:suff w:val="nothing"/>
        <w:lvlText w:val="♣"/>
        <w:lvlJc w:val="left"/>
        <w:pPr>
          <w:ind w:left="450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020548">
        <w:start w:val="1"/>
        <w:numFmt w:val="bullet"/>
        <w:suff w:val="nothing"/>
        <w:lvlText w:val="♣"/>
        <w:lvlJc w:val="left"/>
        <w:pPr>
          <w:ind w:left="450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B8B24A">
        <w:start w:val="1"/>
        <w:numFmt w:val="bullet"/>
        <w:suff w:val="nothing"/>
        <w:lvlText w:val="♣"/>
        <w:lvlJc w:val="left"/>
        <w:pPr>
          <w:ind w:left="450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7CE55A">
        <w:start w:val="1"/>
        <w:numFmt w:val="bullet"/>
        <w:suff w:val="nothing"/>
        <w:lvlText w:val="♣"/>
        <w:lvlJc w:val="left"/>
        <w:pPr>
          <w:ind w:left="450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D8E63C">
        <w:start w:val="1"/>
        <w:numFmt w:val="bullet"/>
        <w:suff w:val="nothing"/>
        <w:lvlText w:val="♣"/>
        <w:lvlJc w:val="left"/>
        <w:pPr>
          <w:ind w:left="450" w:hanging="145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485389463">
    <w:abstractNumId w:val="19"/>
    <w:lvlOverride w:ilvl="0">
      <w:lvl w:ilvl="0" w:tplc="8550BA72">
        <w:start w:val="1"/>
        <w:numFmt w:val="bullet"/>
        <w:lvlText w:val="•"/>
        <w:lvlJc w:val="left"/>
        <w:pPr>
          <w:ind w:left="1232" w:hanging="1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ECE86">
        <w:start w:val="1"/>
        <w:numFmt w:val="bullet"/>
        <w:suff w:val="nothing"/>
        <w:lvlText w:val="♣"/>
        <w:lvlJc w:val="left"/>
        <w:pPr>
          <w:ind w:left="390" w:hanging="30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80585A">
        <w:start w:val="1"/>
        <w:numFmt w:val="bullet"/>
        <w:suff w:val="nothing"/>
        <w:lvlText w:val="♣"/>
        <w:lvlJc w:val="left"/>
        <w:pPr>
          <w:ind w:left="390" w:hanging="30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04F2A0">
        <w:start w:val="1"/>
        <w:numFmt w:val="bullet"/>
        <w:suff w:val="nothing"/>
        <w:lvlText w:val="♣"/>
        <w:lvlJc w:val="left"/>
        <w:pPr>
          <w:ind w:left="390" w:hanging="30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C0FAEC">
        <w:start w:val="1"/>
        <w:numFmt w:val="bullet"/>
        <w:suff w:val="nothing"/>
        <w:lvlText w:val="♣"/>
        <w:lvlJc w:val="left"/>
        <w:pPr>
          <w:ind w:left="390" w:hanging="30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020548">
        <w:start w:val="1"/>
        <w:numFmt w:val="bullet"/>
        <w:suff w:val="nothing"/>
        <w:lvlText w:val="♣"/>
        <w:lvlJc w:val="left"/>
        <w:pPr>
          <w:ind w:left="390" w:hanging="30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B8B24A">
        <w:start w:val="1"/>
        <w:numFmt w:val="bullet"/>
        <w:suff w:val="nothing"/>
        <w:lvlText w:val="♣"/>
        <w:lvlJc w:val="left"/>
        <w:pPr>
          <w:ind w:left="390" w:hanging="30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7CE55A">
        <w:start w:val="1"/>
        <w:numFmt w:val="bullet"/>
        <w:suff w:val="nothing"/>
        <w:lvlText w:val="♣"/>
        <w:lvlJc w:val="left"/>
        <w:pPr>
          <w:ind w:left="390" w:hanging="30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D8E63C">
        <w:start w:val="1"/>
        <w:numFmt w:val="bullet"/>
        <w:suff w:val="nothing"/>
        <w:lvlText w:val="♣"/>
        <w:lvlJc w:val="left"/>
        <w:pPr>
          <w:ind w:left="390" w:hanging="30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909195220">
    <w:abstractNumId w:val="19"/>
    <w:lvlOverride w:ilvl="0">
      <w:lvl w:ilvl="0" w:tplc="8550BA72">
        <w:start w:val="1"/>
        <w:numFmt w:val="bullet"/>
        <w:lvlText w:val="•"/>
        <w:lvlJc w:val="left"/>
        <w:pPr>
          <w:ind w:left="1232" w:hanging="1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ECE86">
        <w:start w:val="1"/>
        <w:numFmt w:val="bullet"/>
        <w:suff w:val="nothing"/>
        <w:lvlText w:val="♣"/>
        <w:lvlJc w:val="left"/>
        <w:pPr>
          <w:ind w:left="384" w:hanging="27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80585A">
        <w:start w:val="1"/>
        <w:numFmt w:val="bullet"/>
        <w:suff w:val="nothing"/>
        <w:lvlText w:val="♣"/>
        <w:lvlJc w:val="left"/>
        <w:pPr>
          <w:ind w:left="384" w:hanging="27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04F2A0">
        <w:start w:val="1"/>
        <w:numFmt w:val="bullet"/>
        <w:suff w:val="nothing"/>
        <w:lvlText w:val="♣"/>
        <w:lvlJc w:val="left"/>
        <w:pPr>
          <w:ind w:left="384" w:hanging="27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C0FAEC">
        <w:start w:val="1"/>
        <w:numFmt w:val="bullet"/>
        <w:suff w:val="nothing"/>
        <w:lvlText w:val="♣"/>
        <w:lvlJc w:val="left"/>
        <w:pPr>
          <w:ind w:left="384" w:hanging="27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020548">
        <w:start w:val="1"/>
        <w:numFmt w:val="bullet"/>
        <w:suff w:val="nothing"/>
        <w:lvlText w:val="♣"/>
        <w:lvlJc w:val="left"/>
        <w:pPr>
          <w:ind w:left="384" w:hanging="27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B8B24A">
        <w:start w:val="1"/>
        <w:numFmt w:val="bullet"/>
        <w:suff w:val="nothing"/>
        <w:lvlText w:val="♣"/>
        <w:lvlJc w:val="left"/>
        <w:pPr>
          <w:ind w:left="384" w:hanging="27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7CE55A">
        <w:start w:val="1"/>
        <w:numFmt w:val="bullet"/>
        <w:suff w:val="nothing"/>
        <w:lvlText w:val="♣"/>
        <w:lvlJc w:val="left"/>
        <w:pPr>
          <w:ind w:left="384" w:hanging="27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D8E63C">
        <w:start w:val="1"/>
        <w:numFmt w:val="bullet"/>
        <w:suff w:val="nothing"/>
        <w:lvlText w:val="♣"/>
        <w:lvlJc w:val="left"/>
        <w:pPr>
          <w:ind w:left="384" w:hanging="27"/>
        </w:pPr>
        <w:rPr>
          <w:rFonts w:ascii="ヒラギノ角ゴシック W3" w:eastAsia="ヒラギノ角ゴシック W3" w:hAnsi="ヒラギノ角ゴシック W3" w:cs="ヒラギノ角ゴシック W3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06937028">
    <w:abstractNumId w:val="10"/>
  </w:num>
  <w:num w:numId="27" w16cid:durableId="1509976792">
    <w:abstractNumId w:val="9"/>
  </w:num>
  <w:num w:numId="28" w16cid:durableId="411968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44B"/>
    <w:rsid w:val="0001075D"/>
    <w:rsid w:val="00021C67"/>
    <w:rsid w:val="00030557"/>
    <w:rsid w:val="00030F51"/>
    <w:rsid w:val="00035A84"/>
    <w:rsid w:val="00040CC9"/>
    <w:rsid w:val="00051E86"/>
    <w:rsid w:val="00055E52"/>
    <w:rsid w:val="000575F9"/>
    <w:rsid w:val="000618FC"/>
    <w:rsid w:val="00067071"/>
    <w:rsid w:val="000722E8"/>
    <w:rsid w:val="00080D10"/>
    <w:rsid w:val="0008357F"/>
    <w:rsid w:val="000B4A98"/>
    <w:rsid w:val="000B695A"/>
    <w:rsid w:val="000C210A"/>
    <w:rsid w:val="000C56DD"/>
    <w:rsid w:val="000D1672"/>
    <w:rsid w:val="000E2F62"/>
    <w:rsid w:val="000E38ED"/>
    <w:rsid w:val="000E4DA2"/>
    <w:rsid w:val="000E7F24"/>
    <w:rsid w:val="000F03BE"/>
    <w:rsid w:val="000F1757"/>
    <w:rsid w:val="000F225B"/>
    <w:rsid w:val="000F69EC"/>
    <w:rsid w:val="000F7FAF"/>
    <w:rsid w:val="001050B4"/>
    <w:rsid w:val="00105975"/>
    <w:rsid w:val="00111F4D"/>
    <w:rsid w:val="00112A28"/>
    <w:rsid w:val="00115230"/>
    <w:rsid w:val="00115B5F"/>
    <w:rsid w:val="001162B4"/>
    <w:rsid w:val="00122CBC"/>
    <w:rsid w:val="00124F35"/>
    <w:rsid w:val="00126D4A"/>
    <w:rsid w:val="00132DA9"/>
    <w:rsid w:val="0013305B"/>
    <w:rsid w:val="00133B99"/>
    <w:rsid w:val="001347C8"/>
    <w:rsid w:val="001443BD"/>
    <w:rsid w:val="001577E9"/>
    <w:rsid w:val="0016067E"/>
    <w:rsid w:val="0016138C"/>
    <w:rsid w:val="0016539F"/>
    <w:rsid w:val="001707B6"/>
    <w:rsid w:val="001731CE"/>
    <w:rsid w:val="00181E9C"/>
    <w:rsid w:val="00187F07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5D54"/>
    <w:rsid w:val="001F7110"/>
    <w:rsid w:val="001F7E96"/>
    <w:rsid w:val="00202284"/>
    <w:rsid w:val="00212488"/>
    <w:rsid w:val="00220628"/>
    <w:rsid w:val="002304D2"/>
    <w:rsid w:val="00231B84"/>
    <w:rsid w:val="00234ABD"/>
    <w:rsid w:val="00236E2A"/>
    <w:rsid w:val="00237F62"/>
    <w:rsid w:val="00241209"/>
    <w:rsid w:val="0024586A"/>
    <w:rsid w:val="0025187F"/>
    <w:rsid w:val="00254ACF"/>
    <w:rsid w:val="00256F0C"/>
    <w:rsid w:val="00262C05"/>
    <w:rsid w:val="00281D14"/>
    <w:rsid w:val="00282C13"/>
    <w:rsid w:val="002858C4"/>
    <w:rsid w:val="002A0DF7"/>
    <w:rsid w:val="002A21D8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E55"/>
    <w:rsid w:val="002F7E11"/>
    <w:rsid w:val="00304087"/>
    <w:rsid w:val="00306C60"/>
    <w:rsid w:val="00310ACD"/>
    <w:rsid w:val="0031379F"/>
    <w:rsid w:val="003174DF"/>
    <w:rsid w:val="00320A26"/>
    <w:rsid w:val="00321344"/>
    <w:rsid w:val="0032364A"/>
    <w:rsid w:val="0033451C"/>
    <w:rsid w:val="00336854"/>
    <w:rsid w:val="0034015C"/>
    <w:rsid w:val="0034425D"/>
    <w:rsid w:val="003442F4"/>
    <w:rsid w:val="00347F09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2F97"/>
    <w:rsid w:val="00393887"/>
    <w:rsid w:val="00394C6B"/>
    <w:rsid w:val="003A4E62"/>
    <w:rsid w:val="003B1069"/>
    <w:rsid w:val="003B390A"/>
    <w:rsid w:val="003C15DE"/>
    <w:rsid w:val="003C4EB2"/>
    <w:rsid w:val="003E5CDA"/>
    <w:rsid w:val="003F1AF3"/>
    <w:rsid w:val="003F4402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35B54"/>
    <w:rsid w:val="00540358"/>
    <w:rsid w:val="00540D47"/>
    <w:rsid w:val="00550864"/>
    <w:rsid w:val="00551CEA"/>
    <w:rsid w:val="0055571E"/>
    <w:rsid w:val="00556F67"/>
    <w:rsid w:val="00571A2F"/>
    <w:rsid w:val="0057611C"/>
    <w:rsid w:val="00580B84"/>
    <w:rsid w:val="005833F0"/>
    <w:rsid w:val="00586243"/>
    <w:rsid w:val="00586CAF"/>
    <w:rsid w:val="005873E9"/>
    <w:rsid w:val="00587F0F"/>
    <w:rsid w:val="00591180"/>
    <w:rsid w:val="0059722C"/>
    <w:rsid w:val="00597D07"/>
    <w:rsid w:val="005A0757"/>
    <w:rsid w:val="005A3846"/>
    <w:rsid w:val="005B3B1A"/>
    <w:rsid w:val="005B6A58"/>
    <w:rsid w:val="005C01C7"/>
    <w:rsid w:val="005C7112"/>
    <w:rsid w:val="005D0561"/>
    <w:rsid w:val="005D0616"/>
    <w:rsid w:val="005D0AD9"/>
    <w:rsid w:val="005D22F6"/>
    <w:rsid w:val="005E0C30"/>
    <w:rsid w:val="005E69D9"/>
    <w:rsid w:val="005F27F4"/>
    <w:rsid w:val="005F3239"/>
    <w:rsid w:val="005F6567"/>
    <w:rsid w:val="00600518"/>
    <w:rsid w:val="00600C97"/>
    <w:rsid w:val="00607256"/>
    <w:rsid w:val="00613100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739"/>
    <w:rsid w:val="00682EB9"/>
    <w:rsid w:val="0068441A"/>
    <w:rsid w:val="00690B19"/>
    <w:rsid w:val="006A0A3C"/>
    <w:rsid w:val="006A79F0"/>
    <w:rsid w:val="006B47EE"/>
    <w:rsid w:val="006B499F"/>
    <w:rsid w:val="006D1E1E"/>
    <w:rsid w:val="006D4996"/>
    <w:rsid w:val="006D54AB"/>
    <w:rsid w:val="006D79C6"/>
    <w:rsid w:val="006E3006"/>
    <w:rsid w:val="006E5032"/>
    <w:rsid w:val="006E5BDA"/>
    <w:rsid w:val="006E719D"/>
    <w:rsid w:val="006F0FC7"/>
    <w:rsid w:val="006F39A9"/>
    <w:rsid w:val="006F5B3F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266D3"/>
    <w:rsid w:val="0073096C"/>
    <w:rsid w:val="00742398"/>
    <w:rsid w:val="007507B5"/>
    <w:rsid w:val="0075091D"/>
    <w:rsid w:val="00753A24"/>
    <w:rsid w:val="00772188"/>
    <w:rsid w:val="00772204"/>
    <w:rsid w:val="007813D0"/>
    <w:rsid w:val="00781E73"/>
    <w:rsid w:val="00785993"/>
    <w:rsid w:val="007866E2"/>
    <w:rsid w:val="00786BA3"/>
    <w:rsid w:val="0079202F"/>
    <w:rsid w:val="00795AF2"/>
    <w:rsid w:val="007A2AAD"/>
    <w:rsid w:val="007A4432"/>
    <w:rsid w:val="007A55CC"/>
    <w:rsid w:val="007A56D3"/>
    <w:rsid w:val="007A784E"/>
    <w:rsid w:val="007B2FD3"/>
    <w:rsid w:val="007B499C"/>
    <w:rsid w:val="007B4D4B"/>
    <w:rsid w:val="007D2A02"/>
    <w:rsid w:val="007E6EA1"/>
    <w:rsid w:val="007E7CE6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6530"/>
    <w:rsid w:val="00847726"/>
    <w:rsid w:val="0085234C"/>
    <w:rsid w:val="00852511"/>
    <w:rsid w:val="00853563"/>
    <w:rsid w:val="00857B11"/>
    <w:rsid w:val="008614F1"/>
    <w:rsid w:val="008639B3"/>
    <w:rsid w:val="00863C1A"/>
    <w:rsid w:val="0087142D"/>
    <w:rsid w:val="00873956"/>
    <w:rsid w:val="00875143"/>
    <w:rsid w:val="00880E72"/>
    <w:rsid w:val="008825EE"/>
    <w:rsid w:val="0088596E"/>
    <w:rsid w:val="0089796A"/>
    <w:rsid w:val="008A2375"/>
    <w:rsid w:val="008A616E"/>
    <w:rsid w:val="008B1FEB"/>
    <w:rsid w:val="008C56CF"/>
    <w:rsid w:val="008D31C9"/>
    <w:rsid w:val="008D76C5"/>
    <w:rsid w:val="008E0AFA"/>
    <w:rsid w:val="008E3965"/>
    <w:rsid w:val="008E75D3"/>
    <w:rsid w:val="008F125E"/>
    <w:rsid w:val="008F4D2F"/>
    <w:rsid w:val="00906292"/>
    <w:rsid w:val="009076AF"/>
    <w:rsid w:val="0091250E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587E"/>
    <w:rsid w:val="009D1522"/>
    <w:rsid w:val="009D7252"/>
    <w:rsid w:val="009E5EB4"/>
    <w:rsid w:val="009E682B"/>
    <w:rsid w:val="00A01F56"/>
    <w:rsid w:val="00A044D6"/>
    <w:rsid w:val="00A04ADB"/>
    <w:rsid w:val="00A064B9"/>
    <w:rsid w:val="00A11E0F"/>
    <w:rsid w:val="00A209CD"/>
    <w:rsid w:val="00A26CB6"/>
    <w:rsid w:val="00A32F82"/>
    <w:rsid w:val="00A32F8B"/>
    <w:rsid w:val="00A3756F"/>
    <w:rsid w:val="00A42D6F"/>
    <w:rsid w:val="00A45A62"/>
    <w:rsid w:val="00A50098"/>
    <w:rsid w:val="00A54AC5"/>
    <w:rsid w:val="00A55DC3"/>
    <w:rsid w:val="00A56D41"/>
    <w:rsid w:val="00A61353"/>
    <w:rsid w:val="00A66DB1"/>
    <w:rsid w:val="00A67A92"/>
    <w:rsid w:val="00A81E40"/>
    <w:rsid w:val="00A87870"/>
    <w:rsid w:val="00A91A70"/>
    <w:rsid w:val="00A9216C"/>
    <w:rsid w:val="00AA1B85"/>
    <w:rsid w:val="00AB1CB6"/>
    <w:rsid w:val="00AB1D9A"/>
    <w:rsid w:val="00AD44FE"/>
    <w:rsid w:val="00AE0CBA"/>
    <w:rsid w:val="00AE49F1"/>
    <w:rsid w:val="00AF5FA9"/>
    <w:rsid w:val="00B05CCA"/>
    <w:rsid w:val="00B10DBD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090F"/>
    <w:rsid w:val="00BB1DFA"/>
    <w:rsid w:val="00BB58ED"/>
    <w:rsid w:val="00BB5D0B"/>
    <w:rsid w:val="00BC0995"/>
    <w:rsid w:val="00BC38F0"/>
    <w:rsid w:val="00BE34E5"/>
    <w:rsid w:val="00BE793A"/>
    <w:rsid w:val="00BF2B82"/>
    <w:rsid w:val="00BF432A"/>
    <w:rsid w:val="00BF6C1E"/>
    <w:rsid w:val="00BF6E82"/>
    <w:rsid w:val="00C060C7"/>
    <w:rsid w:val="00C06F14"/>
    <w:rsid w:val="00C24C17"/>
    <w:rsid w:val="00C3758F"/>
    <w:rsid w:val="00C40B88"/>
    <w:rsid w:val="00C41638"/>
    <w:rsid w:val="00C42C93"/>
    <w:rsid w:val="00C43BE0"/>
    <w:rsid w:val="00C47D87"/>
    <w:rsid w:val="00C5376E"/>
    <w:rsid w:val="00C808A6"/>
    <w:rsid w:val="00C97091"/>
    <w:rsid w:val="00C97260"/>
    <w:rsid w:val="00CA2001"/>
    <w:rsid w:val="00CB3731"/>
    <w:rsid w:val="00CB5B6C"/>
    <w:rsid w:val="00CB7564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815CA"/>
    <w:rsid w:val="00D9293F"/>
    <w:rsid w:val="00D93598"/>
    <w:rsid w:val="00D939F4"/>
    <w:rsid w:val="00DA1E18"/>
    <w:rsid w:val="00DA2009"/>
    <w:rsid w:val="00DA23A6"/>
    <w:rsid w:val="00DB05B1"/>
    <w:rsid w:val="00DB5A79"/>
    <w:rsid w:val="00DC2465"/>
    <w:rsid w:val="00DD512E"/>
    <w:rsid w:val="00DE1177"/>
    <w:rsid w:val="00DE2CEA"/>
    <w:rsid w:val="00DE6A3C"/>
    <w:rsid w:val="00DE6BBE"/>
    <w:rsid w:val="00DE74F4"/>
    <w:rsid w:val="00DE7F97"/>
    <w:rsid w:val="00DF1010"/>
    <w:rsid w:val="00DF5AEA"/>
    <w:rsid w:val="00DF63F6"/>
    <w:rsid w:val="00E05F58"/>
    <w:rsid w:val="00E13747"/>
    <w:rsid w:val="00E25AEA"/>
    <w:rsid w:val="00E30DEF"/>
    <w:rsid w:val="00E30ED2"/>
    <w:rsid w:val="00E31276"/>
    <w:rsid w:val="00E37F70"/>
    <w:rsid w:val="00E446C1"/>
    <w:rsid w:val="00E5101D"/>
    <w:rsid w:val="00E52000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DF1"/>
    <w:rsid w:val="00EB46D9"/>
    <w:rsid w:val="00EC142D"/>
    <w:rsid w:val="00EC1E16"/>
    <w:rsid w:val="00EC5599"/>
    <w:rsid w:val="00ED0024"/>
    <w:rsid w:val="00ED0F85"/>
    <w:rsid w:val="00ED2B5C"/>
    <w:rsid w:val="00ED3269"/>
    <w:rsid w:val="00ED33DA"/>
    <w:rsid w:val="00ED6D8E"/>
    <w:rsid w:val="00EE1A8C"/>
    <w:rsid w:val="00EE4643"/>
    <w:rsid w:val="00EE7699"/>
    <w:rsid w:val="00EF1330"/>
    <w:rsid w:val="00EF15FF"/>
    <w:rsid w:val="00EF7111"/>
    <w:rsid w:val="00EF7D1A"/>
    <w:rsid w:val="00F00D99"/>
    <w:rsid w:val="00F02E48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0BFF"/>
    <w:rsid w:val="00F8309B"/>
    <w:rsid w:val="00F833C9"/>
    <w:rsid w:val="00F90064"/>
    <w:rsid w:val="00F96AFD"/>
    <w:rsid w:val="00FA1398"/>
    <w:rsid w:val="00FA2E19"/>
    <w:rsid w:val="00FA697F"/>
    <w:rsid w:val="00FB082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F80BFF"/>
    <w:pPr>
      <w:numPr>
        <w:numId w:val="9"/>
      </w:numPr>
    </w:pPr>
  </w:style>
  <w:style w:type="paragraph" w:styleId="Zkladntext">
    <w:name w:val="Body Text"/>
    <w:link w:val="ZkladntextChar"/>
    <w:rsid w:val="0032364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character" w:customStyle="1" w:styleId="ZkladntextChar">
    <w:name w:val="Základný text Char"/>
    <w:basedOn w:val="Predvolenpsmoodseku"/>
    <w:link w:val="Zkladntext"/>
    <w:rsid w:val="0032364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paragraph" w:customStyle="1" w:styleId="Predvolen">
    <w:name w:val="Predvolené"/>
    <w:rsid w:val="006D1E1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  <w:rsid w:val="006D1E1E"/>
  </w:style>
  <w:style w:type="character" w:customStyle="1" w:styleId="Hyperlink0">
    <w:name w:val="Hyperlink.0"/>
    <w:basedOn w:val="iadne"/>
    <w:rsid w:val="006D1E1E"/>
    <w:rPr>
      <w:sz w:val="22"/>
      <w:szCs w:val="22"/>
      <w:u w:val="single"/>
    </w:rPr>
  </w:style>
  <w:style w:type="character" w:customStyle="1" w:styleId="Odkaz">
    <w:name w:val="Odkaz"/>
    <w:rsid w:val="00E05F58"/>
    <w:rPr>
      <w:outline w:val="0"/>
      <w:color w:val="0000FF"/>
      <w:u w:val="single" w:color="0000FF"/>
    </w:rPr>
  </w:style>
  <w:style w:type="table" w:customStyle="1" w:styleId="TableNormal">
    <w:name w:val="Table Normal"/>
    <w:rsid w:val="002518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val="sk-SK"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25187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bdr w:val="nil"/>
      <w:lang w:val="sk-SK"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iadne"/>
    <w:rsid w:val="0025187F"/>
    <w:rPr>
      <w:sz w:val="22"/>
      <w:szCs w:val="22"/>
    </w:rPr>
  </w:style>
  <w:style w:type="character" w:customStyle="1" w:styleId="Hyperlink2">
    <w:name w:val="Hyperlink.2"/>
    <w:basedOn w:val="iadne"/>
    <w:rsid w:val="0025187F"/>
    <w:rPr>
      <w:sz w:val="22"/>
      <w:szCs w:val="22"/>
    </w:rPr>
  </w:style>
  <w:style w:type="numbering" w:customStyle="1" w:styleId="sla">
    <w:name w:val="Čísla"/>
    <w:rsid w:val="003E5CDA"/>
    <w:pPr>
      <w:numPr>
        <w:numId w:val="15"/>
      </w:numPr>
    </w:pPr>
  </w:style>
  <w:style w:type="character" w:customStyle="1" w:styleId="iadneA">
    <w:name w:val="Žiadne A"/>
    <w:rsid w:val="003E5CDA"/>
  </w:style>
  <w:style w:type="character" w:customStyle="1" w:styleId="iadneAA">
    <w:name w:val="Žiadne A A"/>
    <w:rsid w:val="003E5CDA"/>
    <w:rPr>
      <w:lang w:val="de-DE"/>
    </w:rPr>
  </w:style>
  <w:style w:type="numbering" w:customStyle="1" w:styleId="Odrky">
    <w:name w:val="Odrážky"/>
    <w:rsid w:val="003E5CD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lonlabandme.com/de/en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alonlabandme.com/de/en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press-and-media/press-releases-and-kits/2020-09-16-schwarzkopf-professional-paves-the-way-forward-with-a-digital-revolution-in-hair-diagnostics-111451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kanuchova@henke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BCCFBE03-B1A1-4D9A-B0B5-A76A74ED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109</TotalTime>
  <Pages>4</Pages>
  <Words>1116</Words>
  <Characters>7391</Characters>
  <Application>Microsoft Office Word</Application>
  <DocSecurity>0</DocSecurity>
  <Lines>127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8466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119</cp:revision>
  <cp:lastPrinted>2016-11-16T01:11:00Z</cp:lastPrinted>
  <dcterms:created xsi:type="dcterms:W3CDTF">2020-07-16T10:22:00Z</dcterms:created>
  <dcterms:modified xsi:type="dcterms:W3CDTF">2022-11-30T09:40:00Z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8ac6efdf7f223c0372f154cc6345f8a73801a51545defc36ab4863b0495c9821</vt:lpwstr>
  </property>
</Properties>
</file>