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0EC70619" w:rsidR="005742B4" w:rsidRPr="00A110E3" w:rsidRDefault="00DD2AFE">
      <w:pPr>
        <w:pStyle w:val="MonthDayYear"/>
        <w:rPr>
          <w:lang w:val="cs-CZ"/>
        </w:rPr>
      </w:pPr>
      <w:r>
        <w:rPr>
          <w:lang w:val="cs-CZ"/>
        </w:rPr>
        <w:t>2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leden</w:t>
      </w:r>
      <w:r w:rsidR="007D354B" w:rsidRPr="00A110E3">
        <w:rPr>
          <w:lang w:val="cs-CZ"/>
        </w:rPr>
        <w:t xml:space="preserve"> 2023</w:t>
      </w:r>
    </w:p>
    <w:p w14:paraId="7FCE526E" w14:textId="5EFC982A" w:rsidR="00DD2AFE" w:rsidRPr="006231B9" w:rsidRDefault="00DD2AFE" w:rsidP="00DD2AFE">
      <w:pPr>
        <w:rPr>
          <w:b/>
          <w:bCs/>
          <w:sz w:val="32"/>
          <w:szCs w:val="32"/>
          <w:lang w:val="cs-CZ"/>
        </w:rPr>
      </w:pPr>
      <w:r w:rsidRPr="006231B9">
        <w:rPr>
          <w:b/>
          <w:bCs/>
          <w:sz w:val="32"/>
          <w:szCs w:val="32"/>
          <w:lang w:val="cs-CZ"/>
        </w:rPr>
        <w:t xml:space="preserve">Roman </w:t>
      </w:r>
      <w:proofErr w:type="spellStart"/>
      <w:r w:rsidRPr="006231B9">
        <w:rPr>
          <w:b/>
          <w:bCs/>
          <w:sz w:val="32"/>
          <w:szCs w:val="32"/>
          <w:lang w:val="cs-CZ"/>
        </w:rPr>
        <w:t>Kýr</w:t>
      </w:r>
      <w:proofErr w:type="spellEnd"/>
      <w:r w:rsidRPr="006231B9">
        <w:rPr>
          <w:b/>
          <w:bCs/>
          <w:sz w:val="32"/>
          <w:szCs w:val="32"/>
          <w:lang w:val="cs-CZ"/>
        </w:rPr>
        <w:t xml:space="preserve"> generálním ředitelem nové divize Henkel Consumer </w:t>
      </w:r>
      <w:proofErr w:type="spellStart"/>
      <w:r w:rsidRPr="006231B9">
        <w:rPr>
          <w:b/>
          <w:bCs/>
          <w:sz w:val="32"/>
          <w:szCs w:val="32"/>
          <w:lang w:val="cs-CZ"/>
        </w:rPr>
        <w:t>Brands</w:t>
      </w:r>
      <w:proofErr w:type="spellEnd"/>
    </w:p>
    <w:p w14:paraId="293D49FC" w14:textId="77777777" w:rsidR="00DD2AFE" w:rsidRPr="006231B9" w:rsidRDefault="00DD2AFE" w:rsidP="00DD2AFE">
      <w:pPr>
        <w:rPr>
          <w:rStyle w:val="eop"/>
          <w:b/>
          <w:bCs/>
          <w:sz w:val="32"/>
          <w:szCs w:val="32"/>
          <w:lang w:val="cs-CZ"/>
        </w:rPr>
      </w:pPr>
    </w:p>
    <w:p w14:paraId="2F4C247C" w14:textId="429F58D9" w:rsidR="00DD2AFE" w:rsidRPr="006231B9" w:rsidRDefault="00DD2AFE" w:rsidP="00DD2AFE">
      <w:pPr>
        <w:rPr>
          <w:rStyle w:val="Strong"/>
          <w:lang w:val="cs-CZ"/>
        </w:rPr>
      </w:pPr>
      <w:r>
        <w:rPr>
          <w:rStyle w:val="Strong"/>
          <w:lang w:val="cs-CZ"/>
        </w:rPr>
        <w:t>Praha/</w:t>
      </w:r>
      <w:r w:rsidRPr="006231B9">
        <w:rPr>
          <w:rStyle w:val="Strong"/>
          <w:lang w:val="cs-CZ"/>
        </w:rPr>
        <w:t xml:space="preserve">S účinností od 1. ledna 2023 se Roman </w:t>
      </w:r>
      <w:proofErr w:type="spellStart"/>
      <w:r w:rsidRPr="006231B9">
        <w:rPr>
          <w:rStyle w:val="Strong"/>
          <w:lang w:val="cs-CZ"/>
        </w:rPr>
        <w:t>Kýr</w:t>
      </w:r>
      <w:proofErr w:type="spellEnd"/>
      <w:r w:rsidRPr="006231B9">
        <w:rPr>
          <w:rStyle w:val="Strong"/>
          <w:lang w:val="cs-CZ"/>
        </w:rPr>
        <w:t xml:space="preserve">, stávající prezident Henkel ČR a generální manažer divizí Laundry </w:t>
      </w:r>
      <w:r>
        <w:rPr>
          <w:rStyle w:val="Strong"/>
          <w:lang w:val="cs-CZ"/>
        </w:rPr>
        <w:t>&amp;</w:t>
      </w:r>
      <w:r w:rsidRPr="006231B9">
        <w:rPr>
          <w:rStyle w:val="Strong"/>
          <w:lang w:val="cs-CZ"/>
        </w:rPr>
        <w:t xml:space="preserve"> Home Care a </w:t>
      </w:r>
      <w:proofErr w:type="spellStart"/>
      <w:r w:rsidRPr="006231B9">
        <w:rPr>
          <w:rStyle w:val="Strong"/>
          <w:lang w:val="cs-CZ"/>
        </w:rPr>
        <w:t>Beauty</w:t>
      </w:r>
      <w:proofErr w:type="spellEnd"/>
      <w:r w:rsidRPr="006231B9">
        <w:rPr>
          <w:rStyle w:val="Strong"/>
          <w:lang w:val="cs-CZ"/>
        </w:rPr>
        <w:t xml:space="preserve"> Care pro Slovensko a Česko, stává manažerem nově vzniklé divize Henkel Consumer </w:t>
      </w:r>
      <w:proofErr w:type="spellStart"/>
      <w:r w:rsidRPr="006231B9">
        <w:rPr>
          <w:rStyle w:val="Strong"/>
          <w:lang w:val="cs-CZ"/>
        </w:rPr>
        <w:t>Brands</w:t>
      </w:r>
      <w:proofErr w:type="spellEnd"/>
      <w:r w:rsidRPr="006231B9">
        <w:rPr>
          <w:rStyle w:val="Strong"/>
          <w:lang w:val="cs-CZ"/>
        </w:rPr>
        <w:t>.</w:t>
      </w:r>
      <w:r>
        <w:rPr>
          <w:rStyle w:val="Strong"/>
          <w:lang w:val="cs-CZ"/>
        </w:rPr>
        <w:t xml:space="preserve"> </w:t>
      </w:r>
      <w:r w:rsidRPr="00816FA8">
        <w:rPr>
          <w:rStyle w:val="Strong"/>
          <w:lang w:val="cs-CZ"/>
        </w:rPr>
        <w:t xml:space="preserve">Tato vznikla sloučením právě divizí Laundry &amp; Home Care a </w:t>
      </w:r>
      <w:proofErr w:type="spellStart"/>
      <w:r w:rsidRPr="00816FA8">
        <w:rPr>
          <w:rStyle w:val="Strong"/>
          <w:lang w:val="cs-CZ"/>
        </w:rPr>
        <w:t>Beauty</w:t>
      </w:r>
      <w:proofErr w:type="spellEnd"/>
      <w:r w:rsidRPr="00816FA8">
        <w:rPr>
          <w:rStyle w:val="Strong"/>
          <w:lang w:val="cs-CZ"/>
        </w:rPr>
        <w:t xml:space="preserve"> Care s cílem vybudovat novou silnou platformu a podpořit růst napříč produktovými kategoriemi.</w:t>
      </w:r>
    </w:p>
    <w:p w14:paraId="17207E05" w14:textId="77777777" w:rsidR="00DD2AFE" w:rsidRPr="006231B9" w:rsidRDefault="00DD2AFE" w:rsidP="00DD2AFE">
      <w:pPr>
        <w:rPr>
          <w:rStyle w:val="eop"/>
          <w:lang w:val="cs-CZ"/>
        </w:rPr>
      </w:pPr>
    </w:p>
    <w:p w14:paraId="548F388B" w14:textId="1E52EDE4" w:rsidR="00DD2AFE" w:rsidRDefault="00DD2AFE" w:rsidP="00DD2AFE">
      <w:pPr>
        <w:rPr>
          <w:rStyle w:val="eop"/>
          <w:lang w:val="cs-CZ"/>
        </w:rPr>
      </w:pPr>
      <w:r w:rsidRPr="006231B9">
        <w:rPr>
          <w:rStyle w:val="eop"/>
          <w:lang w:val="cs-CZ"/>
        </w:rPr>
        <w:t xml:space="preserve">Roman </w:t>
      </w:r>
      <w:proofErr w:type="spellStart"/>
      <w:r w:rsidRPr="006231B9">
        <w:rPr>
          <w:rStyle w:val="eop"/>
          <w:lang w:val="cs-CZ"/>
        </w:rPr>
        <w:t>Kýr</w:t>
      </w:r>
      <w:proofErr w:type="spellEnd"/>
      <w:r w:rsidRPr="006231B9">
        <w:rPr>
          <w:rStyle w:val="eop"/>
          <w:lang w:val="cs-CZ"/>
        </w:rPr>
        <w:t xml:space="preserve"> ve společnosti Henkel působí více než 20 let. Svou kariéru odstartoval v roce 2001 jako </w:t>
      </w:r>
      <w:proofErr w:type="spellStart"/>
      <w:r w:rsidRPr="006231B9">
        <w:rPr>
          <w:rStyle w:val="eop"/>
          <w:lang w:val="cs-CZ"/>
        </w:rPr>
        <w:t>Key</w:t>
      </w:r>
      <w:proofErr w:type="spellEnd"/>
      <w:r w:rsidRPr="006231B9">
        <w:rPr>
          <w:rStyle w:val="eop"/>
          <w:lang w:val="cs-CZ"/>
        </w:rPr>
        <w:t xml:space="preserve"> </w:t>
      </w:r>
      <w:proofErr w:type="spellStart"/>
      <w:r w:rsidRPr="006231B9">
        <w:rPr>
          <w:rStyle w:val="eop"/>
          <w:lang w:val="cs-CZ"/>
        </w:rPr>
        <w:t>Account</w:t>
      </w:r>
      <w:proofErr w:type="spellEnd"/>
      <w:r w:rsidRPr="006231B9">
        <w:rPr>
          <w:rStyle w:val="eop"/>
          <w:lang w:val="cs-CZ"/>
        </w:rPr>
        <w:t xml:space="preserve"> manažer, později zastával různé pozice v rámci marketingu, obchodu a kategorie managementu nejen v rámci Česka, Slovenska, ale i regionální centrály v CEE. Odpovědnost za strategické obchodní řízení zákazníků převzal v roce 2012 jako Obchodní ředitel. Od roku 2014 vedl divizi </w:t>
      </w:r>
      <w:r w:rsidRPr="00816FA8">
        <w:rPr>
          <w:rStyle w:val="Strong"/>
          <w:b w:val="0"/>
          <w:bCs w:val="0"/>
          <w:lang w:val="cs-CZ"/>
        </w:rPr>
        <w:t>Laundry &amp; Home Care</w:t>
      </w:r>
      <w:r w:rsidRPr="00816FA8">
        <w:rPr>
          <w:rStyle w:val="Strong"/>
          <w:lang w:val="cs-CZ"/>
        </w:rPr>
        <w:t xml:space="preserve"> </w:t>
      </w:r>
      <w:r>
        <w:rPr>
          <w:rStyle w:val="eop"/>
          <w:lang w:val="cs-CZ"/>
        </w:rPr>
        <w:t>(</w:t>
      </w:r>
      <w:r w:rsidRPr="006231B9">
        <w:rPr>
          <w:rStyle w:val="eop"/>
          <w:lang w:val="cs-CZ"/>
        </w:rPr>
        <w:t>Prací a čistící prostředk</w:t>
      </w:r>
      <w:r>
        <w:rPr>
          <w:rStyle w:val="eop"/>
          <w:lang w:val="cs-CZ"/>
        </w:rPr>
        <w:t>y)</w:t>
      </w:r>
      <w:r w:rsidRPr="006231B9">
        <w:rPr>
          <w:rStyle w:val="eop"/>
          <w:lang w:val="cs-CZ"/>
        </w:rPr>
        <w:t xml:space="preserve"> s odpovědností za Srbsko, Černou Horu, Makedonii a Albánii. V roce 2017 se vrátil do České republiky, kde byl jmenován generálním manažerem divize </w:t>
      </w:r>
      <w:r w:rsidRPr="00816FA8">
        <w:rPr>
          <w:rStyle w:val="Strong"/>
          <w:b w:val="0"/>
          <w:bCs w:val="0"/>
          <w:lang w:val="cs-CZ"/>
        </w:rPr>
        <w:t>Laundry &amp; Home Care</w:t>
      </w:r>
      <w:r w:rsidRPr="00816FA8">
        <w:rPr>
          <w:rStyle w:val="Strong"/>
          <w:lang w:val="cs-CZ"/>
        </w:rPr>
        <w:t xml:space="preserve"> </w:t>
      </w:r>
      <w:r w:rsidRPr="006231B9">
        <w:rPr>
          <w:rStyle w:val="eop"/>
          <w:lang w:val="cs-CZ"/>
        </w:rPr>
        <w:t>pro Slovensko a Česko.</w:t>
      </w:r>
    </w:p>
    <w:p w14:paraId="6E7D00AB" w14:textId="77777777" w:rsidR="00DD2AFE" w:rsidRPr="006231B9" w:rsidRDefault="00DD2AFE" w:rsidP="00DD2AFE">
      <w:pPr>
        <w:rPr>
          <w:rStyle w:val="eop"/>
          <w:lang w:val="cs-CZ"/>
        </w:rPr>
      </w:pPr>
    </w:p>
    <w:p w14:paraId="15790537" w14:textId="77777777" w:rsidR="00DD2AFE" w:rsidRPr="006231B9" w:rsidRDefault="00DD2AFE" w:rsidP="00DD2AFE">
      <w:pPr>
        <w:rPr>
          <w:rStyle w:val="eop"/>
          <w:lang w:val="cs-CZ"/>
        </w:rPr>
      </w:pPr>
      <w:r w:rsidRPr="006231B9">
        <w:rPr>
          <w:rStyle w:val="eop"/>
          <w:lang w:val="cs-CZ"/>
        </w:rPr>
        <w:t xml:space="preserve">Od 1. září 2019 převzal funkci prezidenta Henkel ČR a od 1. října 2022 byl současně zodpovědný za řízení divize </w:t>
      </w:r>
      <w:proofErr w:type="spellStart"/>
      <w:r w:rsidRPr="006231B9">
        <w:rPr>
          <w:rStyle w:val="eop"/>
          <w:lang w:val="cs-CZ"/>
        </w:rPr>
        <w:t>Beauty</w:t>
      </w:r>
      <w:proofErr w:type="spellEnd"/>
      <w:r w:rsidRPr="006231B9">
        <w:rPr>
          <w:rStyle w:val="eop"/>
          <w:lang w:val="cs-CZ"/>
        </w:rPr>
        <w:t xml:space="preserve"> Care jako generální manažer.</w:t>
      </w:r>
    </w:p>
    <w:p w14:paraId="5EC9C4DA" w14:textId="77777777" w:rsidR="00DD2AFE" w:rsidRPr="006231B9" w:rsidRDefault="00DD2AFE" w:rsidP="00DD2AFE">
      <w:pPr>
        <w:rPr>
          <w:i/>
          <w:iCs/>
          <w:shd w:val="clear" w:color="auto" w:fill="FFFF00"/>
          <w:lang w:val="cs-CZ"/>
        </w:rPr>
      </w:pPr>
      <w:r w:rsidRPr="006231B9">
        <w:rPr>
          <w:i/>
          <w:iCs/>
          <w:lang w:val="cs-CZ"/>
        </w:rPr>
        <w:t xml:space="preserve">„S radostí jsem přijal další výzvu v nadcházející kariéře. Věřím, že společně s Henkel Consumer </w:t>
      </w:r>
      <w:proofErr w:type="spellStart"/>
      <w:r w:rsidRPr="006231B9">
        <w:rPr>
          <w:i/>
          <w:iCs/>
          <w:lang w:val="cs-CZ"/>
        </w:rPr>
        <w:t>Brands</w:t>
      </w:r>
      <w:proofErr w:type="spellEnd"/>
      <w:r w:rsidRPr="006231B9">
        <w:rPr>
          <w:i/>
          <w:iCs/>
          <w:lang w:val="cs-CZ"/>
        </w:rPr>
        <w:t xml:space="preserve"> budeme jako společnost nadále úspěšní a také v to, že tyto dvě kategorie produktů </w:t>
      </w:r>
      <w:proofErr w:type="gramStart"/>
      <w:r w:rsidRPr="006231B9">
        <w:rPr>
          <w:i/>
          <w:iCs/>
          <w:lang w:val="cs-CZ"/>
        </w:rPr>
        <w:t>patří</w:t>
      </w:r>
      <w:proofErr w:type="gramEnd"/>
      <w:r w:rsidRPr="006231B9">
        <w:rPr>
          <w:i/>
          <w:iCs/>
          <w:lang w:val="cs-CZ"/>
        </w:rPr>
        <w:t xml:space="preserve"> dohromady. Jejich sloučením se stáváme</w:t>
      </w:r>
      <w:r>
        <w:rPr>
          <w:i/>
          <w:iCs/>
          <w:lang w:val="cs-CZ"/>
        </w:rPr>
        <w:t xml:space="preserve"> jedním z</w:t>
      </w:r>
      <w:r w:rsidRPr="006231B9">
        <w:rPr>
          <w:i/>
          <w:iCs/>
          <w:lang w:val="cs-CZ"/>
        </w:rPr>
        <w:t xml:space="preserve"> nejsilnější</w:t>
      </w:r>
      <w:r>
        <w:rPr>
          <w:i/>
          <w:iCs/>
          <w:lang w:val="cs-CZ"/>
        </w:rPr>
        <w:t>ch</w:t>
      </w:r>
      <w:r w:rsidRPr="006231B9">
        <w:rPr>
          <w:i/>
          <w:iCs/>
          <w:lang w:val="cs-CZ"/>
        </w:rPr>
        <w:t xml:space="preserve"> dodavatel</w:t>
      </w:r>
      <w:r>
        <w:rPr>
          <w:i/>
          <w:iCs/>
          <w:lang w:val="cs-CZ"/>
        </w:rPr>
        <w:t xml:space="preserve">ů </w:t>
      </w:r>
      <w:r w:rsidRPr="006231B9">
        <w:rPr>
          <w:i/>
          <w:iCs/>
          <w:lang w:val="cs-CZ"/>
        </w:rPr>
        <w:t xml:space="preserve">drogistického zboží v Česku a na Slovensku, což nám otevírá další nové možnosti směrem ke spokojenosti našich partnerů a spotřebitelů,“ uvádí </w:t>
      </w:r>
      <w:r w:rsidRPr="006231B9">
        <w:rPr>
          <w:b/>
          <w:bCs/>
          <w:i/>
          <w:iCs/>
          <w:lang w:val="cs-CZ"/>
        </w:rPr>
        <w:t xml:space="preserve">Roman </w:t>
      </w:r>
      <w:proofErr w:type="spellStart"/>
      <w:r w:rsidRPr="006231B9">
        <w:rPr>
          <w:b/>
          <w:bCs/>
          <w:i/>
          <w:iCs/>
          <w:lang w:val="cs-CZ"/>
        </w:rPr>
        <w:t>Kýr</w:t>
      </w:r>
      <w:proofErr w:type="spellEnd"/>
      <w:r w:rsidRPr="006231B9">
        <w:rPr>
          <w:i/>
          <w:iCs/>
          <w:lang w:val="cs-CZ"/>
        </w:rPr>
        <w:t xml:space="preserve">, generální ředitel Henkel Consumer </w:t>
      </w:r>
      <w:proofErr w:type="spellStart"/>
      <w:r w:rsidRPr="006231B9">
        <w:rPr>
          <w:i/>
          <w:iCs/>
          <w:lang w:val="cs-CZ"/>
        </w:rPr>
        <w:t>Brands</w:t>
      </w:r>
      <w:proofErr w:type="spellEnd"/>
      <w:r w:rsidRPr="006231B9">
        <w:rPr>
          <w:i/>
          <w:iCs/>
          <w:lang w:val="cs-CZ"/>
        </w:rPr>
        <w:t xml:space="preserve"> pro Slovensko a Česko.</w:t>
      </w:r>
    </w:p>
    <w:p w14:paraId="7D91D009" w14:textId="77777777" w:rsidR="00DD2AFE" w:rsidRPr="006231B9" w:rsidRDefault="00DD2AFE" w:rsidP="00DD2AFE">
      <w:pPr>
        <w:pStyle w:val="NormalWeb"/>
        <w:shd w:val="clear" w:color="auto" w:fill="FFFFFF"/>
        <w:spacing w:before="0" w:after="0"/>
        <w:rPr>
          <w:rFonts w:ascii="Segoe UI" w:eastAsia="Segoe UI" w:hAnsi="Segoe UI" w:cs="Segoe UI"/>
          <w:b/>
          <w:bCs/>
          <w:color w:val="3B3B3B"/>
          <w:sz w:val="22"/>
          <w:szCs w:val="22"/>
          <w:u w:color="3B3B3B"/>
          <w:lang w:val="cs-CZ"/>
        </w:rPr>
      </w:pPr>
    </w:p>
    <w:p w14:paraId="5DE6D83D" w14:textId="0E8F3B1A" w:rsidR="00DD2AFE" w:rsidRPr="006231B9" w:rsidRDefault="00DD2AFE" w:rsidP="00DD2AFE">
      <w:pPr>
        <w:pStyle w:val="NormalWeb"/>
        <w:shd w:val="clear" w:color="auto" w:fill="FFFFFF"/>
        <w:spacing w:before="0" w:after="0"/>
        <w:rPr>
          <w:rFonts w:ascii="Segoe UI" w:eastAsia="Segoe UI" w:hAnsi="Segoe UI" w:cs="Segoe UI"/>
          <w:b/>
          <w:bCs/>
          <w:sz w:val="22"/>
          <w:szCs w:val="22"/>
          <w:lang w:val="cs-CZ"/>
        </w:rPr>
      </w:pPr>
      <w:r>
        <w:rPr>
          <w:rFonts w:ascii="Segoe UI" w:eastAsia="Segoe UI" w:hAnsi="Segoe UI" w:cs="Segoe UI"/>
          <w:b/>
          <w:bCs/>
          <w:sz w:val="22"/>
          <w:szCs w:val="22"/>
          <w:lang w:val="cs-CZ"/>
        </w:rPr>
        <w:t xml:space="preserve">Henkel </w:t>
      </w:r>
      <w:r w:rsidRPr="006231B9">
        <w:rPr>
          <w:rFonts w:ascii="Segoe UI" w:eastAsia="Segoe UI" w:hAnsi="Segoe UI" w:cs="Segoe UI"/>
          <w:b/>
          <w:bCs/>
          <w:sz w:val="22"/>
          <w:szCs w:val="22"/>
          <w:lang w:val="cs-CZ"/>
        </w:rPr>
        <w:t xml:space="preserve">Consumer </w:t>
      </w:r>
      <w:proofErr w:type="spellStart"/>
      <w:r w:rsidRPr="006231B9">
        <w:rPr>
          <w:rFonts w:ascii="Segoe UI" w:eastAsia="Segoe UI" w:hAnsi="Segoe UI" w:cs="Segoe UI"/>
          <w:b/>
          <w:bCs/>
          <w:sz w:val="22"/>
          <w:szCs w:val="22"/>
          <w:lang w:val="cs-CZ"/>
        </w:rPr>
        <w:t>Brands</w:t>
      </w:r>
      <w:proofErr w:type="spellEnd"/>
    </w:p>
    <w:p w14:paraId="7C027672" w14:textId="77777777" w:rsidR="00DD2AFE" w:rsidRPr="006231B9" w:rsidRDefault="00DD2AFE" w:rsidP="00DD2AFE">
      <w:pPr>
        <w:pStyle w:val="Heading2"/>
        <w:shd w:val="clear" w:color="auto" w:fill="FFFFFF"/>
        <w:rPr>
          <w:color w:val="000000"/>
          <w:u w:color="000000"/>
          <w:lang w:val="cs-CZ"/>
        </w:rPr>
      </w:pPr>
      <w:r w:rsidRPr="006231B9">
        <w:rPr>
          <w:b/>
          <w:bCs/>
          <w:color w:val="000000"/>
          <w:u w:color="000000"/>
          <w:lang w:val="cs-CZ"/>
        </w:rPr>
        <w:t>Silná platforma: portfolio s důrazem na atraktivní růstový a maržový potenciál</w:t>
      </w:r>
    </w:p>
    <w:p w14:paraId="0586EEE6" w14:textId="594DB8CF" w:rsidR="00DD2AFE" w:rsidRPr="006231B9" w:rsidRDefault="00DD2AFE" w:rsidP="00DD2AFE">
      <w:pPr>
        <w:pStyle w:val="align--left"/>
        <w:shd w:val="clear" w:color="auto" w:fill="FFFFFF"/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 xml:space="preserve">Společnost Henkel oznámila </w:t>
      </w:r>
      <w:hyperlink r:id="rId8" w:history="1">
        <w:r w:rsidRPr="00DD2AFE">
          <w:rPr>
            <w:rStyle w:val="Hyperlink"/>
            <w:rFonts w:ascii="Segoe UI" w:eastAsia="Segoe UI" w:hAnsi="Segoe UI" w:cs="Segoe UI"/>
            <w:color w:val="000000" w:themeColor="text1"/>
            <w:sz w:val="18"/>
            <w:szCs w:val="18"/>
            <w:lang w:val="cs-CZ"/>
          </w:rPr>
          <w:t>plány sloučení</w:t>
        </w:r>
      </w:hyperlink>
      <w:r w:rsidRPr="00DD2AFE">
        <w:rPr>
          <w:rFonts w:ascii="Segoe UI" w:eastAsia="Segoe UI" w:hAnsi="Segoe UI" w:cs="Segoe UI"/>
          <w:color w:val="000000" w:themeColor="text1"/>
          <w:sz w:val="22"/>
          <w:szCs w:val="22"/>
          <w:lang w:val="cs-CZ"/>
        </w:rPr>
        <w:t xml:space="preserve"> svých</w:t>
      </w:r>
      <w:r w:rsidRPr="00DD2AFE">
        <w:rPr>
          <w:rFonts w:ascii="Segoe UI" w:eastAsia="Segoe UI" w:hAnsi="Segoe UI" w:cs="Segoe UI"/>
          <w:color w:val="000000" w:themeColor="text1"/>
          <w:sz w:val="22"/>
          <w:szCs w:val="22"/>
          <w:shd w:val="clear" w:color="auto" w:fill="FFFFFF"/>
          <w:lang w:val="cs-CZ"/>
        </w:rPr>
        <w:t xml:space="preserve"> </w:t>
      </w:r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obchodních divizí Laundry &amp; Home Care a 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Beauty</w:t>
      </w:r>
      <w:proofErr w:type="spellEnd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 xml:space="preserve"> Care do společné divize pod názvem Henkel Consumer 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Brands</w:t>
      </w:r>
      <w:proofErr w:type="spellEnd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 xml:space="preserve"> ještě začátkem roku 2022. Cílem vytvoření nové obchodní divize je vybudovat společnou platformu pro posílení </w:t>
      </w:r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lastRenderedPageBreak/>
        <w:t xml:space="preserve">růstu napříč produktovými kategoriemi. V rámci této platformy společnost spojí své spotřebitelské značky a divize včetně takových ikonických značek jako 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Persil</w:t>
      </w:r>
      <w:proofErr w:type="spellEnd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 xml:space="preserve"> a 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Schwarzkopf</w:t>
      </w:r>
      <w:proofErr w:type="spellEnd"/>
      <w:r w:rsidRPr="006231B9">
        <w:rPr>
          <w:rFonts w:ascii="Segoe UI" w:eastAsia="Segoe UI" w:hAnsi="Segoe UI" w:cs="Segoe UI"/>
          <w:sz w:val="22"/>
          <w:szCs w:val="22"/>
          <w:shd w:val="clear" w:color="auto" w:fill="FFFFFF"/>
          <w:lang w:val="cs-CZ"/>
        </w:rPr>
        <w:t>.</w:t>
      </w:r>
    </w:p>
    <w:p w14:paraId="2487AE38" w14:textId="77777777" w:rsidR="00DD2AFE" w:rsidRPr="006231B9" w:rsidRDefault="00DD2AFE" w:rsidP="00DD2AFE">
      <w:pPr>
        <w:pStyle w:val="align--left"/>
        <w:shd w:val="clear" w:color="auto" w:fill="FFFFFF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Nová divize Henkel Consumer 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lang w:val="cs-CZ"/>
        </w:rPr>
        <w:t>Brands</w:t>
      </w:r>
      <w:proofErr w:type="spellEnd"/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 umožní lépe využít celý potenciál pro organický a anorganický růst a zaměřit se na produkty s atraktivním růstovým a maržovým potenciálem – nad rámec opatření aktivního řízení portfolia, která byla implementována do konce roku 2021.</w:t>
      </w:r>
    </w:p>
    <w:p w14:paraId="04336AD2" w14:textId="77777777" w:rsidR="00DD2AFE" w:rsidRPr="006231B9" w:rsidRDefault="00DD2AFE" w:rsidP="00DD2AFE">
      <w:pPr>
        <w:pStyle w:val="align--left"/>
        <w:shd w:val="clear" w:color="auto" w:fill="FFFFFF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>Další opatření zaměřená na posílení portfolia budou zahrnovat odprodej nebo zrušení značek a podnikání v oblastech, které nejsou pro společnost klíčové, jakož i akvizice v atraktivních spotřebitelských kategoriích.</w:t>
      </w:r>
    </w:p>
    <w:p w14:paraId="4395B0E9" w14:textId="77777777" w:rsidR="00DD2AFE" w:rsidRPr="006231B9" w:rsidRDefault="00DD2AFE" w:rsidP="00DD2AFE">
      <w:pPr>
        <w:pStyle w:val="Heading2"/>
        <w:shd w:val="clear" w:color="auto" w:fill="FFFFFF"/>
        <w:rPr>
          <w:color w:val="000000"/>
          <w:u w:color="000000"/>
          <w:lang w:val="cs-CZ"/>
        </w:rPr>
      </w:pPr>
      <w:r>
        <w:rPr>
          <w:b/>
          <w:bCs/>
          <w:color w:val="000000"/>
          <w:u w:color="000000"/>
          <w:lang w:val="cs-CZ"/>
        </w:rPr>
        <w:t>V</w:t>
      </w:r>
      <w:r w:rsidRPr="006231B9">
        <w:rPr>
          <w:b/>
          <w:bCs/>
          <w:color w:val="000000"/>
          <w:u w:color="000000"/>
          <w:lang w:val="cs-CZ"/>
        </w:rPr>
        <w:t>ýznamné synergie a zlepšení efektivity</w:t>
      </w:r>
    </w:p>
    <w:p w14:paraId="60B0C471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>Sloučením dvou obchodních divizí dosáhne společnost Henkel významných synergických úspor a </w:t>
      </w:r>
      <w:proofErr w:type="gramStart"/>
      <w:r w:rsidRPr="006231B9">
        <w:rPr>
          <w:rFonts w:ascii="Segoe UI" w:eastAsia="Segoe UI" w:hAnsi="Segoe UI" w:cs="Segoe UI"/>
          <w:sz w:val="22"/>
          <w:szCs w:val="22"/>
          <w:lang w:val="cs-CZ"/>
        </w:rPr>
        <w:t>zvýší</w:t>
      </w:r>
      <w:proofErr w:type="gramEnd"/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 svoji efektivitu a agilitu, což jí zároveň umožní rychleji a flexibilněji reagovat na změny ve vysoce nestabilním podnikatelském prostředí. Synergické úspory se očekávají v oblastech jako administrativa, distribuce, marketing a dodavatelský řetězec.</w:t>
      </w:r>
    </w:p>
    <w:p w14:paraId="786D0F2B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Tím se nové divizi Consumer </w:t>
      </w:r>
      <w:proofErr w:type="spellStart"/>
      <w:r w:rsidRPr="006231B9">
        <w:rPr>
          <w:rFonts w:ascii="Segoe UI" w:eastAsia="Segoe UI" w:hAnsi="Segoe UI" w:cs="Segoe UI"/>
          <w:sz w:val="22"/>
          <w:szCs w:val="22"/>
          <w:lang w:val="cs-CZ"/>
        </w:rPr>
        <w:t>Brands</w:t>
      </w:r>
      <w:proofErr w:type="spellEnd"/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 uvolní zdroje na zvýšení a lepší nasměrování investic do strategických oblastí, jako jsou například digitalizace výzkumu a vývoje, elektronický obchod nebo udržitelnost recyklovatelných obalových materiálů. Tyto synergie budou využity i k posílení maržového profilu divize.</w:t>
      </w:r>
    </w:p>
    <w:p w14:paraId="0AEBE8F3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lang w:val="cs-CZ"/>
        </w:rPr>
      </w:pPr>
      <w:r w:rsidRPr="006231B9">
        <w:rPr>
          <w:rFonts w:ascii="Segoe UI" w:eastAsia="Segoe UI" w:hAnsi="Segoe UI" w:cs="Segoe UI"/>
          <w:b/>
          <w:bCs/>
          <w:lang w:val="cs-CZ"/>
        </w:rPr>
        <w:t>Sjednocené týmy: štíhlejší struktury, rychlejší rozhodování a atraktivní příležitosti</w:t>
      </w:r>
    </w:p>
    <w:p w14:paraId="17545D5D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>Nová obchodní divize bude zaměřena na zákazníky a prodejní kanály – s jednotným přístupem k maloobchodníkům, obchodním a distribučním partnerům v rámci všech spotřebitelských kategorií.</w:t>
      </w:r>
    </w:p>
    <w:p w14:paraId="1A8E7D46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Společný tým pod jednotným vedením se </w:t>
      </w:r>
      <w:proofErr w:type="gramStart"/>
      <w:r w:rsidRPr="006231B9">
        <w:rPr>
          <w:rFonts w:ascii="Segoe UI" w:eastAsia="Segoe UI" w:hAnsi="Segoe UI" w:cs="Segoe UI"/>
          <w:sz w:val="22"/>
          <w:szCs w:val="22"/>
          <w:lang w:val="cs-CZ"/>
        </w:rPr>
        <w:t>zaměří</w:t>
      </w:r>
      <w:proofErr w:type="gramEnd"/>
      <w:r w:rsidRPr="006231B9">
        <w:rPr>
          <w:rFonts w:ascii="Segoe UI" w:eastAsia="Segoe UI" w:hAnsi="Segoe UI" w:cs="Segoe UI"/>
          <w:sz w:val="22"/>
          <w:szCs w:val="22"/>
          <w:lang w:val="cs-CZ"/>
        </w:rPr>
        <w:t xml:space="preserve"> na další rozvoj celé spotřebitelské divize se štíhlejšími strukturami a rychlejšími rozhodovacími procesy. Nová divize nabídne pracovní místa s větší zodpovědností a lepšími kariérními možnostmi, aby se společnost stala ještě atraktivnějším zaměstnavatelem pro celé týmy, lídry, talenty i nové zaměstnance.</w:t>
      </w:r>
    </w:p>
    <w:p w14:paraId="67689AA7" w14:textId="77777777" w:rsidR="00DD2AFE" w:rsidRPr="006231B9" w:rsidRDefault="00DD2AFE" w:rsidP="00DD2AFE">
      <w:pPr>
        <w:pStyle w:val="align--justify"/>
        <w:shd w:val="clear" w:color="auto" w:fill="FFFFFF"/>
        <w:jc w:val="both"/>
        <w:rPr>
          <w:rFonts w:ascii="Segoe UI" w:eastAsia="Segoe UI" w:hAnsi="Segoe UI" w:cs="Segoe UI"/>
          <w:sz w:val="22"/>
          <w:szCs w:val="22"/>
          <w:lang w:val="cs-CZ"/>
        </w:rPr>
      </w:pPr>
    </w:p>
    <w:p w14:paraId="3301E9A9" w14:textId="77777777" w:rsidR="00DD2AFE" w:rsidRPr="005D6168" w:rsidRDefault="00DD2AFE" w:rsidP="00DD2AFE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>O společnosti Henkel</w:t>
      </w:r>
    </w:p>
    <w:p w14:paraId="6B6DCEEF" w14:textId="77777777" w:rsidR="00DD2AFE" w:rsidRPr="00DD2AFE" w:rsidRDefault="00DD2AFE" w:rsidP="00DD2AFE">
      <w:pPr>
        <w:rPr>
          <w:sz w:val="18"/>
          <w:szCs w:val="18"/>
          <w:lang w:val="cs-CZ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Henkel světovým lídrem na trzích s průmyslovým a spotřebním zbožím. Obchodní divize Adhesive Technologies je globálním lídrem na trhu se spojovacími a lepícími materiály, tmely a funkčními nátěry. Obchodní divize Consumer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</w:t>
      </w:r>
      <w:proofErr w:type="gramStart"/>
      <w:r w:rsidRPr="005D6168">
        <w:rPr>
          <w:sz w:val="18"/>
          <w:szCs w:val="18"/>
          <w:lang w:val="cs-CZ" w:bidi="bo-CN"/>
        </w:rPr>
        <w:t>drží</w:t>
      </w:r>
      <w:proofErr w:type="gramEnd"/>
      <w:r w:rsidRPr="005D6168">
        <w:rPr>
          <w:sz w:val="18"/>
          <w:szCs w:val="18"/>
          <w:lang w:val="cs-CZ" w:bidi="bo-CN"/>
        </w:rPr>
        <w:t xml:space="preserve"> na předních místech na mnoha světových trzích především v segmentech vlasové kosmetiky a pracích a čistících prostředků pro domácnost. Mezi tři nejsilnější značky společnosti </w:t>
      </w:r>
      <w:proofErr w:type="gramStart"/>
      <w:r w:rsidRPr="005D6168">
        <w:rPr>
          <w:sz w:val="18"/>
          <w:szCs w:val="18"/>
          <w:lang w:val="cs-CZ" w:bidi="bo-CN"/>
        </w:rPr>
        <w:t>patří</w:t>
      </w:r>
      <w:proofErr w:type="gram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 xml:space="preserve">. Ve finančním roce 2021 vykázala společnost Henkel obrat ve výši přes 20 mld. eur a upravený provozní zisk přibližně ve výši 2,7 mld. eur. Prioritní akcie společnosti Henkel jsou kótovány na německém akciovém indexu DAX. Udržitelnost </w:t>
      </w:r>
      <w:proofErr w:type="gramStart"/>
      <w:r w:rsidRPr="005D6168">
        <w:rPr>
          <w:sz w:val="18"/>
          <w:szCs w:val="18"/>
          <w:lang w:val="cs-CZ" w:bidi="bo-CN"/>
        </w:rPr>
        <w:t>patří</w:t>
      </w:r>
      <w:proofErr w:type="gramEnd"/>
      <w:r w:rsidRPr="005D6168">
        <w:rPr>
          <w:sz w:val="18"/>
          <w:szCs w:val="18"/>
          <w:lang w:val="cs-CZ" w:bidi="bo-CN"/>
        </w:rPr>
        <w:t xml:space="preserve"> již dlouho k tradičním prioritám společnosti Henkel, přičemž k plnění konkrétních cílů má společnost vypracovanou jasnou strategii dlouhodobé udržitelnosti. Společnost Henkel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the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DD2AFE">
        <w:rPr>
          <w:sz w:val="18"/>
          <w:szCs w:val="18"/>
          <w:lang w:val="cs-CZ" w:bidi="bo-CN"/>
        </w:rPr>
        <w:t xml:space="preserve"> </w:t>
      </w:r>
      <w:hyperlink r:id="rId9" w:history="1">
        <w:r w:rsidRPr="00DD2AFE">
          <w:rPr>
            <w:rStyle w:val="Hyperlink"/>
            <w:sz w:val="18"/>
            <w:szCs w:val="18"/>
            <w:lang w:val="cs-CZ" w:bidi="bo-CN"/>
          </w:rPr>
          <w:t>www.henkel.com</w:t>
        </w:r>
      </w:hyperlink>
      <w:r w:rsidRPr="00DD2AFE">
        <w:rPr>
          <w:sz w:val="18"/>
          <w:szCs w:val="18"/>
          <w:lang w:val="cs-CZ" w:bidi="bo-CN"/>
        </w:rPr>
        <w:t xml:space="preserve">. </w:t>
      </w:r>
    </w:p>
    <w:p w14:paraId="6EA89F28" w14:textId="77777777" w:rsidR="00DD2AFE" w:rsidRPr="00B71239" w:rsidRDefault="00DD2AFE" w:rsidP="00DD2AFE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5EEB6F1" w14:textId="77777777" w:rsidR="00DD2AFE" w:rsidRPr="00A110E3" w:rsidRDefault="00DD2AFE" w:rsidP="00DD2AFE">
      <w:pPr>
        <w:rPr>
          <w:sz w:val="18"/>
          <w:szCs w:val="18"/>
          <w:lang w:val="cs-CZ"/>
        </w:rPr>
      </w:pPr>
    </w:p>
    <w:p w14:paraId="41ED2DAB" w14:textId="77777777" w:rsidR="00DD2AFE" w:rsidRDefault="00DD2AFE" w:rsidP="00DD2AFE">
      <w:pPr>
        <w:rPr>
          <w:rStyle w:val="AboutandContactHeadline"/>
          <w:sz w:val="20"/>
          <w:szCs w:val="20"/>
          <w:lang w:val="cs-CZ"/>
        </w:rPr>
      </w:pPr>
      <w:r w:rsidRPr="00816FA8">
        <w:rPr>
          <w:rStyle w:val="AboutandContactHeadline"/>
          <w:sz w:val="20"/>
          <w:szCs w:val="20"/>
          <w:lang w:val="cs-CZ"/>
        </w:rPr>
        <w:lastRenderedPageBreak/>
        <w:t>Kontakt</w:t>
      </w:r>
      <w:r>
        <w:rPr>
          <w:rStyle w:val="AboutandContactHeadline"/>
          <w:sz w:val="20"/>
          <w:szCs w:val="20"/>
          <w:lang w:val="cs-CZ"/>
        </w:rPr>
        <w:t>:</w:t>
      </w:r>
    </w:p>
    <w:p w14:paraId="42FDC519" w14:textId="77777777" w:rsidR="00DD2AFE" w:rsidRPr="00816FA8" w:rsidRDefault="00DD2AFE" w:rsidP="00DD2AFE">
      <w:pPr>
        <w:rPr>
          <w:rStyle w:val="AboutandContactHeadline"/>
          <w:sz w:val="20"/>
          <w:szCs w:val="20"/>
          <w:lang w:val="cs-CZ"/>
        </w:rPr>
      </w:pPr>
    </w:p>
    <w:p w14:paraId="1C7F30F8" w14:textId="77777777" w:rsidR="00DD2AFE" w:rsidRPr="00A110E3" w:rsidRDefault="00DD2AFE" w:rsidP="00DD2AF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lang w:val="cs-CZ"/>
        </w:rPr>
        <w:t>Zuzana Kaňuchová</w:t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</w:p>
    <w:p w14:paraId="56864840" w14:textId="77777777" w:rsidR="00DD2AFE" w:rsidRPr="00A110E3" w:rsidRDefault="00DD2AFE" w:rsidP="00DD2AF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lang w:val="cs-CZ"/>
        </w:rPr>
        <w:t>Ředitelka korporátní komunikace</w:t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</w:p>
    <w:p w14:paraId="788E94E4" w14:textId="77777777" w:rsidR="00DD2AFE" w:rsidRPr="00A110E3" w:rsidRDefault="00DD2AFE" w:rsidP="00DD2AFE">
      <w:pPr>
        <w:rPr>
          <w:rStyle w:val="AboutandContactHeadline"/>
          <w:b w:val="0"/>
          <w:bCs w:val="0"/>
          <w:lang w:val="cs-CZ"/>
        </w:rPr>
      </w:pPr>
    </w:p>
    <w:p w14:paraId="10F2E046" w14:textId="77777777" w:rsidR="00DD2AFE" w:rsidRPr="00A110E3" w:rsidRDefault="00DD2AFE" w:rsidP="00DD2AF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lang w:val="cs-CZ"/>
        </w:rPr>
        <w:t>Telef</w:t>
      </w:r>
      <w:r>
        <w:rPr>
          <w:rStyle w:val="AboutandContactHeadline"/>
          <w:lang w:val="cs-CZ"/>
        </w:rPr>
        <w:t>o</w:t>
      </w:r>
      <w:r w:rsidRPr="00A110E3">
        <w:rPr>
          <w:rStyle w:val="AboutandContactHeadline"/>
          <w:lang w:val="cs-CZ"/>
        </w:rPr>
        <w:t>n: +421 917 160 597</w:t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  <w:r w:rsidRPr="00A110E3">
        <w:rPr>
          <w:rStyle w:val="AboutandContactHeadline"/>
          <w:lang w:val="cs-CZ"/>
        </w:rPr>
        <w:tab/>
      </w:r>
    </w:p>
    <w:p w14:paraId="50929134" w14:textId="77777777" w:rsidR="00DD2AFE" w:rsidRPr="00A110E3" w:rsidRDefault="00DD2AFE" w:rsidP="00DD2AFE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lang w:val="cs-CZ"/>
        </w:rPr>
        <w:t>E-mail:</w:t>
      </w:r>
      <w:r>
        <w:rPr>
          <w:rStyle w:val="AboutandContactHeadline"/>
          <w:lang w:val="cs-CZ"/>
        </w:rPr>
        <w:t xml:space="preserve"> </w:t>
      </w:r>
      <w:hyperlink r:id="rId10" w:history="1">
        <w:r w:rsidRPr="005B6D31">
          <w:rPr>
            <w:rStyle w:val="Hyperlink"/>
            <w:sz w:val="18"/>
            <w:szCs w:val="18"/>
            <w:lang w:val="cs-CZ"/>
          </w:rPr>
          <w:t>zuzana.kanuchova@henkel.com</w:t>
        </w:r>
      </w:hyperlink>
    </w:p>
    <w:p w14:paraId="51AA24F2" w14:textId="77777777" w:rsidR="005742B4" w:rsidRPr="00A110E3" w:rsidRDefault="005742B4">
      <w:pPr>
        <w:rPr>
          <w:lang w:val="cs-CZ"/>
        </w:rPr>
      </w:pPr>
    </w:p>
    <w:p w14:paraId="51AA24F3" w14:textId="77777777" w:rsidR="005742B4" w:rsidRDefault="005742B4">
      <w:pPr>
        <w:rPr>
          <w:lang w:val="cs-CZ"/>
        </w:rPr>
      </w:pPr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Footer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DD2AFE">
      <w:fldChar w:fldCharType="begin"/>
    </w:r>
    <w:r w:rsidR="00DD2AFE">
      <w:instrText xml:space="preserve"> NUMPAGES </w:instrText>
    </w:r>
    <w:r w:rsidR="00DD2AFE">
      <w:fldChar w:fldCharType="separate"/>
    </w:r>
    <w:r w:rsidR="00031201">
      <w:rPr>
        <w:noProof/>
      </w:rPr>
      <w:t>2</w:t>
    </w:r>
    <w:r w:rsidR="00DD2AF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DD2AFE">
      <w:fldChar w:fldCharType="begin"/>
    </w:r>
    <w:r w:rsidR="00DD2AFE">
      <w:instrText xml:space="preserve"> NUMPAGES </w:instrText>
    </w:r>
    <w:r w:rsidR="00DD2AFE">
      <w:fldChar w:fldCharType="separate"/>
    </w:r>
    <w:r w:rsidR="00031201">
      <w:rPr>
        <w:noProof/>
      </w:rPr>
      <w:t>1</w:t>
    </w:r>
    <w:r w:rsidR="00DD2A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eader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251645"/>
    <w:rsid w:val="002570B7"/>
    <w:rsid w:val="00284F28"/>
    <w:rsid w:val="002F7A23"/>
    <w:rsid w:val="003B16A3"/>
    <w:rsid w:val="004D3C26"/>
    <w:rsid w:val="004D74B9"/>
    <w:rsid w:val="00562E09"/>
    <w:rsid w:val="005742B4"/>
    <w:rsid w:val="005B6D31"/>
    <w:rsid w:val="005D6168"/>
    <w:rsid w:val="0069283E"/>
    <w:rsid w:val="006B2F83"/>
    <w:rsid w:val="00751DC7"/>
    <w:rsid w:val="00752E89"/>
    <w:rsid w:val="007B51A1"/>
    <w:rsid w:val="007D354B"/>
    <w:rsid w:val="0099764C"/>
    <w:rsid w:val="00A070EE"/>
    <w:rsid w:val="00A110E3"/>
    <w:rsid w:val="00BB5AB9"/>
    <w:rsid w:val="00C930A3"/>
    <w:rsid w:val="00DD2AFE"/>
    <w:rsid w:val="00E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DD2AFE"/>
    <w:pPr>
      <w:keepNext/>
      <w:spacing w:line="276" w:lineRule="auto"/>
      <w:jc w:val="both"/>
      <w:outlineLvl w:val="1"/>
    </w:pPr>
    <w:rPr>
      <w:rFonts w:ascii="Segoe UI" w:eastAsia="Segoe UI" w:hAnsi="Segoe UI" w:cs="Segoe UI"/>
      <w:color w:val="E1000F"/>
      <w:sz w:val="22"/>
      <w:szCs w:val="22"/>
      <w:u w:color="E1000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6D31"/>
    <w:rPr>
      <w:color w:val="0000FF"/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eader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DefaultParagraphFont"/>
    <w:rsid w:val="004D3C26"/>
    <w:rPr>
      <w:rFonts w:ascii="Segoe UI" w:hAnsi="Segoe UI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2AFE"/>
    <w:rPr>
      <w:rFonts w:ascii="Segoe UI" w:eastAsia="Segoe UI" w:hAnsi="Segoe UI" w:cs="Segoe UI"/>
      <w:color w:val="E1000F"/>
      <w:sz w:val="22"/>
      <w:szCs w:val="22"/>
      <w:u w:color="E1000F"/>
      <w:lang w:val="en-US"/>
    </w:rPr>
  </w:style>
  <w:style w:type="character" w:customStyle="1" w:styleId="eop">
    <w:name w:val="eop"/>
    <w:rsid w:val="00DD2AFE"/>
  </w:style>
  <w:style w:type="character" w:styleId="Strong">
    <w:name w:val="Strong"/>
    <w:rsid w:val="00DD2AFE"/>
    <w:rPr>
      <w:rFonts w:ascii="Segoe UI" w:eastAsia="Segoe UI" w:hAnsi="Segoe UI" w:cs="Segoe UI"/>
      <w:b/>
      <w:bCs/>
      <w:lang w:val="en-US"/>
    </w:rPr>
  </w:style>
  <w:style w:type="paragraph" w:styleId="NormalWeb">
    <w:name w:val="Normal (Web)"/>
    <w:rsid w:val="00DD2AFE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align--left">
    <w:name w:val="align--left"/>
    <w:rsid w:val="00DD2AF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align--justify">
    <w:name w:val="align--justify"/>
    <w:rsid w:val="00DD2AFE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cz/tisk-a-media/tiskove-zpravy-a-publikace/2022-01-28-spolecnost-henkel-planuje-sloucit-sve-divize-laundry-home-care-a-beauty-care-do-nove-divize-consumer-brands-157245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Villemova\AppData\Local\Microsoft\Windows\INetCache\Content.Outlook\IQ5PS7AS\zuzana.kanuchova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A3D4-9938-4AF1-AA21-9EF60C5E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Application>Microsoft Office Word</Application>
  <DocSecurity>4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Kanuchova</cp:lastModifiedBy>
  <cp:revision>2</cp:revision>
  <dcterms:created xsi:type="dcterms:W3CDTF">2023-01-13T15:02:00Z</dcterms:created>
  <dcterms:modified xsi:type="dcterms:W3CDTF">2023-01-13T15:02:00Z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</Properties>
</file>