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E39A" w14:textId="0E5DEF65" w:rsidR="00B422EC" w:rsidRPr="00B71239" w:rsidRDefault="00703F8C" w:rsidP="00643D8A">
      <w:pPr>
        <w:pStyle w:val="MonthDayYear"/>
        <w:rPr>
          <w:lang w:val="sk-SK"/>
        </w:rPr>
      </w:pPr>
      <w:r>
        <w:rPr>
          <w:lang w:val="sk-SK"/>
        </w:rPr>
        <w:t>2</w:t>
      </w:r>
      <w:r w:rsidR="00E06901">
        <w:rPr>
          <w:lang w:val="sk-SK"/>
        </w:rPr>
        <w:t>7</w:t>
      </w:r>
      <w:r w:rsidR="00514611">
        <w:rPr>
          <w:lang w:val="sk-SK"/>
        </w:rPr>
        <w:t xml:space="preserve">. </w:t>
      </w:r>
      <w:r>
        <w:rPr>
          <w:lang w:val="sk-SK"/>
        </w:rPr>
        <w:t>január</w:t>
      </w:r>
      <w:r w:rsidR="00BF6E82" w:rsidRPr="00B71239">
        <w:rPr>
          <w:lang w:val="sk-SK"/>
        </w:rPr>
        <w:t xml:space="preserve"> 20</w:t>
      </w:r>
      <w:r w:rsidR="00F635FC" w:rsidRPr="00B71239">
        <w:rPr>
          <w:lang w:val="sk-SK"/>
        </w:rPr>
        <w:t>2</w:t>
      </w:r>
      <w:r w:rsidR="0006344D" w:rsidRPr="00B71239">
        <w:rPr>
          <w:lang w:val="sk-SK"/>
        </w:rPr>
        <w:t>3</w:t>
      </w:r>
    </w:p>
    <w:p w14:paraId="6706FA18" w14:textId="04796BA5" w:rsidR="00852511" w:rsidRPr="00B71239" w:rsidRDefault="00B1768A" w:rsidP="00746A6B">
      <w:pPr>
        <w:pStyle w:val="Topline"/>
        <w:rPr>
          <w:lang w:val="sk-SK"/>
        </w:rPr>
      </w:pPr>
      <w:r>
        <w:rPr>
          <w:rStyle w:val="Headline"/>
          <w:lang w:val="sk-SK"/>
        </w:rPr>
        <w:t xml:space="preserve">Spoločnosť </w:t>
      </w:r>
      <w:r w:rsidR="00044C6C">
        <w:rPr>
          <w:rStyle w:val="Headline"/>
          <w:lang w:val="sk-SK"/>
        </w:rPr>
        <w:t xml:space="preserve">Henkel Slovensko </w:t>
      </w:r>
      <w:r w:rsidR="004B2ED9">
        <w:rPr>
          <w:rStyle w:val="Headline"/>
          <w:lang w:val="sk-SK"/>
        </w:rPr>
        <w:t>obhájila</w:t>
      </w:r>
      <w:r w:rsidR="006F06C7">
        <w:rPr>
          <w:rStyle w:val="Headline"/>
          <w:lang w:val="sk-SK"/>
        </w:rPr>
        <w:t xml:space="preserve"> </w:t>
      </w:r>
      <w:r w:rsidR="006F06C7" w:rsidRPr="0046743D">
        <w:rPr>
          <w:rStyle w:val="Headline"/>
          <w:lang w:val="sk-SK"/>
        </w:rPr>
        <w:t>prvenstvo</w:t>
      </w:r>
      <w:r w:rsidR="00972FDF">
        <w:rPr>
          <w:rStyle w:val="Headline"/>
          <w:lang w:val="sk-SK"/>
        </w:rPr>
        <w:t xml:space="preserve"> </w:t>
      </w:r>
      <w:r w:rsidR="007F5FF2">
        <w:rPr>
          <w:rStyle w:val="Headline"/>
          <w:lang w:val="sk-SK"/>
        </w:rPr>
        <w:t xml:space="preserve">v ankete </w:t>
      </w:r>
      <w:proofErr w:type="spellStart"/>
      <w:r w:rsidR="00627C3A">
        <w:rPr>
          <w:rStyle w:val="Headline"/>
          <w:lang w:val="sk-SK"/>
        </w:rPr>
        <w:t>Najzamestnávateľ</w:t>
      </w:r>
      <w:proofErr w:type="spellEnd"/>
      <w:r w:rsidR="00627C3A">
        <w:rPr>
          <w:rStyle w:val="Headline"/>
          <w:lang w:val="sk-SK"/>
        </w:rPr>
        <w:t xml:space="preserve"> vo svojej kategórii za rok 2022</w:t>
      </w:r>
    </w:p>
    <w:p w14:paraId="11B55725" w14:textId="0E057D32" w:rsidR="0055571E" w:rsidRPr="008036CC" w:rsidRDefault="00855286" w:rsidP="00643D8A">
      <w:pPr>
        <w:rPr>
          <w:rFonts w:cs="Segoe UI"/>
          <w:b/>
          <w:bCs/>
          <w:szCs w:val="22"/>
          <w:lang w:val="sk-SK"/>
        </w:rPr>
      </w:pPr>
      <w:r w:rsidRPr="008036CC">
        <w:rPr>
          <w:rFonts w:cs="Segoe UI"/>
          <w:b/>
          <w:bCs/>
          <w:szCs w:val="22"/>
          <w:lang w:val="sk-SK"/>
        </w:rPr>
        <w:t>Bratislava</w:t>
      </w:r>
      <w:r w:rsidR="007F0F63" w:rsidRPr="008036CC">
        <w:rPr>
          <w:rFonts w:cs="Segoe UI"/>
          <w:b/>
          <w:bCs/>
          <w:szCs w:val="22"/>
          <w:lang w:val="sk-SK"/>
        </w:rPr>
        <w:t xml:space="preserve"> –</w:t>
      </w:r>
      <w:r w:rsidR="009B4F3B">
        <w:rPr>
          <w:rFonts w:cs="Segoe UI"/>
          <w:b/>
          <w:bCs/>
          <w:szCs w:val="22"/>
          <w:lang w:val="sk-SK"/>
        </w:rPr>
        <w:t xml:space="preserve"> </w:t>
      </w:r>
      <w:r w:rsidR="009B4F3B" w:rsidRPr="00414CFF">
        <w:rPr>
          <w:rFonts w:cs="Segoe UI"/>
          <w:b/>
          <w:bCs/>
          <w:szCs w:val="22"/>
          <w:lang w:val="sk-SK"/>
        </w:rPr>
        <w:t>Najväčší a najvplyvnejší slovenský portál Profesia.sk</w:t>
      </w:r>
      <w:r w:rsidR="007F0F63" w:rsidRPr="008036CC">
        <w:rPr>
          <w:rFonts w:cs="Segoe UI"/>
          <w:b/>
          <w:bCs/>
          <w:szCs w:val="22"/>
          <w:lang w:val="sk-SK"/>
        </w:rPr>
        <w:t xml:space="preserve"> </w:t>
      </w:r>
      <w:r w:rsidR="00BE0D83" w:rsidRPr="008036CC">
        <w:rPr>
          <w:rFonts w:cs="Segoe UI"/>
          <w:b/>
          <w:bCs/>
          <w:szCs w:val="22"/>
          <w:lang w:val="sk-SK"/>
        </w:rPr>
        <w:t>vyhlásil víťazo</w:t>
      </w:r>
      <w:r w:rsidR="007F5FF2" w:rsidRPr="008036CC">
        <w:rPr>
          <w:rFonts w:cs="Segoe UI"/>
          <w:b/>
          <w:bCs/>
          <w:szCs w:val="22"/>
          <w:lang w:val="sk-SK"/>
        </w:rPr>
        <w:t>v 1</w:t>
      </w:r>
      <w:r w:rsidR="00700BAA">
        <w:rPr>
          <w:rFonts w:cs="Segoe UI"/>
          <w:b/>
          <w:bCs/>
          <w:szCs w:val="22"/>
          <w:lang w:val="sk-SK"/>
        </w:rPr>
        <w:t>1</w:t>
      </w:r>
      <w:r w:rsidR="007F5FF2" w:rsidRPr="008036CC">
        <w:rPr>
          <w:rFonts w:cs="Segoe UI"/>
          <w:b/>
          <w:bCs/>
          <w:szCs w:val="22"/>
          <w:lang w:val="sk-SK"/>
        </w:rPr>
        <w:t xml:space="preserve">. ročníka ankety </w:t>
      </w:r>
      <w:proofErr w:type="spellStart"/>
      <w:r w:rsidR="00A23434" w:rsidRPr="008036CC">
        <w:rPr>
          <w:rFonts w:cs="Segoe UI"/>
          <w:b/>
          <w:bCs/>
          <w:szCs w:val="22"/>
          <w:lang w:val="sk-SK"/>
        </w:rPr>
        <w:t>Najzamestnávateľ</w:t>
      </w:r>
      <w:proofErr w:type="spellEnd"/>
      <w:r w:rsidR="0060093E" w:rsidRPr="008036CC">
        <w:rPr>
          <w:rFonts w:cs="Segoe UI"/>
          <w:b/>
          <w:bCs/>
          <w:szCs w:val="22"/>
          <w:lang w:val="sk-SK"/>
        </w:rPr>
        <w:t xml:space="preserve">. </w:t>
      </w:r>
      <w:r w:rsidR="001B1AC4" w:rsidRPr="008036CC">
        <w:rPr>
          <w:rFonts w:cs="Segoe UI"/>
          <w:b/>
          <w:bCs/>
          <w:szCs w:val="22"/>
          <w:lang w:val="sk-SK"/>
        </w:rPr>
        <w:t xml:space="preserve">V kategórii Centrá zdieľaných služieb </w:t>
      </w:r>
      <w:r w:rsidR="0028686A" w:rsidRPr="008036CC">
        <w:rPr>
          <w:rFonts w:cs="Segoe UI"/>
          <w:b/>
          <w:bCs/>
          <w:szCs w:val="22"/>
          <w:lang w:val="sk-SK"/>
        </w:rPr>
        <w:t xml:space="preserve">spoločnosť </w:t>
      </w:r>
      <w:r w:rsidR="0028686A" w:rsidRPr="007609DC">
        <w:rPr>
          <w:rFonts w:cs="Segoe UI"/>
          <w:b/>
          <w:bCs/>
          <w:szCs w:val="22"/>
          <w:lang w:val="sk-SK"/>
        </w:rPr>
        <w:t>Henkel Slovensko obhájila svoje</w:t>
      </w:r>
      <w:r w:rsidR="00685BDA" w:rsidRPr="007609DC">
        <w:rPr>
          <w:rFonts w:cs="Segoe UI"/>
          <w:b/>
          <w:bCs/>
          <w:szCs w:val="22"/>
          <w:lang w:val="sk-SK"/>
        </w:rPr>
        <w:t xml:space="preserve"> minuloročné</w:t>
      </w:r>
      <w:r w:rsidR="0028686A" w:rsidRPr="007609DC">
        <w:rPr>
          <w:rFonts w:cs="Segoe UI"/>
          <w:b/>
          <w:bCs/>
          <w:szCs w:val="22"/>
          <w:lang w:val="sk-SK"/>
        </w:rPr>
        <w:t xml:space="preserve"> prvenstvo</w:t>
      </w:r>
      <w:r w:rsidR="006B383C" w:rsidRPr="007609DC">
        <w:rPr>
          <w:rFonts w:cs="Segoe UI"/>
          <w:b/>
          <w:bCs/>
          <w:szCs w:val="22"/>
          <w:lang w:val="sk-SK"/>
        </w:rPr>
        <w:t xml:space="preserve">, </w:t>
      </w:r>
      <w:r w:rsidR="00685BDA" w:rsidRPr="007609DC">
        <w:rPr>
          <w:rFonts w:cs="Segoe UI"/>
          <w:b/>
          <w:bCs/>
          <w:szCs w:val="22"/>
          <w:lang w:val="sk-SK"/>
        </w:rPr>
        <w:t xml:space="preserve">opätovne </w:t>
      </w:r>
      <w:r w:rsidR="006B383C" w:rsidRPr="007609DC">
        <w:rPr>
          <w:rFonts w:cs="Segoe UI"/>
          <w:b/>
          <w:bCs/>
          <w:szCs w:val="22"/>
          <w:lang w:val="sk-SK"/>
        </w:rPr>
        <w:t>sa zara</w:t>
      </w:r>
      <w:r w:rsidR="00685BDA" w:rsidRPr="007609DC">
        <w:rPr>
          <w:rFonts w:cs="Segoe UI"/>
          <w:b/>
          <w:bCs/>
          <w:szCs w:val="22"/>
          <w:lang w:val="sk-SK"/>
        </w:rPr>
        <w:t>dila</w:t>
      </w:r>
      <w:r w:rsidR="006B383C" w:rsidRPr="007609DC">
        <w:rPr>
          <w:rFonts w:cs="Segoe UI"/>
          <w:b/>
          <w:bCs/>
          <w:szCs w:val="22"/>
          <w:lang w:val="sk-SK"/>
        </w:rPr>
        <w:t xml:space="preserve"> medzi top</w:t>
      </w:r>
      <w:r w:rsidR="006B383C" w:rsidRPr="008036CC">
        <w:rPr>
          <w:rFonts w:cs="Segoe UI"/>
          <w:b/>
          <w:bCs/>
          <w:szCs w:val="22"/>
          <w:lang w:val="sk-SK"/>
        </w:rPr>
        <w:t xml:space="preserve"> zamestnávateľov a už </w:t>
      </w:r>
      <w:r w:rsidR="005434B0" w:rsidRPr="008036CC">
        <w:rPr>
          <w:rFonts w:cs="Segoe UI"/>
          <w:b/>
          <w:bCs/>
          <w:szCs w:val="22"/>
          <w:lang w:val="sk-SK"/>
        </w:rPr>
        <w:t xml:space="preserve">6 rokov po </w:t>
      </w:r>
      <w:r w:rsidR="005434B0" w:rsidRPr="00BB1F42">
        <w:rPr>
          <w:rFonts w:cs="Segoe UI"/>
          <w:b/>
          <w:bCs/>
          <w:szCs w:val="22"/>
          <w:lang w:val="sk-SK"/>
        </w:rPr>
        <w:t>sebe sa objavuje na stupni víťazov.</w:t>
      </w:r>
      <w:r w:rsidR="00551B00" w:rsidRPr="00BB1F42">
        <w:rPr>
          <w:rFonts w:cs="Segoe UI"/>
          <w:b/>
          <w:bCs/>
          <w:szCs w:val="22"/>
          <w:lang w:val="sk-SK"/>
        </w:rPr>
        <w:t xml:space="preserve"> </w:t>
      </w:r>
      <w:r w:rsidR="00A4500B" w:rsidRPr="00BB1F42">
        <w:rPr>
          <w:rFonts w:cs="Segoe UI"/>
          <w:b/>
          <w:bCs/>
          <w:szCs w:val="22"/>
          <w:lang w:val="sk-SK"/>
        </w:rPr>
        <w:t xml:space="preserve">V ankete </w:t>
      </w:r>
      <w:proofErr w:type="spellStart"/>
      <w:r w:rsidR="00A4500B" w:rsidRPr="00BB1F42">
        <w:rPr>
          <w:rFonts w:cs="Segoe UI"/>
          <w:b/>
          <w:bCs/>
          <w:szCs w:val="22"/>
          <w:lang w:val="sk-SK"/>
        </w:rPr>
        <w:t>Najzamestnávateľ</w:t>
      </w:r>
      <w:proofErr w:type="spellEnd"/>
      <w:r w:rsidR="00A4500B" w:rsidRPr="00BB1F42">
        <w:rPr>
          <w:rFonts w:cs="Segoe UI"/>
          <w:b/>
          <w:bCs/>
          <w:szCs w:val="22"/>
          <w:lang w:val="sk-SK"/>
        </w:rPr>
        <w:t xml:space="preserve"> </w:t>
      </w:r>
      <w:r w:rsidR="00837BC7" w:rsidRPr="00BB1F42">
        <w:rPr>
          <w:rFonts w:cs="Segoe UI"/>
          <w:b/>
          <w:bCs/>
          <w:szCs w:val="22"/>
          <w:lang w:val="sk-SK"/>
        </w:rPr>
        <w:t xml:space="preserve">rozhodlo o víťazoch </w:t>
      </w:r>
      <w:r w:rsidR="00D638D0" w:rsidRPr="00BB1F42">
        <w:rPr>
          <w:rFonts w:cs="Segoe UI"/>
          <w:b/>
          <w:bCs/>
          <w:szCs w:val="22"/>
          <w:lang w:val="sk-SK"/>
        </w:rPr>
        <w:t>119</w:t>
      </w:r>
      <w:r w:rsidR="008E6F96">
        <w:rPr>
          <w:rFonts w:cs="Segoe UI"/>
          <w:b/>
          <w:bCs/>
          <w:szCs w:val="22"/>
          <w:lang w:val="sk-SK"/>
        </w:rPr>
        <w:t> 151</w:t>
      </w:r>
      <w:r w:rsidR="00D638D0" w:rsidRPr="00BB1F42">
        <w:rPr>
          <w:rFonts w:cs="Segoe UI"/>
          <w:b/>
          <w:bCs/>
          <w:szCs w:val="22"/>
          <w:lang w:val="sk-SK"/>
        </w:rPr>
        <w:t xml:space="preserve"> hlasov</w:t>
      </w:r>
      <w:r w:rsidR="00837BC7" w:rsidRPr="00BB1F42">
        <w:rPr>
          <w:rFonts w:cs="Segoe UI"/>
          <w:b/>
          <w:bCs/>
          <w:szCs w:val="22"/>
          <w:lang w:val="sk-SK"/>
        </w:rPr>
        <w:t xml:space="preserve">. </w:t>
      </w:r>
      <w:r w:rsidR="00551B00" w:rsidRPr="00BB1F42">
        <w:rPr>
          <w:rFonts w:cs="Segoe UI"/>
          <w:b/>
          <w:bCs/>
          <w:szCs w:val="22"/>
          <w:lang w:val="sk-SK"/>
        </w:rPr>
        <w:t xml:space="preserve">Víťazov ankety ocenila Profesia </w:t>
      </w:r>
      <w:r w:rsidR="00017379" w:rsidRPr="00BB1F42">
        <w:rPr>
          <w:rFonts w:cs="Segoe UI"/>
          <w:b/>
          <w:bCs/>
          <w:szCs w:val="22"/>
          <w:lang w:val="sk-SK"/>
        </w:rPr>
        <w:t>vo štvrtok 26. januára.</w:t>
      </w:r>
    </w:p>
    <w:p w14:paraId="5F871775" w14:textId="1BCA5B9F" w:rsidR="00A4500B" w:rsidRDefault="005820E2" w:rsidP="00643D8A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5FA34680" wp14:editId="205970F3">
            <wp:extent cx="5768975" cy="3244850"/>
            <wp:effectExtent l="0" t="0" r="3175" b="0"/>
            <wp:docPr id="6" name="Obrázok 6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59699" w14:textId="1B5F02EE" w:rsidR="00A9204A" w:rsidRPr="00F32F0D" w:rsidRDefault="00A9204A" w:rsidP="00643D8A">
      <w:pPr>
        <w:rPr>
          <w:rFonts w:cs="Segoe UI"/>
          <w:sz w:val="18"/>
          <w:szCs w:val="18"/>
          <w:lang w:val="sk-SK"/>
        </w:rPr>
      </w:pPr>
      <w:r w:rsidRPr="00F32F0D">
        <w:rPr>
          <w:rFonts w:cs="Segoe UI"/>
          <w:sz w:val="18"/>
          <w:szCs w:val="18"/>
          <w:lang w:val="sk-SK"/>
        </w:rPr>
        <w:t xml:space="preserve">Spoločnosť Henkel Slovensko </w:t>
      </w:r>
      <w:r w:rsidR="00F32F0D" w:rsidRPr="00F32F0D">
        <w:rPr>
          <w:rFonts w:cs="Segoe UI"/>
          <w:sz w:val="18"/>
          <w:szCs w:val="18"/>
          <w:lang w:val="sk-SK"/>
        </w:rPr>
        <w:t>obhájila v 11. ročníku</w:t>
      </w:r>
      <w:r w:rsidR="00F32F0D">
        <w:rPr>
          <w:rFonts w:cs="Segoe UI"/>
          <w:sz w:val="18"/>
          <w:szCs w:val="18"/>
          <w:lang w:val="sk-SK"/>
        </w:rPr>
        <w:t xml:space="preserve"> prestížnej</w:t>
      </w:r>
      <w:r w:rsidR="00F32F0D" w:rsidRPr="00F32F0D">
        <w:rPr>
          <w:rFonts w:cs="Segoe UI"/>
          <w:sz w:val="18"/>
          <w:szCs w:val="18"/>
          <w:lang w:val="sk-SK"/>
        </w:rPr>
        <w:t xml:space="preserve"> ankety </w:t>
      </w:r>
      <w:proofErr w:type="spellStart"/>
      <w:r w:rsidR="00F32F0D" w:rsidRPr="00F32F0D">
        <w:rPr>
          <w:rFonts w:cs="Segoe UI"/>
          <w:sz w:val="18"/>
          <w:szCs w:val="18"/>
          <w:lang w:val="sk-SK"/>
        </w:rPr>
        <w:t>Najzamestnávateľ</w:t>
      </w:r>
      <w:proofErr w:type="spellEnd"/>
      <w:r w:rsidR="00F32F0D" w:rsidRPr="00F32F0D">
        <w:rPr>
          <w:rFonts w:cs="Segoe UI"/>
          <w:sz w:val="18"/>
          <w:szCs w:val="18"/>
          <w:lang w:val="sk-SK"/>
        </w:rPr>
        <w:t xml:space="preserve"> 1. miesto.</w:t>
      </w:r>
    </w:p>
    <w:p w14:paraId="17CBCA3D" w14:textId="77777777" w:rsidR="00A9204A" w:rsidRDefault="00A9204A" w:rsidP="00643D8A">
      <w:pPr>
        <w:rPr>
          <w:rFonts w:cs="Segoe UI"/>
          <w:szCs w:val="22"/>
          <w:lang w:val="sk-SK"/>
        </w:rPr>
      </w:pPr>
    </w:p>
    <w:p w14:paraId="4903DE1D" w14:textId="57648EC6" w:rsidR="00413C02" w:rsidRPr="0053596A" w:rsidRDefault="003800A5" w:rsidP="00643D8A">
      <w:pPr>
        <w:rPr>
          <w:rFonts w:cs="Segoe UI"/>
          <w:szCs w:val="22"/>
          <w:lang w:val="sk-SK"/>
        </w:rPr>
      </w:pPr>
      <w:r w:rsidRPr="0053596A">
        <w:rPr>
          <w:rFonts w:cs="Segoe UI"/>
          <w:szCs w:val="22"/>
          <w:lang w:val="sk-SK"/>
        </w:rPr>
        <w:t xml:space="preserve">O víťazoch tohtoročnej ankety </w:t>
      </w:r>
      <w:proofErr w:type="spellStart"/>
      <w:r w:rsidR="008036CC" w:rsidRPr="0053596A">
        <w:rPr>
          <w:rFonts w:cs="Segoe UI"/>
          <w:szCs w:val="22"/>
          <w:lang w:val="sk-SK"/>
        </w:rPr>
        <w:t>Najzamestnávateľ</w:t>
      </w:r>
      <w:proofErr w:type="spellEnd"/>
      <w:r w:rsidR="008036CC" w:rsidRPr="0053596A">
        <w:rPr>
          <w:rFonts w:cs="Segoe UI"/>
          <w:szCs w:val="22"/>
          <w:lang w:val="sk-SK"/>
        </w:rPr>
        <w:t xml:space="preserve"> </w:t>
      </w:r>
      <w:r w:rsidR="00C74BD2" w:rsidRPr="0053596A">
        <w:rPr>
          <w:rFonts w:cs="Segoe UI"/>
          <w:szCs w:val="22"/>
          <w:lang w:val="sk-SK"/>
        </w:rPr>
        <w:t xml:space="preserve">rozhodlo viac ako </w:t>
      </w:r>
      <w:r w:rsidR="00A4500B" w:rsidRPr="0053596A">
        <w:rPr>
          <w:rFonts w:cs="Segoe UI"/>
          <w:szCs w:val="22"/>
          <w:lang w:val="sk-SK"/>
        </w:rPr>
        <w:t>119</w:t>
      </w:r>
      <w:r w:rsidR="00C17792">
        <w:rPr>
          <w:rFonts w:cs="Segoe UI"/>
          <w:szCs w:val="22"/>
          <w:lang w:val="sk-SK"/>
        </w:rPr>
        <w:t>-</w:t>
      </w:r>
      <w:r w:rsidR="00A4500B" w:rsidRPr="0053596A">
        <w:rPr>
          <w:rFonts w:cs="Segoe UI"/>
          <w:szCs w:val="22"/>
          <w:lang w:val="sk-SK"/>
        </w:rPr>
        <w:t xml:space="preserve">tisíc platných </w:t>
      </w:r>
      <w:r w:rsidR="008D5C57" w:rsidRPr="0053596A">
        <w:rPr>
          <w:rFonts w:cs="Segoe UI"/>
          <w:szCs w:val="22"/>
          <w:lang w:val="sk-SK"/>
        </w:rPr>
        <w:t>hlasov</w:t>
      </w:r>
      <w:r w:rsidR="00A4500B" w:rsidRPr="0053596A">
        <w:rPr>
          <w:rFonts w:cs="Segoe UI"/>
          <w:szCs w:val="22"/>
          <w:lang w:val="sk-SK"/>
        </w:rPr>
        <w:t>, čo je o</w:t>
      </w:r>
      <w:r w:rsidR="00C17792">
        <w:rPr>
          <w:rFonts w:cs="Segoe UI"/>
          <w:szCs w:val="22"/>
          <w:lang w:val="sk-SK"/>
        </w:rPr>
        <w:t> </w:t>
      </w:r>
      <w:r w:rsidR="00A4500B" w:rsidRPr="0053596A">
        <w:rPr>
          <w:rFonts w:cs="Segoe UI"/>
          <w:szCs w:val="22"/>
          <w:lang w:val="sk-SK"/>
        </w:rPr>
        <w:t>30</w:t>
      </w:r>
      <w:r w:rsidR="00C17792">
        <w:rPr>
          <w:rFonts w:cs="Segoe UI"/>
          <w:szCs w:val="22"/>
          <w:lang w:val="sk-SK"/>
        </w:rPr>
        <w:t>-</w:t>
      </w:r>
      <w:r w:rsidR="00A4500B" w:rsidRPr="0053596A">
        <w:rPr>
          <w:rFonts w:cs="Segoe UI"/>
          <w:szCs w:val="22"/>
          <w:lang w:val="sk-SK"/>
        </w:rPr>
        <w:t>tisíc hlasov viac ako v minulom ročníku. Organizátori rozšírili aj počet súťažiacich v</w:t>
      </w:r>
      <w:r w:rsidR="004E1B08">
        <w:rPr>
          <w:rFonts w:cs="Segoe UI"/>
          <w:szCs w:val="22"/>
          <w:lang w:val="sk-SK"/>
        </w:rPr>
        <w:t xml:space="preserve"> jednotlivých </w:t>
      </w:r>
      <w:r w:rsidR="00A4500B" w:rsidRPr="0053596A">
        <w:rPr>
          <w:rFonts w:cs="Segoe UI"/>
          <w:szCs w:val="22"/>
          <w:lang w:val="sk-SK"/>
        </w:rPr>
        <w:t>kategóri</w:t>
      </w:r>
      <w:r w:rsidR="0034639B">
        <w:rPr>
          <w:rFonts w:cs="Segoe UI"/>
          <w:szCs w:val="22"/>
          <w:lang w:val="sk-SK"/>
        </w:rPr>
        <w:t>ách</w:t>
      </w:r>
      <w:r w:rsidR="00A4500B" w:rsidRPr="0053596A">
        <w:rPr>
          <w:rFonts w:cs="Segoe UI"/>
          <w:szCs w:val="22"/>
          <w:lang w:val="sk-SK"/>
        </w:rPr>
        <w:t>. V každej kategórii súťažilo 24 firiem.</w:t>
      </w:r>
      <w:r w:rsidR="008D5C57" w:rsidRPr="0053596A">
        <w:rPr>
          <w:rFonts w:cs="Segoe UI"/>
          <w:szCs w:val="22"/>
          <w:lang w:val="sk-SK"/>
        </w:rPr>
        <w:t xml:space="preserve"> </w:t>
      </w:r>
      <w:r w:rsidRPr="0053596A">
        <w:rPr>
          <w:rFonts w:cs="Segoe UI"/>
          <w:szCs w:val="22"/>
          <w:lang w:val="sk-SK"/>
        </w:rPr>
        <w:t>S</w:t>
      </w:r>
      <w:r w:rsidR="00E96883" w:rsidRPr="0053596A">
        <w:rPr>
          <w:rFonts w:cs="Segoe UI"/>
          <w:szCs w:val="22"/>
          <w:lang w:val="sk-SK"/>
        </w:rPr>
        <w:t xml:space="preserve">poločnosť </w:t>
      </w:r>
      <w:r w:rsidR="00D74CA1" w:rsidRPr="0053596A">
        <w:rPr>
          <w:rFonts w:cs="Segoe UI"/>
          <w:szCs w:val="22"/>
          <w:lang w:val="sk-SK"/>
        </w:rPr>
        <w:t xml:space="preserve">Henkel Slovensko </w:t>
      </w:r>
      <w:r w:rsidRPr="0053596A">
        <w:rPr>
          <w:rFonts w:cs="Segoe UI"/>
          <w:szCs w:val="22"/>
          <w:lang w:val="sk-SK"/>
        </w:rPr>
        <w:t xml:space="preserve">sa </w:t>
      </w:r>
      <w:r w:rsidR="006116AD" w:rsidRPr="0053596A">
        <w:rPr>
          <w:rFonts w:cs="Segoe UI"/>
          <w:szCs w:val="22"/>
          <w:lang w:val="sk-SK"/>
        </w:rPr>
        <w:t xml:space="preserve">opäť </w:t>
      </w:r>
      <w:r w:rsidR="009C6458" w:rsidRPr="0053596A">
        <w:rPr>
          <w:rFonts w:cs="Segoe UI"/>
          <w:szCs w:val="22"/>
          <w:lang w:val="sk-SK"/>
        </w:rPr>
        <w:t>umiestnila</w:t>
      </w:r>
      <w:r w:rsidR="00B6051B" w:rsidRPr="0053596A">
        <w:rPr>
          <w:rFonts w:cs="Segoe UI"/>
          <w:szCs w:val="22"/>
          <w:lang w:val="sk-SK"/>
        </w:rPr>
        <w:t xml:space="preserve"> v náročnom konkurenčnom prostredí</w:t>
      </w:r>
      <w:r w:rsidR="009C6458" w:rsidRPr="0053596A">
        <w:rPr>
          <w:rFonts w:cs="Segoe UI"/>
          <w:szCs w:val="22"/>
          <w:lang w:val="sk-SK"/>
        </w:rPr>
        <w:t xml:space="preserve"> na prvom mieste</w:t>
      </w:r>
      <w:r w:rsidR="0082394E" w:rsidRPr="0053596A">
        <w:rPr>
          <w:rFonts w:cs="Segoe UI"/>
          <w:szCs w:val="22"/>
          <w:lang w:val="sk-SK"/>
        </w:rPr>
        <w:t xml:space="preserve"> </w:t>
      </w:r>
      <w:r w:rsidR="00DD4A3A" w:rsidRPr="0053596A">
        <w:rPr>
          <w:rFonts w:cs="Segoe UI"/>
          <w:szCs w:val="22"/>
          <w:lang w:val="sk-SK"/>
        </w:rPr>
        <w:t>v</w:t>
      </w:r>
      <w:r w:rsidR="00BB4C0D" w:rsidRPr="0053596A">
        <w:rPr>
          <w:rFonts w:cs="Segoe UI"/>
          <w:szCs w:val="22"/>
          <w:lang w:val="sk-SK"/>
        </w:rPr>
        <w:t> kategórii Centrá zdieľaných služieb</w:t>
      </w:r>
      <w:r w:rsidR="00B770F8" w:rsidRPr="0053596A">
        <w:rPr>
          <w:rFonts w:cs="Segoe UI"/>
          <w:szCs w:val="22"/>
          <w:lang w:val="sk-SK"/>
        </w:rPr>
        <w:t xml:space="preserve"> </w:t>
      </w:r>
      <w:r w:rsidR="00AA52F6" w:rsidRPr="0053596A">
        <w:rPr>
          <w:rFonts w:cs="Segoe UI"/>
          <w:szCs w:val="22"/>
          <w:lang w:val="sk-SK"/>
        </w:rPr>
        <w:t>a</w:t>
      </w:r>
      <w:r w:rsidR="007E1050" w:rsidRPr="0053596A">
        <w:rPr>
          <w:rFonts w:cs="Segoe UI"/>
          <w:szCs w:val="22"/>
          <w:lang w:val="sk-SK"/>
        </w:rPr>
        <w:t xml:space="preserve"> upevnila si </w:t>
      </w:r>
      <w:r w:rsidR="00DC59D6" w:rsidRPr="0053596A">
        <w:rPr>
          <w:rFonts w:cs="Segoe UI"/>
          <w:szCs w:val="22"/>
          <w:lang w:val="sk-SK"/>
        </w:rPr>
        <w:t>svoju</w:t>
      </w:r>
      <w:r w:rsidR="007E1050" w:rsidRPr="0053596A">
        <w:rPr>
          <w:rFonts w:cs="Segoe UI"/>
          <w:szCs w:val="22"/>
          <w:lang w:val="sk-SK"/>
        </w:rPr>
        <w:t> povesť atraktívneho zamestnávateľa.</w:t>
      </w:r>
    </w:p>
    <w:p w14:paraId="5C61A82F" w14:textId="3088F17E" w:rsidR="00017379" w:rsidRDefault="00017379" w:rsidP="00643D8A">
      <w:pPr>
        <w:rPr>
          <w:rFonts w:cs="Segoe UI"/>
          <w:szCs w:val="22"/>
          <w:lang w:val="sk-SK"/>
        </w:rPr>
      </w:pPr>
    </w:p>
    <w:p w14:paraId="341E0173" w14:textId="722C4127" w:rsidR="00A36F8E" w:rsidRPr="00F57D38" w:rsidRDefault="00A4500B" w:rsidP="00A4500B">
      <w:pPr>
        <w:rPr>
          <w:rFonts w:cs="Segoe UI"/>
          <w:i/>
          <w:iCs/>
          <w:szCs w:val="22"/>
          <w:lang w:val="sk-SK"/>
        </w:rPr>
      </w:pPr>
      <w:r w:rsidRPr="00846AD8">
        <w:rPr>
          <w:rFonts w:cs="Segoe UI"/>
          <w:i/>
          <w:iCs/>
          <w:szCs w:val="22"/>
          <w:lang w:val="sk-SK"/>
        </w:rPr>
        <w:t xml:space="preserve">„Som veľmi hrdý na to, že ako jediná spoločnosť v kategórii Centrá zdieľaných služieb patríme medzi víťazov už šiesty rok po sebe. Zakladateľ našej spoločnosti </w:t>
      </w:r>
      <w:proofErr w:type="spellStart"/>
      <w:r w:rsidRPr="00846AD8">
        <w:rPr>
          <w:rFonts w:cs="Segoe UI"/>
          <w:i/>
          <w:iCs/>
          <w:szCs w:val="22"/>
          <w:lang w:val="sk-SK"/>
        </w:rPr>
        <w:t>Fritz</w:t>
      </w:r>
      <w:proofErr w:type="spellEnd"/>
      <w:r w:rsidRPr="00846AD8">
        <w:rPr>
          <w:rFonts w:cs="Segoe UI"/>
          <w:i/>
          <w:iCs/>
          <w:szCs w:val="22"/>
          <w:lang w:val="sk-SK"/>
        </w:rPr>
        <w:t xml:space="preserve"> Henkel venoval mimoriadnu pozornosť podpore zamestnancov a</w:t>
      </w:r>
      <w:r w:rsidR="007C1304">
        <w:rPr>
          <w:rFonts w:cs="Segoe UI"/>
          <w:i/>
          <w:iCs/>
          <w:szCs w:val="22"/>
          <w:lang w:val="sk-SK"/>
        </w:rPr>
        <w:t> ich rodín</w:t>
      </w:r>
      <w:r w:rsidRPr="00846AD8">
        <w:rPr>
          <w:rFonts w:cs="Segoe UI"/>
          <w:i/>
          <w:iCs/>
          <w:szCs w:val="22"/>
          <w:lang w:val="sk-SK"/>
        </w:rPr>
        <w:t xml:space="preserve">. Som rád, že môžeme úspešne </w:t>
      </w:r>
      <w:r w:rsidRPr="00F57D38">
        <w:rPr>
          <w:rFonts w:cs="Segoe UI"/>
          <w:i/>
          <w:iCs/>
          <w:szCs w:val="22"/>
          <w:lang w:val="sk-SK"/>
        </w:rPr>
        <w:t xml:space="preserve">pokračovať v jeho odkaze a že naše zameranie na zamestnaneckú skúsenosť a možnosti </w:t>
      </w:r>
      <w:r w:rsidR="00A3157A" w:rsidRPr="00F57D38">
        <w:rPr>
          <w:rFonts w:cs="Segoe UI"/>
          <w:i/>
          <w:iCs/>
          <w:szCs w:val="22"/>
          <w:lang w:val="sk-SK"/>
        </w:rPr>
        <w:t xml:space="preserve">budovania </w:t>
      </w:r>
      <w:r w:rsidRPr="00F57D38">
        <w:rPr>
          <w:rFonts w:cs="Segoe UI"/>
          <w:i/>
          <w:iCs/>
          <w:szCs w:val="22"/>
          <w:lang w:val="sk-SK"/>
        </w:rPr>
        <w:t>kariéry a</w:t>
      </w:r>
      <w:r w:rsidR="00A3157A" w:rsidRPr="00F57D38">
        <w:rPr>
          <w:rFonts w:cs="Segoe UI"/>
          <w:i/>
          <w:iCs/>
          <w:szCs w:val="22"/>
          <w:lang w:val="sk-SK"/>
        </w:rPr>
        <w:t> </w:t>
      </w:r>
      <w:r w:rsidR="00F021EA" w:rsidRPr="00F57D38">
        <w:rPr>
          <w:rFonts w:cs="Segoe UI"/>
          <w:i/>
          <w:iCs/>
          <w:szCs w:val="22"/>
          <w:lang w:val="sk-SK"/>
        </w:rPr>
        <w:t>profesijného</w:t>
      </w:r>
      <w:r w:rsidR="00A3157A" w:rsidRPr="00F57D38">
        <w:rPr>
          <w:rFonts w:cs="Segoe UI"/>
          <w:i/>
          <w:iCs/>
          <w:szCs w:val="22"/>
          <w:lang w:val="sk-SK"/>
        </w:rPr>
        <w:t xml:space="preserve"> </w:t>
      </w:r>
      <w:r w:rsidRPr="00F57D38">
        <w:rPr>
          <w:rFonts w:cs="Segoe UI"/>
          <w:i/>
          <w:iCs/>
          <w:szCs w:val="22"/>
          <w:lang w:val="sk-SK"/>
        </w:rPr>
        <w:t>rozvoja vnímajú nielen naši zamestnanci, ale aj širšia verejnosť</w:t>
      </w:r>
      <w:r w:rsidR="00A47D4B" w:rsidRPr="00F57D38">
        <w:rPr>
          <w:rFonts w:cs="Segoe UI"/>
          <w:i/>
          <w:iCs/>
          <w:szCs w:val="22"/>
          <w:lang w:val="sk-SK"/>
        </w:rPr>
        <w:t>,“</w:t>
      </w:r>
      <w:r w:rsidRPr="00F57D38">
        <w:rPr>
          <w:rFonts w:cs="Segoe UI"/>
          <w:szCs w:val="22"/>
          <w:lang w:val="sk-SK"/>
        </w:rPr>
        <w:t xml:space="preserve"> povedal pri prevzatí ocenenia Christian </w:t>
      </w:r>
      <w:proofErr w:type="spellStart"/>
      <w:r w:rsidRPr="00F57D38">
        <w:rPr>
          <w:rFonts w:cs="Segoe UI"/>
          <w:szCs w:val="22"/>
          <w:lang w:val="sk-SK"/>
        </w:rPr>
        <w:t>Schulz</w:t>
      </w:r>
      <w:proofErr w:type="spellEnd"/>
      <w:r w:rsidRPr="00F57D38">
        <w:rPr>
          <w:rFonts w:cs="Segoe UI"/>
          <w:szCs w:val="22"/>
          <w:lang w:val="sk-SK"/>
        </w:rPr>
        <w:t>, prezident spoločnosti Henkel Slovensko a riaditeľ GBS</w:t>
      </w:r>
      <w:r w:rsidRPr="00F57D38">
        <w:rPr>
          <w:rFonts w:cs="Segoe UI"/>
          <w:szCs w:val="22"/>
          <w:vertAlign w:val="superscript"/>
          <w:lang w:val="sk-SK"/>
        </w:rPr>
        <w:t>+</w:t>
      </w:r>
      <w:r w:rsidRPr="00F57D38">
        <w:rPr>
          <w:rFonts w:cs="Segoe UI"/>
          <w:szCs w:val="22"/>
          <w:lang w:val="sk-SK"/>
        </w:rPr>
        <w:t xml:space="preserve"> Bratislava a GBS</w:t>
      </w:r>
      <w:r w:rsidRPr="00F57D38">
        <w:rPr>
          <w:rFonts w:cs="Segoe UI"/>
          <w:szCs w:val="22"/>
          <w:vertAlign w:val="superscript"/>
          <w:lang w:val="sk-SK"/>
        </w:rPr>
        <w:t>+</w:t>
      </w:r>
      <w:r w:rsidRPr="00F57D38">
        <w:rPr>
          <w:rFonts w:cs="Segoe UI"/>
          <w:szCs w:val="22"/>
          <w:lang w:val="sk-SK"/>
        </w:rPr>
        <w:t xml:space="preserve"> </w:t>
      </w:r>
      <w:proofErr w:type="spellStart"/>
      <w:r w:rsidRPr="00F57D38">
        <w:rPr>
          <w:rFonts w:cs="Segoe UI"/>
          <w:szCs w:val="22"/>
          <w:lang w:val="sk-SK"/>
        </w:rPr>
        <w:t>Cairo</w:t>
      </w:r>
      <w:proofErr w:type="spellEnd"/>
      <w:r w:rsidRPr="00F57D38">
        <w:rPr>
          <w:rFonts w:cs="Segoe UI"/>
          <w:szCs w:val="22"/>
          <w:lang w:val="sk-SK"/>
        </w:rPr>
        <w:t>.</w:t>
      </w:r>
      <w:r w:rsidR="006337B7" w:rsidRPr="00F57D38">
        <w:rPr>
          <w:rFonts w:cs="Segoe UI"/>
          <w:szCs w:val="22"/>
          <w:lang w:val="sk-SK"/>
        </w:rPr>
        <w:t xml:space="preserve"> </w:t>
      </w:r>
      <w:r w:rsidR="00974217" w:rsidRPr="00F57D38">
        <w:rPr>
          <w:rFonts w:cs="Segoe UI"/>
          <w:i/>
          <w:iCs/>
          <w:szCs w:val="22"/>
          <w:lang w:val="sk-SK"/>
        </w:rPr>
        <w:t>„</w:t>
      </w:r>
      <w:r w:rsidR="00A36F8E" w:rsidRPr="00F57D38">
        <w:rPr>
          <w:rFonts w:cs="Segoe UI"/>
          <w:i/>
          <w:iCs/>
          <w:szCs w:val="22"/>
          <w:lang w:val="sk-SK"/>
        </w:rPr>
        <w:t>Moje úprimné poďakovanie patrí všetkým, ktorí hlasovali za Henkel Slovensko</w:t>
      </w:r>
      <w:r w:rsidR="00FF600D" w:rsidRPr="00F57D38">
        <w:rPr>
          <w:rFonts w:cs="Segoe UI"/>
          <w:i/>
          <w:iCs/>
          <w:szCs w:val="22"/>
          <w:lang w:val="sk-SK"/>
        </w:rPr>
        <w:t xml:space="preserve">, ako aj všetkým kolegom, ktorí sa </w:t>
      </w:r>
      <w:r w:rsidR="00602D4C" w:rsidRPr="00F57D38">
        <w:rPr>
          <w:rFonts w:cs="Segoe UI"/>
          <w:i/>
          <w:iCs/>
          <w:szCs w:val="22"/>
          <w:lang w:val="sk-SK"/>
        </w:rPr>
        <w:t xml:space="preserve">dennodenne </w:t>
      </w:r>
      <w:r w:rsidR="00FF600D" w:rsidRPr="00F57D38">
        <w:rPr>
          <w:rFonts w:cs="Segoe UI"/>
          <w:i/>
          <w:iCs/>
          <w:szCs w:val="22"/>
          <w:lang w:val="sk-SK"/>
        </w:rPr>
        <w:t xml:space="preserve">podieľajú na </w:t>
      </w:r>
      <w:r w:rsidR="00E717CE" w:rsidRPr="00F57D38">
        <w:rPr>
          <w:rFonts w:cs="Segoe UI"/>
          <w:i/>
          <w:iCs/>
          <w:szCs w:val="22"/>
          <w:lang w:val="sk-SK"/>
        </w:rPr>
        <w:t>zlepšovaní</w:t>
      </w:r>
      <w:r w:rsidR="00275924" w:rsidRPr="00F57D38">
        <w:rPr>
          <w:rFonts w:cs="Segoe UI"/>
          <w:i/>
          <w:iCs/>
          <w:szCs w:val="22"/>
          <w:lang w:val="sk-SK"/>
        </w:rPr>
        <w:t xml:space="preserve"> </w:t>
      </w:r>
      <w:r w:rsidR="00E717CE" w:rsidRPr="00F57D38">
        <w:rPr>
          <w:rFonts w:cs="Segoe UI"/>
          <w:i/>
          <w:iCs/>
          <w:szCs w:val="22"/>
          <w:lang w:val="sk-SK"/>
        </w:rPr>
        <w:t xml:space="preserve">pracovného prostredia v </w:t>
      </w:r>
      <w:r w:rsidR="00E15D11" w:rsidRPr="00F57D38">
        <w:rPr>
          <w:rFonts w:cs="Segoe UI"/>
          <w:i/>
          <w:iCs/>
          <w:szCs w:val="22"/>
          <w:lang w:val="sk-SK"/>
        </w:rPr>
        <w:t xml:space="preserve">našej </w:t>
      </w:r>
      <w:r w:rsidR="002718B4" w:rsidRPr="00F57D38">
        <w:rPr>
          <w:rFonts w:cs="Segoe UI"/>
          <w:i/>
          <w:iCs/>
          <w:szCs w:val="22"/>
          <w:lang w:val="sk-SK"/>
        </w:rPr>
        <w:t xml:space="preserve">spoločnosti </w:t>
      </w:r>
      <w:r w:rsidR="0080091C" w:rsidRPr="00F57D38">
        <w:rPr>
          <w:rFonts w:cs="Segoe UI"/>
          <w:i/>
          <w:iCs/>
          <w:szCs w:val="22"/>
          <w:lang w:val="sk-SK"/>
        </w:rPr>
        <w:t xml:space="preserve">a pomohli nám získať </w:t>
      </w:r>
      <w:r w:rsidR="00751D84" w:rsidRPr="00F57D38">
        <w:rPr>
          <w:rFonts w:cs="Segoe UI"/>
          <w:i/>
          <w:iCs/>
          <w:szCs w:val="22"/>
          <w:lang w:val="sk-SK"/>
        </w:rPr>
        <w:t>prvenstvo aj v tak</w:t>
      </w:r>
      <w:r w:rsidR="00843A7C" w:rsidRPr="00F57D38">
        <w:rPr>
          <w:rFonts w:cs="Segoe UI"/>
          <w:i/>
          <w:iCs/>
          <w:szCs w:val="22"/>
          <w:lang w:val="sk-SK"/>
        </w:rPr>
        <w:t>om</w:t>
      </w:r>
      <w:r w:rsidR="00751D84" w:rsidRPr="00F57D38">
        <w:rPr>
          <w:rFonts w:cs="Segoe UI"/>
          <w:i/>
          <w:iCs/>
          <w:szCs w:val="22"/>
          <w:lang w:val="sk-SK"/>
        </w:rPr>
        <w:t xml:space="preserve"> náročnom roku, akým bol 2022.</w:t>
      </w:r>
      <w:r w:rsidR="00CD7189" w:rsidRPr="00F57D38">
        <w:rPr>
          <w:rFonts w:cs="Segoe UI"/>
          <w:i/>
          <w:iCs/>
          <w:szCs w:val="22"/>
          <w:lang w:val="sk-SK"/>
        </w:rPr>
        <w:t>“</w:t>
      </w:r>
    </w:p>
    <w:p w14:paraId="4F6BAD3A" w14:textId="6BEC882E" w:rsidR="00413D00" w:rsidRDefault="00032124" w:rsidP="00643D8A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3CA7E691" wp14:editId="4310DB31">
            <wp:extent cx="3648075" cy="4176511"/>
            <wp:effectExtent l="0" t="0" r="0" b="0"/>
            <wp:docPr id="8" name="Obrázok 8" descr="Obrázok, na ktorom je text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ext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41" cy="42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F016" w14:textId="2876FCCF" w:rsidR="00DD11F6" w:rsidRDefault="009B6255" w:rsidP="00643D8A">
      <w:pPr>
        <w:rPr>
          <w:rFonts w:cs="Segoe UI"/>
          <w:sz w:val="18"/>
          <w:szCs w:val="18"/>
          <w:lang w:val="sk-SK"/>
        </w:rPr>
      </w:pPr>
      <w:r w:rsidRPr="003526FF">
        <w:rPr>
          <w:rFonts w:cs="Segoe UI"/>
          <w:sz w:val="18"/>
          <w:szCs w:val="18"/>
          <w:lang w:val="sk-SK"/>
        </w:rPr>
        <w:t>Ocen</w:t>
      </w:r>
      <w:r w:rsidR="001A513A">
        <w:rPr>
          <w:rFonts w:cs="Segoe UI"/>
          <w:sz w:val="18"/>
          <w:szCs w:val="18"/>
          <w:lang w:val="sk-SK"/>
        </w:rPr>
        <w:t>en</w:t>
      </w:r>
      <w:r w:rsidRPr="003526FF">
        <w:rPr>
          <w:rFonts w:cs="Segoe UI"/>
          <w:sz w:val="18"/>
          <w:szCs w:val="18"/>
          <w:lang w:val="sk-SK"/>
        </w:rPr>
        <w:t>ie prevzal</w:t>
      </w:r>
      <w:r w:rsidR="003526FF">
        <w:rPr>
          <w:rFonts w:cs="Segoe UI"/>
          <w:sz w:val="18"/>
          <w:szCs w:val="18"/>
          <w:lang w:val="sk-SK"/>
        </w:rPr>
        <w:t>i</w:t>
      </w:r>
      <w:r w:rsidRPr="003526FF">
        <w:rPr>
          <w:rFonts w:cs="Segoe UI"/>
          <w:sz w:val="18"/>
          <w:szCs w:val="18"/>
          <w:lang w:val="sk-SK"/>
        </w:rPr>
        <w:t xml:space="preserve"> </w:t>
      </w:r>
      <w:r w:rsidR="001B44FA" w:rsidRPr="003526FF">
        <w:rPr>
          <w:rFonts w:cs="Segoe UI"/>
          <w:sz w:val="18"/>
          <w:szCs w:val="18"/>
          <w:lang w:val="sk-SK"/>
        </w:rPr>
        <w:t xml:space="preserve">Christian </w:t>
      </w:r>
      <w:proofErr w:type="spellStart"/>
      <w:r w:rsidR="001B44FA" w:rsidRPr="003526FF">
        <w:rPr>
          <w:rFonts w:cs="Segoe UI"/>
          <w:sz w:val="18"/>
          <w:szCs w:val="18"/>
          <w:lang w:val="sk-SK"/>
        </w:rPr>
        <w:t>Schulz</w:t>
      </w:r>
      <w:proofErr w:type="spellEnd"/>
      <w:r w:rsidR="001B44FA" w:rsidRPr="003526FF">
        <w:rPr>
          <w:rFonts w:cs="Segoe UI"/>
          <w:sz w:val="18"/>
          <w:szCs w:val="18"/>
          <w:lang w:val="sk-SK"/>
        </w:rPr>
        <w:t>, prezident spoločnosti Henkel Slovensko a riaditeľ GBS</w:t>
      </w:r>
      <w:r w:rsidR="001B44FA" w:rsidRPr="003526FF">
        <w:rPr>
          <w:rFonts w:cs="Segoe UI"/>
          <w:sz w:val="18"/>
          <w:szCs w:val="18"/>
          <w:vertAlign w:val="superscript"/>
          <w:lang w:val="sk-SK"/>
        </w:rPr>
        <w:t>+</w:t>
      </w:r>
      <w:r w:rsidR="001B44FA" w:rsidRPr="003526FF">
        <w:rPr>
          <w:rFonts w:cs="Segoe UI"/>
          <w:sz w:val="18"/>
          <w:szCs w:val="18"/>
          <w:lang w:val="sk-SK"/>
        </w:rPr>
        <w:t xml:space="preserve"> Bratislava a GBS</w:t>
      </w:r>
      <w:r w:rsidR="001B44FA" w:rsidRPr="003526FF">
        <w:rPr>
          <w:rFonts w:cs="Segoe UI"/>
          <w:sz w:val="18"/>
          <w:szCs w:val="18"/>
          <w:vertAlign w:val="superscript"/>
          <w:lang w:val="sk-SK"/>
        </w:rPr>
        <w:t>+</w:t>
      </w:r>
      <w:r w:rsidR="001B44FA" w:rsidRPr="003526FF">
        <w:rPr>
          <w:rFonts w:cs="Segoe UI"/>
          <w:sz w:val="18"/>
          <w:szCs w:val="18"/>
          <w:lang w:val="sk-SK"/>
        </w:rPr>
        <w:t xml:space="preserve"> </w:t>
      </w:r>
      <w:proofErr w:type="spellStart"/>
      <w:r w:rsidR="001B44FA" w:rsidRPr="003526FF">
        <w:rPr>
          <w:rFonts w:cs="Segoe UI"/>
          <w:sz w:val="18"/>
          <w:szCs w:val="18"/>
          <w:lang w:val="sk-SK"/>
        </w:rPr>
        <w:t>Cairo</w:t>
      </w:r>
      <w:proofErr w:type="spellEnd"/>
      <w:r w:rsidR="009D0944">
        <w:rPr>
          <w:rFonts w:cs="Segoe UI"/>
          <w:sz w:val="18"/>
          <w:szCs w:val="18"/>
          <w:lang w:val="sk-SK"/>
        </w:rPr>
        <w:t>,</w:t>
      </w:r>
      <w:r w:rsidRPr="003526FF">
        <w:rPr>
          <w:rFonts w:cs="Segoe UI"/>
          <w:sz w:val="18"/>
          <w:szCs w:val="18"/>
          <w:lang w:val="sk-SK"/>
        </w:rPr>
        <w:t xml:space="preserve"> a </w:t>
      </w:r>
      <w:r w:rsidR="003526FF" w:rsidRPr="003526FF">
        <w:rPr>
          <w:rFonts w:cs="Segoe UI"/>
          <w:sz w:val="18"/>
          <w:szCs w:val="18"/>
          <w:lang w:val="sk-SK"/>
        </w:rPr>
        <w:t xml:space="preserve">Zuzana </w:t>
      </w:r>
      <w:proofErr w:type="spellStart"/>
      <w:r w:rsidR="003526FF" w:rsidRPr="003526FF">
        <w:rPr>
          <w:rFonts w:cs="Segoe UI"/>
          <w:sz w:val="18"/>
          <w:szCs w:val="18"/>
          <w:lang w:val="sk-SK"/>
        </w:rPr>
        <w:t>Kaňuchová</w:t>
      </w:r>
      <w:proofErr w:type="spellEnd"/>
      <w:r w:rsidR="003526FF" w:rsidRPr="003526FF">
        <w:rPr>
          <w:rFonts w:cs="Segoe UI"/>
          <w:sz w:val="18"/>
          <w:szCs w:val="18"/>
          <w:lang w:val="sk-SK"/>
        </w:rPr>
        <w:t xml:space="preserve">, riaditeľka </w:t>
      </w:r>
      <w:proofErr w:type="spellStart"/>
      <w:r w:rsidR="003526FF" w:rsidRPr="003526FF">
        <w:rPr>
          <w:rFonts w:cs="Segoe UI"/>
          <w:sz w:val="18"/>
          <w:szCs w:val="18"/>
          <w:lang w:val="sk-SK"/>
        </w:rPr>
        <w:t>korporátnej</w:t>
      </w:r>
      <w:proofErr w:type="spellEnd"/>
      <w:r w:rsidR="003526FF" w:rsidRPr="003526FF">
        <w:rPr>
          <w:rFonts w:cs="Segoe UI"/>
          <w:sz w:val="18"/>
          <w:szCs w:val="18"/>
          <w:lang w:val="sk-SK"/>
        </w:rPr>
        <w:t xml:space="preserve"> komunikácie Henkel Slovensko, Henkel ČR a Henkel </w:t>
      </w:r>
      <w:proofErr w:type="spellStart"/>
      <w:r w:rsidR="003526FF" w:rsidRPr="003526FF">
        <w:rPr>
          <w:rFonts w:cs="Segoe UI"/>
          <w:sz w:val="18"/>
          <w:szCs w:val="18"/>
          <w:lang w:val="sk-SK"/>
        </w:rPr>
        <w:t>Magyarorzság</w:t>
      </w:r>
      <w:proofErr w:type="spellEnd"/>
      <w:r w:rsidR="001A513A">
        <w:rPr>
          <w:rFonts w:cs="Segoe UI"/>
          <w:sz w:val="18"/>
          <w:szCs w:val="18"/>
          <w:lang w:val="sk-SK"/>
        </w:rPr>
        <w:t>.</w:t>
      </w:r>
    </w:p>
    <w:p w14:paraId="10205FD8" w14:textId="3569E1A0" w:rsidR="00C5117B" w:rsidRPr="00F57D38" w:rsidRDefault="00C5117B" w:rsidP="00643D8A">
      <w:pPr>
        <w:rPr>
          <w:rFonts w:cs="Segoe UI"/>
          <w:szCs w:val="22"/>
          <w:lang w:val="sk-SK"/>
        </w:rPr>
      </w:pPr>
      <w:r w:rsidRPr="00F57D38">
        <w:rPr>
          <w:rFonts w:cs="Segoe UI"/>
          <w:szCs w:val="22"/>
          <w:lang w:val="sk-SK"/>
        </w:rPr>
        <w:t xml:space="preserve">V tohtoročnej ankete hlasujúci </w:t>
      </w:r>
      <w:r w:rsidR="00F120E2" w:rsidRPr="00F57D38">
        <w:rPr>
          <w:rFonts w:cs="Segoe UI"/>
          <w:szCs w:val="22"/>
          <w:lang w:val="sk-SK"/>
        </w:rPr>
        <w:t xml:space="preserve">na spoločnosti Henkel Slovensko </w:t>
      </w:r>
      <w:r w:rsidRPr="00F57D38">
        <w:rPr>
          <w:rFonts w:cs="Segoe UI"/>
          <w:szCs w:val="22"/>
          <w:lang w:val="sk-SK"/>
        </w:rPr>
        <w:t xml:space="preserve">najviac ocenili </w:t>
      </w:r>
      <w:r w:rsidR="00F120E2" w:rsidRPr="00F57D38">
        <w:rPr>
          <w:rFonts w:cs="Segoe UI"/>
          <w:szCs w:val="22"/>
          <w:lang w:val="sk-SK"/>
        </w:rPr>
        <w:t xml:space="preserve">kolektív a ľudí, dobré meno spoločnosti, pracovnú istotu, </w:t>
      </w:r>
      <w:r w:rsidR="00F021EA" w:rsidRPr="00F57D38">
        <w:rPr>
          <w:rFonts w:cs="Segoe UI"/>
          <w:szCs w:val="22"/>
          <w:lang w:val="sk-SK"/>
        </w:rPr>
        <w:t>dlhodobú tradíciu firmy, ako aj možnosť profesijného rastu.</w:t>
      </w:r>
      <w:r w:rsidR="002B2507" w:rsidRPr="00F57D38">
        <w:rPr>
          <w:rFonts w:cs="Segoe UI"/>
          <w:szCs w:val="22"/>
          <w:lang w:val="sk-SK"/>
        </w:rPr>
        <w:t xml:space="preserve"> Z benefitov vyzdvihli 13. a 14. plat, </w:t>
      </w:r>
      <w:r w:rsidR="000A0F52" w:rsidRPr="00F57D38">
        <w:rPr>
          <w:rFonts w:cs="Segoe UI"/>
          <w:szCs w:val="22"/>
          <w:lang w:val="sk-SK"/>
        </w:rPr>
        <w:t xml:space="preserve">prácu z domu </w:t>
      </w:r>
      <w:r w:rsidR="0045664F" w:rsidRPr="00F57D38">
        <w:rPr>
          <w:rFonts w:cs="Segoe UI"/>
          <w:szCs w:val="22"/>
          <w:lang w:val="sk-SK"/>
        </w:rPr>
        <w:t>a taktiež aj</w:t>
      </w:r>
      <w:r w:rsidR="000A0F52" w:rsidRPr="00F57D38">
        <w:rPr>
          <w:rFonts w:cs="Segoe UI"/>
          <w:szCs w:val="22"/>
          <w:lang w:val="sk-SK"/>
        </w:rPr>
        <w:t xml:space="preserve"> príspevok na dôchodkové sporenie.</w:t>
      </w:r>
    </w:p>
    <w:p w14:paraId="1CD76BC0" w14:textId="77777777" w:rsidR="00C5117B" w:rsidRDefault="00C5117B" w:rsidP="00643D8A">
      <w:pPr>
        <w:rPr>
          <w:rFonts w:cs="Segoe UI"/>
          <w:b/>
          <w:bCs/>
          <w:szCs w:val="22"/>
          <w:lang w:val="sk-SK"/>
        </w:rPr>
      </w:pPr>
    </w:p>
    <w:p w14:paraId="140D18F0" w14:textId="2B5C549C" w:rsidR="00413D00" w:rsidRDefault="00586649" w:rsidP="00643D8A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szCs w:val="22"/>
          <w:lang w:val="sk-SK"/>
        </w:rPr>
        <w:t>S</w:t>
      </w:r>
      <w:r w:rsidR="00C03DE7">
        <w:rPr>
          <w:rFonts w:cs="Segoe UI"/>
          <w:b/>
          <w:bCs/>
          <w:szCs w:val="22"/>
          <w:lang w:val="sk-SK"/>
        </w:rPr>
        <w:t xml:space="preserve">poločnosť </w:t>
      </w:r>
      <w:r w:rsidR="00413D00" w:rsidRPr="00F40111">
        <w:rPr>
          <w:rFonts w:cs="Segoe UI"/>
          <w:b/>
          <w:bCs/>
          <w:szCs w:val="22"/>
          <w:lang w:val="sk-SK"/>
        </w:rPr>
        <w:t xml:space="preserve">Henkel Slovensko </w:t>
      </w:r>
      <w:r>
        <w:rPr>
          <w:rFonts w:cs="Segoe UI"/>
          <w:b/>
          <w:bCs/>
          <w:szCs w:val="22"/>
          <w:lang w:val="sk-SK"/>
        </w:rPr>
        <w:t xml:space="preserve">dlhodobo investuje </w:t>
      </w:r>
      <w:r w:rsidR="00266B88">
        <w:rPr>
          <w:rFonts w:cs="Segoe UI"/>
          <w:b/>
          <w:bCs/>
          <w:szCs w:val="22"/>
          <w:lang w:val="sk-SK"/>
        </w:rPr>
        <w:t>do</w:t>
      </w:r>
      <w:r w:rsidR="00413D00" w:rsidRPr="00F40111">
        <w:rPr>
          <w:rFonts w:cs="Segoe UI"/>
          <w:b/>
          <w:bCs/>
          <w:szCs w:val="22"/>
          <w:lang w:val="sk-SK"/>
        </w:rPr>
        <w:t xml:space="preserve"> </w:t>
      </w:r>
      <w:r w:rsidR="00F40111" w:rsidRPr="00F40111">
        <w:rPr>
          <w:rFonts w:cs="Segoe UI"/>
          <w:b/>
          <w:bCs/>
          <w:szCs w:val="22"/>
          <w:lang w:val="sk-SK"/>
        </w:rPr>
        <w:t>starostlivosti o</w:t>
      </w:r>
      <w:r w:rsidR="00185B6D">
        <w:rPr>
          <w:rFonts w:cs="Segoe UI"/>
          <w:b/>
          <w:bCs/>
          <w:szCs w:val="22"/>
          <w:lang w:val="sk-SK"/>
        </w:rPr>
        <w:t> </w:t>
      </w:r>
      <w:r w:rsidR="00F40111" w:rsidRPr="00F40111">
        <w:rPr>
          <w:rFonts w:cs="Segoe UI"/>
          <w:b/>
          <w:bCs/>
          <w:szCs w:val="22"/>
          <w:lang w:val="sk-SK"/>
        </w:rPr>
        <w:t>zamestnancov</w:t>
      </w:r>
    </w:p>
    <w:p w14:paraId="4449EC5C" w14:textId="77777777" w:rsidR="00185B6D" w:rsidRDefault="00185B6D" w:rsidP="00643D8A">
      <w:pPr>
        <w:rPr>
          <w:rFonts w:cs="Segoe UI"/>
          <w:b/>
          <w:bCs/>
          <w:szCs w:val="22"/>
          <w:lang w:val="sk-SK"/>
        </w:rPr>
      </w:pPr>
    </w:p>
    <w:p w14:paraId="1B373EA9" w14:textId="6C70B74A" w:rsidR="00871FB0" w:rsidRDefault="00F40111" w:rsidP="00643D8A">
      <w:pPr>
        <w:rPr>
          <w:rFonts w:cs="Segoe UI"/>
          <w:szCs w:val="22"/>
          <w:lang w:val="sk-SK"/>
        </w:rPr>
      </w:pPr>
      <w:r w:rsidRPr="00C031EC">
        <w:rPr>
          <w:rFonts w:cs="Segoe UI"/>
          <w:szCs w:val="22"/>
          <w:lang w:val="sk-SK"/>
        </w:rPr>
        <w:t>Rebríček najatraktívnejších</w:t>
      </w:r>
      <w:r w:rsidR="00C031EC" w:rsidRPr="00C031EC">
        <w:rPr>
          <w:rFonts w:cs="Segoe UI"/>
          <w:szCs w:val="22"/>
          <w:lang w:val="sk-SK"/>
        </w:rPr>
        <w:t xml:space="preserve"> zamestnávateľov zostav</w:t>
      </w:r>
      <w:r w:rsidR="006425EE">
        <w:rPr>
          <w:rFonts w:cs="Segoe UI"/>
          <w:szCs w:val="22"/>
          <w:lang w:val="sk-SK"/>
        </w:rPr>
        <w:t>il</w:t>
      </w:r>
      <w:r w:rsidR="00C031EC" w:rsidRPr="00C031EC">
        <w:rPr>
          <w:rFonts w:cs="Segoe UI"/>
          <w:szCs w:val="22"/>
          <w:lang w:val="sk-SK"/>
        </w:rPr>
        <w:t xml:space="preserve"> </w:t>
      </w:r>
      <w:r w:rsidR="004A10D9">
        <w:rPr>
          <w:rFonts w:cs="Segoe UI"/>
          <w:szCs w:val="22"/>
          <w:lang w:val="sk-SK"/>
        </w:rPr>
        <w:t xml:space="preserve">renomovaný kariérny </w:t>
      </w:r>
      <w:r w:rsidR="00C031EC" w:rsidRPr="00C031EC">
        <w:rPr>
          <w:rFonts w:cs="Segoe UI"/>
          <w:szCs w:val="22"/>
          <w:lang w:val="sk-SK"/>
        </w:rPr>
        <w:t>portál</w:t>
      </w:r>
      <w:r w:rsidR="004A10D9">
        <w:rPr>
          <w:rFonts w:cs="Segoe UI"/>
          <w:szCs w:val="22"/>
          <w:lang w:val="sk-SK"/>
        </w:rPr>
        <w:t xml:space="preserve"> </w:t>
      </w:r>
      <w:r w:rsidR="00693037">
        <w:rPr>
          <w:rFonts w:cs="Segoe UI"/>
          <w:szCs w:val="22"/>
          <w:lang w:val="sk-SK"/>
        </w:rPr>
        <w:t xml:space="preserve">v 10 kategóriách už jedenásty </w:t>
      </w:r>
      <w:r w:rsidR="00825F11">
        <w:rPr>
          <w:rFonts w:cs="Segoe UI"/>
          <w:szCs w:val="22"/>
          <w:lang w:val="sk-SK"/>
        </w:rPr>
        <w:t>raz</w:t>
      </w:r>
      <w:r w:rsidR="00693037">
        <w:rPr>
          <w:rFonts w:cs="Segoe UI"/>
          <w:szCs w:val="22"/>
          <w:lang w:val="sk-SK"/>
        </w:rPr>
        <w:t>.</w:t>
      </w:r>
      <w:r w:rsidR="00261CD7">
        <w:rPr>
          <w:rFonts w:cs="Segoe UI"/>
          <w:szCs w:val="22"/>
          <w:lang w:val="sk-SK"/>
        </w:rPr>
        <w:t xml:space="preserve"> Cieľom ankety je podľa spoločnosti Profesia priniesť reálny pohľad uchádzačov</w:t>
      </w:r>
      <w:r w:rsidR="00AC6744">
        <w:rPr>
          <w:rFonts w:cs="Segoe UI"/>
          <w:szCs w:val="22"/>
          <w:lang w:val="sk-SK"/>
        </w:rPr>
        <w:t xml:space="preserve"> i potenciálnych </w:t>
      </w:r>
      <w:r w:rsidR="008D4BDF">
        <w:rPr>
          <w:rFonts w:cs="Segoe UI"/>
          <w:szCs w:val="22"/>
          <w:lang w:val="sk-SK"/>
        </w:rPr>
        <w:t>zamestnancov na Slovensku na to, ako vnímajú firmy, ich benefity a</w:t>
      </w:r>
      <w:r w:rsidR="00871FB0">
        <w:rPr>
          <w:rFonts w:cs="Segoe UI"/>
          <w:szCs w:val="22"/>
          <w:lang w:val="sk-SK"/>
        </w:rPr>
        <w:t> </w:t>
      </w:r>
      <w:r w:rsidR="008D4BDF">
        <w:rPr>
          <w:rFonts w:cs="Segoe UI"/>
          <w:szCs w:val="22"/>
          <w:lang w:val="sk-SK"/>
        </w:rPr>
        <w:t>imidž</w:t>
      </w:r>
      <w:r w:rsidR="00871FB0">
        <w:rPr>
          <w:rFonts w:cs="Segoe UI"/>
          <w:szCs w:val="22"/>
          <w:lang w:val="sk-SK"/>
        </w:rPr>
        <w:t>.</w:t>
      </w:r>
    </w:p>
    <w:p w14:paraId="63343BF5" w14:textId="77777777" w:rsidR="00F743B3" w:rsidRDefault="00F743B3" w:rsidP="00643D8A">
      <w:pPr>
        <w:rPr>
          <w:rFonts w:cs="Segoe UI"/>
          <w:szCs w:val="22"/>
          <w:lang w:val="sk-SK"/>
        </w:rPr>
      </w:pPr>
    </w:p>
    <w:p w14:paraId="6F76C429" w14:textId="69C9D3D7" w:rsidR="00A839A0" w:rsidRDefault="00A839A0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Práve </w:t>
      </w:r>
      <w:r w:rsidR="003C6991">
        <w:rPr>
          <w:rFonts w:cs="Segoe UI"/>
          <w:szCs w:val="22"/>
          <w:lang w:val="sk-SK"/>
        </w:rPr>
        <w:t xml:space="preserve">starostlivosť o zamestnancov patrí </w:t>
      </w:r>
      <w:r w:rsidR="00825F11">
        <w:rPr>
          <w:rFonts w:cs="Segoe UI"/>
          <w:szCs w:val="22"/>
          <w:lang w:val="sk-SK"/>
        </w:rPr>
        <w:t>v</w:t>
      </w:r>
      <w:r>
        <w:rPr>
          <w:rFonts w:cs="Segoe UI"/>
          <w:szCs w:val="22"/>
          <w:lang w:val="sk-SK"/>
        </w:rPr>
        <w:t xml:space="preserve"> Henkel Slovensko </w:t>
      </w:r>
      <w:r w:rsidR="009E701C">
        <w:rPr>
          <w:rFonts w:cs="Segoe UI"/>
          <w:szCs w:val="22"/>
          <w:lang w:val="sk-SK"/>
        </w:rPr>
        <w:t>medzi priority</w:t>
      </w:r>
      <w:r w:rsidR="000E0992">
        <w:rPr>
          <w:rFonts w:cs="Segoe UI"/>
          <w:szCs w:val="22"/>
          <w:lang w:val="sk-SK"/>
        </w:rPr>
        <w:t xml:space="preserve">. Okrem </w:t>
      </w:r>
      <w:r w:rsidR="00A2168D">
        <w:rPr>
          <w:rFonts w:cs="Segoe UI"/>
          <w:szCs w:val="22"/>
          <w:lang w:val="sk-SK"/>
        </w:rPr>
        <w:t>množstva zaujímavých zamestnaneckých benefitov spoločnosť podporuje fyzické aj duševné zdravie svojich zamestnancov</w:t>
      </w:r>
      <w:r w:rsidR="00D671C7">
        <w:rPr>
          <w:rFonts w:cs="Segoe UI"/>
          <w:szCs w:val="22"/>
          <w:lang w:val="sk-SK"/>
        </w:rPr>
        <w:t xml:space="preserve">, </w:t>
      </w:r>
      <w:r w:rsidR="003C5CAB">
        <w:rPr>
          <w:rFonts w:cs="Segoe UI"/>
          <w:szCs w:val="22"/>
          <w:lang w:val="sk-SK"/>
        </w:rPr>
        <w:t xml:space="preserve">ako aj </w:t>
      </w:r>
      <w:r w:rsidR="00B34DBC">
        <w:rPr>
          <w:rFonts w:cs="Segoe UI"/>
          <w:szCs w:val="22"/>
          <w:lang w:val="sk-SK"/>
        </w:rPr>
        <w:t>zdravú rovnováhu medzi prácou a súkromím</w:t>
      </w:r>
      <w:r w:rsidR="00CE53E0">
        <w:rPr>
          <w:rFonts w:cs="Segoe UI"/>
          <w:szCs w:val="22"/>
          <w:lang w:val="sk-SK"/>
        </w:rPr>
        <w:t>.</w:t>
      </w:r>
      <w:r w:rsidR="00576754">
        <w:rPr>
          <w:rFonts w:cs="Segoe UI"/>
          <w:szCs w:val="22"/>
          <w:lang w:val="sk-SK"/>
        </w:rPr>
        <w:t xml:space="preserve"> </w:t>
      </w:r>
    </w:p>
    <w:p w14:paraId="665D215B" w14:textId="77777777" w:rsidR="00960897" w:rsidRDefault="00960897" w:rsidP="00643D8A">
      <w:pPr>
        <w:rPr>
          <w:rFonts w:cs="Segoe UI"/>
          <w:szCs w:val="22"/>
          <w:lang w:val="sk-SK"/>
        </w:rPr>
      </w:pPr>
    </w:p>
    <w:p w14:paraId="0C908B9B" w14:textId="52BF331E" w:rsidR="00F743B3" w:rsidRDefault="00F31C47" w:rsidP="00643D8A">
      <w:pPr>
        <w:rPr>
          <w:rFonts w:asciiTheme="minorHAnsi" w:hAnsiTheme="minorHAnsi" w:cstheme="minorHAnsi"/>
          <w:color w:val="000000"/>
          <w:lang w:val="sk-SK"/>
        </w:rPr>
      </w:pPr>
      <w:r w:rsidRPr="00F31C47">
        <w:rPr>
          <w:rFonts w:asciiTheme="minorHAnsi" w:hAnsiTheme="minorHAnsi" w:cstheme="minorHAnsi"/>
          <w:szCs w:val="28"/>
          <w:lang w:val="sk-SK"/>
        </w:rPr>
        <w:t xml:space="preserve">Henkel Slovensko </w:t>
      </w:r>
      <w:r w:rsidRPr="00F31C47">
        <w:rPr>
          <w:rFonts w:asciiTheme="minorHAnsi" w:hAnsiTheme="minorHAnsi" w:cstheme="minorHAnsi"/>
          <w:color w:val="000000"/>
          <w:lang w:val="sk-SK"/>
        </w:rPr>
        <w:t>vytvára vhodné podmienky pre zamestnancov s deťmi, ktorí môžu využívať firemnú škôlku</w:t>
      </w:r>
      <w:r w:rsidR="00AA1D9C">
        <w:rPr>
          <w:rFonts w:asciiTheme="minorHAnsi" w:hAnsiTheme="minorHAnsi" w:cstheme="minorHAnsi"/>
          <w:color w:val="000000"/>
          <w:lang w:val="sk-SK"/>
        </w:rPr>
        <w:t xml:space="preserve">, ale nezabúda ani na </w:t>
      </w:r>
      <w:r w:rsidR="00AB074E">
        <w:rPr>
          <w:rFonts w:asciiTheme="minorHAnsi" w:hAnsiTheme="minorHAnsi" w:cstheme="minorHAnsi"/>
          <w:color w:val="000000"/>
          <w:lang w:val="sk-SK"/>
        </w:rPr>
        <w:t>zamestnancov na materskej či rodičovskej dovolenke</w:t>
      </w:r>
      <w:r w:rsidR="003C6991">
        <w:rPr>
          <w:rFonts w:asciiTheme="minorHAnsi" w:hAnsiTheme="minorHAnsi" w:cstheme="minorHAnsi"/>
          <w:color w:val="000000"/>
          <w:lang w:val="sk-SK"/>
        </w:rPr>
        <w:t xml:space="preserve"> prostredníctvom širokej ponuky flexibilných úväzkov a špeciálnych benefitov určených pre deti. V rámci benefitov majú z</w:t>
      </w:r>
      <w:r w:rsidR="003C6991" w:rsidRPr="00F31C47">
        <w:rPr>
          <w:rFonts w:asciiTheme="minorHAnsi" w:hAnsiTheme="minorHAnsi" w:cstheme="minorHAnsi"/>
          <w:color w:val="000000"/>
          <w:lang w:val="sk-SK"/>
        </w:rPr>
        <w:t xml:space="preserve">amestnanci </w:t>
      </w:r>
      <w:r w:rsidR="003C6991">
        <w:rPr>
          <w:rFonts w:asciiTheme="minorHAnsi" w:hAnsiTheme="minorHAnsi" w:cstheme="minorHAnsi"/>
          <w:color w:val="000000"/>
          <w:lang w:val="sk-SK"/>
        </w:rPr>
        <w:t xml:space="preserve">tiež </w:t>
      </w:r>
      <w:r w:rsidR="003C6991" w:rsidRPr="00F31C47">
        <w:rPr>
          <w:rFonts w:asciiTheme="minorHAnsi" w:hAnsiTheme="minorHAnsi" w:cstheme="minorHAnsi"/>
          <w:color w:val="000000"/>
          <w:lang w:val="sk-SK"/>
        </w:rPr>
        <w:t>k dispozícii napríklad extra dni voľna nad rámec zákon</w:t>
      </w:r>
      <w:r w:rsidR="003C6991">
        <w:rPr>
          <w:rFonts w:asciiTheme="minorHAnsi" w:hAnsiTheme="minorHAnsi" w:cstheme="minorHAnsi"/>
          <w:color w:val="000000"/>
          <w:lang w:val="sk-SK"/>
        </w:rPr>
        <w:t xml:space="preserve">a, štedrý </w:t>
      </w:r>
      <w:r w:rsidR="003C6991" w:rsidRPr="00F31C47">
        <w:rPr>
          <w:rFonts w:asciiTheme="minorHAnsi" w:hAnsiTheme="minorHAnsi" w:cstheme="minorHAnsi"/>
          <w:color w:val="000000"/>
          <w:lang w:val="sk-SK"/>
        </w:rPr>
        <w:t xml:space="preserve">príspevok na dôchodkové sporenie, </w:t>
      </w:r>
      <w:r w:rsidR="003C6991">
        <w:rPr>
          <w:rFonts w:asciiTheme="minorHAnsi" w:hAnsiTheme="minorHAnsi" w:cstheme="minorHAnsi"/>
          <w:color w:val="000000"/>
          <w:lang w:val="sk-SK"/>
        </w:rPr>
        <w:t xml:space="preserve">množstvo interných a externých školení, </w:t>
      </w:r>
      <w:r w:rsidR="003C6991" w:rsidRPr="00F31C47">
        <w:rPr>
          <w:rFonts w:asciiTheme="minorHAnsi" w:hAnsiTheme="minorHAnsi" w:cstheme="minorHAnsi"/>
          <w:color w:val="000000"/>
          <w:lang w:val="sk-SK"/>
        </w:rPr>
        <w:t xml:space="preserve">ale </w:t>
      </w:r>
      <w:r w:rsidR="003C6991">
        <w:rPr>
          <w:rFonts w:asciiTheme="minorHAnsi" w:hAnsiTheme="minorHAnsi" w:cstheme="minorHAnsi"/>
          <w:color w:val="000000"/>
          <w:lang w:val="sk-SK"/>
        </w:rPr>
        <w:t>aj</w:t>
      </w:r>
      <w:r w:rsidR="003C6991" w:rsidRPr="00F31C47">
        <w:rPr>
          <w:rFonts w:asciiTheme="minorHAnsi" w:hAnsiTheme="minorHAnsi" w:cstheme="minorHAnsi"/>
          <w:color w:val="000000"/>
          <w:lang w:val="sk-SK"/>
        </w:rPr>
        <w:t xml:space="preserve"> obľúbený Henkel </w:t>
      </w:r>
      <w:proofErr w:type="spellStart"/>
      <w:r w:rsidR="003C6991" w:rsidRPr="00F31C47">
        <w:rPr>
          <w:rFonts w:asciiTheme="minorHAnsi" w:hAnsiTheme="minorHAnsi" w:cstheme="minorHAnsi"/>
          <w:color w:val="000000"/>
          <w:lang w:val="sk-SK"/>
        </w:rPr>
        <w:t>shop</w:t>
      </w:r>
      <w:proofErr w:type="spellEnd"/>
      <w:r w:rsidR="003C6991" w:rsidRPr="00F31C47">
        <w:rPr>
          <w:rFonts w:asciiTheme="minorHAnsi" w:hAnsiTheme="minorHAnsi" w:cstheme="minorHAnsi"/>
          <w:color w:val="000000"/>
          <w:lang w:val="sk-SK"/>
        </w:rPr>
        <w:t xml:space="preserve"> s výhodnými cenami a možnosťou nakúpiť produkty Henkel priamo na pracovisku.</w:t>
      </w:r>
    </w:p>
    <w:p w14:paraId="14EC38E4" w14:textId="77777777" w:rsidR="00960897" w:rsidRDefault="00960897" w:rsidP="00643D8A">
      <w:pPr>
        <w:rPr>
          <w:rFonts w:asciiTheme="minorHAnsi" w:hAnsiTheme="minorHAnsi" w:cstheme="minorHAnsi"/>
          <w:color w:val="000000"/>
          <w:lang w:val="sk-SK"/>
        </w:rPr>
      </w:pPr>
    </w:p>
    <w:p w14:paraId="40FA3263" w14:textId="0FFCE7FA" w:rsidR="005B7FB3" w:rsidRDefault="005B2F1F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Spoločnos</w:t>
      </w:r>
      <w:r w:rsidR="005C749D">
        <w:rPr>
          <w:rFonts w:cs="Segoe UI"/>
          <w:szCs w:val="22"/>
          <w:lang w:val="sk-SK"/>
        </w:rPr>
        <w:t xml:space="preserve">ť </w:t>
      </w:r>
      <w:r>
        <w:rPr>
          <w:rFonts w:cs="Segoe UI"/>
          <w:szCs w:val="22"/>
          <w:lang w:val="sk-SK"/>
        </w:rPr>
        <w:t>si uvedomuje dôležitosť té</w:t>
      </w:r>
      <w:r w:rsidR="00DD3342">
        <w:rPr>
          <w:rFonts w:cs="Segoe UI"/>
          <w:szCs w:val="22"/>
          <w:lang w:val="sk-SK"/>
        </w:rPr>
        <w:t>m fyzické</w:t>
      </w:r>
      <w:r w:rsidR="00FE71E6">
        <w:rPr>
          <w:rFonts w:cs="Segoe UI"/>
          <w:szCs w:val="22"/>
          <w:lang w:val="sk-SK"/>
        </w:rPr>
        <w:t>ho</w:t>
      </w:r>
      <w:r w:rsidR="00DD3342">
        <w:rPr>
          <w:rFonts w:cs="Segoe UI"/>
          <w:szCs w:val="22"/>
          <w:lang w:val="sk-SK"/>
        </w:rPr>
        <w:t xml:space="preserve"> a duševné</w:t>
      </w:r>
      <w:r w:rsidR="00FE71E6">
        <w:rPr>
          <w:rFonts w:cs="Segoe UI"/>
          <w:szCs w:val="22"/>
          <w:lang w:val="sk-SK"/>
        </w:rPr>
        <w:t>ho</w:t>
      </w:r>
      <w:r w:rsidR="00DD3342">
        <w:rPr>
          <w:rFonts w:cs="Segoe UI"/>
          <w:szCs w:val="22"/>
          <w:lang w:val="sk-SK"/>
        </w:rPr>
        <w:t xml:space="preserve"> zdravi</w:t>
      </w:r>
      <w:r w:rsidR="00FE71E6">
        <w:rPr>
          <w:rFonts w:cs="Segoe UI"/>
          <w:szCs w:val="22"/>
          <w:lang w:val="sk-SK"/>
        </w:rPr>
        <w:t>a</w:t>
      </w:r>
      <w:r w:rsidR="00DD3342">
        <w:rPr>
          <w:rFonts w:cs="Segoe UI"/>
          <w:szCs w:val="22"/>
          <w:lang w:val="sk-SK"/>
        </w:rPr>
        <w:t xml:space="preserve"> zamestnancov</w:t>
      </w:r>
      <w:r w:rsidR="004425EC">
        <w:rPr>
          <w:rFonts w:cs="Segoe UI"/>
          <w:szCs w:val="22"/>
          <w:lang w:val="sk-SK"/>
        </w:rPr>
        <w:t>, ktoré sa dostalo do popredia najmä v období pandémie a vojny na Ukrajine</w:t>
      </w:r>
      <w:r w:rsidR="0032681A">
        <w:rPr>
          <w:rFonts w:cs="Segoe UI"/>
          <w:szCs w:val="22"/>
          <w:lang w:val="sk-SK"/>
        </w:rPr>
        <w:t>.</w:t>
      </w:r>
      <w:r w:rsidR="0009439B">
        <w:rPr>
          <w:rFonts w:cs="Segoe UI"/>
          <w:szCs w:val="22"/>
          <w:lang w:val="sk-SK"/>
        </w:rPr>
        <w:t xml:space="preserve"> </w:t>
      </w:r>
      <w:r w:rsidR="00CC4533">
        <w:rPr>
          <w:rFonts w:cs="Segoe UI"/>
          <w:szCs w:val="22"/>
          <w:lang w:val="sk-SK"/>
        </w:rPr>
        <w:t>Preto ponúka nadštandardnú zdravotnú starostlivosť</w:t>
      </w:r>
      <w:r w:rsidR="003C6991">
        <w:rPr>
          <w:rFonts w:cs="Segoe UI"/>
          <w:szCs w:val="22"/>
          <w:lang w:val="sk-SK"/>
        </w:rPr>
        <w:t xml:space="preserve"> a zamestnancom prináša</w:t>
      </w:r>
      <w:r w:rsidR="00CC4533">
        <w:rPr>
          <w:rFonts w:cs="Segoe UI"/>
          <w:szCs w:val="22"/>
          <w:lang w:val="sk-SK"/>
        </w:rPr>
        <w:t xml:space="preserve"> </w:t>
      </w:r>
      <w:r w:rsidR="00E2660C">
        <w:rPr>
          <w:rFonts w:cs="Segoe UI"/>
          <w:szCs w:val="22"/>
          <w:lang w:val="sk-SK"/>
        </w:rPr>
        <w:t>konkrétne aktivity v oblasti zdravého životného štýlu</w:t>
      </w:r>
      <w:r w:rsidR="003C6991">
        <w:rPr>
          <w:rFonts w:cs="Segoe UI"/>
          <w:szCs w:val="22"/>
          <w:lang w:val="sk-SK"/>
        </w:rPr>
        <w:t>. U</w:t>
      </w:r>
      <w:r w:rsidR="0009439B">
        <w:rPr>
          <w:rFonts w:cs="Segoe UI"/>
          <w:szCs w:val="22"/>
          <w:lang w:val="sk-SK"/>
        </w:rPr>
        <w:t xml:space="preserve">ž štvrtý rok </w:t>
      </w:r>
      <w:r w:rsidR="003C6991">
        <w:rPr>
          <w:rFonts w:cs="Segoe UI"/>
          <w:szCs w:val="22"/>
          <w:lang w:val="sk-SK"/>
        </w:rPr>
        <w:t xml:space="preserve">tiež každý mesiac </w:t>
      </w:r>
      <w:r w:rsidR="0009439B">
        <w:rPr>
          <w:rFonts w:cs="Segoe UI"/>
          <w:szCs w:val="22"/>
          <w:lang w:val="sk-SK"/>
        </w:rPr>
        <w:t xml:space="preserve">pripravuje </w:t>
      </w:r>
      <w:r w:rsidR="00C3572B">
        <w:rPr>
          <w:rFonts w:cs="Segoe UI"/>
          <w:szCs w:val="22"/>
          <w:lang w:val="sk-SK"/>
        </w:rPr>
        <w:t xml:space="preserve">prednášky s odborníkmi </w:t>
      </w:r>
      <w:r w:rsidR="00AF3848">
        <w:rPr>
          <w:rFonts w:cs="Segoe UI"/>
          <w:szCs w:val="22"/>
          <w:lang w:val="sk-SK"/>
        </w:rPr>
        <w:t xml:space="preserve">na </w:t>
      </w:r>
      <w:r w:rsidR="00E2660C">
        <w:rPr>
          <w:rFonts w:cs="Segoe UI"/>
          <w:szCs w:val="22"/>
          <w:lang w:val="sk-SK"/>
        </w:rPr>
        <w:t xml:space="preserve">témy </w:t>
      </w:r>
      <w:r w:rsidR="00AF3848">
        <w:rPr>
          <w:rFonts w:cs="Segoe UI"/>
          <w:szCs w:val="22"/>
          <w:lang w:val="sk-SK"/>
        </w:rPr>
        <w:t>mentálne</w:t>
      </w:r>
      <w:r w:rsidR="00E2660C">
        <w:rPr>
          <w:rFonts w:cs="Segoe UI"/>
          <w:szCs w:val="22"/>
          <w:lang w:val="sk-SK"/>
        </w:rPr>
        <w:t>ho</w:t>
      </w:r>
      <w:r w:rsidR="00AF3848">
        <w:rPr>
          <w:rFonts w:cs="Segoe UI"/>
          <w:szCs w:val="22"/>
          <w:lang w:val="sk-SK"/>
        </w:rPr>
        <w:t xml:space="preserve"> zdravi</w:t>
      </w:r>
      <w:r w:rsidR="00E2660C">
        <w:rPr>
          <w:rFonts w:cs="Segoe UI"/>
          <w:szCs w:val="22"/>
          <w:lang w:val="sk-SK"/>
        </w:rPr>
        <w:t>a</w:t>
      </w:r>
      <w:r w:rsidR="00AF3848">
        <w:rPr>
          <w:rFonts w:cs="Segoe UI"/>
          <w:szCs w:val="22"/>
          <w:lang w:val="sk-SK"/>
        </w:rPr>
        <w:t>, ktoré sa medzi zamestnancami tešia veľkej obľube.</w:t>
      </w:r>
      <w:r w:rsidR="003C6991" w:rsidRPr="003C6991">
        <w:rPr>
          <w:rFonts w:asciiTheme="minorHAnsi" w:hAnsiTheme="minorHAnsi" w:cstheme="minorHAnsi"/>
          <w:color w:val="000000"/>
          <w:lang w:val="sk-SK"/>
        </w:rPr>
        <w:t xml:space="preserve"> </w:t>
      </w:r>
      <w:r w:rsidR="003C6991">
        <w:rPr>
          <w:rFonts w:asciiTheme="minorHAnsi" w:hAnsiTheme="minorHAnsi" w:cstheme="minorHAnsi"/>
          <w:color w:val="000000"/>
          <w:lang w:val="sk-SK"/>
        </w:rPr>
        <w:t xml:space="preserve">V prípade individuálnej potreby pomoci v psychologických, finančných či právnych  otázkach poskytuje zamestnancom podporu odborníkov v rámci </w:t>
      </w:r>
      <w:proofErr w:type="spellStart"/>
      <w:r w:rsidR="003C6991">
        <w:rPr>
          <w:rFonts w:asciiTheme="minorHAnsi" w:hAnsiTheme="minorHAnsi" w:cstheme="minorHAnsi"/>
          <w:color w:val="000000"/>
          <w:lang w:val="sk-SK"/>
        </w:rPr>
        <w:t>Employee</w:t>
      </w:r>
      <w:proofErr w:type="spellEnd"/>
      <w:r w:rsidR="003C6991">
        <w:rPr>
          <w:rFonts w:asciiTheme="minorHAnsi" w:hAnsiTheme="minorHAnsi" w:cstheme="minorHAnsi"/>
          <w:color w:val="000000"/>
          <w:lang w:val="sk-SK"/>
        </w:rPr>
        <w:t xml:space="preserve"> </w:t>
      </w:r>
      <w:proofErr w:type="spellStart"/>
      <w:r w:rsidR="003C6991">
        <w:rPr>
          <w:rFonts w:asciiTheme="minorHAnsi" w:hAnsiTheme="minorHAnsi" w:cstheme="minorHAnsi"/>
          <w:color w:val="000000"/>
          <w:lang w:val="sk-SK"/>
        </w:rPr>
        <w:t>assistance</w:t>
      </w:r>
      <w:proofErr w:type="spellEnd"/>
      <w:r w:rsidR="003C6991">
        <w:rPr>
          <w:rFonts w:asciiTheme="minorHAnsi" w:hAnsiTheme="minorHAnsi" w:cstheme="minorHAnsi"/>
          <w:color w:val="000000"/>
          <w:lang w:val="sk-SK"/>
        </w:rPr>
        <w:t xml:space="preserve"> programu.</w:t>
      </w:r>
    </w:p>
    <w:p w14:paraId="26FFD910" w14:textId="4B06438F" w:rsidR="00976176" w:rsidRDefault="00976176" w:rsidP="00643D8A">
      <w:pPr>
        <w:rPr>
          <w:rFonts w:cs="Segoe UI"/>
          <w:szCs w:val="22"/>
          <w:lang w:val="sk-SK"/>
        </w:rPr>
      </w:pPr>
    </w:p>
    <w:p w14:paraId="27F40D10" w14:textId="157945D5" w:rsidR="006B708D" w:rsidRPr="002C5975" w:rsidRDefault="00976176" w:rsidP="00643D8A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szCs w:val="22"/>
          <w:lang w:val="sk-SK"/>
        </w:rPr>
        <w:t>Henkel Slovensko ok</w:t>
      </w:r>
      <w:r w:rsidR="005455C1">
        <w:rPr>
          <w:rFonts w:cs="Segoe UI"/>
          <w:szCs w:val="22"/>
          <w:lang w:val="sk-SK"/>
        </w:rPr>
        <w:t xml:space="preserve">rem </w:t>
      </w:r>
      <w:r w:rsidR="001F5DAA">
        <w:rPr>
          <w:rFonts w:cs="Segoe UI"/>
          <w:szCs w:val="22"/>
          <w:lang w:val="sk-SK"/>
        </w:rPr>
        <w:t>podpory svojich zamestnancov myslí aj na pomoc komunitám</w:t>
      </w:r>
      <w:r w:rsidR="00317AD7">
        <w:rPr>
          <w:rFonts w:cs="Segoe UI"/>
          <w:szCs w:val="22"/>
          <w:lang w:val="sk-SK"/>
        </w:rPr>
        <w:t xml:space="preserve"> prostredníctvom </w:t>
      </w:r>
      <w:r w:rsidR="000235AA">
        <w:rPr>
          <w:rFonts w:cs="Segoe UI"/>
          <w:szCs w:val="22"/>
          <w:lang w:val="sk-SK"/>
        </w:rPr>
        <w:t xml:space="preserve">grantovej schémy Henkel Slovensko seniorom a </w:t>
      </w:r>
      <w:r w:rsidR="00317AD7">
        <w:rPr>
          <w:rFonts w:cs="Segoe UI"/>
          <w:szCs w:val="22"/>
          <w:lang w:val="sk-SK"/>
        </w:rPr>
        <w:t xml:space="preserve">iniciatívy </w:t>
      </w:r>
      <w:r w:rsidR="00903577">
        <w:rPr>
          <w:rFonts w:cs="Segoe UI"/>
          <w:szCs w:val="22"/>
          <w:lang w:val="sk-SK"/>
        </w:rPr>
        <w:t xml:space="preserve">Henkel </w:t>
      </w:r>
      <w:proofErr w:type="spellStart"/>
      <w:r w:rsidR="00903577">
        <w:rPr>
          <w:rFonts w:cs="Segoe UI"/>
          <w:szCs w:val="22"/>
          <w:lang w:val="sk-SK"/>
        </w:rPr>
        <w:t>helps</w:t>
      </w:r>
      <w:proofErr w:type="spellEnd"/>
      <w:r w:rsidR="000235AA">
        <w:rPr>
          <w:rFonts w:cs="Segoe UI"/>
          <w:szCs w:val="22"/>
          <w:lang w:val="sk-SK"/>
        </w:rPr>
        <w:t xml:space="preserve">, ktorá zastrešuje </w:t>
      </w:r>
      <w:r w:rsidR="005D7564">
        <w:rPr>
          <w:rFonts w:cs="Segoe UI"/>
          <w:szCs w:val="22"/>
          <w:lang w:val="sk-SK"/>
        </w:rPr>
        <w:t>dobrovoľnícke aktivity zamestnancov spoločnosti.</w:t>
      </w:r>
      <w:r w:rsidR="002C5975">
        <w:rPr>
          <w:rFonts w:cs="Segoe UI"/>
          <w:szCs w:val="22"/>
          <w:lang w:val="sk-SK"/>
        </w:rPr>
        <w:t xml:space="preserve"> </w:t>
      </w:r>
      <w:r w:rsidR="00B56108">
        <w:rPr>
          <w:rFonts w:cs="Segoe UI"/>
          <w:szCs w:val="22"/>
          <w:lang w:val="sk-SK"/>
        </w:rPr>
        <w:t xml:space="preserve">Zamestnanci sa </w:t>
      </w:r>
      <w:r w:rsidR="00980906">
        <w:rPr>
          <w:rFonts w:cs="Segoe UI"/>
          <w:szCs w:val="22"/>
          <w:lang w:val="sk-SK"/>
        </w:rPr>
        <w:t>aktívne angažujú</w:t>
      </w:r>
      <w:r w:rsidR="00B56108" w:rsidRPr="006B708D">
        <w:rPr>
          <w:rFonts w:cs="Segoe UI"/>
          <w:szCs w:val="22"/>
          <w:lang w:val="sk-SK"/>
        </w:rPr>
        <w:t xml:space="preserve"> </w:t>
      </w:r>
      <w:r w:rsidR="00980906">
        <w:rPr>
          <w:rFonts w:cs="Segoe UI"/>
          <w:szCs w:val="22"/>
          <w:lang w:val="sk-SK"/>
        </w:rPr>
        <w:t xml:space="preserve">v rôznych </w:t>
      </w:r>
      <w:r w:rsidR="00B56108" w:rsidRPr="006B708D">
        <w:rPr>
          <w:rFonts w:cs="Segoe UI"/>
          <w:szCs w:val="22"/>
          <w:lang w:val="sk-SK"/>
        </w:rPr>
        <w:t>aktivit</w:t>
      </w:r>
      <w:r w:rsidR="00980906">
        <w:rPr>
          <w:rFonts w:cs="Segoe UI"/>
          <w:szCs w:val="22"/>
          <w:lang w:val="sk-SK"/>
        </w:rPr>
        <w:t>ách</w:t>
      </w:r>
      <w:r w:rsidR="00B56108" w:rsidRPr="006B708D">
        <w:rPr>
          <w:rFonts w:cs="Segoe UI"/>
          <w:szCs w:val="22"/>
          <w:lang w:val="sk-SK"/>
        </w:rPr>
        <w:t xml:space="preserve"> zameraný</w:t>
      </w:r>
      <w:r w:rsidR="00980906">
        <w:rPr>
          <w:rFonts w:cs="Segoe UI"/>
          <w:szCs w:val="22"/>
          <w:lang w:val="sk-SK"/>
        </w:rPr>
        <w:t>ch</w:t>
      </w:r>
      <w:r w:rsidR="00B56108" w:rsidRPr="006B708D">
        <w:rPr>
          <w:rFonts w:cs="Segoe UI"/>
          <w:szCs w:val="22"/>
          <w:lang w:val="sk-SK"/>
        </w:rPr>
        <w:t xml:space="preserve"> na podporu seniorov a odbúravanie a stieranie medzigeneračných priepastí</w:t>
      </w:r>
      <w:r w:rsidR="007034E6">
        <w:rPr>
          <w:rFonts w:cs="Segoe UI"/>
          <w:szCs w:val="22"/>
          <w:lang w:val="sk-SK"/>
        </w:rPr>
        <w:t>.</w:t>
      </w:r>
      <w:r w:rsidR="001E1437">
        <w:rPr>
          <w:rFonts w:cs="Segoe UI"/>
          <w:szCs w:val="22"/>
          <w:lang w:val="sk-SK"/>
        </w:rPr>
        <w:t xml:space="preserve"> Spoločnosť poskytuje 5 dní voľna na dobrovoľnícke aktivity, čo zamestnanci veľmi oceňujú.</w:t>
      </w:r>
      <w:r w:rsidR="00B56108" w:rsidRPr="00E8134D">
        <w:rPr>
          <w:rFonts w:cs="Segoe UI"/>
          <w:szCs w:val="22"/>
          <w:lang w:val="sk-SK"/>
        </w:rPr>
        <w:t xml:space="preserve"> </w:t>
      </w:r>
      <w:r w:rsidR="00CA19F7">
        <w:rPr>
          <w:rFonts w:cs="Segoe UI"/>
          <w:szCs w:val="22"/>
          <w:lang w:val="sk-SK"/>
        </w:rPr>
        <w:t xml:space="preserve">Aktívny postoj k spoločenskej zodpovednosti </w:t>
      </w:r>
      <w:r w:rsidR="00B05DEE" w:rsidRPr="00E8134D">
        <w:rPr>
          <w:rFonts w:cs="Segoe UI"/>
          <w:szCs w:val="22"/>
          <w:lang w:val="sk-SK"/>
        </w:rPr>
        <w:t xml:space="preserve">je </w:t>
      </w:r>
      <w:r w:rsidR="00CA19F7">
        <w:rPr>
          <w:rFonts w:cs="Segoe UI"/>
          <w:szCs w:val="22"/>
          <w:lang w:val="sk-SK"/>
        </w:rPr>
        <w:t xml:space="preserve">tiež </w:t>
      </w:r>
      <w:r w:rsidR="00B05DEE" w:rsidRPr="00E8134D">
        <w:rPr>
          <w:rFonts w:cs="Segoe UI"/>
          <w:szCs w:val="22"/>
          <w:lang w:val="sk-SK"/>
        </w:rPr>
        <w:t>jed</w:t>
      </w:r>
      <w:r w:rsidR="00CA19F7">
        <w:rPr>
          <w:rFonts w:cs="Segoe UI"/>
          <w:szCs w:val="22"/>
          <w:lang w:val="sk-SK"/>
        </w:rPr>
        <w:t>ným</w:t>
      </w:r>
      <w:r w:rsidR="00B05DEE" w:rsidRPr="00E8134D">
        <w:rPr>
          <w:rFonts w:cs="Segoe UI"/>
          <w:szCs w:val="22"/>
          <w:lang w:val="sk-SK"/>
        </w:rPr>
        <w:t xml:space="preserve"> z dôvodov, </w:t>
      </w:r>
      <w:r w:rsidR="00FA6399" w:rsidRPr="00E8134D">
        <w:rPr>
          <w:rFonts w:cs="Segoe UI"/>
          <w:szCs w:val="22"/>
          <w:lang w:val="sk-SK"/>
        </w:rPr>
        <w:t xml:space="preserve">prečo </w:t>
      </w:r>
      <w:r w:rsidR="002C5975" w:rsidRPr="00E8134D">
        <w:rPr>
          <w:rFonts w:cs="Segoe UI"/>
          <w:szCs w:val="22"/>
          <w:lang w:val="sk-SK"/>
        </w:rPr>
        <w:t>H</w:t>
      </w:r>
      <w:r w:rsidR="00FA6399" w:rsidRPr="00E8134D">
        <w:rPr>
          <w:rFonts w:cs="Segoe UI"/>
          <w:szCs w:val="22"/>
          <w:lang w:val="sk-SK"/>
        </w:rPr>
        <w:t xml:space="preserve">enkel </w:t>
      </w:r>
      <w:r w:rsidR="002C5975" w:rsidRPr="00E8134D">
        <w:rPr>
          <w:rFonts w:cs="Segoe UI"/>
          <w:szCs w:val="22"/>
          <w:lang w:val="sk-SK"/>
        </w:rPr>
        <w:t>S</w:t>
      </w:r>
      <w:r w:rsidR="00FA6399" w:rsidRPr="00E8134D">
        <w:rPr>
          <w:rFonts w:cs="Segoe UI"/>
          <w:szCs w:val="22"/>
          <w:lang w:val="sk-SK"/>
        </w:rPr>
        <w:t xml:space="preserve">lovensko </w:t>
      </w:r>
      <w:r w:rsidR="00CA19F7">
        <w:rPr>
          <w:rFonts w:cs="Segoe UI"/>
          <w:szCs w:val="22"/>
          <w:lang w:val="sk-SK"/>
        </w:rPr>
        <w:t xml:space="preserve">patrí medzi </w:t>
      </w:r>
      <w:r w:rsidR="005966B4" w:rsidRPr="00E8134D">
        <w:rPr>
          <w:rFonts w:cs="Segoe UI"/>
          <w:szCs w:val="22"/>
          <w:lang w:val="sk-SK"/>
        </w:rPr>
        <w:t>najatraktívnejší</w:t>
      </w:r>
      <w:r w:rsidR="00CA19F7">
        <w:rPr>
          <w:rFonts w:cs="Segoe UI"/>
          <w:szCs w:val="22"/>
          <w:lang w:val="sk-SK"/>
        </w:rPr>
        <w:t>ch</w:t>
      </w:r>
      <w:r w:rsidR="005966B4" w:rsidRPr="00E8134D">
        <w:rPr>
          <w:rFonts w:cs="Segoe UI"/>
          <w:szCs w:val="22"/>
          <w:lang w:val="sk-SK"/>
        </w:rPr>
        <w:t xml:space="preserve"> zamestnávateľo</w:t>
      </w:r>
      <w:r w:rsidR="00CA19F7">
        <w:rPr>
          <w:rFonts w:cs="Segoe UI"/>
          <w:szCs w:val="22"/>
          <w:lang w:val="sk-SK"/>
        </w:rPr>
        <w:t>v</w:t>
      </w:r>
      <w:r w:rsidR="005966B4" w:rsidRPr="00E8134D">
        <w:rPr>
          <w:rFonts w:cs="Segoe UI"/>
          <w:szCs w:val="22"/>
          <w:lang w:val="sk-SK"/>
        </w:rPr>
        <w:t xml:space="preserve"> na pracovnom trhu.</w:t>
      </w:r>
    </w:p>
    <w:p w14:paraId="56AC8909" w14:textId="77777777" w:rsidR="002A2975" w:rsidRPr="00B71239" w:rsidRDefault="002A297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508D5EAC" w14:textId="4B5F62DA" w:rsidR="009076AF" w:rsidRPr="00B71239" w:rsidRDefault="004002DD" w:rsidP="004002DD">
      <w:pPr>
        <w:rPr>
          <w:rStyle w:val="AboutandContactBody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Adhesive</w:t>
      </w:r>
      <w:proofErr w:type="spellEnd"/>
      <w:r w:rsidRPr="00B71239">
        <w:rPr>
          <w:rStyle w:val="AboutandContactBody"/>
          <w:lang w:val="sk-SK" w:bidi="bo-CN"/>
        </w:rPr>
        <w:t xml:space="preserve"> Technologies je globálnym lídrom na trhu so spojovacími a lepiacimi materiálmi, tmelmi a funkčnými nátermi.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Consumer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domácnosť.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B71239">
        <w:rPr>
          <w:rStyle w:val="AboutandContactBody"/>
          <w:lang w:val="sk-SK" w:bidi="bo-CN"/>
        </w:rPr>
        <w:t>Loctite</w:t>
      </w:r>
      <w:proofErr w:type="spellEnd"/>
      <w:r w:rsidRPr="00B71239">
        <w:rPr>
          <w:rStyle w:val="AboutandContactBody"/>
          <w:lang w:val="sk-SK" w:bidi="bo-CN"/>
        </w:rPr>
        <w:t xml:space="preserve">, </w:t>
      </w:r>
      <w:proofErr w:type="spellStart"/>
      <w:r w:rsidRPr="00B71239">
        <w:rPr>
          <w:rStyle w:val="AboutandContactBody"/>
          <w:lang w:val="sk-SK" w:bidi="bo-CN"/>
        </w:rPr>
        <w:t>Persil</w:t>
      </w:r>
      <w:proofErr w:type="spellEnd"/>
      <w:r w:rsidRPr="00B71239">
        <w:rPr>
          <w:rStyle w:val="AboutandContactBody"/>
          <w:lang w:val="sk-SK" w:bidi="bo-CN"/>
        </w:rPr>
        <w:t xml:space="preserve"> a </w:t>
      </w:r>
      <w:proofErr w:type="spellStart"/>
      <w:r w:rsidRPr="00B71239">
        <w:rPr>
          <w:rStyle w:val="AboutandContactBody"/>
          <w:lang w:val="sk-SK" w:bidi="bo-CN"/>
        </w:rPr>
        <w:t>Schwarzkopf</w:t>
      </w:r>
      <w:proofErr w:type="spellEnd"/>
      <w:r w:rsidRPr="00B71239">
        <w:rPr>
          <w:rStyle w:val="AboutandContactBody"/>
          <w:lang w:val="sk-SK" w:bidi="bo-CN"/>
        </w:rPr>
        <w:t>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Vo finančnom roku 2021 vykázala spoločnosť Henkel obrat vo výške viac než 20 mld. eur a upravený prevádzkový zisk približne vo výške 2,7 mld. eur.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Prioritné akcie spoločnosti Henkel sú kótované na nemeckom akciovom indexe DAX.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Spoločnosť Henkel bola založená v roku 1876 a dnes celosvetovo zamestnáva viac než 50 000 zamestnancov, ktorých spája silná firemná kultúra, spoločné hodnoty a spoločné poslanie: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the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</w:t>
      </w:r>
      <w:r w:rsidR="00AF21ED" w:rsidRPr="00B71239">
        <w:rPr>
          <w:rStyle w:val="AboutandContactBody"/>
          <w:lang w:val="sk-SK" w:bidi="bo-CN"/>
        </w:rPr>
        <w:t>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 w:rsidR="00DE3030">
        <w:rPr>
          <w:rStyle w:val="AboutandContactBody"/>
          <w:lang w:val="sk-SK" w:bidi="bo-CN"/>
        </w:rPr>
        <w:t xml:space="preserve"> </w:t>
      </w:r>
      <w:r w:rsidR="00DB3707">
        <w:fldChar w:fldCharType="begin"/>
      </w:r>
      <w:r w:rsidR="00DB3707" w:rsidRPr="009D0944">
        <w:rPr>
          <w:lang w:val="pl-PL"/>
        </w:rPr>
        <w:instrText>HYPERLINK "http://www.henkel.com"</w:instrText>
      </w:r>
      <w:r w:rsidR="00DB3707">
        <w:fldChar w:fldCharType="separate"/>
      </w:r>
      <w:r w:rsidR="00123B73" w:rsidRPr="003C6991">
        <w:rPr>
          <w:rStyle w:val="Hyperlink"/>
          <w:lang w:val="pl-PL"/>
        </w:rPr>
        <w:t>www.henkel.com</w:t>
      </w:r>
      <w:r w:rsidR="00DB3707">
        <w:rPr>
          <w:rStyle w:val="Hyperlink"/>
          <w:lang w:val="pl-PL"/>
        </w:rPr>
        <w:fldChar w:fldCharType="end"/>
      </w:r>
      <w:r w:rsidR="00195443" w:rsidRPr="003C6991">
        <w:rPr>
          <w:sz w:val="18"/>
          <w:szCs w:val="18"/>
          <w:lang w:val="pl-PL"/>
        </w:rPr>
        <w:t>.</w:t>
      </w:r>
      <w:r w:rsidR="00123B73" w:rsidRPr="003C6991">
        <w:rPr>
          <w:sz w:val="18"/>
          <w:szCs w:val="18"/>
          <w:lang w:val="pl-PL"/>
        </w:rPr>
        <w:t xml:space="preserve"> </w:t>
      </w:r>
    </w:p>
    <w:p w14:paraId="63AAD0F3" w14:textId="77777777" w:rsidR="000D6831" w:rsidRPr="00B71239" w:rsidRDefault="000D6831" w:rsidP="000D6831">
      <w:pPr>
        <w:spacing w:line="240" w:lineRule="auto"/>
        <w:rPr>
          <w:rFonts w:asciiTheme="majorHAnsi" w:hAnsiTheme="majorHAnsi" w:cstheme="majorHAnsi"/>
          <w:sz w:val="18"/>
          <w:szCs w:val="18"/>
          <w:lang w:val="sk-SK"/>
        </w:rPr>
      </w:pPr>
    </w:p>
    <w:p w14:paraId="1FEEC7B3" w14:textId="77777777" w:rsidR="00BB5D0B" w:rsidRPr="00B71239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32C04A43" w14:textId="41ADED65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spoločnosti Henkel celosvetovo.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Bratislava ‏(GBS+ Bratislava) patrí od svojho založenia v roku 2006 k dôležitej súčasti spoločnosti Henkel, zabezpečujúcej služby v Európe a globálne  vo viac než 30 jazykoch. V súčasnosti zamestnáva viac než 1 600 pracovníkov. HENKEL SLOVENSKO spol. s r. o.  predáva viac ako 50 značiek a dnes zamestnáva, spolu s GBS+ Bratislava, viac ako 1 800 zamestnancov. Viac informácií nájdete na stránke </w:t>
      </w:r>
      <w:r w:rsidR="00DB3707">
        <w:fldChar w:fldCharType="begin"/>
      </w:r>
      <w:r w:rsidR="00DB3707" w:rsidRPr="009D0944">
        <w:rPr>
          <w:lang w:val="pl-PL"/>
        </w:rPr>
        <w:instrText>HYPERLINK "http://www.henkel.sk"</w:instrText>
      </w:r>
      <w:r w:rsidR="00DB3707">
        <w:fldChar w:fldCharType="separate"/>
      </w:r>
      <w:r w:rsidR="00B71239" w:rsidRPr="00B71239">
        <w:rPr>
          <w:rStyle w:val="Hyperlink"/>
          <w:szCs w:val="24"/>
          <w:lang w:val="sk-SK"/>
        </w:rPr>
        <w:t>www.henkel.sk</w:t>
      </w:r>
      <w:r w:rsidR="00DB3707">
        <w:rPr>
          <w:rStyle w:val="Hyperlink"/>
          <w:szCs w:val="24"/>
          <w:lang w:val="sk-SK"/>
        </w:rPr>
        <w:fldChar w:fldCharType="end"/>
      </w:r>
      <w:r w:rsidRPr="00B71239">
        <w:rPr>
          <w:rStyle w:val="AboutandContactHeadline"/>
          <w:b w:val="0"/>
          <w:bCs w:val="0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31C311DC" w14:textId="77777777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Zuzana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Kaňuchová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2390E5A9" w14:textId="77777777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Riaditeľka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korporátnej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komunikácie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08C75BD7" w14:textId="77777777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</w:p>
    <w:p w14:paraId="631AF99B" w14:textId="77777777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Telefón: +421 917 160 597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1CE6997C" w14:textId="0EE9FCFF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E-mail:  </w:t>
      </w:r>
      <w:hyperlink r:id="rId13" w:history="1">
        <w:r w:rsidR="00B71239" w:rsidRPr="00B71239">
          <w:rPr>
            <w:rStyle w:val="Hyperlink"/>
            <w:szCs w:val="24"/>
            <w:lang w:val="sk-SK"/>
          </w:rPr>
          <w:t>zuzana.kanuchova@henkel.com</w:t>
        </w:r>
      </w:hyperlink>
    </w:p>
    <w:p w14:paraId="067BBA94" w14:textId="77777777" w:rsidR="00B71239" w:rsidRPr="00B71239" w:rsidRDefault="00B71239" w:rsidP="001864C0">
      <w:pPr>
        <w:rPr>
          <w:rStyle w:val="AboutandContactHeadline"/>
          <w:b w:val="0"/>
          <w:bCs w:val="0"/>
          <w:lang w:val="sk-SK"/>
        </w:rPr>
      </w:pPr>
    </w:p>
    <w:p w14:paraId="76457730" w14:textId="77777777" w:rsidR="00BF6E82" w:rsidRPr="00B71239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DC246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9523E" w14:textId="77777777" w:rsidR="00B067AF" w:rsidRDefault="00B067AF">
      <w:r>
        <w:separator/>
      </w:r>
    </w:p>
  </w:endnote>
  <w:endnote w:type="continuationSeparator" w:id="0">
    <w:p w14:paraId="237EF733" w14:textId="77777777" w:rsidR="00B067AF" w:rsidRDefault="00B067AF">
      <w:r>
        <w:continuationSeparator/>
      </w:r>
    </w:p>
  </w:endnote>
  <w:endnote w:type="continuationNotice" w:id="1">
    <w:p w14:paraId="5EFE2BD2" w14:textId="77777777" w:rsidR="00B067AF" w:rsidRDefault="00B067A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783B" w14:textId="77777777" w:rsidR="00F4683B" w:rsidRDefault="00F468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66C575BB" w:rsidR="00CF6F33" w:rsidRPr="00112A28" w:rsidRDefault="00112A28" w:rsidP="00112A28">
    <w:pPr>
      <w:pStyle w:val="Footer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902D5A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67309F82" w:rsidR="00CF6F33" w:rsidRPr="00992A11" w:rsidRDefault="00B942A8" w:rsidP="00992A11">
    <w:pPr>
      <w:pStyle w:val="Footer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DB451" w14:textId="77777777" w:rsidR="00B067AF" w:rsidRDefault="00B067AF">
      <w:r>
        <w:separator/>
      </w:r>
    </w:p>
  </w:footnote>
  <w:footnote w:type="continuationSeparator" w:id="0">
    <w:p w14:paraId="4218702C" w14:textId="77777777" w:rsidR="00B067AF" w:rsidRDefault="00B067AF">
      <w:r>
        <w:continuationSeparator/>
      </w:r>
    </w:p>
  </w:footnote>
  <w:footnote w:type="continuationNotice" w:id="1">
    <w:p w14:paraId="529DB2F1" w14:textId="77777777" w:rsidR="00B067AF" w:rsidRDefault="00B067A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CE8C" w14:textId="77777777" w:rsidR="00F4683B" w:rsidRDefault="00F468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E30C780" w:rsidR="00CF6F33" w:rsidRPr="00514611" w:rsidRDefault="0059722C" w:rsidP="00EB46D9">
    <w:pPr>
      <w:pStyle w:val="Header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23DA057A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13F3"/>
    <w:rsid w:val="00002AA4"/>
    <w:rsid w:val="00003645"/>
    <w:rsid w:val="00005267"/>
    <w:rsid w:val="00006346"/>
    <w:rsid w:val="00012282"/>
    <w:rsid w:val="00017379"/>
    <w:rsid w:val="00021C67"/>
    <w:rsid w:val="000235AA"/>
    <w:rsid w:val="000304C9"/>
    <w:rsid w:val="00030557"/>
    <w:rsid w:val="00030F51"/>
    <w:rsid w:val="00032124"/>
    <w:rsid w:val="00035A84"/>
    <w:rsid w:val="00040CC9"/>
    <w:rsid w:val="00041BCF"/>
    <w:rsid w:val="00044C6C"/>
    <w:rsid w:val="00046863"/>
    <w:rsid w:val="00051E86"/>
    <w:rsid w:val="00055A59"/>
    <w:rsid w:val="000574F9"/>
    <w:rsid w:val="000575F9"/>
    <w:rsid w:val="00060D79"/>
    <w:rsid w:val="000618FC"/>
    <w:rsid w:val="0006344D"/>
    <w:rsid w:val="00067071"/>
    <w:rsid w:val="00070B43"/>
    <w:rsid w:val="000722E8"/>
    <w:rsid w:val="00080D10"/>
    <w:rsid w:val="0008357F"/>
    <w:rsid w:val="0009439B"/>
    <w:rsid w:val="000A0F52"/>
    <w:rsid w:val="000B695A"/>
    <w:rsid w:val="000C210A"/>
    <w:rsid w:val="000C56DD"/>
    <w:rsid w:val="000D1672"/>
    <w:rsid w:val="000D5F06"/>
    <w:rsid w:val="000D6831"/>
    <w:rsid w:val="000D751D"/>
    <w:rsid w:val="000E0992"/>
    <w:rsid w:val="000E2F62"/>
    <w:rsid w:val="000E3299"/>
    <w:rsid w:val="000E38ED"/>
    <w:rsid w:val="000E62FE"/>
    <w:rsid w:val="000E7F24"/>
    <w:rsid w:val="000F03BE"/>
    <w:rsid w:val="000F1757"/>
    <w:rsid w:val="000F225B"/>
    <w:rsid w:val="000F5151"/>
    <w:rsid w:val="000F7FAF"/>
    <w:rsid w:val="00105975"/>
    <w:rsid w:val="00110712"/>
    <w:rsid w:val="00111F4D"/>
    <w:rsid w:val="00112A28"/>
    <w:rsid w:val="001132A0"/>
    <w:rsid w:val="00115230"/>
    <w:rsid w:val="00115B5F"/>
    <w:rsid w:val="001162B4"/>
    <w:rsid w:val="00122CBC"/>
    <w:rsid w:val="00123B73"/>
    <w:rsid w:val="00126D4A"/>
    <w:rsid w:val="001273F2"/>
    <w:rsid w:val="001304F8"/>
    <w:rsid w:val="00132DA9"/>
    <w:rsid w:val="0013305B"/>
    <w:rsid w:val="00133B99"/>
    <w:rsid w:val="0014072B"/>
    <w:rsid w:val="001443BD"/>
    <w:rsid w:val="001577E9"/>
    <w:rsid w:val="0016138C"/>
    <w:rsid w:val="001731CE"/>
    <w:rsid w:val="00173E03"/>
    <w:rsid w:val="00180BF1"/>
    <w:rsid w:val="00185B6D"/>
    <w:rsid w:val="001864C0"/>
    <w:rsid w:val="00195443"/>
    <w:rsid w:val="00197968"/>
    <w:rsid w:val="001A2725"/>
    <w:rsid w:val="001A513A"/>
    <w:rsid w:val="001B1AC4"/>
    <w:rsid w:val="001B44FA"/>
    <w:rsid w:val="001B673E"/>
    <w:rsid w:val="001B7C0D"/>
    <w:rsid w:val="001B7C20"/>
    <w:rsid w:val="001C0B32"/>
    <w:rsid w:val="001C4BE1"/>
    <w:rsid w:val="001D7ADF"/>
    <w:rsid w:val="001E05D1"/>
    <w:rsid w:val="001E0F71"/>
    <w:rsid w:val="001E1437"/>
    <w:rsid w:val="001E1F11"/>
    <w:rsid w:val="001E6D05"/>
    <w:rsid w:val="001E7C28"/>
    <w:rsid w:val="001F1BDF"/>
    <w:rsid w:val="001F5DAA"/>
    <w:rsid w:val="001F6234"/>
    <w:rsid w:val="001F7110"/>
    <w:rsid w:val="001F7E96"/>
    <w:rsid w:val="00202284"/>
    <w:rsid w:val="00204A5C"/>
    <w:rsid w:val="00212488"/>
    <w:rsid w:val="002200FD"/>
    <w:rsid w:val="00220628"/>
    <w:rsid w:val="002304D2"/>
    <w:rsid w:val="00234ABD"/>
    <w:rsid w:val="00236E2A"/>
    <w:rsid w:val="00237F62"/>
    <w:rsid w:val="0024586A"/>
    <w:rsid w:val="002515E3"/>
    <w:rsid w:val="0025360C"/>
    <w:rsid w:val="00256F0C"/>
    <w:rsid w:val="00261CD7"/>
    <w:rsid w:val="00262C05"/>
    <w:rsid w:val="00266B88"/>
    <w:rsid w:val="002718B4"/>
    <w:rsid w:val="00271B63"/>
    <w:rsid w:val="00273668"/>
    <w:rsid w:val="00275924"/>
    <w:rsid w:val="00281D14"/>
    <w:rsid w:val="00282C13"/>
    <w:rsid w:val="00285A3C"/>
    <w:rsid w:val="0028686A"/>
    <w:rsid w:val="0029023D"/>
    <w:rsid w:val="002961D4"/>
    <w:rsid w:val="002A0DF7"/>
    <w:rsid w:val="002A2975"/>
    <w:rsid w:val="002A4FF7"/>
    <w:rsid w:val="002A60E0"/>
    <w:rsid w:val="002B2507"/>
    <w:rsid w:val="002C1344"/>
    <w:rsid w:val="002C252E"/>
    <w:rsid w:val="002C5975"/>
    <w:rsid w:val="002C6773"/>
    <w:rsid w:val="002D2A3D"/>
    <w:rsid w:val="002D3030"/>
    <w:rsid w:val="002D6338"/>
    <w:rsid w:val="002E0B17"/>
    <w:rsid w:val="002E32CE"/>
    <w:rsid w:val="002E3542"/>
    <w:rsid w:val="002E4FFB"/>
    <w:rsid w:val="002E7DED"/>
    <w:rsid w:val="002F7E11"/>
    <w:rsid w:val="00304087"/>
    <w:rsid w:val="00310ACD"/>
    <w:rsid w:val="0031379F"/>
    <w:rsid w:val="003141FC"/>
    <w:rsid w:val="00317AD7"/>
    <w:rsid w:val="00320A26"/>
    <w:rsid w:val="00321344"/>
    <w:rsid w:val="0032681A"/>
    <w:rsid w:val="00327BE6"/>
    <w:rsid w:val="0033451C"/>
    <w:rsid w:val="00336854"/>
    <w:rsid w:val="0034015C"/>
    <w:rsid w:val="003403F6"/>
    <w:rsid w:val="003442F4"/>
    <w:rsid w:val="00345E1E"/>
    <w:rsid w:val="0034639B"/>
    <w:rsid w:val="003526FF"/>
    <w:rsid w:val="00353705"/>
    <w:rsid w:val="003562E8"/>
    <w:rsid w:val="0036357D"/>
    <w:rsid w:val="003649BC"/>
    <w:rsid w:val="00365E44"/>
    <w:rsid w:val="00367AA1"/>
    <w:rsid w:val="00372E36"/>
    <w:rsid w:val="00374324"/>
    <w:rsid w:val="00376EE9"/>
    <w:rsid w:val="00377CBB"/>
    <w:rsid w:val="003800A5"/>
    <w:rsid w:val="00380274"/>
    <w:rsid w:val="00384041"/>
    <w:rsid w:val="00385185"/>
    <w:rsid w:val="003877B6"/>
    <w:rsid w:val="00393887"/>
    <w:rsid w:val="00394C6B"/>
    <w:rsid w:val="003A0372"/>
    <w:rsid w:val="003A1FD8"/>
    <w:rsid w:val="003A4E62"/>
    <w:rsid w:val="003B1069"/>
    <w:rsid w:val="003B390A"/>
    <w:rsid w:val="003C15DE"/>
    <w:rsid w:val="003C1B49"/>
    <w:rsid w:val="003C2EC3"/>
    <w:rsid w:val="003C4EB2"/>
    <w:rsid w:val="003C5CAB"/>
    <w:rsid w:val="003C6991"/>
    <w:rsid w:val="003C69A9"/>
    <w:rsid w:val="003C6C34"/>
    <w:rsid w:val="003F1AF3"/>
    <w:rsid w:val="003F4D8D"/>
    <w:rsid w:val="004002DD"/>
    <w:rsid w:val="00402D5A"/>
    <w:rsid w:val="00410BF9"/>
    <w:rsid w:val="00413C02"/>
    <w:rsid w:val="00413D00"/>
    <w:rsid w:val="00414A10"/>
    <w:rsid w:val="00414CFF"/>
    <w:rsid w:val="004306C4"/>
    <w:rsid w:val="004313E7"/>
    <w:rsid w:val="0043651F"/>
    <w:rsid w:val="004425EC"/>
    <w:rsid w:val="00443E96"/>
    <w:rsid w:val="00445D9F"/>
    <w:rsid w:val="0044763B"/>
    <w:rsid w:val="0045185A"/>
    <w:rsid w:val="00451F34"/>
    <w:rsid w:val="0045664F"/>
    <w:rsid w:val="004629B3"/>
    <w:rsid w:val="0046376E"/>
    <w:rsid w:val="00464E68"/>
    <w:rsid w:val="0046690F"/>
    <w:rsid w:val="0046743D"/>
    <w:rsid w:val="00472FEC"/>
    <w:rsid w:val="0048163D"/>
    <w:rsid w:val="00487763"/>
    <w:rsid w:val="00490A03"/>
    <w:rsid w:val="00490BB2"/>
    <w:rsid w:val="00493327"/>
    <w:rsid w:val="00493AD4"/>
    <w:rsid w:val="00493D84"/>
    <w:rsid w:val="00494DBE"/>
    <w:rsid w:val="00494F9C"/>
    <w:rsid w:val="00495CE6"/>
    <w:rsid w:val="004A10D9"/>
    <w:rsid w:val="004A323C"/>
    <w:rsid w:val="004B2ED9"/>
    <w:rsid w:val="004B437F"/>
    <w:rsid w:val="004B54E8"/>
    <w:rsid w:val="004B6907"/>
    <w:rsid w:val="004C0E3C"/>
    <w:rsid w:val="004C4FEB"/>
    <w:rsid w:val="004C6B79"/>
    <w:rsid w:val="004D059B"/>
    <w:rsid w:val="004D2789"/>
    <w:rsid w:val="004D4CB6"/>
    <w:rsid w:val="004D6152"/>
    <w:rsid w:val="004E0870"/>
    <w:rsid w:val="004E1B08"/>
    <w:rsid w:val="004E3341"/>
    <w:rsid w:val="004F10C1"/>
    <w:rsid w:val="00500AF6"/>
    <w:rsid w:val="00502E62"/>
    <w:rsid w:val="00504452"/>
    <w:rsid w:val="00504CFD"/>
    <w:rsid w:val="00505AE2"/>
    <w:rsid w:val="00506B8A"/>
    <w:rsid w:val="00514611"/>
    <w:rsid w:val="005166B9"/>
    <w:rsid w:val="0052212B"/>
    <w:rsid w:val="00527906"/>
    <w:rsid w:val="00531B98"/>
    <w:rsid w:val="00534B46"/>
    <w:rsid w:val="00535703"/>
    <w:rsid w:val="0053596A"/>
    <w:rsid w:val="00540358"/>
    <w:rsid w:val="00540D47"/>
    <w:rsid w:val="005434B0"/>
    <w:rsid w:val="005455C1"/>
    <w:rsid w:val="00550864"/>
    <w:rsid w:val="00551B00"/>
    <w:rsid w:val="00551F14"/>
    <w:rsid w:val="0055571E"/>
    <w:rsid w:val="00556F67"/>
    <w:rsid w:val="00564B3F"/>
    <w:rsid w:val="00564DAB"/>
    <w:rsid w:val="00571F7E"/>
    <w:rsid w:val="00576754"/>
    <w:rsid w:val="005820E2"/>
    <w:rsid w:val="005833F0"/>
    <w:rsid w:val="00584E0F"/>
    <w:rsid w:val="00586649"/>
    <w:rsid w:val="00586CAF"/>
    <w:rsid w:val="005873E9"/>
    <w:rsid w:val="00591180"/>
    <w:rsid w:val="00595388"/>
    <w:rsid w:val="005966B4"/>
    <w:rsid w:val="0059722C"/>
    <w:rsid w:val="00597D07"/>
    <w:rsid w:val="005A3846"/>
    <w:rsid w:val="005B1F0C"/>
    <w:rsid w:val="005B2F1F"/>
    <w:rsid w:val="005B6A58"/>
    <w:rsid w:val="005B7FB3"/>
    <w:rsid w:val="005C1891"/>
    <w:rsid w:val="005C7112"/>
    <w:rsid w:val="005C749D"/>
    <w:rsid w:val="005D0561"/>
    <w:rsid w:val="005D0AD9"/>
    <w:rsid w:val="005D180F"/>
    <w:rsid w:val="005D1B3A"/>
    <w:rsid w:val="005D22F6"/>
    <w:rsid w:val="005D7564"/>
    <w:rsid w:val="005E0C30"/>
    <w:rsid w:val="005E69D9"/>
    <w:rsid w:val="005F27F4"/>
    <w:rsid w:val="005F3239"/>
    <w:rsid w:val="005F6567"/>
    <w:rsid w:val="0060093E"/>
    <w:rsid w:val="00602D4C"/>
    <w:rsid w:val="00607256"/>
    <w:rsid w:val="006116AD"/>
    <w:rsid w:val="006128F9"/>
    <w:rsid w:val="006144B1"/>
    <w:rsid w:val="00620482"/>
    <w:rsid w:val="00627C3A"/>
    <w:rsid w:val="006321FE"/>
    <w:rsid w:val="006335F1"/>
    <w:rsid w:val="006337B7"/>
    <w:rsid w:val="006345B6"/>
    <w:rsid w:val="00635712"/>
    <w:rsid w:val="006425EE"/>
    <w:rsid w:val="00643D8A"/>
    <w:rsid w:val="00647BE5"/>
    <w:rsid w:val="006513EB"/>
    <w:rsid w:val="00652229"/>
    <w:rsid w:val="00652793"/>
    <w:rsid w:val="006550BD"/>
    <w:rsid w:val="006626CA"/>
    <w:rsid w:val="00663487"/>
    <w:rsid w:val="00664401"/>
    <w:rsid w:val="00672382"/>
    <w:rsid w:val="00674CE1"/>
    <w:rsid w:val="00682643"/>
    <w:rsid w:val="00682EB9"/>
    <w:rsid w:val="0068441A"/>
    <w:rsid w:val="00685BDA"/>
    <w:rsid w:val="00686734"/>
    <w:rsid w:val="00690B19"/>
    <w:rsid w:val="00693037"/>
    <w:rsid w:val="006A0A3C"/>
    <w:rsid w:val="006A211A"/>
    <w:rsid w:val="006A51A7"/>
    <w:rsid w:val="006A79F0"/>
    <w:rsid w:val="006B383C"/>
    <w:rsid w:val="006B47EE"/>
    <w:rsid w:val="006B499F"/>
    <w:rsid w:val="006B708D"/>
    <w:rsid w:val="006C5DBD"/>
    <w:rsid w:val="006C74FA"/>
    <w:rsid w:val="006D4996"/>
    <w:rsid w:val="006D54AB"/>
    <w:rsid w:val="006E3006"/>
    <w:rsid w:val="006E5032"/>
    <w:rsid w:val="006E5BDA"/>
    <w:rsid w:val="006F06C7"/>
    <w:rsid w:val="006F0FC7"/>
    <w:rsid w:val="006F39A9"/>
    <w:rsid w:val="006F670F"/>
    <w:rsid w:val="006F7E08"/>
    <w:rsid w:val="00700BAA"/>
    <w:rsid w:val="00701C79"/>
    <w:rsid w:val="00703272"/>
    <w:rsid w:val="007034E6"/>
    <w:rsid w:val="00703F8C"/>
    <w:rsid w:val="00706008"/>
    <w:rsid w:val="0070733C"/>
    <w:rsid w:val="007076D3"/>
    <w:rsid w:val="00710C5D"/>
    <w:rsid w:val="0071348C"/>
    <w:rsid w:val="00717273"/>
    <w:rsid w:val="00720FD4"/>
    <w:rsid w:val="00724AF2"/>
    <w:rsid w:val="0073096C"/>
    <w:rsid w:val="00742398"/>
    <w:rsid w:val="00746A6B"/>
    <w:rsid w:val="007507B5"/>
    <w:rsid w:val="0075091D"/>
    <w:rsid w:val="007510A6"/>
    <w:rsid w:val="00751D84"/>
    <w:rsid w:val="00753A24"/>
    <w:rsid w:val="00754854"/>
    <w:rsid w:val="0075720A"/>
    <w:rsid w:val="007609DC"/>
    <w:rsid w:val="00770591"/>
    <w:rsid w:val="00771C1C"/>
    <w:rsid w:val="00772188"/>
    <w:rsid w:val="0077700A"/>
    <w:rsid w:val="007813D0"/>
    <w:rsid w:val="00782EF5"/>
    <w:rsid w:val="00785993"/>
    <w:rsid w:val="007866E2"/>
    <w:rsid w:val="00786BA3"/>
    <w:rsid w:val="0079202F"/>
    <w:rsid w:val="00795AF2"/>
    <w:rsid w:val="007A2AAD"/>
    <w:rsid w:val="007A4432"/>
    <w:rsid w:val="007A486B"/>
    <w:rsid w:val="007A784E"/>
    <w:rsid w:val="007B499C"/>
    <w:rsid w:val="007B4D4B"/>
    <w:rsid w:val="007C1304"/>
    <w:rsid w:val="007C33E9"/>
    <w:rsid w:val="007D2A02"/>
    <w:rsid w:val="007E1050"/>
    <w:rsid w:val="007E6EA1"/>
    <w:rsid w:val="007F0F63"/>
    <w:rsid w:val="007F2B1E"/>
    <w:rsid w:val="007F5FF2"/>
    <w:rsid w:val="007F62B4"/>
    <w:rsid w:val="0080091C"/>
    <w:rsid w:val="008013B7"/>
    <w:rsid w:val="00801517"/>
    <w:rsid w:val="008036CC"/>
    <w:rsid w:val="00817AE8"/>
    <w:rsid w:val="00817DE8"/>
    <w:rsid w:val="008229F5"/>
    <w:rsid w:val="0082394E"/>
    <w:rsid w:val="00825F11"/>
    <w:rsid w:val="0082699A"/>
    <w:rsid w:val="0082744A"/>
    <w:rsid w:val="00833CEB"/>
    <w:rsid w:val="008372D2"/>
    <w:rsid w:val="008377BC"/>
    <w:rsid w:val="00837BC7"/>
    <w:rsid w:val="00843A7C"/>
    <w:rsid w:val="00844C17"/>
    <w:rsid w:val="00846AD8"/>
    <w:rsid w:val="00847726"/>
    <w:rsid w:val="00850283"/>
    <w:rsid w:val="00852511"/>
    <w:rsid w:val="008550BF"/>
    <w:rsid w:val="00855286"/>
    <w:rsid w:val="008614F1"/>
    <w:rsid w:val="008639B3"/>
    <w:rsid w:val="00863C1A"/>
    <w:rsid w:val="008674C5"/>
    <w:rsid w:val="0087142D"/>
    <w:rsid w:val="00871FB0"/>
    <w:rsid w:val="00873956"/>
    <w:rsid w:val="00880519"/>
    <w:rsid w:val="00880E72"/>
    <w:rsid w:val="008825EE"/>
    <w:rsid w:val="0088596E"/>
    <w:rsid w:val="008871D2"/>
    <w:rsid w:val="00894720"/>
    <w:rsid w:val="0089796A"/>
    <w:rsid w:val="008A2375"/>
    <w:rsid w:val="008A57B3"/>
    <w:rsid w:val="008C7B3A"/>
    <w:rsid w:val="008D2186"/>
    <w:rsid w:val="008D2876"/>
    <w:rsid w:val="008D4BDF"/>
    <w:rsid w:val="008D5C57"/>
    <w:rsid w:val="008D76C5"/>
    <w:rsid w:val="008E0AFA"/>
    <w:rsid w:val="008E16D4"/>
    <w:rsid w:val="008E39D1"/>
    <w:rsid w:val="008E6F96"/>
    <w:rsid w:val="008E75D3"/>
    <w:rsid w:val="008F125E"/>
    <w:rsid w:val="008F4D2F"/>
    <w:rsid w:val="00902D5A"/>
    <w:rsid w:val="00903577"/>
    <w:rsid w:val="00903DED"/>
    <w:rsid w:val="00906292"/>
    <w:rsid w:val="009076AF"/>
    <w:rsid w:val="00917162"/>
    <w:rsid w:val="00921190"/>
    <w:rsid w:val="009243DE"/>
    <w:rsid w:val="009251CC"/>
    <w:rsid w:val="0092714E"/>
    <w:rsid w:val="009348C3"/>
    <w:rsid w:val="00940A33"/>
    <w:rsid w:val="00942002"/>
    <w:rsid w:val="00947885"/>
    <w:rsid w:val="00952168"/>
    <w:rsid w:val="009527FE"/>
    <w:rsid w:val="00960897"/>
    <w:rsid w:val="00961298"/>
    <w:rsid w:val="00972FDF"/>
    <w:rsid w:val="00973118"/>
    <w:rsid w:val="009739A0"/>
    <w:rsid w:val="00974217"/>
    <w:rsid w:val="00974F84"/>
    <w:rsid w:val="00976176"/>
    <w:rsid w:val="009767C7"/>
    <w:rsid w:val="009779EE"/>
    <w:rsid w:val="00980906"/>
    <w:rsid w:val="009827BF"/>
    <w:rsid w:val="0098579A"/>
    <w:rsid w:val="0099195A"/>
    <w:rsid w:val="00992A11"/>
    <w:rsid w:val="00994681"/>
    <w:rsid w:val="0099486A"/>
    <w:rsid w:val="009A0031"/>
    <w:rsid w:val="009A0E26"/>
    <w:rsid w:val="009A16EC"/>
    <w:rsid w:val="009A33F7"/>
    <w:rsid w:val="009A5531"/>
    <w:rsid w:val="009B29B7"/>
    <w:rsid w:val="009B3B37"/>
    <w:rsid w:val="009B4D5F"/>
    <w:rsid w:val="009B4F3B"/>
    <w:rsid w:val="009B6255"/>
    <w:rsid w:val="009B6306"/>
    <w:rsid w:val="009B7D1F"/>
    <w:rsid w:val="009C088E"/>
    <w:rsid w:val="009C0D64"/>
    <w:rsid w:val="009C3C5B"/>
    <w:rsid w:val="009C4D35"/>
    <w:rsid w:val="009C6458"/>
    <w:rsid w:val="009D0944"/>
    <w:rsid w:val="009D1522"/>
    <w:rsid w:val="009D164D"/>
    <w:rsid w:val="009D7252"/>
    <w:rsid w:val="009E304D"/>
    <w:rsid w:val="009E5EB4"/>
    <w:rsid w:val="009E701C"/>
    <w:rsid w:val="009F00CA"/>
    <w:rsid w:val="009F5F49"/>
    <w:rsid w:val="00A044D6"/>
    <w:rsid w:val="00A04ADB"/>
    <w:rsid w:val="00A11E0F"/>
    <w:rsid w:val="00A12908"/>
    <w:rsid w:val="00A133C9"/>
    <w:rsid w:val="00A2168D"/>
    <w:rsid w:val="00A23264"/>
    <w:rsid w:val="00A23434"/>
    <w:rsid w:val="00A26CB6"/>
    <w:rsid w:val="00A3157A"/>
    <w:rsid w:val="00A32F82"/>
    <w:rsid w:val="00A32F8B"/>
    <w:rsid w:val="00A33B6E"/>
    <w:rsid w:val="00A36079"/>
    <w:rsid w:val="00A36F8E"/>
    <w:rsid w:val="00A3756F"/>
    <w:rsid w:val="00A4118D"/>
    <w:rsid w:val="00A42D6F"/>
    <w:rsid w:val="00A44E9A"/>
    <w:rsid w:val="00A4500B"/>
    <w:rsid w:val="00A45A62"/>
    <w:rsid w:val="00A47D4B"/>
    <w:rsid w:val="00A54AC5"/>
    <w:rsid w:val="00A55DC3"/>
    <w:rsid w:val="00A56D41"/>
    <w:rsid w:val="00A61353"/>
    <w:rsid w:val="00A62500"/>
    <w:rsid w:val="00A66DB1"/>
    <w:rsid w:val="00A67A92"/>
    <w:rsid w:val="00A67EA5"/>
    <w:rsid w:val="00A73E1D"/>
    <w:rsid w:val="00A839A0"/>
    <w:rsid w:val="00A83A88"/>
    <w:rsid w:val="00A87870"/>
    <w:rsid w:val="00A913DA"/>
    <w:rsid w:val="00A91A70"/>
    <w:rsid w:val="00A9204A"/>
    <w:rsid w:val="00A93F6F"/>
    <w:rsid w:val="00AA1B85"/>
    <w:rsid w:val="00AA1D9C"/>
    <w:rsid w:val="00AA52F6"/>
    <w:rsid w:val="00AB074E"/>
    <w:rsid w:val="00AB1CB6"/>
    <w:rsid w:val="00AB1D9A"/>
    <w:rsid w:val="00AB32AC"/>
    <w:rsid w:val="00AC6744"/>
    <w:rsid w:val="00AC7C4E"/>
    <w:rsid w:val="00AC7E51"/>
    <w:rsid w:val="00AD2E5E"/>
    <w:rsid w:val="00AD44FE"/>
    <w:rsid w:val="00AD6C44"/>
    <w:rsid w:val="00AD7A76"/>
    <w:rsid w:val="00AE1BC9"/>
    <w:rsid w:val="00AE49F1"/>
    <w:rsid w:val="00AE5F89"/>
    <w:rsid w:val="00AE6EC9"/>
    <w:rsid w:val="00AF21ED"/>
    <w:rsid w:val="00AF3848"/>
    <w:rsid w:val="00B0356E"/>
    <w:rsid w:val="00B05CCA"/>
    <w:rsid w:val="00B05DEE"/>
    <w:rsid w:val="00B067AF"/>
    <w:rsid w:val="00B14271"/>
    <w:rsid w:val="00B14C02"/>
    <w:rsid w:val="00B16270"/>
    <w:rsid w:val="00B1768A"/>
    <w:rsid w:val="00B1781F"/>
    <w:rsid w:val="00B20829"/>
    <w:rsid w:val="00B2685D"/>
    <w:rsid w:val="00B30351"/>
    <w:rsid w:val="00B30BAD"/>
    <w:rsid w:val="00B33C2A"/>
    <w:rsid w:val="00B34DBC"/>
    <w:rsid w:val="00B35CB2"/>
    <w:rsid w:val="00B41037"/>
    <w:rsid w:val="00B422EC"/>
    <w:rsid w:val="00B56108"/>
    <w:rsid w:val="00B56A94"/>
    <w:rsid w:val="00B6051B"/>
    <w:rsid w:val="00B6547F"/>
    <w:rsid w:val="00B71239"/>
    <w:rsid w:val="00B71EE7"/>
    <w:rsid w:val="00B726D4"/>
    <w:rsid w:val="00B770F8"/>
    <w:rsid w:val="00B8008E"/>
    <w:rsid w:val="00B8214F"/>
    <w:rsid w:val="00B86A4F"/>
    <w:rsid w:val="00B91D92"/>
    <w:rsid w:val="00B93035"/>
    <w:rsid w:val="00B9337E"/>
    <w:rsid w:val="00B942A8"/>
    <w:rsid w:val="00B9479D"/>
    <w:rsid w:val="00B958B7"/>
    <w:rsid w:val="00B958E8"/>
    <w:rsid w:val="00B97E4A"/>
    <w:rsid w:val="00BA09B2"/>
    <w:rsid w:val="00BA5B46"/>
    <w:rsid w:val="00BA7025"/>
    <w:rsid w:val="00BB1F42"/>
    <w:rsid w:val="00BB4C0D"/>
    <w:rsid w:val="00BB5D0B"/>
    <w:rsid w:val="00BC0995"/>
    <w:rsid w:val="00BC19CA"/>
    <w:rsid w:val="00BC5E30"/>
    <w:rsid w:val="00BE0D83"/>
    <w:rsid w:val="00BE28F4"/>
    <w:rsid w:val="00BE793A"/>
    <w:rsid w:val="00BF2B82"/>
    <w:rsid w:val="00BF432A"/>
    <w:rsid w:val="00BF6E82"/>
    <w:rsid w:val="00C01BDD"/>
    <w:rsid w:val="00C031EC"/>
    <w:rsid w:val="00C03DE7"/>
    <w:rsid w:val="00C060C7"/>
    <w:rsid w:val="00C0615A"/>
    <w:rsid w:val="00C13FAC"/>
    <w:rsid w:val="00C17792"/>
    <w:rsid w:val="00C22366"/>
    <w:rsid w:val="00C24C17"/>
    <w:rsid w:val="00C25C7D"/>
    <w:rsid w:val="00C3572B"/>
    <w:rsid w:val="00C3758F"/>
    <w:rsid w:val="00C40B88"/>
    <w:rsid w:val="00C42C93"/>
    <w:rsid w:val="00C461DD"/>
    <w:rsid w:val="00C47D87"/>
    <w:rsid w:val="00C5117B"/>
    <w:rsid w:val="00C5376E"/>
    <w:rsid w:val="00C74BD2"/>
    <w:rsid w:val="00C808A6"/>
    <w:rsid w:val="00C93F81"/>
    <w:rsid w:val="00C97091"/>
    <w:rsid w:val="00C97260"/>
    <w:rsid w:val="00CA19F7"/>
    <w:rsid w:val="00CA2001"/>
    <w:rsid w:val="00CA322C"/>
    <w:rsid w:val="00CA6E36"/>
    <w:rsid w:val="00CB0AB0"/>
    <w:rsid w:val="00CB5B6C"/>
    <w:rsid w:val="00CC052E"/>
    <w:rsid w:val="00CC2929"/>
    <w:rsid w:val="00CC2E93"/>
    <w:rsid w:val="00CC36DD"/>
    <w:rsid w:val="00CC4533"/>
    <w:rsid w:val="00CD16BE"/>
    <w:rsid w:val="00CD4616"/>
    <w:rsid w:val="00CD47AC"/>
    <w:rsid w:val="00CD4DB0"/>
    <w:rsid w:val="00CD56AF"/>
    <w:rsid w:val="00CD7189"/>
    <w:rsid w:val="00CD76D0"/>
    <w:rsid w:val="00CE33D5"/>
    <w:rsid w:val="00CE53E0"/>
    <w:rsid w:val="00CF18F4"/>
    <w:rsid w:val="00CF3A39"/>
    <w:rsid w:val="00CF42F8"/>
    <w:rsid w:val="00CF5D37"/>
    <w:rsid w:val="00CF6F33"/>
    <w:rsid w:val="00D02248"/>
    <w:rsid w:val="00D0498B"/>
    <w:rsid w:val="00D063B8"/>
    <w:rsid w:val="00D06825"/>
    <w:rsid w:val="00D17E3B"/>
    <w:rsid w:val="00D23A79"/>
    <w:rsid w:val="00D23C09"/>
    <w:rsid w:val="00D23CED"/>
    <w:rsid w:val="00D24BD2"/>
    <w:rsid w:val="00D2573D"/>
    <w:rsid w:val="00D260A2"/>
    <w:rsid w:val="00D26108"/>
    <w:rsid w:val="00D30CC6"/>
    <w:rsid w:val="00D3260C"/>
    <w:rsid w:val="00D35790"/>
    <w:rsid w:val="00D5653B"/>
    <w:rsid w:val="00D62EF1"/>
    <w:rsid w:val="00D6309D"/>
    <w:rsid w:val="00D638D0"/>
    <w:rsid w:val="00D644CA"/>
    <w:rsid w:val="00D66FC2"/>
    <w:rsid w:val="00D671C7"/>
    <w:rsid w:val="00D74CA1"/>
    <w:rsid w:val="00D76C7E"/>
    <w:rsid w:val="00D771DE"/>
    <w:rsid w:val="00D7776D"/>
    <w:rsid w:val="00D9293F"/>
    <w:rsid w:val="00D93598"/>
    <w:rsid w:val="00D96C12"/>
    <w:rsid w:val="00DA1E18"/>
    <w:rsid w:val="00DA2009"/>
    <w:rsid w:val="00DA39AE"/>
    <w:rsid w:val="00DA4F0D"/>
    <w:rsid w:val="00DA54C8"/>
    <w:rsid w:val="00DB05B1"/>
    <w:rsid w:val="00DB3707"/>
    <w:rsid w:val="00DB5A79"/>
    <w:rsid w:val="00DC2465"/>
    <w:rsid w:val="00DC59D6"/>
    <w:rsid w:val="00DD11F6"/>
    <w:rsid w:val="00DD3342"/>
    <w:rsid w:val="00DD4A3A"/>
    <w:rsid w:val="00DD512E"/>
    <w:rsid w:val="00DE0360"/>
    <w:rsid w:val="00DE1177"/>
    <w:rsid w:val="00DE2061"/>
    <w:rsid w:val="00DE2CEA"/>
    <w:rsid w:val="00DE3030"/>
    <w:rsid w:val="00DE6417"/>
    <w:rsid w:val="00DE6A3C"/>
    <w:rsid w:val="00DE74F4"/>
    <w:rsid w:val="00DE7F97"/>
    <w:rsid w:val="00DF1010"/>
    <w:rsid w:val="00DF40F3"/>
    <w:rsid w:val="00DF5AEA"/>
    <w:rsid w:val="00DF63F6"/>
    <w:rsid w:val="00E06901"/>
    <w:rsid w:val="00E10338"/>
    <w:rsid w:val="00E13747"/>
    <w:rsid w:val="00E15D11"/>
    <w:rsid w:val="00E241C6"/>
    <w:rsid w:val="00E25AEA"/>
    <w:rsid w:val="00E2660C"/>
    <w:rsid w:val="00E27089"/>
    <w:rsid w:val="00E30DEF"/>
    <w:rsid w:val="00E30ED2"/>
    <w:rsid w:val="00E31276"/>
    <w:rsid w:val="00E37F70"/>
    <w:rsid w:val="00E446C1"/>
    <w:rsid w:val="00E559BC"/>
    <w:rsid w:val="00E6696E"/>
    <w:rsid w:val="00E717CE"/>
    <w:rsid w:val="00E758B9"/>
    <w:rsid w:val="00E8134D"/>
    <w:rsid w:val="00E85569"/>
    <w:rsid w:val="00E856AF"/>
    <w:rsid w:val="00E859E9"/>
    <w:rsid w:val="00E86B83"/>
    <w:rsid w:val="00E87C64"/>
    <w:rsid w:val="00E93A01"/>
    <w:rsid w:val="00E93FF8"/>
    <w:rsid w:val="00E962F0"/>
    <w:rsid w:val="00E96883"/>
    <w:rsid w:val="00E96EAF"/>
    <w:rsid w:val="00EA1752"/>
    <w:rsid w:val="00EA457F"/>
    <w:rsid w:val="00EA5A89"/>
    <w:rsid w:val="00EA5BDB"/>
    <w:rsid w:val="00EA5C29"/>
    <w:rsid w:val="00EB46D9"/>
    <w:rsid w:val="00EB77E4"/>
    <w:rsid w:val="00EC125D"/>
    <w:rsid w:val="00EC142D"/>
    <w:rsid w:val="00EC1C3A"/>
    <w:rsid w:val="00EC1E16"/>
    <w:rsid w:val="00ED0024"/>
    <w:rsid w:val="00ED0F85"/>
    <w:rsid w:val="00ED2B5C"/>
    <w:rsid w:val="00ED3269"/>
    <w:rsid w:val="00EE1A8C"/>
    <w:rsid w:val="00EE4643"/>
    <w:rsid w:val="00EE4D0E"/>
    <w:rsid w:val="00EF1330"/>
    <w:rsid w:val="00EF15FF"/>
    <w:rsid w:val="00EF7111"/>
    <w:rsid w:val="00EF7D1A"/>
    <w:rsid w:val="00F021EA"/>
    <w:rsid w:val="00F04090"/>
    <w:rsid w:val="00F0448F"/>
    <w:rsid w:val="00F0558C"/>
    <w:rsid w:val="00F0716C"/>
    <w:rsid w:val="00F120E2"/>
    <w:rsid w:val="00F17961"/>
    <w:rsid w:val="00F23588"/>
    <w:rsid w:val="00F2588D"/>
    <w:rsid w:val="00F270E9"/>
    <w:rsid w:val="00F275C0"/>
    <w:rsid w:val="00F30A3A"/>
    <w:rsid w:val="00F31C47"/>
    <w:rsid w:val="00F32F0D"/>
    <w:rsid w:val="00F346B6"/>
    <w:rsid w:val="00F36145"/>
    <w:rsid w:val="00F37BDD"/>
    <w:rsid w:val="00F40111"/>
    <w:rsid w:val="00F41503"/>
    <w:rsid w:val="00F466C8"/>
    <w:rsid w:val="00F4683B"/>
    <w:rsid w:val="00F469A9"/>
    <w:rsid w:val="00F50B46"/>
    <w:rsid w:val="00F50D1F"/>
    <w:rsid w:val="00F57D38"/>
    <w:rsid w:val="00F6203E"/>
    <w:rsid w:val="00F635FC"/>
    <w:rsid w:val="00F63D03"/>
    <w:rsid w:val="00F65E2F"/>
    <w:rsid w:val="00F67A54"/>
    <w:rsid w:val="00F67DF1"/>
    <w:rsid w:val="00F716D2"/>
    <w:rsid w:val="00F743B3"/>
    <w:rsid w:val="00F77161"/>
    <w:rsid w:val="00F8309B"/>
    <w:rsid w:val="00F833C9"/>
    <w:rsid w:val="00F90064"/>
    <w:rsid w:val="00F910E7"/>
    <w:rsid w:val="00F9204B"/>
    <w:rsid w:val="00F952FB"/>
    <w:rsid w:val="00F96AFD"/>
    <w:rsid w:val="00FA1398"/>
    <w:rsid w:val="00FA2E19"/>
    <w:rsid w:val="00FA6399"/>
    <w:rsid w:val="00FA697F"/>
    <w:rsid w:val="00FB3595"/>
    <w:rsid w:val="00FB5521"/>
    <w:rsid w:val="00FB610D"/>
    <w:rsid w:val="00FC4477"/>
    <w:rsid w:val="00FC46FB"/>
    <w:rsid w:val="00FD0A38"/>
    <w:rsid w:val="00FD2BD3"/>
    <w:rsid w:val="00FD4CCA"/>
    <w:rsid w:val="00FE2A9E"/>
    <w:rsid w:val="00FE648E"/>
    <w:rsid w:val="00FE71E6"/>
    <w:rsid w:val="00FF600D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."/>
  <w:listSeparator w:val=","/>
  <w14:docId w14:val="3FB409AA"/>
  <w15:chartTrackingRefBased/>
  <w15:docId w15:val="{15A3E0C1-565C-4473-A56F-831618343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Footer">
    <w:name w:val="footer"/>
    <w:basedOn w:val="Normal"/>
    <w:link w:val="Footer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FooterChar">
    <w:name w:val="Footer Char"/>
    <w:link w:val="Footer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/>
      <w:b/>
      <w:bCs/>
      <w:sz w:val="18"/>
    </w:rPr>
  </w:style>
  <w:style w:type="paragraph" w:styleId="HTMLAddress">
    <w:name w:val="HTML Address"/>
    <w:basedOn w:val="Normal"/>
    <w:link w:val="HTMLAddressChar"/>
    <w:rsid w:val="004002D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002DD"/>
    <w:rPr>
      <w:i/>
      <w:iCs/>
      <w:sz w:val="22"/>
    </w:rPr>
  </w:style>
  <w:style w:type="paragraph" w:styleId="EnvelopeAddress">
    <w:name w:val="envelope address"/>
    <w:basedOn w:val="Normal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NoSpacing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phy">
    <w:name w:val="Bibliography"/>
    <w:basedOn w:val="Normal"/>
    <w:next w:val="Normal"/>
    <w:uiPriority w:val="61"/>
    <w:semiHidden/>
    <w:unhideWhenUsed/>
    <w:rsid w:val="004002DD"/>
  </w:style>
  <w:style w:type="paragraph" w:styleId="Quote">
    <w:name w:val="Quote"/>
    <w:basedOn w:val="Normal"/>
    <w:next w:val="Normal"/>
    <w:link w:val="Quote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64"/>
    <w:rsid w:val="004002DD"/>
    <w:rPr>
      <w:i/>
      <w:iCs/>
      <w:color w:val="404040" w:themeColor="text1" w:themeTint="BF"/>
      <w:sz w:val="22"/>
    </w:rPr>
  </w:style>
  <w:style w:type="paragraph" w:styleId="ListNumber">
    <w:name w:val="List Number"/>
    <w:basedOn w:val="Normal"/>
    <w:rsid w:val="004002DD"/>
    <w:pPr>
      <w:numPr>
        <w:numId w:val="7"/>
      </w:numPr>
      <w:contextualSpacing/>
    </w:pPr>
  </w:style>
  <w:style w:type="paragraph" w:styleId="ListNumber2">
    <w:name w:val="List Number 2"/>
    <w:basedOn w:val="Normal"/>
    <w:rsid w:val="004002DD"/>
    <w:pPr>
      <w:numPr>
        <w:numId w:val="8"/>
      </w:numPr>
      <w:contextualSpacing/>
    </w:pPr>
  </w:style>
  <w:style w:type="paragraph" w:styleId="ListNumber3">
    <w:name w:val="List Number 3"/>
    <w:basedOn w:val="Normal"/>
    <w:rsid w:val="004002DD"/>
    <w:pPr>
      <w:numPr>
        <w:numId w:val="9"/>
      </w:numPr>
      <w:contextualSpacing/>
    </w:pPr>
  </w:style>
  <w:style w:type="paragraph" w:styleId="ListNumber4">
    <w:name w:val="List Number 4"/>
    <w:basedOn w:val="Normal"/>
    <w:rsid w:val="004002DD"/>
    <w:pPr>
      <w:numPr>
        <w:numId w:val="10"/>
      </w:numPr>
      <w:contextualSpacing/>
    </w:pPr>
  </w:style>
  <w:style w:type="paragraph" w:styleId="ListNumber5">
    <w:name w:val="List Number 5"/>
    <w:basedOn w:val="Normal"/>
    <w:rsid w:val="004002DD"/>
    <w:pPr>
      <w:numPr>
        <w:numId w:val="11"/>
      </w:numPr>
      <w:contextualSpacing/>
    </w:pPr>
  </w:style>
  <w:style w:type="paragraph" w:styleId="Date">
    <w:name w:val="Date"/>
    <w:basedOn w:val="Normal"/>
    <w:next w:val="Normal"/>
    <w:link w:val="DateChar"/>
    <w:rsid w:val="004002DD"/>
  </w:style>
  <w:style w:type="character" w:customStyle="1" w:styleId="DateChar">
    <w:name w:val="Date Char"/>
    <w:basedOn w:val="DefaultParagraphFont"/>
    <w:link w:val="Date"/>
    <w:rsid w:val="004002DD"/>
    <w:rPr>
      <w:sz w:val="22"/>
    </w:rPr>
  </w:style>
  <w:style w:type="paragraph" w:styleId="TOCHeading">
    <w:name w:val="TOC Heading"/>
    <w:basedOn w:val="Heading1"/>
    <w:next w:val="Normal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MessageHeader">
    <w:name w:val="Message Header"/>
    <w:basedOn w:val="Normal"/>
    <w:link w:val="MessageHeader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TOAHeading">
    <w:name w:val="toa heading"/>
    <w:basedOn w:val="Normal"/>
    <w:next w:val="Normal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teHeading">
    <w:name w:val="Note Heading"/>
    <w:basedOn w:val="Normal"/>
    <w:next w:val="Normal"/>
    <w:link w:val="NoteHeadingChar"/>
    <w:rsid w:val="004002D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rsid w:val="004002DD"/>
    <w:rPr>
      <w:sz w:val="22"/>
    </w:rPr>
  </w:style>
  <w:style w:type="paragraph" w:styleId="Index1">
    <w:name w:val="index 1"/>
    <w:basedOn w:val="Normal"/>
    <w:next w:val="Normal"/>
    <w:rsid w:val="004002DD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rsid w:val="004002DD"/>
    <w:rPr>
      <w:rFonts w:asciiTheme="majorHAnsi" w:eastAsiaTheme="majorEastAsia" w:hAnsiTheme="majorHAnsi" w:cstheme="majorBidi"/>
      <w:b/>
      <w:bCs/>
    </w:rPr>
  </w:style>
  <w:style w:type="paragraph" w:styleId="Title">
    <w:name w:val="Title"/>
    <w:basedOn w:val="Normal"/>
    <w:next w:val="Normal"/>
    <w:link w:val="Title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rsid w:val="004002DD"/>
    <w:rPr>
      <w:rFonts w:ascii="Times New Roman" w:hAnsi="Times New Roman"/>
      <w:sz w:val="24"/>
    </w:rPr>
  </w:style>
  <w:style w:type="paragraph" w:styleId="NormalIndent">
    <w:name w:val="Normal Indent"/>
    <w:basedOn w:val="Normal"/>
    <w:rsid w:val="004002DD"/>
    <w:pPr>
      <w:ind w:left="708"/>
    </w:pPr>
  </w:style>
  <w:style w:type="paragraph" w:styleId="TOC1">
    <w:name w:val="toc 1"/>
    <w:basedOn w:val="Normal"/>
    <w:next w:val="Normal"/>
    <w:rsid w:val="004002DD"/>
    <w:pPr>
      <w:spacing w:after="100"/>
    </w:pPr>
  </w:style>
  <w:style w:type="paragraph" w:styleId="TOC2">
    <w:name w:val="toc 2"/>
    <w:basedOn w:val="Normal"/>
    <w:next w:val="Normal"/>
    <w:rsid w:val="004002DD"/>
    <w:pPr>
      <w:spacing w:after="100"/>
      <w:ind w:left="220"/>
    </w:pPr>
  </w:style>
  <w:style w:type="paragraph" w:styleId="TOC3">
    <w:name w:val="toc 3"/>
    <w:basedOn w:val="Normal"/>
    <w:next w:val="Normal"/>
    <w:rsid w:val="004002DD"/>
    <w:pPr>
      <w:spacing w:after="100"/>
      <w:ind w:left="440"/>
    </w:pPr>
  </w:style>
  <w:style w:type="paragraph" w:styleId="TOC4">
    <w:name w:val="toc 4"/>
    <w:basedOn w:val="Normal"/>
    <w:next w:val="Normal"/>
    <w:rsid w:val="004002DD"/>
    <w:pPr>
      <w:spacing w:after="100"/>
      <w:ind w:left="660"/>
    </w:pPr>
  </w:style>
  <w:style w:type="paragraph" w:styleId="TOC5">
    <w:name w:val="toc 5"/>
    <w:basedOn w:val="Normal"/>
    <w:next w:val="Normal"/>
    <w:rsid w:val="004002DD"/>
    <w:pPr>
      <w:spacing w:after="100"/>
      <w:ind w:left="880"/>
    </w:pPr>
  </w:style>
  <w:style w:type="paragraph" w:styleId="TOC6">
    <w:name w:val="toc 6"/>
    <w:basedOn w:val="Normal"/>
    <w:next w:val="Normal"/>
    <w:rsid w:val="004002DD"/>
    <w:pPr>
      <w:spacing w:after="100"/>
      <w:ind w:left="1100"/>
    </w:pPr>
  </w:style>
  <w:style w:type="paragraph" w:styleId="TOC7">
    <w:name w:val="toc 7"/>
    <w:basedOn w:val="Normal"/>
    <w:next w:val="Normal"/>
    <w:rsid w:val="004002DD"/>
    <w:pPr>
      <w:spacing w:after="100"/>
      <w:ind w:left="1320"/>
    </w:pPr>
  </w:style>
  <w:style w:type="paragraph" w:styleId="TOC8">
    <w:name w:val="toc 8"/>
    <w:basedOn w:val="Normal"/>
    <w:next w:val="Normal"/>
    <w:rsid w:val="004002DD"/>
    <w:pPr>
      <w:spacing w:after="100"/>
      <w:ind w:left="1540"/>
    </w:pPr>
  </w:style>
  <w:style w:type="paragraph" w:styleId="TOC9">
    <w:name w:val="toc 9"/>
    <w:basedOn w:val="Normal"/>
    <w:next w:val="Normal"/>
    <w:rsid w:val="004002DD"/>
    <w:pPr>
      <w:spacing w:after="100"/>
      <w:ind w:left="1760"/>
    </w:pPr>
  </w:style>
  <w:style w:type="paragraph" w:styleId="PlainText">
    <w:name w:val="Plain Text"/>
    <w:basedOn w:val="Normal"/>
    <w:link w:val="Plai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4002D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63"/>
    <w:qFormat/>
    <w:rsid w:val="004002DD"/>
    <w:pPr>
      <w:ind w:left="720"/>
      <w:contextualSpacing/>
    </w:pPr>
  </w:style>
  <w:style w:type="paragraph" w:styleId="Salutation">
    <w:name w:val="Salutation"/>
    <w:basedOn w:val="Normal"/>
    <w:next w:val="Normal"/>
    <w:link w:val="SalutationChar"/>
    <w:rsid w:val="004002DD"/>
  </w:style>
  <w:style w:type="character" w:customStyle="1" w:styleId="SalutationChar">
    <w:name w:val="Salutation Char"/>
    <w:basedOn w:val="DefaultParagraphFont"/>
    <w:link w:val="Salutation"/>
    <w:rsid w:val="004002DD"/>
    <w:rPr>
      <w:sz w:val="22"/>
    </w:rPr>
  </w:style>
  <w:style w:type="paragraph" w:styleId="BlockText">
    <w:name w:val="Block Text"/>
    <w:basedOn w:val="Normal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Signature">
    <w:name w:val="Signature"/>
    <w:basedOn w:val="Normal"/>
    <w:link w:val="SignatureChar"/>
    <w:rsid w:val="004002D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rsid w:val="004002DD"/>
    <w:rPr>
      <w:sz w:val="22"/>
    </w:rPr>
  </w:style>
  <w:style w:type="paragraph" w:styleId="E-mailSignature">
    <w:name w:val="E-mail Signature"/>
    <w:basedOn w:val="Normal"/>
    <w:link w:val="E-mailSignatureChar"/>
    <w:rsid w:val="004002D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4002DD"/>
    <w:rPr>
      <w:sz w:val="22"/>
    </w:rPr>
  </w:style>
  <w:style w:type="paragraph" w:styleId="Subtitle">
    <w:name w:val="Subtitle"/>
    <w:basedOn w:val="Normal"/>
    <w:next w:val="Normal"/>
    <w:link w:val="Subtitle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ListContinue">
    <w:name w:val="List Continue"/>
    <w:basedOn w:val="Normal"/>
    <w:rsid w:val="004002DD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4002DD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4002DD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4002DD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4002DD"/>
    <w:pPr>
      <w:spacing w:after="120"/>
      <w:ind w:left="1415"/>
      <w:contextualSpacing/>
    </w:pPr>
  </w:style>
  <w:style w:type="paragraph" w:styleId="Caption">
    <w:name w:val="caption"/>
    <w:basedOn w:val="Normal"/>
    <w:next w:val="Normal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4002DD"/>
    <w:rPr>
      <w:rFonts w:ascii="Consolas" w:hAnsi="Consolas"/>
      <w:sz w:val="20"/>
      <w:szCs w:val="20"/>
    </w:rPr>
  </w:style>
  <w:style w:type="paragraph" w:styleId="CommentText">
    <w:name w:val="annotation text"/>
    <w:basedOn w:val="Normal"/>
    <w:link w:val="CommentTextChar"/>
    <w:rsid w:val="004002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00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400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002DD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4002D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002DD"/>
    <w:rPr>
      <w:sz w:val="22"/>
    </w:rPr>
  </w:style>
  <w:style w:type="paragraph" w:styleId="BodyTextFirstIndent">
    <w:name w:val="Body Text First Indent"/>
    <w:basedOn w:val="BodyText"/>
    <w:link w:val="BodyTextFirstIndentChar"/>
    <w:rsid w:val="004002D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4002DD"/>
    <w:rPr>
      <w:sz w:val="22"/>
    </w:rPr>
  </w:style>
  <w:style w:type="paragraph" w:styleId="BodyTextIndent">
    <w:name w:val="Body Text Indent"/>
    <w:basedOn w:val="Normal"/>
    <w:link w:val="BodyTextIndentChar"/>
    <w:rsid w:val="004002D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002DD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002D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4002DD"/>
    <w:rPr>
      <w:sz w:val="22"/>
    </w:rPr>
  </w:style>
  <w:style w:type="paragraph" w:styleId="Index2">
    <w:name w:val="index 2"/>
    <w:basedOn w:val="Normal"/>
    <w:next w:val="Normal"/>
    <w:rsid w:val="004002D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rsid w:val="004002D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rsid w:val="004002D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rsid w:val="004002D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rsid w:val="004002D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rsid w:val="004002D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rsid w:val="004002D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rsid w:val="004002DD"/>
    <w:pPr>
      <w:spacing w:line="240" w:lineRule="auto"/>
      <w:ind w:left="1980" w:hanging="220"/>
    </w:pPr>
  </w:style>
  <w:style w:type="paragraph" w:styleId="EnvelopeReturn">
    <w:name w:val="envelope return"/>
    <w:basedOn w:val="Normal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DocumentMap">
    <w:name w:val="Document Map"/>
    <w:basedOn w:val="Normal"/>
    <w:link w:val="DocumentMap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002DD"/>
    <w:rPr>
      <w:rFonts w:cs="Segoe UI"/>
      <w:sz w:val="16"/>
      <w:szCs w:val="16"/>
    </w:rPr>
  </w:style>
  <w:style w:type="paragraph" w:styleId="MacroText">
    <w:name w:val="macro"/>
    <w:link w:val="MacroText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4002DD"/>
    <w:rPr>
      <w:rFonts w:ascii="Consolas" w:hAnsi="Consolas"/>
      <w:sz w:val="20"/>
      <w:szCs w:val="20"/>
    </w:rPr>
  </w:style>
  <w:style w:type="paragraph" w:styleId="FootnoteText">
    <w:name w:val="footnote text"/>
    <w:basedOn w:val="Normal"/>
    <w:link w:val="FootnoteTextChar"/>
    <w:rsid w:val="004002D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002DD"/>
    <w:rPr>
      <w:sz w:val="20"/>
      <w:szCs w:val="20"/>
    </w:rPr>
  </w:style>
  <w:style w:type="paragraph" w:styleId="EndnoteText">
    <w:name w:val="endnote text"/>
    <w:basedOn w:val="Normal"/>
    <w:link w:val="EndnoteTextChar"/>
    <w:rsid w:val="004002DD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4002DD"/>
    <w:rPr>
      <w:sz w:val="20"/>
      <w:szCs w:val="20"/>
    </w:rPr>
  </w:style>
  <w:style w:type="paragraph" w:styleId="BodyText2">
    <w:name w:val="Body Text 2"/>
    <w:basedOn w:val="Normal"/>
    <w:link w:val="BodyText2Char"/>
    <w:rsid w:val="004002D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002DD"/>
    <w:rPr>
      <w:sz w:val="22"/>
    </w:rPr>
  </w:style>
  <w:style w:type="paragraph" w:styleId="BodyText3">
    <w:name w:val="Body Text 3"/>
    <w:basedOn w:val="Normal"/>
    <w:link w:val="BodyText3Char"/>
    <w:rsid w:val="004002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002DD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002D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002DD"/>
    <w:rPr>
      <w:sz w:val="22"/>
    </w:rPr>
  </w:style>
  <w:style w:type="paragraph" w:styleId="BodyTextIndent3">
    <w:name w:val="Body Text Indent 3"/>
    <w:basedOn w:val="Normal"/>
    <w:link w:val="BodyTextIndent3Char"/>
    <w:rsid w:val="004002D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02DD"/>
    <w:rPr>
      <w:sz w:val="16"/>
      <w:szCs w:val="16"/>
    </w:rPr>
  </w:style>
  <w:style w:type="paragraph" w:styleId="Closing">
    <w:name w:val="Closing"/>
    <w:basedOn w:val="Normal"/>
    <w:link w:val="ClosingChar"/>
    <w:rsid w:val="004002D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rsid w:val="004002DD"/>
    <w:rPr>
      <w:sz w:val="22"/>
    </w:rPr>
  </w:style>
  <w:style w:type="paragraph" w:styleId="List">
    <w:name w:val="List"/>
    <w:basedOn w:val="Normal"/>
    <w:rsid w:val="004002DD"/>
    <w:pPr>
      <w:ind w:left="283" w:hanging="283"/>
      <w:contextualSpacing/>
    </w:pPr>
  </w:style>
  <w:style w:type="paragraph" w:styleId="List2">
    <w:name w:val="List 2"/>
    <w:basedOn w:val="Normal"/>
    <w:rsid w:val="004002DD"/>
    <w:pPr>
      <w:ind w:left="566" w:hanging="283"/>
      <w:contextualSpacing/>
    </w:pPr>
  </w:style>
  <w:style w:type="paragraph" w:styleId="List3">
    <w:name w:val="List 3"/>
    <w:basedOn w:val="Normal"/>
    <w:rsid w:val="004002DD"/>
    <w:pPr>
      <w:ind w:left="849" w:hanging="283"/>
      <w:contextualSpacing/>
    </w:pPr>
  </w:style>
  <w:style w:type="paragraph" w:styleId="List4">
    <w:name w:val="List 4"/>
    <w:basedOn w:val="Normal"/>
    <w:rsid w:val="004002DD"/>
    <w:pPr>
      <w:ind w:left="1132" w:hanging="283"/>
      <w:contextualSpacing/>
    </w:pPr>
  </w:style>
  <w:style w:type="paragraph" w:styleId="List5">
    <w:name w:val="List 5"/>
    <w:basedOn w:val="Normal"/>
    <w:rsid w:val="004002DD"/>
    <w:pPr>
      <w:ind w:left="1415" w:hanging="283"/>
      <w:contextualSpacing/>
    </w:pPr>
  </w:style>
  <w:style w:type="paragraph" w:styleId="TableofAuthorities">
    <w:name w:val="table of authorities"/>
    <w:basedOn w:val="Normal"/>
    <w:next w:val="Normal"/>
    <w:rsid w:val="004002DD"/>
    <w:pPr>
      <w:ind w:left="220" w:hanging="220"/>
    </w:pPr>
  </w:style>
  <w:style w:type="paragraph" w:styleId="TableofFigures">
    <w:name w:val="table of figures"/>
    <w:basedOn w:val="Normal"/>
    <w:next w:val="Normal"/>
    <w:rsid w:val="004002DD"/>
  </w:style>
  <w:style w:type="paragraph" w:styleId="ListBullet">
    <w:name w:val="List Bullet"/>
    <w:basedOn w:val="Normal"/>
    <w:rsid w:val="004002DD"/>
    <w:pPr>
      <w:numPr>
        <w:numId w:val="12"/>
      </w:numPr>
      <w:contextualSpacing/>
    </w:pPr>
  </w:style>
  <w:style w:type="paragraph" w:styleId="ListBullet2">
    <w:name w:val="List Bullet 2"/>
    <w:basedOn w:val="Normal"/>
    <w:rsid w:val="004002DD"/>
    <w:pPr>
      <w:numPr>
        <w:numId w:val="13"/>
      </w:numPr>
      <w:contextualSpacing/>
    </w:pPr>
  </w:style>
  <w:style w:type="paragraph" w:styleId="ListBullet3">
    <w:name w:val="List Bullet 3"/>
    <w:basedOn w:val="Normal"/>
    <w:rsid w:val="004002DD"/>
    <w:pPr>
      <w:numPr>
        <w:numId w:val="14"/>
      </w:numPr>
      <w:contextualSpacing/>
    </w:pPr>
  </w:style>
  <w:style w:type="paragraph" w:styleId="ListBullet4">
    <w:name w:val="List Bullet 4"/>
    <w:basedOn w:val="Normal"/>
    <w:rsid w:val="004002DD"/>
    <w:pPr>
      <w:numPr>
        <w:numId w:val="15"/>
      </w:numPr>
      <w:contextualSpacing/>
    </w:pPr>
  </w:style>
  <w:style w:type="paragraph" w:styleId="ListBullet5">
    <w:name w:val="List Bullet 5"/>
    <w:basedOn w:val="Normal"/>
    <w:rsid w:val="004002DD"/>
    <w:pPr>
      <w:numPr>
        <w:numId w:val="16"/>
      </w:numPr>
      <w:contextualSpacing/>
    </w:pPr>
  </w:style>
  <w:style w:type="paragraph" w:styleId="IntenseQuote">
    <w:name w:val="Intense Quote"/>
    <w:basedOn w:val="Normal"/>
    <w:next w:val="Normal"/>
    <w:link w:val="IntenseQuote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65"/>
    <w:rsid w:val="004002DD"/>
    <w:rPr>
      <w:i/>
      <w:iCs/>
      <w:color w:val="5F6973" w:themeColor="accent1"/>
      <w:sz w:val="22"/>
    </w:rPr>
  </w:style>
  <w:style w:type="character" w:styleId="CommentReference">
    <w:name w:val="annotation reference"/>
    <w:basedOn w:val="DefaultParagraphFont"/>
    <w:rsid w:val="00894720"/>
    <w:rPr>
      <w:sz w:val="16"/>
      <w:szCs w:val="16"/>
    </w:rPr>
  </w:style>
  <w:style w:type="paragraph" w:styleId="Revision">
    <w:name w:val="Revision"/>
    <w:hidden/>
    <w:uiPriority w:val="62"/>
    <w:unhideWhenUsed/>
    <w:rsid w:val="00E96883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zuzana.kanuchova@henkel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6" ma:contentTypeDescription="Umožňuje vytvoriť nový dokument." ma:contentTypeScope="" ma:versionID="1e3e6ccbd874f2950124fbf72e1b9f72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650d5b238a675e405af77a6ffcd6c95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2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3A942C-6481-4F44-BC4F-A21390E4F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71</TotalTime>
  <Pages>1</Pages>
  <Words>1054</Words>
  <Characters>6008</Characters>
  <Application>Microsoft Office Word</Application>
  <DocSecurity>4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 (seesame.com)</cp:lastModifiedBy>
  <cp:revision>69</cp:revision>
  <cp:lastPrinted>2016-11-16T19:11:00Z</cp:lastPrinted>
  <dcterms:created xsi:type="dcterms:W3CDTF">2023-01-28T01:58:00Z</dcterms:created>
  <dcterms:modified xsi:type="dcterms:W3CDTF">2023-01-27T22:56:00Z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0x010100A8B46845E6F4494787881BCB071FEED2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