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41E8" w14:textId="36DB12C7" w:rsidR="00B422EC" w:rsidRPr="00F27FF1" w:rsidRDefault="00CF57C9" w:rsidP="00643D8A">
      <w:pPr>
        <w:pStyle w:val="MonthDayYear"/>
        <w:rPr>
          <w:iCs/>
        </w:rPr>
      </w:pPr>
      <w:r>
        <w:t>Februar</w:t>
      </w:r>
      <w:r w:rsidR="00B62D6C" w:rsidRPr="00F27FF1">
        <w:t xml:space="preserve"> 202</w:t>
      </w:r>
      <w:r w:rsidR="00B80B7B">
        <w:t>3</w:t>
      </w:r>
    </w:p>
    <w:p w14:paraId="7F8FAD38" w14:textId="77777777" w:rsidR="00C61360" w:rsidRPr="00F27FF1" w:rsidRDefault="00C61360" w:rsidP="00C61360">
      <w:pPr>
        <w:pStyle w:val="Topline"/>
        <w:rPr>
          <w:lang w:val="de-DE"/>
        </w:rPr>
      </w:pPr>
      <w:bookmarkStart w:id="0" w:name="_Hlk126594194"/>
      <w:r>
        <w:rPr>
          <w:lang w:val="de-DE"/>
        </w:rPr>
        <w:t>Speziell entwickelt für niedrige Temperaturen</w:t>
      </w:r>
    </w:p>
    <w:p w14:paraId="05DE5834" w14:textId="4537B5FC" w:rsidR="00C61360" w:rsidRPr="00A3756F" w:rsidRDefault="00C61360" w:rsidP="00C61360">
      <w:pPr>
        <w:rPr>
          <w:rStyle w:val="Headline"/>
        </w:rPr>
      </w:pPr>
      <w:bookmarkStart w:id="1" w:name="_Hlk126594308"/>
      <w:bookmarkEnd w:id="0"/>
      <w:r w:rsidRPr="00F71F58">
        <w:rPr>
          <w:rStyle w:val="Headline"/>
        </w:rPr>
        <w:t xml:space="preserve">Die neuen Somat </w:t>
      </w:r>
      <w:r>
        <w:rPr>
          <w:rStyle w:val="Headline"/>
        </w:rPr>
        <w:t>Reiniger: Bis zu 20 Prozent Energie sparen durch den Wechsel ins Eco-Programm</w:t>
      </w:r>
    </w:p>
    <w:p w14:paraId="248C2C7B" w14:textId="0C553EC5" w:rsidR="00C61360" w:rsidRPr="000D3BD7" w:rsidRDefault="00C61360" w:rsidP="000D3BD7">
      <w:pPr>
        <w:pStyle w:val="pf0"/>
        <w:jc w:val="both"/>
        <w:rPr>
          <w:rFonts w:asciiTheme="minorHAnsi" w:hAnsiTheme="minorHAnsi" w:cstheme="minorHAnsi"/>
          <w:b/>
          <w:bCs/>
          <w:szCs w:val="22"/>
        </w:rPr>
      </w:pPr>
      <w:bookmarkStart w:id="2" w:name="_Hlk126594323"/>
      <w:bookmarkEnd w:id="1"/>
      <w:r w:rsidRPr="000D3BD7">
        <w:rPr>
          <w:rFonts w:asciiTheme="minorHAnsi" w:hAnsiTheme="minorHAnsi" w:cstheme="minorHAnsi"/>
          <w:b/>
          <w:bCs/>
          <w:sz w:val="22"/>
          <w:szCs w:val="22"/>
        </w:rPr>
        <w:t>Beim Wechsel vom Intensiv- auf ein Niedrigtemperatur Eco- oder Niedrigtemp</w:t>
      </w:r>
      <w:r w:rsidR="000D3BD7">
        <w:rPr>
          <w:rFonts w:asciiTheme="minorHAnsi" w:hAnsiTheme="minorHAnsi" w:cstheme="minorHAnsi"/>
          <w:b/>
          <w:bCs/>
          <w:sz w:val="22"/>
          <w:szCs w:val="22"/>
        </w:rPr>
        <w:t>er</w:t>
      </w:r>
      <w:r w:rsidRPr="000D3BD7">
        <w:rPr>
          <w:rFonts w:asciiTheme="minorHAnsi" w:hAnsiTheme="minorHAnsi" w:cstheme="minorHAnsi"/>
          <w:b/>
          <w:bCs/>
          <w:sz w:val="22"/>
          <w:szCs w:val="22"/>
        </w:rPr>
        <w:t xml:space="preserve">atur-Kurz-Programm können </w:t>
      </w:r>
      <w:proofErr w:type="spellStart"/>
      <w:proofErr w:type="gramStart"/>
      <w:r w:rsidRPr="000D3BD7">
        <w:rPr>
          <w:rFonts w:asciiTheme="minorHAnsi" w:hAnsiTheme="minorHAnsi" w:cstheme="minorHAnsi"/>
          <w:b/>
          <w:bCs/>
          <w:sz w:val="22"/>
          <w:szCs w:val="22"/>
        </w:rPr>
        <w:t>Verbraucher</w:t>
      </w:r>
      <w:r w:rsidR="00CF57C9" w:rsidRPr="000D3BD7">
        <w:rPr>
          <w:rFonts w:asciiTheme="minorHAnsi" w:hAnsiTheme="minorHAnsi" w:cstheme="minorHAnsi"/>
          <w:b/>
          <w:bCs/>
          <w:sz w:val="22"/>
          <w:szCs w:val="22"/>
        </w:rPr>
        <w:t>:innen</w:t>
      </w:r>
      <w:proofErr w:type="spellEnd"/>
      <w:proofErr w:type="gramEnd"/>
      <w:r w:rsidRPr="000D3BD7">
        <w:rPr>
          <w:rFonts w:asciiTheme="minorHAnsi" w:hAnsiTheme="minorHAnsi" w:cstheme="minorHAnsi"/>
          <w:b/>
          <w:bCs/>
          <w:sz w:val="22"/>
          <w:szCs w:val="22"/>
        </w:rPr>
        <w:t xml:space="preserve"> Wasser und Energie sparen</w:t>
      </w:r>
      <w:r w:rsidR="000D3BD7" w:rsidRPr="000D3BD7">
        <w:rPr>
          <w:rFonts w:asciiTheme="minorHAnsi" w:hAnsiTheme="minorHAnsi" w:cstheme="minorHAnsi"/>
          <w:b/>
          <w:bCs/>
          <w:sz w:val="22"/>
          <w:szCs w:val="22"/>
        </w:rPr>
        <w:t>.</w:t>
      </w:r>
      <w:r w:rsidRPr="000D3BD7">
        <w:rPr>
          <w:rFonts w:asciiTheme="minorHAnsi" w:hAnsiTheme="minorHAnsi" w:cstheme="minorHAnsi"/>
          <w:b/>
          <w:bCs/>
          <w:sz w:val="22"/>
          <w:szCs w:val="22"/>
        </w:rPr>
        <w:t xml:space="preserve"> Die neuen kraftvollen Somat Reiniger wurden speziell für </w:t>
      </w:r>
      <w:r w:rsidR="000D3BD7" w:rsidRPr="000D3BD7">
        <w:rPr>
          <w:rStyle w:val="cf01"/>
          <w:rFonts w:asciiTheme="minorHAnsi" w:hAnsiTheme="minorHAnsi" w:cstheme="minorHAnsi"/>
          <w:b/>
          <w:bCs/>
          <w:sz w:val="22"/>
          <w:szCs w:val="22"/>
        </w:rPr>
        <w:t xml:space="preserve">Niedrigtemperatur-Eco-Programme und Kurz-Programme </w:t>
      </w:r>
      <w:r w:rsidRPr="000D3BD7">
        <w:rPr>
          <w:rFonts w:asciiTheme="minorHAnsi" w:hAnsiTheme="minorHAnsi" w:cstheme="minorHAnsi"/>
          <w:b/>
          <w:bCs/>
          <w:sz w:val="22"/>
          <w:szCs w:val="22"/>
        </w:rPr>
        <w:t xml:space="preserve">entwickelt und zeichnen sich durch hervorragende Reinigungsergebnisse und strahlend sauberes Geschirr auch bei niedrigen Spültemperaturen aus. </w:t>
      </w:r>
    </w:p>
    <w:bookmarkEnd w:id="2"/>
    <w:p w14:paraId="08D263C1" w14:textId="77777777" w:rsidR="004F454D" w:rsidRDefault="00C61360" w:rsidP="004F454D">
      <w:pPr>
        <w:spacing w:line="360" w:lineRule="auto"/>
        <w:rPr>
          <w:rFonts w:cs="Segoe UI"/>
          <w:b/>
          <w:bCs/>
          <w:szCs w:val="22"/>
        </w:rPr>
      </w:pPr>
      <w:r w:rsidRPr="00387D9C">
        <w:rPr>
          <w:rFonts w:cs="Segoe UI"/>
          <w:b/>
          <w:bCs/>
          <w:szCs w:val="22"/>
        </w:rPr>
        <w:t xml:space="preserve">Programm wechseln </w:t>
      </w:r>
      <w:r>
        <w:rPr>
          <w:rFonts w:cs="Segoe UI"/>
          <w:b/>
          <w:bCs/>
          <w:szCs w:val="22"/>
        </w:rPr>
        <w:t xml:space="preserve">und Energie und Wasser </w:t>
      </w:r>
      <w:r w:rsidRPr="00387D9C">
        <w:rPr>
          <w:rFonts w:cs="Segoe UI"/>
          <w:b/>
          <w:bCs/>
          <w:szCs w:val="22"/>
        </w:rPr>
        <w:t>sparen</w:t>
      </w:r>
    </w:p>
    <w:p w14:paraId="3CB35181" w14:textId="2752306F" w:rsidR="00C61360" w:rsidRPr="00DC5C99" w:rsidRDefault="00C61360" w:rsidP="00DC5C99">
      <w:pPr>
        <w:pStyle w:val="pf0"/>
        <w:jc w:val="both"/>
        <w:rPr>
          <w:rFonts w:asciiTheme="minorHAnsi" w:hAnsiTheme="minorHAnsi" w:cstheme="minorHAnsi"/>
          <w:sz w:val="22"/>
          <w:szCs w:val="22"/>
        </w:rPr>
      </w:pPr>
      <w:r w:rsidRPr="00DC5C99">
        <w:rPr>
          <w:rFonts w:asciiTheme="minorHAnsi" w:hAnsiTheme="minorHAnsi" w:cstheme="minorHAnsi"/>
          <w:sz w:val="22"/>
          <w:szCs w:val="22"/>
        </w:rPr>
        <w:t xml:space="preserve">Der Wechsel lohnt sich! Die neuen Somat Reiniger helfen Wasser und bis zu 20 Prozent Energie einzusparen, wenn </w:t>
      </w:r>
      <w:proofErr w:type="spellStart"/>
      <w:proofErr w:type="gramStart"/>
      <w:r w:rsidRPr="00DC5C99">
        <w:rPr>
          <w:rFonts w:asciiTheme="minorHAnsi" w:hAnsiTheme="minorHAnsi" w:cstheme="minorHAnsi"/>
          <w:sz w:val="22"/>
          <w:szCs w:val="22"/>
        </w:rPr>
        <w:t>Verbraucher</w:t>
      </w:r>
      <w:r w:rsidR="00DC5C99" w:rsidRPr="00DC5C99">
        <w:rPr>
          <w:rFonts w:asciiTheme="minorHAnsi" w:hAnsiTheme="minorHAnsi" w:cstheme="minorHAnsi"/>
          <w:sz w:val="22"/>
          <w:szCs w:val="22"/>
        </w:rPr>
        <w:t>:innen</w:t>
      </w:r>
      <w:proofErr w:type="spellEnd"/>
      <w:proofErr w:type="gramEnd"/>
      <w:r w:rsidRPr="00DC5C99">
        <w:rPr>
          <w:rFonts w:asciiTheme="minorHAnsi" w:hAnsiTheme="minorHAnsi" w:cstheme="minorHAnsi"/>
          <w:sz w:val="22"/>
          <w:szCs w:val="22"/>
        </w:rPr>
        <w:t xml:space="preserve"> statt des Intensiv-Programms ein Niedrigtemperatur Eco- oder Niedrigtemperatur-Kurz-Programm wählen. </w:t>
      </w:r>
      <w:r w:rsidR="00DC5C99" w:rsidRPr="00DC5C99">
        <w:rPr>
          <w:rStyle w:val="cf01"/>
          <w:sz w:val="22"/>
          <w:szCs w:val="22"/>
        </w:rPr>
        <w:t xml:space="preserve">Die überarbeiteten Formeln der Somat Tabs, Caps und Gele sind </w:t>
      </w:r>
      <w:r w:rsidR="00DC5C99" w:rsidRPr="00DC5C99">
        <w:rPr>
          <w:rStyle w:val="cf01"/>
          <w:sz w:val="22"/>
          <w:szCs w:val="22"/>
        </w:rPr>
        <w:t>s</w:t>
      </w:r>
      <w:r w:rsidR="00DC5C99" w:rsidRPr="00DC5C99">
        <w:rPr>
          <w:rStyle w:val="cf11"/>
          <w:sz w:val="22"/>
          <w:szCs w:val="22"/>
        </w:rPr>
        <w:t>peziell entwickelt für Niedrigtemperatur-Eco-Programm &amp; Kurz-Programm</w:t>
      </w:r>
      <w:r w:rsidR="00DC5C99" w:rsidRPr="00DC5C99">
        <w:rPr>
          <w:rStyle w:val="cf01"/>
          <w:sz w:val="22"/>
          <w:szCs w:val="22"/>
        </w:rPr>
        <w:t>; Somat empfiehlt das Niedrigtemperatur-Eco-Programm für normal verschmutztes Geschirr und das Niedrigtemperatur-Kurz-Programm für leicht verschmutztes Geschirr.</w:t>
      </w:r>
      <w:r w:rsidR="00DC5C99" w:rsidRPr="00DC5C99">
        <w:rPr>
          <w:rStyle w:val="cf01"/>
          <w:sz w:val="22"/>
          <w:szCs w:val="22"/>
        </w:rPr>
        <w:t xml:space="preserve"> </w:t>
      </w:r>
      <w:r w:rsidRPr="00DC5C99">
        <w:rPr>
          <w:rFonts w:asciiTheme="minorHAnsi" w:hAnsiTheme="minorHAnsi" w:cstheme="minorHAnsi"/>
          <w:sz w:val="22"/>
          <w:szCs w:val="22"/>
        </w:rPr>
        <w:t xml:space="preserve">Eine repräsentative Studie im Auftrag von Somat* zeigt, dass derzeit noch weniger als 30 Prozent der befragten Haushalte ein Eco-Programm ihrer Spülmaschine nutzen, da den meisten </w:t>
      </w:r>
      <w:proofErr w:type="gramStart"/>
      <w:r w:rsidRPr="00DC5C99">
        <w:rPr>
          <w:rFonts w:asciiTheme="minorHAnsi" w:hAnsiTheme="minorHAnsi" w:cstheme="minorHAnsi"/>
          <w:sz w:val="22"/>
          <w:szCs w:val="22"/>
        </w:rPr>
        <w:t>Konsument</w:t>
      </w:r>
      <w:r w:rsidR="004F454D" w:rsidRPr="00DC5C99">
        <w:rPr>
          <w:rFonts w:asciiTheme="minorHAnsi" w:hAnsiTheme="minorHAnsi" w:cstheme="minorHAnsi"/>
          <w:sz w:val="22"/>
          <w:szCs w:val="22"/>
        </w:rPr>
        <w:t>:inn</w:t>
      </w:r>
      <w:r w:rsidRPr="00DC5C99">
        <w:rPr>
          <w:rFonts w:asciiTheme="minorHAnsi" w:hAnsiTheme="minorHAnsi" w:cstheme="minorHAnsi"/>
          <w:sz w:val="22"/>
          <w:szCs w:val="22"/>
        </w:rPr>
        <w:t>en</w:t>
      </w:r>
      <w:proofErr w:type="gramEnd"/>
      <w:r w:rsidRPr="00DC5C99">
        <w:rPr>
          <w:rFonts w:asciiTheme="minorHAnsi" w:hAnsiTheme="minorHAnsi" w:cstheme="minorHAnsi"/>
          <w:sz w:val="22"/>
          <w:szCs w:val="22"/>
        </w:rPr>
        <w:t xml:space="preserve"> die Einsparungen der Eco-Programme nicht bewusst sind.</w:t>
      </w:r>
    </w:p>
    <w:p w14:paraId="38E4E750" w14:textId="06311B97" w:rsidR="00C61360" w:rsidRPr="00D265B1" w:rsidRDefault="00C61360" w:rsidP="00C61360">
      <w:pPr>
        <w:spacing w:line="360" w:lineRule="auto"/>
        <w:rPr>
          <w:rFonts w:cs="Segoe UI"/>
          <w:b/>
          <w:bCs/>
          <w:szCs w:val="22"/>
        </w:rPr>
      </w:pPr>
      <w:r>
        <w:rPr>
          <w:rFonts w:cs="Segoe UI"/>
          <w:b/>
          <w:bCs/>
          <w:szCs w:val="22"/>
        </w:rPr>
        <w:t>Verringerter CO2-Fußabdruck dank nachwachsender Rohstoffe</w:t>
      </w:r>
    </w:p>
    <w:p w14:paraId="408AAB59" w14:textId="77777777" w:rsidR="00C61360" w:rsidRDefault="00C61360" w:rsidP="000D3BD7">
      <w:pPr>
        <w:spacing w:line="240" w:lineRule="auto"/>
        <w:rPr>
          <w:rFonts w:cs="Segoe UI"/>
          <w:szCs w:val="22"/>
        </w:rPr>
      </w:pPr>
      <w:bookmarkStart w:id="3" w:name="_Hlk124175400"/>
      <w:r>
        <w:rPr>
          <w:rFonts w:cs="Segoe UI"/>
          <w:szCs w:val="22"/>
        </w:rPr>
        <w:t>Nicht nur durch die Wahl einer niedrigeren Temperatur lässt sich Energie sparen und damit der ökologische Fußabdruck senken. Für den Klimaschutz spielen zudem erneuerbare statt fossiler Quellen eine Rolle. Dies gilt auch für Rohstoffe, auf deren Basis Inhaltsstoffe hergestellt werden, wie sie beispielsweise in Produkten von Somat enthalten sind. Der Einsatz von nachwachsenden Rohstoffen anstelle von fossilen Rohstoffen als Basis für Inhaltsstoffe hilft, den CO</w:t>
      </w:r>
      <w:r w:rsidRPr="007163BA">
        <w:rPr>
          <w:rFonts w:cs="Segoe UI"/>
          <w:szCs w:val="22"/>
          <w:vertAlign w:val="subscript"/>
        </w:rPr>
        <w:t>2</w:t>
      </w:r>
      <w:r>
        <w:rPr>
          <w:rFonts w:cs="Segoe UI"/>
          <w:szCs w:val="22"/>
        </w:rPr>
        <w:t xml:space="preserve">-Fußabdruck von Produkten zu reduzieren. </w:t>
      </w:r>
      <w:r>
        <w:t xml:space="preserve">Im Rahmen einer vierjährigen Kooperation, die Anfang des Jahres 2023 begonnen hat, unterstützt Henkel deshalb den Lieferanten BASF dabei, den Anteil an nachwachsenden Rohstoffen, die zur Herstellung unserer Inhaltsstoffe verwendet werden, zu </w:t>
      </w:r>
      <w:r>
        <w:lastRenderedPageBreak/>
        <w:t>erhöhen: Fossile Rohstoffe werden durch nachwachsende Rohstoffe ersetzt und dabei das sogenannte Massenbilanzverfahren angewendet. Im Rahmen der Kooperation soll der CO</w:t>
      </w:r>
      <w:r w:rsidRPr="2D2C34B9">
        <w:rPr>
          <w:vertAlign w:val="subscript"/>
        </w:rPr>
        <w:t>2</w:t>
      </w:r>
      <w:r>
        <w:t xml:space="preserve">-Fußabdruck der produzierten Inhaltsstoffe in einer Größenordnung von insgesamt 200.000 Tonnen reduziert werden. </w:t>
      </w:r>
      <w:bookmarkEnd w:id="3"/>
    </w:p>
    <w:p w14:paraId="22DC5385" w14:textId="77777777" w:rsidR="00C61360" w:rsidRDefault="00C61360" w:rsidP="00C61360">
      <w:pPr>
        <w:rPr>
          <w:rFonts w:cs="Segoe UI"/>
          <w:szCs w:val="22"/>
        </w:rPr>
      </w:pPr>
    </w:p>
    <w:p w14:paraId="797CD527" w14:textId="5367AEB7" w:rsidR="00C61360" w:rsidRDefault="00C61360" w:rsidP="00C61360">
      <w:pPr>
        <w:spacing w:line="360" w:lineRule="auto"/>
        <w:rPr>
          <w:rFonts w:cs="Segoe UI"/>
          <w:szCs w:val="22"/>
        </w:rPr>
      </w:pPr>
      <w:r>
        <w:rPr>
          <w:rFonts w:cs="Segoe UI"/>
          <w:szCs w:val="22"/>
        </w:rPr>
        <w:t xml:space="preserve">Die neuen Somat Reiniger </w:t>
      </w:r>
      <w:r w:rsidRPr="00F71F58">
        <w:rPr>
          <w:rFonts w:cs="Segoe UI"/>
          <w:szCs w:val="22"/>
        </w:rPr>
        <w:t xml:space="preserve">sind ab </w:t>
      </w:r>
      <w:r w:rsidR="00DC5C99">
        <w:rPr>
          <w:rFonts w:cs="Segoe UI"/>
          <w:szCs w:val="22"/>
        </w:rPr>
        <w:t>sofort</w:t>
      </w:r>
      <w:r w:rsidRPr="00F71F58">
        <w:rPr>
          <w:rFonts w:cs="Segoe UI"/>
          <w:szCs w:val="22"/>
        </w:rPr>
        <w:t xml:space="preserve"> im Handel erhältlich. </w:t>
      </w:r>
    </w:p>
    <w:p w14:paraId="3C887254" w14:textId="77777777" w:rsidR="00CF57C9" w:rsidRPr="00F753CC" w:rsidRDefault="00CF57C9" w:rsidP="00CF57C9">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5996C4B3" w14:textId="77777777" w:rsidR="00CF57C9" w:rsidRDefault="00CF57C9" w:rsidP="00CF57C9">
      <w:pPr>
        <w:spacing w:line="280" w:lineRule="exact"/>
        <w:outlineLvl w:val="0"/>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2021 erzielte Henkel einen Umsatz von mehr als 20 Mrd. Euro und ein bereinigtes betriebliches Ergebnis von rund 2,7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proofErr w:type="gramStart"/>
      <w:r w:rsidRPr="00B80B7B">
        <w:rPr>
          <w:rStyle w:val="AboutandContactBody"/>
        </w:rPr>
        <w:t>Mitarbeiter:innen</w:t>
      </w:r>
      <w:proofErr w:type="spellEnd"/>
      <w:proofErr w:type="gram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fort he </w:t>
      </w:r>
      <w:proofErr w:type="spellStart"/>
      <w:r w:rsidRPr="00B80B7B">
        <w:rPr>
          <w:rStyle w:val="AboutandContactBody"/>
        </w:rPr>
        <w:t>good</w:t>
      </w:r>
      <w:proofErr w:type="spellEnd"/>
      <w:r w:rsidRPr="00B80B7B">
        <w:rPr>
          <w:rStyle w:val="AboutandContactBody"/>
        </w:rPr>
        <w:t xml:space="preserve"> </w:t>
      </w:r>
      <w:proofErr w:type="spellStart"/>
      <w:r w:rsidRPr="00B80B7B">
        <w:rPr>
          <w:rStyle w:val="AboutandContactBody"/>
        </w:rPr>
        <w:t>of</w:t>
      </w:r>
      <w:proofErr w:type="spellEnd"/>
      <w:r w:rsidRPr="00B80B7B">
        <w:rPr>
          <w:rStyle w:val="AboutandContactBody"/>
        </w:rPr>
        <w:t xml:space="preserve"> </w:t>
      </w:r>
      <w:proofErr w:type="spellStart"/>
      <w:r w:rsidRPr="00B80B7B">
        <w:rPr>
          <w:rStyle w:val="AboutandContactBody"/>
        </w:rPr>
        <w:t>generations</w:t>
      </w:r>
      <w:proofErr w:type="spellEnd"/>
      <w:r w:rsidRPr="00B80B7B">
        <w:rPr>
          <w:rStyle w:val="AboutandContactBody"/>
        </w:rPr>
        <w:t xml:space="preserve">“. </w:t>
      </w:r>
    </w:p>
    <w:p w14:paraId="0804EC1C" w14:textId="77777777" w:rsidR="00CF57C9" w:rsidRDefault="00CF57C9" w:rsidP="00CF57C9">
      <w:pPr>
        <w:spacing w:line="280" w:lineRule="exact"/>
        <w:outlineLvl w:val="0"/>
        <w:rPr>
          <w:rStyle w:val="AboutandContactBody"/>
        </w:rPr>
      </w:pPr>
    </w:p>
    <w:p w14:paraId="3FE2A2EC" w14:textId="77777777" w:rsidR="00CF57C9" w:rsidRPr="008C6C21" w:rsidRDefault="00CF57C9" w:rsidP="00CF57C9">
      <w:pPr>
        <w:spacing w:line="280" w:lineRule="exact"/>
        <w:outlineLvl w:val="0"/>
        <w:rPr>
          <w:rFonts w:cs="Segoe UI"/>
          <w:vanish/>
          <w:szCs w:val="22"/>
          <w:specVanish/>
        </w:rPr>
      </w:pPr>
      <w:r w:rsidRPr="008C6C21">
        <w:rPr>
          <w:rStyle w:val="AboutandContactBody"/>
          <w:sz w:val="22"/>
          <w:szCs w:val="22"/>
        </w:rPr>
        <w:t xml:space="preserve">Weitere Informationen unter </w:t>
      </w:r>
      <w:r w:rsidRPr="008C6C21">
        <w:rPr>
          <w:rFonts w:cs="Segoe UI"/>
          <w:szCs w:val="22"/>
          <w:lang w:val="de-AT"/>
        </w:rPr>
        <w:t xml:space="preserve">Fotomaterial finden Sie im Internet unter </w:t>
      </w:r>
      <w:hyperlink r:id="rId12" w:history="1">
        <w:r w:rsidRPr="008C6C21">
          <w:rPr>
            <w:rStyle w:val="Hyperlink"/>
            <w:rFonts w:cs="Segoe UI"/>
            <w:sz w:val="22"/>
            <w:szCs w:val="22"/>
            <w:lang w:val="de-AT"/>
          </w:rPr>
          <w:t>http://news.henkel.at</w:t>
        </w:r>
      </w:hyperlink>
      <w:r w:rsidRPr="008C6C21">
        <w:rPr>
          <w:rFonts w:cs="Segoe UI"/>
          <w:szCs w:val="22"/>
        </w:rPr>
        <w:t>.</w:t>
      </w:r>
    </w:p>
    <w:p w14:paraId="74910CC6" w14:textId="77777777" w:rsidR="00CF57C9" w:rsidRPr="008C6C21" w:rsidRDefault="00CF57C9" w:rsidP="00CF57C9">
      <w:pPr>
        <w:spacing w:line="280" w:lineRule="exact"/>
        <w:outlineLvl w:val="0"/>
        <w:rPr>
          <w:rFonts w:cs="Segoe UI"/>
          <w:szCs w:val="22"/>
        </w:rPr>
      </w:pPr>
      <w:r w:rsidRPr="008C6C21">
        <w:rPr>
          <w:rFonts w:cs="Segoe UI"/>
          <w:szCs w:val="22"/>
        </w:rPr>
        <w:t xml:space="preserve"> </w:t>
      </w:r>
    </w:p>
    <w:p w14:paraId="7BA40E59" w14:textId="77777777" w:rsidR="00CF57C9" w:rsidRPr="004C6B79" w:rsidRDefault="00CF57C9" w:rsidP="00CF57C9">
      <w:pPr>
        <w:spacing w:line="360" w:lineRule="auto"/>
        <w:rPr>
          <w:rStyle w:val="AboutandContactBody"/>
        </w:rPr>
      </w:pPr>
    </w:p>
    <w:p w14:paraId="7FD81E4F" w14:textId="77777777" w:rsidR="00CF57C9" w:rsidRPr="00493327" w:rsidRDefault="00CF57C9" w:rsidP="00CF57C9">
      <w:pPr>
        <w:rPr>
          <w:rStyle w:val="AboutandContactHeadline"/>
        </w:rPr>
      </w:pPr>
    </w:p>
    <w:p w14:paraId="210FA8BF" w14:textId="77777777" w:rsidR="00CF57C9" w:rsidRPr="007A07C8" w:rsidRDefault="00CF57C9" w:rsidP="00CF57C9">
      <w:pPr>
        <w:tabs>
          <w:tab w:val="left" w:pos="1080"/>
          <w:tab w:val="left" w:pos="4500"/>
        </w:tabs>
        <w:spacing w:line="320" w:lineRule="exact"/>
        <w:rPr>
          <w:rFonts w:cs="Segoe UI"/>
          <w:szCs w:val="20"/>
          <w:lang w:val="pt-BR"/>
        </w:rPr>
      </w:pPr>
      <w:r w:rsidRPr="007A07C8">
        <w:rPr>
          <w:rFonts w:cs="Segoe UI"/>
          <w:szCs w:val="20"/>
          <w:lang w:val="de-AT"/>
        </w:rPr>
        <w:t>Kontakt</w:t>
      </w:r>
      <w:r w:rsidRPr="007A07C8">
        <w:rPr>
          <w:rFonts w:cs="Segoe UI"/>
          <w:szCs w:val="20"/>
          <w:lang w:val="de-AT"/>
        </w:rPr>
        <w:tab/>
        <w:t xml:space="preserve">Mag. </w:t>
      </w:r>
      <w:r w:rsidRPr="007A07C8">
        <w:rPr>
          <w:rFonts w:cs="Segoe UI"/>
          <w:szCs w:val="20"/>
          <w:lang w:val="pt-BR"/>
        </w:rPr>
        <w:t>Michael Sgiarovello</w:t>
      </w:r>
      <w:r w:rsidRPr="007A07C8">
        <w:rPr>
          <w:rFonts w:cs="Segoe UI"/>
          <w:szCs w:val="20"/>
          <w:lang w:val="pt-BR"/>
        </w:rPr>
        <w:tab/>
        <w:t>Daniela Sykora</w:t>
      </w:r>
    </w:p>
    <w:p w14:paraId="70C97E87" w14:textId="77777777" w:rsidR="00CF57C9" w:rsidRPr="007A07C8" w:rsidRDefault="00CF57C9" w:rsidP="00CF57C9">
      <w:pPr>
        <w:tabs>
          <w:tab w:val="left" w:pos="1080"/>
          <w:tab w:val="left" w:pos="4500"/>
        </w:tabs>
        <w:spacing w:line="320" w:lineRule="exact"/>
        <w:rPr>
          <w:rFonts w:cs="Segoe UI"/>
          <w:szCs w:val="20"/>
          <w:lang w:val="pt-BR"/>
        </w:rPr>
      </w:pPr>
      <w:r w:rsidRPr="007A07C8">
        <w:rPr>
          <w:rFonts w:cs="Segoe UI"/>
          <w:szCs w:val="20"/>
          <w:lang w:val="pt-BR"/>
        </w:rPr>
        <w:t>Telefon</w:t>
      </w:r>
      <w:r w:rsidRPr="007A07C8">
        <w:rPr>
          <w:rFonts w:cs="Segoe UI"/>
          <w:szCs w:val="20"/>
          <w:lang w:val="pt-BR"/>
        </w:rPr>
        <w:tab/>
        <w:t>+43 (0)1 711 04-2744</w:t>
      </w:r>
      <w:r w:rsidRPr="007A07C8">
        <w:rPr>
          <w:rFonts w:cs="Segoe UI"/>
          <w:szCs w:val="20"/>
          <w:lang w:val="pt-BR"/>
        </w:rPr>
        <w:tab/>
        <w:t>+43 (0)1 711 04-2254</w:t>
      </w:r>
    </w:p>
    <w:p w14:paraId="7D07E465" w14:textId="77777777" w:rsidR="00CF57C9" w:rsidRPr="007A07C8" w:rsidRDefault="00CF57C9" w:rsidP="00CF57C9">
      <w:pPr>
        <w:tabs>
          <w:tab w:val="left" w:pos="1080"/>
          <w:tab w:val="left" w:pos="4500"/>
        </w:tabs>
        <w:spacing w:line="320" w:lineRule="exact"/>
        <w:rPr>
          <w:rFonts w:cs="Segoe UI"/>
          <w:lang w:val="pt-BR"/>
        </w:rPr>
      </w:pPr>
      <w:r w:rsidRPr="007A07C8">
        <w:rPr>
          <w:rFonts w:cs="Segoe UI"/>
          <w:szCs w:val="20"/>
          <w:lang w:val="pt-BR"/>
        </w:rPr>
        <w:t>E-Mail</w:t>
      </w:r>
      <w:r w:rsidRPr="007A07C8">
        <w:rPr>
          <w:rFonts w:cs="Segoe UI"/>
          <w:szCs w:val="20"/>
          <w:lang w:val="pt-BR"/>
        </w:rPr>
        <w:tab/>
        <w:t>michael.sgiarovello@henkel.com</w:t>
      </w:r>
      <w:r w:rsidRPr="007A07C8">
        <w:rPr>
          <w:rFonts w:cs="Segoe UI"/>
          <w:szCs w:val="20"/>
          <w:lang w:val="pt-BR"/>
        </w:rPr>
        <w:tab/>
      </w:r>
      <w:hyperlink r:id="rId13" w:history="1">
        <w:r w:rsidRPr="007A07C8">
          <w:rPr>
            <w:rStyle w:val="Hyperlink"/>
            <w:rFonts w:cs="Segoe UI"/>
            <w:szCs w:val="20"/>
            <w:lang w:val="pt-BR"/>
          </w:rPr>
          <w:t>daniela.sykora@henkel.com</w:t>
        </w:r>
      </w:hyperlink>
    </w:p>
    <w:p w14:paraId="57BF74BC" w14:textId="61D18867" w:rsidR="00EA1752" w:rsidRPr="00CF57C9" w:rsidRDefault="00EA1752" w:rsidP="00CF57C9">
      <w:pPr>
        <w:rPr>
          <w:rStyle w:val="AboutandContactBody"/>
          <w:color w:val="9A141B"/>
          <w:lang w:val="pt-BR"/>
        </w:rPr>
      </w:pPr>
    </w:p>
    <w:sectPr w:rsidR="00EA1752" w:rsidRPr="00CF57C9"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7AA8A" w14:textId="77777777" w:rsidR="002F0BC4" w:rsidRDefault="002F0BC4">
      <w:r>
        <w:separator/>
      </w:r>
    </w:p>
  </w:endnote>
  <w:endnote w:type="continuationSeparator" w:id="0">
    <w:p w14:paraId="3D9B63C4" w14:textId="77777777" w:rsidR="002F0BC4" w:rsidRDefault="002F0BC4">
      <w:r>
        <w:continuationSeparator/>
      </w:r>
    </w:p>
  </w:endnote>
  <w:endnote w:type="continuationNotice" w:id="1">
    <w:p w14:paraId="33125ABD" w14:textId="77777777" w:rsidR="002F0BC4" w:rsidRDefault="002F0B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2BB5D9AB"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CF57C9">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4A3FC8">
      <w:fldChar w:fldCharType="begin"/>
    </w:r>
    <w:r w:rsidR="004A3FC8">
      <w:instrText xml:space="preserve"> NUMPAGES  \* Arabic  \* MERGEFORMAT </w:instrText>
    </w:r>
    <w:r w:rsidR="004A3FC8">
      <w:fldChar w:fldCharType="separate"/>
    </w:r>
    <w:r w:rsidR="005B5CFE">
      <w:t>2</w:t>
    </w:r>
    <w:r w:rsidR="004A3FC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C50A" w14:textId="77777777" w:rsidR="00CF57C9" w:rsidRDefault="00C61360" w:rsidP="00CF57C9">
    <w:pPr>
      <w:pStyle w:val="Fuzeile"/>
      <w:jc w:val="left"/>
    </w:pPr>
    <w:bookmarkStart w:id="4" w:name="_Hlk505758583"/>
    <w:r>
      <w:t>*Unabhängiges Marktforschungsinstitut im März 2022 in Deutschland</w:t>
    </w:r>
    <w:r w:rsidRPr="00992A11">
      <w:t xml:space="preserve"> </w:t>
    </w:r>
  </w:p>
  <w:p w14:paraId="5541F590" w14:textId="1A0F2B03" w:rsidR="00CF57C9" w:rsidRPr="003D2E29" w:rsidRDefault="00CF57C9" w:rsidP="00CF57C9">
    <w:pPr>
      <w:pStyle w:val="Fuzeile"/>
      <w:jc w:val="left"/>
      <w:rPr>
        <w:position w:val="9"/>
      </w:rPr>
    </w:pPr>
    <w:r>
      <w:rPr>
        <w:position w:val="-16"/>
        <w:lang w:eastAsia="de-DE"/>
      </w:rPr>
      <w:drawing>
        <wp:inline distT="0" distB="0" distL="0" distR="0" wp14:anchorId="0219EB41" wp14:editId="3762DEA0">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t xml:space="preserve">  </w:t>
    </w:r>
    <w:r>
      <w:tab/>
    </w:r>
    <w:r>
      <w:rPr>
        <w:position w:val="-2"/>
        <w:lang w:eastAsia="de-DE"/>
      </w:rPr>
      <w:drawing>
        <wp:inline distT="0" distB="0" distL="0" distR="0" wp14:anchorId="67037AF0" wp14:editId="0B903FBA">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position w:val="-2"/>
        <w:lang w:eastAsia="de-DE"/>
      </w:rPr>
      <w:drawing>
        <wp:inline distT="0" distB="0" distL="0" distR="0" wp14:anchorId="37E983AF" wp14:editId="146DA47F">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drawing>
        <wp:inline distT="0" distB="0" distL="0" distR="0" wp14:anchorId="4D4C6065" wp14:editId="061AEEBE">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position w:val="-2"/>
        <w:lang w:eastAsia="de-DE"/>
      </w:rPr>
      <w:drawing>
        <wp:inline distT="0" distB="0" distL="0" distR="0" wp14:anchorId="52459FA7" wp14:editId="540A9F16">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position w:val="-12"/>
        <w:lang w:eastAsia="de-DE"/>
      </w:rPr>
      <w:drawing>
        <wp:inline distT="0" distB="0" distL="0" distR="0" wp14:anchorId="3685EB88" wp14:editId="4AA98065">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lang w:eastAsia="de-DE"/>
      </w:rPr>
      <w:drawing>
        <wp:inline distT="0" distB="0" distL="0" distR="0" wp14:anchorId="63AF812D" wp14:editId="5EFB770F">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position w:val="6"/>
        <w:lang w:eastAsia="de-DE"/>
      </w:rPr>
      <w:drawing>
        <wp:inline distT="0" distB="0" distL="0" distR="0" wp14:anchorId="701360E0" wp14:editId="327856D4">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lang w:eastAsia="de-DE"/>
      </w:rPr>
      <w:drawing>
        <wp:inline distT="0" distB="0" distL="0" distR="0" wp14:anchorId="4DA7DAC2" wp14:editId="3B8012DA">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position w:val="-6"/>
        <w:lang w:eastAsia="de-DE"/>
      </w:rPr>
      <w:drawing>
        <wp:inline distT="0" distB="0" distL="0" distR="0" wp14:anchorId="3B600EE3" wp14:editId="6F27DE33">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position w:val="6"/>
        <w:lang w:eastAsia="de-DE"/>
      </w:rPr>
      <w:drawing>
        <wp:inline distT="0" distB="0" distL="0" distR="0" wp14:anchorId="67842C28" wp14:editId="549EEE72">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r>
      <w:rPr>
        <w:position w:val="-4"/>
        <w:lang w:eastAsia="de-DE"/>
      </w:rPr>
      <w:drawing>
        <wp:inline distT="0" distB="0" distL="0" distR="0" wp14:anchorId="702E652D" wp14:editId="3EEC606A">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bookmarkEnd w:id="4"/>
  <w:p w14:paraId="592B8A23" w14:textId="025DAC8F" w:rsidR="00CF6F33" w:rsidRPr="00992A11" w:rsidRDefault="00273DA7" w:rsidP="00C61360">
    <w:pPr>
      <w:pStyle w:val="Fuzeile"/>
      <w:jc w:val="left"/>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4F747" w14:textId="77777777" w:rsidR="002F0BC4" w:rsidRDefault="002F0BC4">
      <w:r>
        <w:separator/>
      </w:r>
    </w:p>
  </w:footnote>
  <w:footnote w:type="continuationSeparator" w:id="0">
    <w:p w14:paraId="06376767" w14:textId="77777777" w:rsidR="002F0BC4" w:rsidRDefault="002F0BC4">
      <w:r>
        <w:continuationSeparator/>
      </w:r>
    </w:p>
  </w:footnote>
  <w:footnote w:type="continuationNotice" w:id="1">
    <w:p w14:paraId="451DBA6A" w14:textId="77777777" w:rsidR="002F0BC4" w:rsidRDefault="002F0B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40CC9"/>
    <w:rsid w:val="00051E86"/>
    <w:rsid w:val="000575F9"/>
    <w:rsid w:val="00060254"/>
    <w:rsid w:val="000618FC"/>
    <w:rsid w:val="00065C4C"/>
    <w:rsid w:val="00067071"/>
    <w:rsid w:val="00080D10"/>
    <w:rsid w:val="000B695A"/>
    <w:rsid w:val="000C210A"/>
    <w:rsid w:val="000C56DD"/>
    <w:rsid w:val="000C67A1"/>
    <w:rsid w:val="000D1672"/>
    <w:rsid w:val="000D3BD7"/>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61862"/>
    <w:rsid w:val="001731CE"/>
    <w:rsid w:val="001C0B32"/>
    <w:rsid w:val="001C4BE1"/>
    <w:rsid w:val="001D3EAA"/>
    <w:rsid w:val="001E0F71"/>
    <w:rsid w:val="001E6D05"/>
    <w:rsid w:val="001E7C28"/>
    <w:rsid w:val="001F1BDF"/>
    <w:rsid w:val="001F7110"/>
    <w:rsid w:val="001F7E96"/>
    <w:rsid w:val="00202284"/>
    <w:rsid w:val="00212488"/>
    <w:rsid w:val="00220628"/>
    <w:rsid w:val="002304D2"/>
    <w:rsid w:val="00236E2A"/>
    <w:rsid w:val="00237F62"/>
    <w:rsid w:val="002432A4"/>
    <w:rsid w:val="0024586A"/>
    <w:rsid w:val="00256F0C"/>
    <w:rsid w:val="00262757"/>
    <w:rsid w:val="00262C05"/>
    <w:rsid w:val="00273DA7"/>
    <w:rsid w:val="00281D14"/>
    <w:rsid w:val="00282C13"/>
    <w:rsid w:val="002A0DF7"/>
    <w:rsid w:val="002A1528"/>
    <w:rsid w:val="002A32B0"/>
    <w:rsid w:val="002A60E0"/>
    <w:rsid w:val="002B7C01"/>
    <w:rsid w:val="002C0335"/>
    <w:rsid w:val="002C252E"/>
    <w:rsid w:val="002C6773"/>
    <w:rsid w:val="002C6B5E"/>
    <w:rsid w:val="002D2A3D"/>
    <w:rsid w:val="002D533B"/>
    <w:rsid w:val="002D657C"/>
    <w:rsid w:val="002E0B17"/>
    <w:rsid w:val="002E4FFB"/>
    <w:rsid w:val="002E7DED"/>
    <w:rsid w:val="002F0BC4"/>
    <w:rsid w:val="002F7E11"/>
    <w:rsid w:val="00304087"/>
    <w:rsid w:val="00310ACD"/>
    <w:rsid w:val="0031379F"/>
    <w:rsid w:val="00320A26"/>
    <w:rsid w:val="00321344"/>
    <w:rsid w:val="00321450"/>
    <w:rsid w:val="0034015C"/>
    <w:rsid w:val="003415E9"/>
    <w:rsid w:val="003442F4"/>
    <w:rsid w:val="00350F04"/>
    <w:rsid w:val="00353705"/>
    <w:rsid w:val="003562E8"/>
    <w:rsid w:val="0036357D"/>
    <w:rsid w:val="003649BC"/>
    <w:rsid w:val="00365E44"/>
    <w:rsid w:val="00367AA1"/>
    <w:rsid w:val="00372E36"/>
    <w:rsid w:val="00376EE9"/>
    <w:rsid w:val="00377CBB"/>
    <w:rsid w:val="003877B6"/>
    <w:rsid w:val="00393887"/>
    <w:rsid w:val="00394C6B"/>
    <w:rsid w:val="003A4E62"/>
    <w:rsid w:val="003B1069"/>
    <w:rsid w:val="003B390A"/>
    <w:rsid w:val="003C15DE"/>
    <w:rsid w:val="003C4EB2"/>
    <w:rsid w:val="003E32CD"/>
    <w:rsid w:val="003F1AF3"/>
    <w:rsid w:val="003F3A43"/>
    <w:rsid w:val="003F4D8D"/>
    <w:rsid w:val="004313E7"/>
    <w:rsid w:val="00442B1F"/>
    <w:rsid w:val="0044763B"/>
    <w:rsid w:val="00453E99"/>
    <w:rsid w:val="004629B3"/>
    <w:rsid w:val="0046376E"/>
    <w:rsid w:val="0046690F"/>
    <w:rsid w:val="00472FEC"/>
    <w:rsid w:val="00477934"/>
    <w:rsid w:val="004823E4"/>
    <w:rsid w:val="00490A03"/>
    <w:rsid w:val="00493327"/>
    <w:rsid w:val="00494DBE"/>
    <w:rsid w:val="00495CE6"/>
    <w:rsid w:val="004A323C"/>
    <w:rsid w:val="004A3FC8"/>
    <w:rsid w:val="004B54E8"/>
    <w:rsid w:val="004C4FEB"/>
    <w:rsid w:val="004C6B79"/>
    <w:rsid w:val="004D059B"/>
    <w:rsid w:val="004D3AA6"/>
    <w:rsid w:val="004D4CB6"/>
    <w:rsid w:val="004D7D58"/>
    <w:rsid w:val="004E18C9"/>
    <w:rsid w:val="004E3341"/>
    <w:rsid w:val="004F10C1"/>
    <w:rsid w:val="004F454D"/>
    <w:rsid w:val="00502E62"/>
    <w:rsid w:val="00505522"/>
    <w:rsid w:val="0052212B"/>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43D8A"/>
    <w:rsid w:val="00652229"/>
    <w:rsid w:val="00652793"/>
    <w:rsid w:val="006626CA"/>
    <w:rsid w:val="00663487"/>
    <w:rsid w:val="00672382"/>
    <w:rsid w:val="00672E10"/>
    <w:rsid w:val="00682EB9"/>
    <w:rsid w:val="0068441A"/>
    <w:rsid w:val="00690B19"/>
    <w:rsid w:val="00692FB7"/>
    <w:rsid w:val="00695F34"/>
    <w:rsid w:val="006A0A3C"/>
    <w:rsid w:val="006A79F0"/>
    <w:rsid w:val="006B499F"/>
    <w:rsid w:val="006C1121"/>
    <w:rsid w:val="006D4996"/>
    <w:rsid w:val="006D54AB"/>
    <w:rsid w:val="006D6E15"/>
    <w:rsid w:val="006E3006"/>
    <w:rsid w:val="006E5032"/>
    <w:rsid w:val="006E5BDA"/>
    <w:rsid w:val="006F0FC7"/>
    <w:rsid w:val="006F4EDF"/>
    <w:rsid w:val="006F670F"/>
    <w:rsid w:val="00703272"/>
    <w:rsid w:val="0070733C"/>
    <w:rsid w:val="00710C5D"/>
    <w:rsid w:val="0071348C"/>
    <w:rsid w:val="00716A39"/>
    <w:rsid w:val="00717273"/>
    <w:rsid w:val="00720FD4"/>
    <w:rsid w:val="00724AF2"/>
    <w:rsid w:val="0073096C"/>
    <w:rsid w:val="007334EE"/>
    <w:rsid w:val="007365F6"/>
    <w:rsid w:val="00742398"/>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3956"/>
    <w:rsid w:val="0087407D"/>
    <w:rsid w:val="008825EE"/>
    <w:rsid w:val="0088596E"/>
    <w:rsid w:val="0089796A"/>
    <w:rsid w:val="008A2375"/>
    <w:rsid w:val="008A24FC"/>
    <w:rsid w:val="008A3B2C"/>
    <w:rsid w:val="008D76C5"/>
    <w:rsid w:val="008E0AFA"/>
    <w:rsid w:val="008E75D3"/>
    <w:rsid w:val="008F125E"/>
    <w:rsid w:val="008F4D2F"/>
    <w:rsid w:val="009036C9"/>
    <w:rsid w:val="00917162"/>
    <w:rsid w:val="009221D8"/>
    <w:rsid w:val="009251CC"/>
    <w:rsid w:val="0092714E"/>
    <w:rsid w:val="00942002"/>
    <w:rsid w:val="00947885"/>
    <w:rsid w:val="00952168"/>
    <w:rsid w:val="009527FE"/>
    <w:rsid w:val="00963F25"/>
    <w:rsid w:val="009739A0"/>
    <w:rsid w:val="00974F84"/>
    <w:rsid w:val="009767C7"/>
    <w:rsid w:val="0098579A"/>
    <w:rsid w:val="0099195A"/>
    <w:rsid w:val="00992A11"/>
    <w:rsid w:val="00994681"/>
    <w:rsid w:val="0099486A"/>
    <w:rsid w:val="009A0E26"/>
    <w:rsid w:val="009A16EC"/>
    <w:rsid w:val="009B3B37"/>
    <w:rsid w:val="009B7D1F"/>
    <w:rsid w:val="009C088E"/>
    <w:rsid w:val="009C4D35"/>
    <w:rsid w:val="009D1522"/>
    <w:rsid w:val="009E5EB4"/>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5A5"/>
    <w:rsid w:val="00A66DB1"/>
    <w:rsid w:val="00A67A92"/>
    <w:rsid w:val="00A87870"/>
    <w:rsid w:val="00A91A70"/>
    <w:rsid w:val="00AA1B85"/>
    <w:rsid w:val="00AB1CB6"/>
    <w:rsid w:val="00AB1D9A"/>
    <w:rsid w:val="00AB26D7"/>
    <w:rsid w:val="00AC3CAA"/>
    <w:rsid w:val="00AD44FE"/>
    <w:rsid w:val="00AE49F1"/>
    <w:rsid w:val="00B053E3"/>
    <w:rsid w:val="00B05CCA"/>
    <w:rsid w:val="00B14271"/>
    <w:rsid w:val="00B16270"/>
    <w:rsid w:val="00B2685D"/>
    <w:rsid w:val="00B30351"/>
    <w:rsid w:val="00B33C2A"/>
    <w:rsid w:val="00B422EC"/>
    <w:rsid w:val="00B62B54"/>
    <w:rsid w:val="00B62D6C"/>
    <w:rsid w:val="00B726D4"/>
    <w:rsid w:val="00B73E18"/>
    <w:rsid w:val="00B80B7B"/>
    <w:rsid w:val="00B8214F"/>
    <w:rsid w:val="00B86A4F"/>
    <w:rsid w:val="00B93035"/>
    <w:rsid w:val="00B958E8"/>
    <w:rsid w:val="00BA09B2"/>
    <w:rsid w:val="00BA5B46"/>
    <w:rsid w:val="00BC0995"/>
    <w:rsid w:val="00BD3DF3"/>
    <w:rsid w:val="00BD78F0"/>
    <w:rsid w:val="00BE793A"/>
    <w:rsid w:val="00BF2B82"/>
    <w:rsid w:val="00BF432A"/>
    <w:rsid w:val="00BF6E82"/>
    <w:rsid w:val="00C060C7"/>
    <w:rsid w:val="00C24C17"/>
    <w:rsid w:val="00C40B88"/>
    <w:rsid w:val="00C47D87"/>
    <w:rsid w:val="00C5376E"/>
    <w:rsid w:val="00C61360"/>
    <w:rsid w:val="00C8173A"/>
    <w:rsid w:val="00C97091"/>
    <w:rsid w:val="00C97260"/>
    <w:rsid w:val="00CA2001"/>
    <w:rsid w:val="00CB5B6C"/>
    <w:rsid w:val="00CC2094"/>
    <w:rsid w:val="00CC56CC"/>
    <w:rsid w:val="00CD16BE"/>
    <w:rsid w:val="00CD4616"/>
    <w:rsid w:val="00CE33D5"/>
    <w:rsid w:val="00CF445E"/>
    <w:rsid w:val="00CF57C9"/>
    <w:rsid w:val="00CF5D37"/>
    <w:rsid w:val="00CF6F33"/>
    <w:rsid w:val="00D02248"/>
    <w:rsid w:val="00D0233B"/>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C5C99"/>
    <w:rsid w:val="00DD512E"/>
    <w:rsid w:val="00DE1177"/>
    <w:rsid w:val="00DE2CEA"/>
    <w:rsid w:val="00DE6A3C"/>
    <w:rsid w:val="00DE74F4"/>
    <w:rsid w:val="00DE7F97"/>
    <w:rsid w:val="00DF1010"/>
    <w:rsid w:val="00DF5AEA"/>
    <w:rsid w:val="00DF63F6"/>
    <w:rsid w:val="00E13747"/>
    <w:rsid w:val="00E153F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20190"/>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CF57C9"/>
    <w:pPr>
      <w:spacing w:before="100" w:beforeAutospacing="1" w:after="100" w:afterAutospacing="1" w:line="240" w:lineRule="auto"/>
      <w:jc w:val="left"/>
    </w:pPr>
    <w:rPr>
      <w:rFonts w:ascii="Calibri" w:eastAsiaTheme="minorHAnsi" w:hAnsi="Calibri" w:cs="Calibri"/>
      <w:szCs w:val="22"/>
      <w:lang w:val="de-AT" w:eastAsia="de-AT"/>
    </w:rPr>
  </w:style>
  <w:style w:type="character" w:styleId="Kommentarzeichen">
    <w:name w:val="annotation reference"/>
    <w:basedOn w:val="Absatz-Standardschriftart"/>
    <w:rsid w:val="00B73E18"/>
    <w:rPr>
      <w:sz w:val="16"/>
      <w:szCs w:val="16"/>
    </w:rPr>
  </w:style>
  <w:style w:type="paragraph" w:styleId="Kommentartext">
    <w:name w:val="annotation text"/>
    <w:basedOn w:val="Standard"/>
    <w:link w:val="KommentartextZchn"/>
    <w:rsid w:val="00B73E18"/>
    <w:pPr>
      <w:spacing w:line="240" w:lineRule="auto"/>
    </w:pPr>
    <w:rPr>
      <w:sz w:val="20"/>
      <w:szCs w:val="20"/>
    </w:rPr>
  </w:style>
  <w:style w:type="character" w:customStyle="1" w:styleId="KommentartextZchn">
    <w:name w:val="Kommentartext Zchn"/>
    <w:basedOn w:val="Absatz-Standardschriftart"/>
    <w:link w:val="Kommentartext"/>
    <w:rsid w:val="00B73E18"/>
    <w:rPr>
      <w:rFonts w:ascii="Segoe UI" w:hAnsi="Segoe UI"/>
      <w:lang w:val="de-DE"/>
    </w:rPr>
  </w:style>
  <w:style w:type="paragraph" w:styleId="Kommentarthema">
    <w:name w:val="annotation subject"/>
    <w:basedOn w:val="Kommentartext"/>
    <w:next w:val="Kommentartext"/>
    <w:link w:val="KommentarthemaZchn"/>
    <w:rsid w:val="00B73E18"/>
    <w:rPr>
      <w:b/>
      <w:bCs/>
    </w:rPr>
  </w:style>
  <w:style w:type="character" w:customStyle="1" w:styleId="KommentarthemaZchn">
    <w:name w:val="Kommentarthema Zchn"/>
    <w:basedOn w:val="KommentartextZchn"/>
    <w:link w:val="Kommentarthema"/>
    <w:rsid w:val="00B73E18"/>
    <w:rPr>
      <w:rFonts w:ascii="Segoe UI" w:hAnsi="Segoe UI"/>
      <w:b/>
      <w:bCs/>
      <w:lang w:val="de-DE"/>
    </w:rPr>
  </w:style>
  <w:style w:type="paragraph" w:customStyle="1" w:styleId="pf0">
    <w:name w:val="pf0"/>
    <w:basedOn w:val="Standard"/>
    <w:rsid w:val="000D3BD7"/>
    <w:pPr>
      <w:spacing w:before="100" w:beforeAutospacing="1" w:after="100" w:afterAutospacing="1" w:line="240" w:lineRule="auto"/>
      <w:jc w:val="left"/>
    </w:pPr>
    <w:rPr>
      <w:rFonts w:ascii="Times New Roman" w:hAnsi="Times New Roman"/>
      <w:sz w:val="24"/>
      <w:lang w:val="de-AT" w:eastAsia="de-AT"/>
    </w:rPr>
  </w:style>
  <w:style w:type="character" w:customStyle="1" w:styleId="cf01">
    <w:name w:val="cf01"/>
    <w:basedOn w:val="Absatz-Standardschriftart"/>
    <w:rsid w:val="000D3BD7"/>
    <w:rPr>
      <w:rFonts w:ascii="Segoe UI" w:hAnsi="Segoe UI" w:cs="Segoe UI" w:hint="default"/>
      <w:sz w:val="18"/>
      <w:szCs w:val="18"/>
    </w:rPr>
  </w:style>
  <w:style w:type="character" w:customStyle="1" w:styleId="cf11">
    <w:name w:val="cf11"/>
    <w:basedOn w:val="Absatz-Standardschriftart"/>
    <w:rsid w:val="000D3BD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589987">
      <w:bodyDiv w:val="1"/>
      <w:marLeft w:val="0"/>
      <w:marRight w:val="0"/>
      <w:marTop w:val="0"/>
      <w:marBottom w:val="0"/>
      <w:divBdr>
        <w:top w:val="none" w:sz="0" w:space="0" w:color="auto"/>
        <w:left w:val="none" w:sz="0" w:space="0" w:color="auto"/>
        <w:bottom w:val="none" w:sz="0" w:space="0" w:color="auto"/>
        <w:right w:val="none" w:sz="0" w:space="0" w:color="auto"/>
      </w:divBdr>
    </w:div>
    <w:div w:id="762916675">
      <w:bodyDiv w:val="1"/>
      <w:marLeft w:val="0"/>
      <w:marRight w:val="0"/>
      <w:marTop w:val="0"/>
      <w:marBottom w:val="0"/>
      <w:divBdr>
        <w:top w:val="none" w:sz="0" w:space="0" w:color="auto"/>
        <w:left w:val="none" w:sz="0" w:space="0" w:color="auto"/>
        <w:bottom w:val="none" w:sz="0" w:space="0" w:color="auto"/>
        <w:right w:val="none" w:sz="0" w:space="0" w:color="auto"/>
      </w:divBdr>
    </w:div>
    <w:div w:id="777486046">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C412AB7BD75244A4AD465861CD4C6E" ma:contentTypeVersion="18" ma:contentTypeDescription="Create a new document." ma:contentTypeScope="" ma:versionID="b7bfe52a701557feb160c7d17973e95a">
  <xsd:schema xmlns:xsd="http://www.w3.org/2001/XMLSchema" xmlns:xs="http://www.w3.org/2001/XMLSchema" xmlns:p="http://schemas.microsoft.com/office/2006/metadata/properties" xmlns:ns2="2b1ed756-d086-4fdf-a17a-21742199d804" xmlns:ns3="33270825-9502-4f44-99e1-0b2736f161aa" xmlns:ns4="ef406d6b-70e0-427c-b08d-4edfc77771aa" targetNamespace="http://schemas.microsoft.com/office/2006/metadata/properties" ma:root="true" ma:fieldsID="53b29315060983e536120ebe8661e251" ns2:_="" ns3:_="" ns4:_="">
    <xsd:import namespace="2b1ed756-d086-4fdf-a17a-21742199d804"/>
    <xsd:import namespace="33270825-9502-4f44-99e1-0b2736f161aa"/>
    <xsd:import namespace="ef406d6b-70e0-427c-b08d-4edfc77771a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f792e8-4dad-42c1-ad63-44982727bf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270825-9502-4f44-99e1-0b2736f161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6d6b-70e0-427c-b08d-4edfc77771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bec13d3-e295-4160-a51a-24621d98b0e2}" ma:internalName="TaxCatchAll" ma:showField="CatchAllData" ma:web="33270825-9502-4f44-99e1-0b2736f161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406d6b-70e0-427c-b08d-4edfc77771aa" xsi:nil="true"/>
    <lcf76f155ced4ddcb4097134ff3c332f xmlns="2b1ed756-d086-4fdf-a17a-21742199d804">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3.xml><?xml version="1.0" encoding="utf-8"?>
<ds:datastoreItem xmlns:ds="http://schemas.openxmlformats.org/officeDocument/2006/customXml" ds:itemID="{B494EF8C-65E4-4667-80AB-9CB366809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33270825-9502-4f44-99e1-0b2736f161aa"/>
    <ds:schemaRef ds:uri="ef406d6b-70e0-427c-b08d-4edfc7777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45D12-BDB4-413F-ABB3-2AF0CF323A38}">
  <ds:schemaRefs>
    <ds:schemaRef ds:uri="http://purl.org/dc/dcmitype/"/>
    <ds:schemaRef ds:uri="http://www.w3.org/XML/1998/namespace"/>
    <ds:schemaRef ds:uri="2b1ed756-d086-4fdf-a17a-21742199d804"/>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ef406d6b-70e0-427c-b08d-4edfc77771aa"/>
    <ds:schemaRef ds:uri="33270825-9502-4f44-99e1-0b2736f161aa"/>
    <ds:schemaRef ds:uri="http://purl.org/dc/terms/"/>
  </ds:schemaRefs>
</ds:datastoreItem>
</file>

<file path=customXml/itemProps5.xml><?xml version="1.0" encoding="utf-8"?>
<ds:datastoreItem xmlns:ds="http://schemas.openxmlformats.org/officeDocument/2006/customXml" ds:itemID="{70E590B4-7A0D-4F62-ACD8-2A023F14A26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Henkel-press-release-template-2020-german.dotx</Template>
  <TotalTime>0</TotalTime>
  <Pages>2</Pages>
  <Words>544</Words>
  <Characters>3855</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4391</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6</cp:revision>
  <cp:lastPrinted>2023-02-06T15:06:00Z</cp:lastPrinted>
  <dcterms:created xsi:type="dcterms:W3CDTF">2023-02-02T14:52:00Z</dcterms:created>
  <dcterms:modified xsi:type="dcterms:W3CDTF">2023-02-06T15:45:00Z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y fmtid="{D5CDD505-2E9C-101B-9397-08002B2CF9AE}" pid="3" name="MediaServiceImageTags">
    <vt:lpwstr/>
  </property>
</Properties>
</file>