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619DD9B8" w:rsidR="00B422EC" w:rsidRPr="001C2030" w:rsidRDefault="000A7CC2" w:rsidP="00643D8A">
      <w:pPr>
        <w:pStyle w:val="MonthDayYear"/>
        <w:rPr>
          <w:lang w:val="pl-PL"/>
        </w:rPr>
      </w:pPr>
      <w:r w:rsidRPr="001C2030">
        <w:rPr>
          <w:lang w:val="pl-PL"/>
        </w:rPr>
        <w:t>7 marca</w:t>
      </w:r>
      <w:r w:rsidR="00BF6E82" w:rsidRPr="001C2030">
        <w:rPr>
          <w:lang w:val="pl-PL"/>
        </w:rPr>
        <w:t xml:space="preserve"> 20</w:t>
      </w:r>
      <w:r w:rsidR="00F635FC" w:rsidRPr="001C2030">
        <w:rPr>
          <w:lang w:val="pl-PL"/>
        </w:rPr>
        <w:t>2</w:t>
      </w:r>
      <w:r w:rsidR="0006344D" w:rsidRPr="001C2030">
        <w:rPr>
          <w:lang w:val="pl-PL"/>
        </w:rPr>
        <w:t>3</w:t>
      </w:r>
      <w:r w:rsidRPr="001C2030">
        <w:rPr>
          <w:lang w:val="pl-PL"/>
        </w:rPr>
        <w:t xml:space="preserve"> r.</w:t>
      </w:r>
    </w:p>
    <w:p w14:paraId="09FC2BA9" w14:textId="77777777" w:rsidR="00636BFF" w:rsidRPr="001C2030" w:rsidRDefault="00636BFF" w:rsidP="00A3756F">
      <w:pPr>
        <w:rPr>
          <w:rFonts w:cs="Segoe UI"/>
          <w:szCs w:val="22"/>
          <w:lang w:val="pl-PL"/>
        </w:rPr>
      </w:pPr>
    </w:p>
    <w:p w14:paraId="36F232EA" w14:textId="77777777" w:rsidR="00636BFF" w:rsidRPr="001C2030" w:rsidRDefault="00636BFF" w:rsidP="00A3756F">
      <w:pPr>
        <w:rPr>
          <w:rFonts w:cs="Segoe UI"/>
          <w:szCs w:val="22"/>
          <w:lang w:val="pl-PL"/>
        </w:rPr>
      </w:pPr>
    </w:p>
    <w:p w14:paraId="6894DCDF" w14:textId="0D2989BD" w:rsidR="00636BFF" w:rsidRPr="000A7CC2" w:rsidRDefault="00636BFF" w:rsidP="00A3756F">
      <w:pPr>
        <w:rPr>
          <w:rFonts w:cs="Segoe UI"/>
          <w:szCs w:val="22"/>
          <w:lang w:val="pl-PL"/>
        </w:rPr>
      </w:pPr>
      <w:r w:rsidRPr="000A7CC2">
        <w:rPr>
          <w:rFonts w:cs="Segoe UI"/>
          <w:szCs w:val="22"/>
          <w:lang w:val="pl-PL"/>
        </w:rPr>
        <w:t xml:space="preserve">Henkel </w:t>
      </w:r>
      <w:r w:rsidR="000A7CC2" w:rsidRPr="000A7CC2">
        <w:rPr>
          <w:rFonts w:cs="Segoe UI"/>
          <w:szCs w:val="22"/>
          <w:lang w:val="pl-PL"/>
        </w:rPr>
        <w:t>publikuje</w:t>
      </w:r>
      <w:r w:rsidRPr="000A7CC2">
        <w:rPr>
          <w:rFonts w:cs="Segoe UI"/>
          <w:szCs w:val="22"/>
          <w:lang w:val="pl-PL"/>
        </w:rPr>
        <w:t xml:space="preserve"> </w:t>
      </w:r>
      <w:r w:rsidR="000A7CC2" w:rsidRPr="000A7CC2">
        <w:rPr>
          <w:rFonts w:cs="Segoe UI"/>
          <w:szCs w:val="22"/>
          <w:lang w:val="pl-PL"/>
        </w:rPr>
        <w:t>raport zrównoważonego rozwoju za</w:t>
      </w:r>
      <w:r w:rsidR="00F4025A" w:rsidRPr="000A7CC2">
        <w:rPr>
          <w:rFonts w:cs="Segoe UI"/>
          <w:szCs w:val="22"/>
          <w:lang w:val="pl-PL"/>
        </w:rPr>
        <w:t xml:space="preserve"> 2022</w:t>
      </w:r>
      <w:r w:rsidR="000A7CC2" w:rsidRPr="000A7CC2">
        <w:rPr>
          <w:rFonts w:cs="Segoe UI"/>
          <w:szCs w:val="22"/>
          <w:lang w:val="pl-PL"/>
        </w:rPr>
        <w:t xml:space="preserve"> r.</w:t>
      </w:r>
    </w:p>
    <w:p w14:paraId="09A857F9" w14:textId="7DE3A6FA" w:rsidR="000A7CC2" w:rsidRDefault="000A7CC2" w:rsidP="00365E44">
      <w:pPr>
        <w:rPr>
          <w:lang w:val="pl-PL"/>
        </w:rPr>
      </w:pPr>
    </w:p>
    <w:p w14:paraId="2189C1E1" w14:textId="77777777" w:rsidR="004E0B7F" w:rsidRDefault="004E0B7F" w:rsidP="00365E44">
      <w:pPr>
        <w:rPr>
          <w:lang w:val="pl-PL"/>
        </w:rPr>
      </w:pPr>
    </w:p>
    <w:p w14:paraId="6706FA18" w14:textId="75ACCF08" w:rsidR="00852511" w:rsidRPr="000A7CC2" w:rsidRDefault="000A7CC2" w:rsidP="00365E44">
      <w:pPr>
        <w:rPr>
          <w:rStyle w:val="Headline"/>
          <w:lang w:val="pl-PL"/>
        </w:rPr>
      </w:pPr>
      <w:r w:rsidRPr="000A7CC2">
        <w:rPr>
          <w:rStyle w:val="Headline"/>
          <w:lang w:val="pl-PL"/>
        </w:rPr>
        <w:t xml:space="preserve">Henkel </w:t>
      </w:r>
      <w:r w:rsidR="00C33406">
        <w:rPr>
          <w:rStyle w:val="Headline"/>
          <w:lang w:val="pl-PL"/>
        </w:rPr>
        <w:t>notuje</w:t>
      </w:r>
      <w:r w:rsidR="00C33406" w:rsidRPr="000A7CC2">
        <w:rPr>
          <w:rStyle w:val="Headline"/>
          <w:lang w:val="pl-PL"/>
        </w:rPr>
        <w:t xml:space="preserve"> </w:t>
      </w:r>
      <w:r w:rsidRPr="000A7CC2">
        <w:rPr>
          <w:rStyle w:val="Headline"/>
          <w:lang w:val="pl-PL"/>
        </w:rPr>
        <w:t xml:space="preserve">postępy w </w:t>
      </w:r>
      <w:r w:rsidR="00B00D13">
        <w:rPr>
          <w:rStyle w:val="Headline"/>
          <w:lang w:val="pl-PL"/>
        </w:rPr>
        <w:t xml:space="preserve">realizacji strategii </w:t>
      </w:r>
      <w:r w:rsidRPr="000A7CC2">
        <w:rPr>
          <w:rStyle w:val="Headline"/>
          <w:lang w:val="pl-PL"/>
        </w:rPr>
        <w:t xml:space="preserve"> zrównoważonego rozwoju</w:t>
      </w:r>
      <w:r w:rsidR="00C33406">
        <w:rPr>
          <w:rStyle w:val="Headline"/>
          <w:lang w:val="pl-PL"/>
        </w:rPr>
        <w:t xml:space="preserve"> </w:t>
      </w:r>
      <w:r w:rsidR="003E3BE5">
        <w:rPr>
          <w:rStyle w:val="Headline"/>
          <w:lang w:val="pl-PL"/>
        </w:rPr>
        <w:t>–</w:t>
      </w:r>
      <w:r w:rsidR="00C33406">
        <w:rPr>
          <w:rStyle w:val="Headline"/>
          <w:lang w:val="pl-PL"/>
        </w:rPr>
        <w:t xml:space="preserve"> firma</w:t>
      </w:r>
      <w:r w:rsidR="003E3BE5">
        <w:rPr>
          <w:rStyle w:val="Headline"/>
          <w:lang w:val="pl-PL"/>
        </w:rPr>
        <w:t xml:space="preserve"> </w:t>
      </w:r>
      <w:r w:rsidR="00C33406">
        <w:rPr>
          <w:rStyle w:val="Headline"/>
          <w:lang w:val="pl-PL"/>
        </w:rPr>
        <w:t xml:space="preserve">chroni </w:t>
      </w:r>
      <w:r w:rsidR="001C2030">
        <w:rPr>
          <w:rStyle w:val="Headline"/>
          <w:lang w:val="pl-PL"/>
        </w:rPr>
        <w:t xml:space="preserve"> klimat</w:t>
      </w:r>
      <w:r w:rsidRPr="000A7CC2">
        <w:rPr>
          <w:rStyle w:val="Headline"/>
          <w:lang w:val="pl-PL"/>
        </w:rPr>
        <w:t xml:space="preserve"> i angaż</w:t>
      </w:r>
      <w:r w:rsidR="00C33406">
        <w:rPr>
          <w:rStyle w:val="Headline"/>
          <w:lang w:val="pl-PL"/>
        </w:rPr>
        <w:t>uje się</w:t>
      </w:r>
      <w:r w:rsidRPr="000A7CC2">
        <w:rPr>
          <w:rStyle w:val="Headline"/>
          <w:lang w:val="pl-PL"/>
        </w:rPr>
        <w:t xml:space="preserve"> społeczn</w:t>
      </w:r>
      <w:r w:rsidR="00C33406">
        <w:rPr>
          <w:rStyle w:val="Headline"/>
          <w:lang w:val="pl-PL"/>
        </w:rPr>
        <w:t>i</w:t>
      </w:r>
      <w:r w:rsidRPr="000A7CC2">
        <w:rPr>
          <w:rStyle w:val="Headline"/>
          <w:lang w:val="pl-PL"/>
        </w:rPr>
        <w:t>e</w:t>
      </w:r>
    </w:p>
    <w:p w14:paraId="2DD8B9BD" w14:textId="77777777" w:rsidR="002B01AF" w:rsidRPr="004E0B7F" w:rsidRDefault="002B01AF" w:rsidP="00643D8A">
      <w:pPr>
        <w:rPr>
          <w:rFonts w:cs="Segoe UI"/>
          <w:szCs w:val="22"/>
          <w:lang w:val="pl-PL"/>
        </w:rPr>
      </w:pPr>
    </w:p>
    <w:p w14:paraId="1A40B0E2" w14:textId="0CF6DCC3" w:rsidR="004E0B7F" w:rsidRPr="004E0B7F" w:rsidRDefault="004E0B7F" w:rsidP="004E0B7F">
      <w:pPr>
        <w:pStyle w:val="Akapitzlist"/>
        <w:numPr>
          <w:ilvl w:val="0"/>
          <w:numId w:val="7"/>
        </w:numPr>
        <w:ind w:left="567" w:hanging="284"/>
        <w:rPr>
          <w:rFonts w:cs="Segoe UI"/>
          <w:szCs w:val="22"/>
          <w:lang w:val="pl-PL"/>
        </w:rPr>
      </w:pPr>
      <w:r w:rsidRPr="004E0B7F">
        <w:rPr>
          <w:rFonts w:cs="Segoe UI"/>
          <w:szCs w:val="22"/>
          <w:lang w:val="pl-PL"/>
        </w:rPr>
        <w:t xml:space="preserve">Ochrona klimatu: </w:t>
      </w:r>
      <w:r w:rsidR="001C2030">
        <w:rPr>
          <w:rFonts w:cs="Segoe UI"/>
          <w:szCs w:val="22"/>
          <w:lang w:val="pl-PL"/>
        </w:rPr>
        <w:t>u</w:t>
      </w:r>
      <w:r w:rsidRPr="004E0B7F">
        <w:rPr>
          <w:rFonts w:cs="Segoe UI"/>
          <w:szCs w:val="22"/>
          <w:lang w:val="pl-PL"/>
        </w:rPr>
        <w:t xml:space="preserve">dział energii elektrycznej pochodzącej ze źródeł odnawialnych w </w:t>
      </w:r>
      <w:r w:rsidR="00C33406">
        <w:rPr>
          <w:rFonts w:cs="Segoe UI"/>
          <w:szCs w:val="22"/>
          <w:lang w:val="pl-PL"/>
        </w:rPr>
        <w:t>ogólnym zużyciu energii na potrzeby produkcji wzrósł</w:t>
      </w:r>
      <w:r w:rsidR="001C2030">
        <w:rPr>
          <w:rFonts w:cs="Segoe UI"/>
          <w:szCs w:val="22"/>
          <w:lang w:val="pl-PL"/>
        </w:rPr>
        <w:t xml:space="preserve"> </w:t>
      </w:r>
      <w:r w:rsidRPr="004E0B7F">
        <w:rPr>
          <w:rFonts w:cs="Segoe UI"/>
          <w:szCs w:val="22"/>
          <w:lang w:val="pl-PL"/>
        </w:rPr>
        <w:t>do 70 proc</w:t>
      </w:r>
      <w:r w:rsidR="001C2030">
        <w:rPr>
          <w:rFonts w:cs="Segoe UI"/>
          <w:szCs w:val="22"/>
          <w:lang w:val="pl-PL"/>
        </w:rPr>
        <w:t>.</w:t>
      </w:r>
      <w:r w:rsidRPr="004E0B7F">
        <w:rPr>
          <w:rFonts w:cs="Segoe UI"/>
          <w:szCs w:val="22"/>
          <w:lang w:val="pl-PL"/>
        </w:rPr>
        <w:t xml:space="preserve">, </w:t>
      </w:r>
      <w:r w:rsidR="001C2030">
        <w:rPr>
          <w:rFonts w:cs="Segoe UI"/>
          <w:szCs w:val="22"/>
          <w:lang w:val="pl-PL"/>
        </w:rPr>
        <w:t xml:space="preserve">co </w:t>
      </w:r>
      <w:r w:rsidR="00C33406">
        <w:rPr>
          <w:rFonts w:cs="Segoe UI"/>
          <w:szCs w:val="22"/>
          <w:lang w:val="pl-PL"/>
        </w:rPr>
        <w:t xml:space="preserve">oznacza </w:t>
      </w:r>
      <w:r w:rsidRPr="004E0B7F">
        <w:rPr>
          <w:rFonts w:cs="Segoe UI"/>
          <w:szCs w:val="22"/>
          <w:lang w:val="pl-PL"/>
        </w:rPr>
        <w:t>reduk</w:t>
      </w:r>
      <w:r w:rsidR="001C2030">
        <w:rPr>
          <w:rFonts w:cs="Segoe UI"/>
          <w:szCs w:val="22"/>
          <w:lang w:val="pl-PL"/>
        </w:rPr>
        <w:t>cję</w:t>
      </w:r>
      <w:r w:rsidRPr="004E0B7F">
        <w:rPr>
          <w:rFonts w:cs="Segoe UI"/>
          <w:szCs w:val="22"/>
          <w:lang w:val="pl-PL"/>
        </w:rPr>
        <w:t xml:space="preserve"> emisj</w:t>
      </w:r>
      <w:r w:rsidR="001C2030">
        <w:rPr>
          <w:rFonts w:cs="Segoe UI"/>
          <w:szCs w:val="22"/>
          <w:lang w:val="pl-PL"/>
        </w:rPr>
        <w:t>i</w:t>
      </w:r>
      <w:r w:rsidRPr="004E0B7F">
        <w:rPr>
          <w:rFonts w:cs="Segoe UI"/>
          <w:szCs w:val="22"/>
          <w:lang w:val="pl-PL"/>
        </w:rPr>
        <w:t xml:space="preserve"> CO</w:t>
      </w:r>
      <w:r w:rsidRPr="001C2030">
        <w:rPr>
          <w:rFonts w:cs="Segoe UI"/>
          <w:szCs w:val="22"/>
          <w:vertAlign w:val="subscript"/>
          <w:lang w:val="pl-PL"/>
        </w:rPr>
        <w:t xml:space="preserve">2 </w:t>
      </w:r>
      <w:r w:rsidRPr="004E0B7F">
        <w:rPr>
          <w:rFonts w:cs="Segoe UI"/>
          <w:szCs w:val="22"/>
          <w:lang w:val="pl-PL"/>
        </w:rPr>
        <w:t>o 55 proc</w:t>
      </w:r>
      <w:r w:rsidR="001C2030">
        <w:rPr>
          <w:rFonts w:cs="Segoe UI"/>
          <w:szCs w:val="22"/>
          <w:lang w:val="pl-PL"/>
        </w:rPr>
        <w:t>.</w:t>
      </w:r>
      <w:r w:rsidRPr="004E0B7F">
        <w:rPr>
          <w:rFonts w:cs="Segoe UI"/>
          <w:szCs w:val="22"/>
          <w:lang w:val="pl-PL"/>
        </w:rPr>
        <w:t xml:space="preserve"> (na tonę produktu)</w:t>
      </w:r>
    </w:p>
    <w:p w14:paraId="3ECE92D0" w14:textId="169D2BF8" w:rsidR="004E0B7F" w:rsidRPr="004E0B7F" w:rsidRDefault="004E0B7F" w:rsidP="004E0B7F">
      <w:pPr>
        <w:pStyle w:val="Akapitzlist"/>
        <w:numPr>
          <w:ilvl w:val="0"/>
          <w:numId w:val="7"/>
        </w:numPr>
        <w:ind w:left="567" w:hanging="284"/>
        <w:rPr>
          <w:rFonts w:cs="Segoe UI"/>
          <w:szCs w:val="22"/>
          <w:lang w:val="pl-PL"/>
        </w:rPr>
      </w:pPr>
      <w:r w:rsidRPr="004E0B7F">
        <w:rPr>
          <w:rFonts w:cs="Segoe UI"/>
          <w:szCs w:val="22"/>
          <w:lang w:val="pl-PL"/>
        </w:rPr>
        <w:t xml:space="preserve">Gospodarka cyrkularna: </w:t>
      </w:r>
      <w:r w:rsidR="00EE5AB0">
        <w:rPr>
          <w:rFonts w:cs="Segoe UI"/>
          <w:szCs w:val="22"/>
          <w:lang w:val="pl-PL"/>
        </w:rPr>
        <w:t xml:space="preserve">firma osiągnęła </w:t>
      </w:r>
      <w:r w:rsidRPr="004E0B7F">
        <w:rPr>
          <w:rFonts w:cs="Segoe UI"/>
          <w:szCs w:val="22"/>
          <w:lang w:val="pl-PL"/>
        </w:rPr>
        <w:t xml:space="preserve">postęp w </w:t>
      </w:r>
      <w:r w:rsidR="00EE5AB0">
        <w:rPr>
          <w:rFonts w:cs="Segoe UI"/>
          <w:szCs w:val="22"/>
          <w:lang w:val="pl-PL"/>
        </w:rPr>
        <w:t>zakresie wprowadzania do obrotu</w:t>
      </w:r>
      <w:r w:rsidR="001C2030">
        <w:rPr>
          <w:rFonts w:cs="Segoe UI"/>
          <w:szCs w:val="22"/>
          <w:lang w:val="pl-PL"/>
        </w:rPr>
        <w:t xml:space="preserve"> </w:t>
      </w:r>
      <w:r w:rsidRPr="004E0B7F">
        <w:rPr>
          <w:rFonts w:cs="Segoe UI"/>
          <w:szCs w:val="22"/>
          <w:lang w:val="pl-PL"/>
        </w:rPr>
        <w:t>opakowań w 100 proc</w:t>
      </w:r>
      <w:r w:rsidR="001C2030">
        <w:rPr>
          <w:rFonts w:cs="Segoe UI"/>
          <w:szCs w:val="22"/>
          <w:lang w:val="pl-PL"/>
        </w:rPr>
        <w:t>.</w:t>
      </w:r>
      <w:r w:rsidRPr="004E0B7F">
        <w:rPr>
          <w:rFonts w:cs="Segoe UI"/>
          <w:szCs w:val="22"/>
          <w:lang w:val="pl-PL"/>
        </w:rPr>
        <w:t xml:space="preserve"> nadających się do recyklingu i ponownego wykorzystania </w:t>
      </w:r>
    </w:p>
    <w:p w14:paraId="15E2FEB2" w14:textId="467156F4" w:rsidR="004E0B7F" w:rsidRPr="001C2030" w:rsidRDefault="004E0B7F" w:rsidP="004E0B7F">
      <w:pPr>
        <w:pStyle w:val="Akapitzlist"/>
        <w:numPr>
          <w:ilvl w:val="0"/>
          <w:numId w:val="7"/>
        </w:numPr>
        <w:ind w:left="567" w:hanging="284"/>
        <w:rPr>
          <w:rFonts w:cs="Segoe UI"/>
          <w:szCs w:val="22"/>
          <w:lang w:val="pl-PL"/>
        </w:rPr>
      </w:pPr>
      <w:r w:rsidRPr="001C2030">
        <w:rPr>
          <w:rFonts w:cs="Segoe UI"/>
          <w:szCs w:val="22"/>
          <w:lang w:val="pl-PL"/>
        </w:rPr>
        <w:t xml:space="preserve">Zaangażowanie społeczne: </w:t>
      </w:r>
      <w:r w:rsidR="001C2030">
        <w:rPr>
          <w:rFonts w:cs="Segoe UI"/>
          <w:szCs w:val="22"/>
          <w:lang w:val="pl-PL"/>
        </w:rPr>
        <w:t>p</w:t>
      </w:r>
      <w:r w:rsidRPr="001C2030">
        <w:rPr>
          <w:rFonts w:cs="Segoe UI"/>
          <w:szCs w:val="22"/>
          <w:lang w:val="pl-PL"/>
        </w:rPr>
        <w:t xml:space="preserve">rogram solidarnościowy o wartości 6 mln euro </w:t>
      </w:r>
      <w:r w:rsidR="001C2030">
        <w:rPr>
          <w:rFonts w:cs="Segoe UI"/>
          <w:szCs w:val="22"/>
          <w:lang w:val="pl-PL"/>
        </w:rPr>
        <w:t>przeznaczony na pomoc</w:t>
      </w:r>
      <w:r w:rsidRPr="001C2030">
        <w:rPr>
          <w:rFonts w:cs="Segoe UI"/>
          <w:szCs w:val="22"/>
          <w:lang w:val="pl-PL"/>
        </w:rPr>
        <w:t xml:space="preserve"> ofiar</w:t>
      </w:r>
      <w:r w:rsidR="001C2030">
        <w:rPr>
          <w:rFonts w:cs="Segoe UI"/>
          <w:szCs w:val="22"/>
          <w:lang w:val="pl-PL"/>
        </w:rPr>
        <w:t>om</w:t>
      </w:r>
      <w:r w:rsidRPr="001C2030">
        <w:rPr>
          <w:rFonts w:cs="Segoe UI"/>
          <w:szCs w:val="22"/>
          <w:lang w:val="pl-PL"/>
        </w:rPr>
        <w:t xml:space="preserve"> wojny na Ukrainie </w:t>
      </w:r>
    </w:p>
    <w:p w14:paraId="4051B0EE" w14:textId="615AAAAA" w:rsidR="004E0B7F" w:rsidRPr="004E0B7F" w:rsidRDefault="004E0B7F" w:rsidP="004E0B7F">
      <w:pPr>
        <w:pStyle w:val="Akapitzlist"/>
        <w:numPr>
          <w:ilvl w:val="0"/>
          <w:numId w:val="7"/>
        </w:numPr>
        <w:ind w:left="567" w:hanging="284"/>
        <w:rPr>
          <w:rFonts w:cs="Segoe UI"/>
          <w:szCs w:val="22"/>
          <w:lang w:val="pl-PL"/>
        </w:rPr>
      </w:pPr>
      <w:r w:rsidRPr="004E0B7F">
        <w:rPr>
          <w:rFonts w:cs="Segoe UI"/>
          <w:szCs w:val="22"/>
          <w:lang w:val="pl-PL"/>
        </w:rPr>
        <w:t xml:space="preserve">Ambicje dotyczące parytetu płci: </w:t>
      </w:r>
      <w:r w:rsidR="001C2030">
        <w:rPr>
          <w:rFonts w:cs="Segoe UI"/>
          <w:szCs w:val="22"/>
          <w:lang w:val="pl-PL"/>
        </w:rPr>
        <w:t>d</w:t>
      </w:r>
      <w:r w:rsidRPr="004E0B7F">
        <w:rPr>
          <w:rFonts w:cs="Segoe UI"/>
          <w:szCs w:val="22"/>
          <w:lang w:val="pl-PL"/>
        </w:rPr>
        <w:t xml:space="preserve">alsze zwiększanie udziału kobiet </w:t>
      </w:r>
      <w:r w:rsidR="001C2030">
        <w:rPr>
          <w:rFonts w:cs="Segoe UI"/>
          <w:szCs w:val="22"/>
          <w:lang w:val="pl-PL"/>
        </w:rPr>
        <w:t>w zajmowaniu</w:t>
      </w:r>
      <w:r w:rsidRPr="004E0B7F">
        <w:rPr>
          <w:rFonts w:cs="Segoe UI"/>
          <w:szCs w:val="22"/>
          <w:lang w:val="pl-PL"/>
        </w:rPr>
        <w:t xml:space="preserve"> stanowisk kierowniczych</w:t>
      </w:r>
    </w:p>
    <w:p w14:paraId="1EFBC5EF" w14:textId="0B35CABB" w:rsidR="004E0B7F" w:rsidRDefault="004E0B7F" w:rsidP="004E0B7F">
      <w:pPr>
        <w:pStyle w:val="Akapitzlist"/>
        <w:numPr>
          <w:ilvl w:val="0"/>
          <w:numId w:val="7"/>
        </w:numPr>
        <w:ind w:left="567" w:hanging="284"/>
        <w:rPr>
          <w:rFonts w:cs="Segoe UI"/>
          <w:szCs w:val="22"/>
          <w:lang w:val="pl-PL"/>
        </w:rPr>
      </w:pPr>
      <w:r w:rsidRPr="004E0B7F">
        <w:rPr>
          <w:rFonts w:cs="Segoe UI"/>
          <w:szCs w:val="22"/>
          <w:lang w:val="pl-PL"/>
        </w:rPr>
        <w:t>"</w:t>
      </w:r>
      <w:proofErr w:type="spellStart"/>
      <w:r w:rsidRPr="004E0B7F">
        <w:rPr>
          <w:rFonts w:cs="Segoe UI"/>
          <w:szCs w:val="22"/>
          <w:lang w:val="pl-PL"/>
        </w:rPr>
        <w:t>Sustainability</w:t>
      </w:r>
      <w:proofErr w:type="spellEnd"/>
      <w:r w:rsidRPr="004E0B7F">
        <w:rPr>
          <w:rFonts w:cs="Segoe UI"/>
          <w:szCs w:val="22"/>
          <w:lang w:val="pl-PL"/>
        </w:rPr>
        <w:t xml:space="preserve"> </w:t>
      </w:r>
      <w:proofErr w:type="spellStart"/>
      <w:r w:rsidRPr="004E0B7F">
        <w:rPr>
          <w:rFonts w:cs="Segoe UI"/>
          <w:szCs w:val="22"/>
          <w:lang w:val="pl-PL"/>
        </w:rPr>
        <w:t>Pioneers</w:t>
      </w:r>
      <w:proofErr w:type="spellEnd"/>
      <w:r w:rsidRPr="004E0B7F">
        <w:rPr>
          <w:rFonts w:cs="Segoe UI"/>
          <w:szCs w:val="22"/>
          <w:lang w:val="pl-PL"/>
        </w:rPr>
        <w:t xml:space="preserve">": </w:t>
      </w:r>
      <w:r w:rsidR="00EE5AB0">
        <w:rPr>
          <w:rFonts w:cs="Segoe UI"/>
          <w:szCs w:val="22"/>
          <w:lang w:val="pl-PL"/>
        </w:rPr>
        <w:t xml:space="preserve">skuteczne wdrożenie </w:t>
      </w:r>
      <w:r w:rsidR="001C2030">
        <w:rPr>
          <w:rFonts w:cs="Segoe UI"/>
          <w:szCs w:val="22"/>
          <w:lang w:val="pl-PL"/>
        </w:rPr>
        <w:t>g</w:t>
      </w:r>
      <w:r w:rsidRPr="004E0B7F">
        <w:rPr>
          <w:rFonts w:cs="Segoe UI"/>
          <w:szCs w:val="22"/>
          <w:lang w:val="pl-PL"/>
        </w:rPr>
        <w:t>lobaln</w:t>
      </w:r>
      <w:r w:rsidR="00EE5AB0">
        <w:rPr>
          <w:rFonts w:cs="Segoe UI"/>
          <w:szCs w:val="22"/>
          <w:lang w:val="pl-PL"/>
        </w:rPr>
        <w:t xml:space="preserve">ego </w:t>
      </w:r>
      <w:r w:rsidRPr="004E0B7F">
        <w:rPr>
          <w:rFonts w:cs="Segoe UI"/>
          <w:szCs w:val="22"/>
          <w:lang w:val="pl-PL"/>
        </w:rPr>
        <w:t>program</w:t>
      </w:r>
      <w:r w:rsidR="00EE5AB0">
        <w:rPr>
          <w:rFonts w:cs="Segoe UI"/>
          <w:szCs w:val="22"/>
          <w:lang w:val="pl-PL"/>
        </w:rPr>
        <w:t>u</w:t>
      </w:r>
      <w:r w:rsidRPr="004E0B7F">
        <w:rPr>
          <w:rFonts w:cs="Segoe UI"/>
          <w:szCs w:val="22"/>
          <w:lang w:val="pl-PL"/>
        </w:rPr>
        <w:t xml:space="preserve"> angażowania pracowników </w:t>
      </w:r>
    </w:p>
    <w:p w14:paraId="66B3317B" w14:textId="77777777" w:rsidR="004E0B7F" w:rsidRPr="004E0B7F" w:rsidRDefault="004E0B7F" w:rsidP="004E0B7F">
      <w:pPr>
        <w:pStyle w:val="Akapitzlist"/>
        <w:ind w:left="567"/>
        <w:rPr>
          <w:rFonts w:cs="Segoe UI"/>
          <w:szCs w:val="22"/>
          <w:lang w:val="pl-PL"/>
        </w:rPr>
      </w:pPr>
    </w:p>
    <w:p w14:paraId="206FBB17" w14:textId="3A7750F5" w:rsidR="00D52A86" w:rsidRDefault="004E0B7F" w:rsidP="00643D8A">
      <w:pPr>
        <w:rPr>
          <w:rFonts w:cs="Segoe UI"/>
          <w:szCs w:val="22"/>
          <w:lang w:val="pl-PL"/>
        </w:rPr>
      </w:pPr>
      <w:proofErr w:type="spellStart"/>
      <w:r w:rsidRPr="004E0B7F">
        <w:rPr>
          <w:rFonts w:cs="Segoe UI"/>
          <w:szCs w:val="22"/>
          <w:lang w:val="pl-PL"/>
        </w:rPr>
        <w:t>Düsseldorf</w:t>
      </w:r>
      <w:proofErr w:type="spellEnd"/>
      <w:r w:rsidRPr="004E0B7F">
        <w:rPr>
          <w:rFonts w:cs="Segoe UI"/>
          <w:szCs w:val="22"/>
          <w:lang w:val="pl-PL"/>
        </w:rPr>
        <w:t xml:space="preserve"> </w:t>
      </w:r>
      <w:r w:rsidR="00B00D13">
        <w:rPr>
          <w:rFonts w:cs="Segoe UI"/>
          <w:szCs w:val="22"/>
          <w:lang w:val="pl-PL"/>
        </w:rPr>
        <w:t>–</w:t>
      </w:r>
      <w:r w:rsidRPr="004E0B7F">
        <w:rPr>
          <w:rFonts w:cs="Segoe UI"/>
          <w:szCs w:val="22"/>
          <w:lang w:val="pl-PL"/>
        </w:rPr>
        <w:t xml:space="preserve"> Henkel</w:t>
      </w:r>
      <w:r w:rsidR="00B00D13">
        <w:rPr>
          <w:rFonts w:cs="Segoe UI"/>
          <w:szCs w:val="22"/>
          <w:lang w:val="pl-PL"/>
        </w:rPr>
        <w:t xml:space="preserve"> </w:t>
      </w:r>
      <w:r w:rsidRPr="004E0B7F">
        <w:rPr>
          <w:rFonts w:cs="Segoe UI"/>
          <w:szCs w:val="22"/>
          <w:lang w:val="pl-PL"/>
        </w:rPr>
        <w:t xml:space="preserve">opublikował dziś swój 32 Raport Zrównoważonego Rozwoju, przedstawiający wyniki i postępy w realizacji strategii i celów zrównoważonego rozwoju. W bardzo trudnym otoczeniu rynkowym firmie udało się, między innymi, osiągnąć postęp w </w:t>
      </w:r>
      <w:r w:rsidR="00990792">
        <w:rPr>
          <w:rFonts w:cs="Segoe UI"/>
          <w:szCs w:val="22"/>
          <w:lang w:val="pl-PL"/>
        </w:rPr>
        <w:t>obszarze</w:t>
      </w:r>
      <w:r w:rsidRPr="004E0B7F">
        <w:rPr>
          <w:rFonts w:cs="Segoe UI"/>
          <w:szCs w:val="22"/>
          <w:lang w:val="pl-PL"/>
        </w:rPr>
        <w:t xml:space="preserve"> zrównoważonego rozwoju w wielu kluczowych wymiarach, w szczególności poprzez dalszą redukcję emisji CO</w:t>
      </w:r>
      <w:r w:rsidRPr="001C2030">
        <w:rPr>
          <w:rFonts w:cs="Segoe UI"/>
          <w:szCs w:val="22"/>
          <w:vertAlign w:val="subscript"/>
          <w:lang w:val="pl-PL"/>
        </w:rPr>
        <w:t>2</w:t>
      </w:r>
      <w:r w:rsidRPr="004E0B7F">
        <w:rPr>
          <w:rFonts w:cs="Segoe UI"/>
          <w:szCs w:val="22"/>
          <w:lang w:val="pl-PL"/>
        </w:rPr>
        <w:t xml:space="preserve"> i zwiększenie zaangażowania społecznego.</w:t>
      </w:r>
    </w:p>
    <w:p w14:paraId="13C6C45A" w14:textId="77777777" w:rsidR="004E0B7F" w:rsidRPr="004E0B7F" w:rsidRDefault="004E0B7F" w:rsidP="00643D8A">
      <w:pPr>
        <w:rPr>
          <w:rFonts w:cs="Segoe UI"/>
          <w:szCs w:val="22"/>
          <w:lang w:val="pl-PL"/>
        </w:rPr>
      </w:pPr>
    </w:p>
    <w:p w14:paraId="1CFFAFC9" w14:textId="042D8C2D" w:rsidR="001D10BD" w:rsidRDefault="00990792" w:rsidP="00643D8A">
      <w:pPr>
        <w:rPr>
          <w:rFonts w:cs="Segoe UI"/>
          <w:szCs w:val="22"/>
          <w:lang w:val="pl-PL"/>
        </w:rPr>
      </w:pPr>
      <w:r w:rsidRPr="00816DBB">
        <w:rPr>
          <w:rFonts w:cs="Segoe UI"/>
          <w:i/>
          <w:iCs/>
          <w:szCs w:val="22"/>
          <w:lang w:val="pl-PL"/>
        </w:rPr>
        <w:t xml:space="preserve">Sięgając pamięcią </w:t>
      </w:r>
      <w:r w:rsidR="00EE5AB0">
        <w:rPr>
          <w:rFonts w:cs="Segoe UI"/>
          <w:i/>
          <w:iCs/>
          <w:szCs w:val="22"/>
          <w:lang w:val="pl-PL"/>
        </w:rPr>
        <w:t>wstecz,</w:t>
      </w:r>
      <w:r w:rsidRPr="00816DBB">
        <w:rPr>
          <w:rFonts w:cs="Segoe UI"/>
          <w:i/>
          <w:iCs/>
          <w:szCs w:val="22"/>
          <w:lang w:val="pl-PL"/>
        </w:rPr>
        <w:t xml:space="preserve"> n</w:t>
      </w:r>
      <w:r w:rsidR="004E0B7F" w:rsidRPr="00816DBB">
        <w:rPr>
          <w:rFonts w:cs="Segoe UI"/>
          <w:i/>
          <w:iCs/>
          <w:szCs w:val="22"/>
          <w:lang w:val="pl-PL"/>
        </w:rPr>
        <w:t>ie mogę sobie przypomnieć roku, w którym środowisko biznesowe było</w:t>
      </w:r>
      <w:r w:rsidRPr="00816DBB">
        <w:rPr>
          <w:rFonts w:cs="Segoe UI"/>
          <w:i/>
          <w:iCs/>
          <w:szCs w:val="22"/>
          <w:lang w:val="pl-PL"/>
        </w:rPr>
        <w:t>by</w:t>
      </w:r>
      <w:r w:rsidR="004E0B7F" w:rsidRPr="00816DBB">
        <w:rPr>
          <w:rFonts w:cs="Segoe UI"/>
          <w:i/>
          <w:iCs/>
          <w:szCs w:val="22"/>
          <w:lang w:val="pl-PL"/>
        </w:rPr>
        <w:t xml:space="preserve"> dla naszej firmy tak wymagające</w:t>
      </w:r>
      <w:r w:rsidRPr="00816DBB">
        <w:rPr>
          <w:rFonts w:cs="Segoe UI"/>
          <w:i/>
          <w:iCs/>
          <w:szCs w:val="22"/>
          <w:lang w:val="pl-PL"/>
        </w:rPr>
        <w:t xml:space="preserve"> jak </w:t>
      </w:r>
      <w:r w:rsidR="00EE5AB0">
        <w:rPr>
          <w:rFonts w:cs="Segoe UI"/>
          <w:i/>
          <w:iCs/>
          <w:szCs w:val="22"/>
          <w:lang w:val="pl-PL"/>
        </w:rPr>
        <w:t>ubie</w:t>
      </w:r>
      <w:r w:rsidR="003E3BE5">
        <w:rPr>
          <w:rFonts w:cs="Segoe UI"/>
          <w:i/>
          <w:iCs/>
          <w:szCs w:val="22"/>
          <w:lang w:val="pl-PL"/>
        </w:rPr>
        <w:t>g</w:t>
      </w:r>
      <w:r w:rsidR="00EE5AB0">
        <w:rPr>
          <w:rFonts w:cs="Segoe UI"/>
          <w:i/>
          <w:iCs/>
          <w:szCs w:val="22"/>
          <w:lang w:val="pl-PL"/>
        </w:rPr>
        <w:t>łoroczne</w:t>
      </w:r>
      <w:r w:rsidR="004E0B7F" w:rsidRPr="00816DBB">
        <w:rPr>
          <w:rFonts w:cs="Segoe UI"/>
          <w:i/>
          <w:iCs/>
          <w:szCs w:val="22"/>
          <w:lang w:val="pl-PL"/>
        </w:rPr>
        <w:t xml:space="preserve">. Wojna na Ukrainie głęboko nami wstrząsnęła i ma daleko idące konsekwencje. Ukształtowała otoczenie gospodarcze, </w:t>
      </w:r>
      <w:r w:rsidR="00EE5AB0">
        <w:rPr>
          <w:rFonts w:cs="Segoe UI"/>
          <w:i/>
          <w:iCs/>
          <w:szCs w:val="22"/>
          <w:lang w:val="pl-PL"/>
        </w:rPr>
        <w:t>wywołała</w:t>
      </w:r>
      <w:r w:rsidR="004E0B7F" w:rsidRPr="00816DBB">
        <w:rPr>
          <w:rFonts w:cs="Segoe UI"/>
          <w:i/>
          <w:iCs/>
          <w:szCs w:val="22"/>
          <w:lang w:val="pl-PL"/>
        </w:rPr>
        <w:t xml:space="preserve"> kryzys energetyczny i </w:t>
      </w:r>
      <w:r w:rsidR="00EE5AB0">
        <w:rPr>
          <w:rFonts w:cs="Segoe UI"/>
          <w:i/>
          <w:iCs/>
          <w:szCs w:val="22"/>
          <w:lang w:val="pl-PL"/>
        </w:rPr>
        <w:t>wzrost</w:t>
      </w:r>
      <w:r w:rsidR="00EE5AB0" w:rsidRPr="00816DBB">
        <w:rPr>
          <w:rFonts w:cs="Segoe UI"/>
          <w:i/>
          <w:iCs/>
          <w:szCs w:val="22"/>
          <w:lang w:val="pl-PL"/>
        </w:rPr>
        <w:t xml:space="preserve"> </w:t>
      </w:r>
      <w:r w:rsidR="004E0B7F" w:rsidRPr="00816DBB">
        <w:rPr>
          <w:rFonts w:cs="Segoe UI"/>
          <w:i/>
          <w:iCs/>
          <w:szCs w:val="22"/>
          <w:lang w:val="pl-PL"/>
        </w:rPr>
        <w:t xml:space="preserve">cen surowców. </w:t>
      </w:r>
      <w:r w:rsidR="00EE5AB0">
        <w:rPr>
          <w:rFonts w:cs="Segoe UI"/>
          <w:i/>
          <w:iCs/>
          <w:szCs w:val="22"/>
          <w:lang w:val="pl-PL"/>
        </w:rPr>
        <w:t>I choć czasy</w:t>
      </w:r>
      <w:r w:rsidR="003E3BE5">
        <w:rPr>
          <w:rFonts w:cs="Segoe UI"/>
          <w:i/>
          <w:iCs/>
          <w:szCs w:val="22"/>
          <w:lang w:val="pl-PL"/>
        </w:rPr>
        <w:t xml:space="preserve"> są</w:t>
      </w:r>
      <w:r w:rsidR="00EE5AB0">
        <w:rPr>
          <w:rFonts w:cs="Segoe UI"/>
          <w:i/>
          <w:iCs/>
          <w:szCs w:val="22"/>
          <w:lang w:val="pl-PL"/>
        </w:rPr>
        <w:t xml:space="preserve"> trudne, tym </w:t>
      </w:r>
      <w:r w:rsidR="004E0B7F" w:rsidRPr="00816DBB">
        <w:rPr>
          <w:rFonts w:cs="Segoe UI"/>
          <w:i/>
          <w:iCs/>
          <w:szCs w:val="22"/>
          <w:lang w:val="pl-PL"/>
        </w:rPr>
        <w:t>ważniejsz</w:t>
      </w:r>
      <w:r w:rsidR="00EE5AB0">
        <w:rPr>
          <w:rFonts w:cs="Segoe UI"/>
          <w:i/>
          <w:iCs/>
          <w:szCs w:val="22"/>
          <w:lang w:val="pl-PL"/>
        </w:rPr>
        <w:t>ym</w:t>
      </w:r>
      <w:r w:rsidR="004E0B7F" w:rsidRPr="00816DBB">
        <w:rPr>
          <w:rFonts w:cs="Segoe UI"/>
          <w:i/>
          <w:iCs/>
          <w:szCs w:val="22"/>
          <w:lang w:val="pl-PL"/>
        </w:rPr>
        <w:t xml:space="preserve"> </w:t>
      </w:r>
      <w:r w:rsidR="00816DBB" w:rsidRPr="00816DBB">
        <w:rPr>
          <w:rFonts w:cs="Segoe UI"/>
          <w:i/>
          <w:iCs/>
          <w:szCs w:val="22"/>
          <w:lang w:val="pl-PL"/>
        </w:rPr>
        <w:t>staje się</w:t>
      </w:r>
      <w:r w:rsidR="004E0B7F" w:rsidRPr="00816DBB">
        <w:rPr>
          <w:rFonts w:cs="Segoe UI"/>
          <w:i/>
          <w:iCs/>
          <w:szCs w:val="22"/>
          <w:lang w:val="pl-PL"/>
        </w:rPr>
        <w:t xml:space="preserve"> </w:t>
      </w:r>
      <w:r w:rsidR="004E0B7F" w:rsidRPr="00816DBB">
        <w:rPr>
          <w:rFonts w:cs="Segoe UI"/>
          <w:i/>
          <w:iCs/>
          <w:szCs w:val="22"/>
          <w:lang w:val="pl-PL"/>
        </w:rPr>
        <w:lastRenderedPageBreak/>
        <w:t>zrównoważony rozw</w:t>
      </w:r>
      <w:r w:rsidR="00EE5AB0">
        <w:rPr>
          <w:rFonts w:cs="Segoe UI"/>
          <w:i/>
          <w:iCs/>
          <w:szCs w:val="22"/>
          <w:lang w:val="pl-PL"/>
        </w:rPr>
        <w:t>ó</w:t>
      </w:r>
      <w:r w:rsidR="004E0B7F" w:rsidRPr="00816DBB">
        <w:rPr>
          <w:rFonts w:cs="Segoe UI"/>
          <w:i/>
          <w:iCs/>
          <w:szCs w:val="22"/>
          <w:lang w:val="pl-PL"/>
        </w:rPr>
        <w:t xml:space="preserve">j i wypełnianie </w:t>
      </w:r>
      <w:r w:rsidR="00F87CDB">
        <w:rPr>
          <w:rFonts w:cs="Segoe UI"/>
          <w:i/>
          <w:iCs/>
          <w:szCs w:val="22"/>
          <w:lang w:val="pl-PL"/>
        </w:rPr>
        <w:t xml:space="preserve">naszych obowiązków </w:t>
      </w:r>
      <w:r w:rsidR="004E0B7F" w:rsidRPr="00816DBB">
        <w:rPr>
          <w:rFonts w:cs="Segoe UI"/>
          <w:i/>
          <w:iCs/>
          <w:szCs w:val="22"/>
          <w:lang w:val="pl-PL"/>
        </w:rPr>
        <w:t xml:space="preserve">wobec środowiska i społeczeństwa. Pomimo wyzwań udało nam się poczynić </w:t>
      </w:r>
      <w:r w:rsidR="00F87CDB">
        <w:rPr>
          <w:rFonts w:cs="Segoe UI"/>
          <w:i/>
          <w:iCs/>
          <w:szCs w:val="22"/>
          <w:lang w:val="pl-PL"/>
        </w:rPr>
        <w:t xml:space="preserve">widoczne </w:t>
      </w:r>
      <w:r w:rsidR="004E0B7F" w:rsidRPr="00816DBB">
        <w:rPr>
          <w:rFonts w:cs="Segoe UI"/>
          <w:i/>
          <w:iCs/>
          <w:szCs w:val="22"/>
          <w:lang w:val="pl-PL"/>
        </w:rPr>
        <w:t>postępy w realizacji ambitnych celów zrównoważonego rozwoju</w:t>
      </w:r>
      <w:r w:rsidR="00816DBB" w:rsidRPr="00816DBB">
        <w:rPr>
          <w:rFonts w:cs="Segoe UI"/>
          <w:i/>
          <w:iCs/>
          <w:szCs w:val="22"/>
          <w:lang w:val="pl-PL"/>
        </w:rPr>
        <w:t>.</w:t>
      </w:r>
      <w:r w:rsidR="004E0B7F" w:rsidRPr="00816DBB">
        <w:rPr>
          <w:rFonts w:cs="Segoe UI"/>
          <w:i/>
          <w:iCs/>
          <w:szCs w:val="22"/>
          <w:lang w:val="pl-PL"/>
        </w:rPr>
        <w:t xml:space="preserve"> </w:t>
      </w:r>
      <w:r w:rsidR="00F87CDB">
        <w:rPr>
          <w:rFonts w:cs="Segoe UI"/>
          <w:i/>
          <w:iCs/>
          <w:szCs w:val="22"/>
          <w:lang w:val="pl-PL"/>
        </w:rPr>
        <w:t>Tym samym c</w:t>
      </w:r>
      <w:r w:rsidR="004E0B7F" w:rsidRPr="00816DBB">
        <w:rPr>
          <w:rFonts w:cs="Segoe UI"/>
          <w:i/>
          <w:iCs/>
          <w:szCs w:val="22"/>
          <w:lang w:val="pl-PL"/>
        </w:rPr>
        <w:t xml:space="preserve">hciałbym podziękować 50 </w:t>
      </w:r>
      <w:r w:rsidR="00F87CDB">
        <w:rPr>
          <w:rFonts w:cs="Segoe UI"/>
          <w:i/>
          <w:iCs/>
          <w:szCs w:val="22"/>
          <w:lang w:val="pl-PL"/>
        </w:rPr>
        <w:t>tysiącom</w:t>
      </w:r>
      <w:r w:rsidR="00F87CDB" w:rsidRPr="00816DBB">
        <w:rPr>
          <w:rFonts w:cs="Segoe UI"/>
          <w:i/>
          <w:iCs/>
          <w:szCs w:val="22"/>
          <w:lang w:val="pl-PL"/>
        </w:rPr>
        <w:t xml:space="preserve"> </w:t>
      </w:r>
      <w:r w:rsidR="004E0B7F" w:rsidRPr="00816DBB">
        <w:rPr>
          <w:rFonts w:cs="Segoe UI"/>
          <w:i/>
          <w:iCs/>
          <w:szCs w:val="22"/>
          <w:lang w:val="pl-PL"/>
        </w:rPr>
        <w:t>pracownik</w:t>
      </w:r>
      <w:r w:rsidR="00F87CDB">
        <w:rPr>
          <w:rFonts w:cs="Segoe UI"/>
          <w:i/>
          <w:iCs/>
          <w:szCs w:val="22"/>
          <w:lang w:val="pl-PL"/>
        </w:rPr>
        <w:t>ów</w:t>
      </w:r>
      <w:r w:rsidR="004E0B7F" w:rsidRPr="00816DBB">
        <w:rPr>
          <w:rFonts w:cs="Segoe UI"/>
          <w:i/>
          <w:iCs/>
          <w:szCs w:val="22"/>
          <w:lang w:val="pl-PL"/>
        </w:rPr>
        <w:t xml:space="preserve"> Henkla na całym świecie za ich </w:t>
      </w:r>
      <w:r w:rsidR="00F87CDB">
        <w:rPr>
          <w:rFonts w:cs="Segoe UI"/>
          <w:i/>
          <w:iCs/>
          <w:szCs w:val="22"/>
          <w:lang w:val="pl-PL"/>
        </w:rPr>
        <w:t>trud i</w:t>
      </w:r>
      <w:r w:rsidR="003E3BE5">
        <w:rPr>
          <w:rFonts w:cs="Segoe UI"/>
          <w:i/>
          <w:iCs/>
          <w:szCs w:val="22"/>
          <w:lang w:val="pl-PL"/>
        </w:rPr>
        <w:t xml:space="preserve"> </w:t>
      </w:r>
      <w:r w:rsidR="004E0B7F" w:rsidRPr="00816DBB">
        <w:rPr>
          <w:rFonts w:cs="Segoe UI"/>
          <w:i/>
          <w:iCs/>
          <w:szCs w:val="22"/>
          <w:lang w:val="pl-PL"/>
        </w:rPr>
        <w:t xml:space="preserve">zaangażowanie </w:t>
      </w:r>
      <w:r w:rsidR="00816DBB">
        <w:rPr>
          <w:rFonts w:cs="Segoe UI"/>
          <w:szCs w:val="22"/>
          <w:lang w:val="pl-PL"/>
        </w:rPr>
        <w:t>–</w:t>
      </w:r>
      <w:r w:rsidR="004E0B7F" w:rsidRPr="004E0B7F">
        <w:rPr>
          <w:rFonts w:cs="Segoe UI"/>
          <w:szCs w:val="22"/>
          <w:lang w:val="pl-PL"/>
        </w:rPr>
        <w:t xml:space="preserve"> powiedział</w:t>
      </w:r>
      <w:r w:rsidR="00816DBB">
        <w:rPr>
          <w:rFonts w:cs="Segoe UI"/>
          <w:szCs w:val="22"/>
          <w:lang w:val="pl-PL"/>
        </w:rPr>
        <w:t xml:space="preserve"> </w:t>
      </w:r>
      <w:proofErr w:type="spellStart"/>
      <w:r w:rsidR="004E0B7F" w:rsidRPr="004E0B7F">
        <w:rPr>
          <w:rFonts w:cs="Segoe UI"/>
          <w:szCs w:val="22"/>
          <w:lang w:val="pl-PL"/>
        </w:rPr>
        <w:t>Carsten</w:t>
      </w:r>
      <w:proofErr w:type="spellEnd"/>
      <w:r w:rsidR="004E0B7F" w:rsidRPr="004E0B7F">
        <w:rPr>
          <w:rFonts w:cs="Segoe UI"/>
          <w:szCs w:val="22"/>
          <w:lang w:val="pl-PL"/>
        </w:rPr>
        <w:t xml:space="preserve"> </w:t>
      </w:r>
      <w:proofErr w:type="spellStart"/>
      <w:r w:rsidR="004E0B7F" w:rsidRPr="004E0B7F">
        <w:rPr>
          <w:rFonts w:cs="Segoe UI"/>
          <w:szCs w:val="22"/>
          <w:lang w:val="pl-PL"/>
        </w:rPr>
        <w:t>Knobel</w:t>
      </w:r>
      <w:proofErr w:type="spellEnd"/>
      <w:r w:rsidR="004E0B7F" w:rsidRPr="004E0B7F">
        <w:rPr>
          <w:rFonts w:cs="Segoe UI"/>
          <w:szCs w:val="22"/>
          <w:lang w:val="pl-PL"/>
        </w:rPr>
        <w:t>, prezes zarządu Henkla.</w:t>
      </w:r>
    </w:p>
    <w:p w14:paraId="0512D644" w14:textId="77777777" w:rsidR="004E0B7F" w:rsidRPr="004E0B7F" w:rsidRDefault="004E0B7F" w:rsidP="00643D8A">
      <w:pPr>
        <w:rPr>
          <w:rFonts w:cs="Segoe UI"/>
          <w:szCs w:val="22"/>
          <w:lang w:val="pl-PL"/>
        </w:rPr>
      </w:pPr>
    </w:p>
    <w:p w14:paraId="488FC738" w14:textId="423B7FF4" w:rsidR="00EB0997" w:rsidRPr="006132FB" w:rsidRDefault="004E0B7F" w:rsidP="00643D8A">
      <w:pPr>
        <w:rPr>
          <w:rFonts w:cs="Segoe UI"/>
          <w:i/>
          <w:iCs/>
          <w:szCs w:val="22"/>
          <w:lang w:val="pl-PL"/>
        </w:rPr>
      </w:pPr>
      <w:r w:rsidRPr="006132FB">
        <w:rPr>
          <w:rFonts w:cs="Segoe UI"/>
          <w:i/>
          <w:iCs/>
          <w:szCs w:val="22"/>
          <w:lang w:val="pl-PL"/>
        </w:rPr>
        <w:t>W 2022 r.</w:t>
      </w:r>
      <w:r w:rsidR="006132FB">
        <w:rPr>
          <w:rFonts w:cs="Segoe UI"/>
          <w:i/>
          <w:iCs/>
          <w:szCs w:val="22"/>
          <w:lang w:val="pl-PL"/>
        </w:rPr>
        <w:t>,</w:t>
      </w:r>
      <w:r w:rsidRPr="006132FB">
        <w:rPr>
          <w:rFonts w:cs="Segoe UI"/>
          <w:i/>
          <w:iCs/>
          <w:szCs w:val="22"/>
          <w:lang w:val="pl-PL"/>
        </w:rPr>
        <w:t xml:space="preserve"> </w:t>
      </w:r>
      <w:r w:rsidR="00F87CDB">
        <w:rPr>
          <w:rFonts w:cs="Segoe UI"/>
          <w:i/>
          <w:iCs/>
          <w:szCs w:val="22"/>
          <w:lang w:val="pl-PL"/>
        </w:rPr>
        <w:t>zwiększyliśmy</w:t>
      </w:r>
      <w:r w:rsidR="006132FB" w:rsidRPr="006132FB">
        <w:rPr>
          <w:rFonts w:cs="Segoe UI"/>
          <w:i/>
          <w:iCs/>
          <w:szCs w:val="22"/>
          <w:lang w:val="pl-PL"/>
        </w:rPr>
        <w:t xml:space="preserve"> wykorzystani</w:t>
      </w:r>
      <w:r w:rsidR="00F87CDB">
        <w:rPr>
          <w:rFonts w:cs="Segoe UI"/>
          <w:i/>
          <w:iCs/>
          <w:szCs w:val="22"/>
          <w:lang w:val="pl-PL"/>
        </w:rPr>
        <w:t>e</w:t>
      </w:r>
      <w:r w:rsidR="006132FB" w:rsidRPr="006132FB">
        <w:rPr>
          <w:rFonts w:cs="Segoe UI"/>
          <w:i/>
          <w:iCs/>
          <w:szCs w:val="22"/>
          <w:lang w:val="pl-PL"/>
        </w:rPr>
        <w:t xml:space="preserve"> energii odnawialnej</w:t>
      </w:r>
      <w:r w:rsidR="006132FB" w:rsidRPr="00992355">
        <w:rPr>
          <w:rFonts w:cs="Segoe UI"/>
          <w:szCs w:val="22"/>
          <w:lang w:val="pl-PL"/>
        </w:rPr>
        <w:t>,</w:t>
      </w:r>
      <w:r w:rsidR="006132FB" w:rsidRPr="00117B7D">
        <w:rPr>
          <w:rFonts w:cs="Segoe UI"/>
          <w:szCs w:val="22"/>
          <w:lang w:val="pl-PL"/>
        </w:rPr>
        <w:t xml:space="preserve"> </w:t>
      </w:r>
      <w:r w:rsidR="00F87CDB" w:rsidRPr="00117B7D">
        <w:rPr>
          <w:rFonts w:cs="Segoe UI"/>
          <w:szCs w:val="22"/>
          <w:lang w:val="pl-PL"/>
        </w:rPr>
        <w:t>robiąc kolejny krok na drodze ku pozytywności klimatycznej procesów produkcyjnych w 2030</w:t>
      </w:r>
      <w:r w:rsidR="00F87CDB">
        <w:rPr>
          <w:rFonts w:cs="Segoe UI"/>
          <w:szCs w:val="22"/>
          <w:lang w:val="pl-PL"/>
        </w:rPr>
        <w:t xml:space="preserve"> </w:t>
      </w:r>
      <w:r w:rsidR="003E3BE5">
        <w:rPr>
          <w:rFonts w:cs="Segoe UI"/>
          <w:szCs w:val="22"/>
          <w:lang w:val="pl-PL"/>
        </w:rPr>
        <w:t xml:space="preserve">r. </w:t>
      </w:r>
      <w:r w:rsidRPr="004E0B7F">
        <w:rPr>
          <w:rFonts w:cs="Segoe UI"/>
          <w:szCs w:val="22"/>
          <w:lang w:val="pl-PL"/>
        </w:rPr>
        <w:t xml:space="preserve">- dodała Sylvie Nicol, członek zarządu Henkla, odpowiedzialna za zasoby ludzkie i zrównoważony rozwój. </w:t>
      </w:r>
      <w:r w:rsidR="00117B7D">
        <w:rPr>
          <w:rFonts w:cs="Segoe UI"/>
          <w:i/>
          <w:iCs/>
          <w:szCs w:val="22"/>
          <w:lang w:val="pl-PL"/>
        </w:rPr>
        <w:t>O</w:t>
      </w:r>
      <w:r w:rsidRPr="006132FB">
        <w:rPr>
          <w:rFonts w:cs="Segoe UI"/>
          <w:i/>
          <w:iCs/>
          <w:szCs w:val="22"/>
          <w:lang w:val="pl-PL"/>
        </w:rPr>
        <w:t>siąg</w:t>
      </w:r>
      <w:r w:rsidR="00117B7D">
        <w:rPr>
          <w:rFonts w:cs="Segoe UI"/>
          <w:i/>
          <w:iCs/>
          <w:szCs w:val="22"/>
          <w:lang w:val="pl-PL"/>
        </w:rPr>
        <w:t xml:space="preserve">nęliśmy także </w:t>
      </w:r>
      <w:r w:rsidRPr="006132FB">
        <w:rPr>
          <w:rFonts w:cs="Segoe UI"/>
          <w:i/>
          <w:iCs/>
          <w:szCs w:val="22"/>
          <w:lang w:val="pl-PL"/>
        </w:rPr>
        <w:t xml:space="preserve"> postęp w </w:t>
      </w:r>
      <w:r w:rsidR="00117B7D">
        <w:rPr>
          <w:rFonts w:cs="Segoe UI"/>
          <w:i/>
          <w:iCs/>
          <w:szCs w:val="22"/>
          <w:lang w:val="pl-PL"/>
        </w:rPr>
        <w:t xml:space="preserve">dążeniu do </w:t>
      </w:r>
      <w:r w:rsidRPr="006132FB">
        <w:rPr>
          <w:rFonts w:cs="Segoe UI"/>
          <w:i/>
          <w:iCs/>
          <w:szCs w:val="22"/>
          <w:lang w:val="pl-PL"/>
        </w:rPr>
        <w:t xml:space="preserve">parytetu płci. Odsetek kobiet </w:t>
      </w:r>
      <w:r w:rsidR="006132FB">
        <w:rPr>
          <w:rFonts w:cs="Segoe UI"/>
          <w:i/>
          <w:iCs/>
          <w:szCs w:val="22"/>
          <w:lang w:val="pl-PL"/>
        </w:rPr>
        <w:t>zajmujących</w:t>
      </w:r>
      <w:r w:rsidRPr="006132FB">
        <w:rPr>
          <w:rFonts w:cs="Segoe UI"/>
          <w:i/>
          <w:iCs/>
          <w:szCs w:val="22"/>
          <w:lang w:val="pl-PL"/>
        </w:rPr>
        <w:t xml:space="preserve"> stanowiska kierownicz</w:t>
      </w:r>
      <w:r w:rsidR="006132FB">
        <w:rPr>
          <w:rFonts w:cs="Segoe UI"/>
          <w:i/>
          <w:iCs/>
          <w:szCs w:val="22"/>
          <w:lang w:val="pl-PL"/>
        </w:rPr>
        <w:t>e</w:t>
      </w:r>
      <w:r w:rsidRPr="006132FB">
        <w:rPr>
          <w:rFonts w:cs="Segoe UI"/>
          <w:i/>
          <w:iCs/>
          <w:szCs w:val="22"/>
          <w:lang w:val="pl-PL"/>
        </w:rPr>
        <w:t xml:space="preserve"> wzrósł </w:t>
      </w:r>
      <w:r w:rsidR="00EE2F50" w:rsidRPr="006132FB">
        <w:rPr>
          <w:rFonts w:cs="Segoe UI"/>
          <w:i/>
          <w:iCs/>
          <w:szCs w:val="22"/>
          <w:lang w:val="pl-PL"/>
        </w:rPr>
        <w:t xml:space="preserve">w 2022 roku </w:t>
      </w:r>
      <w:r w:rsidRPr="006132FB">
        <w:rPr>
          <w:rFonts w:cs="Segoe UI"/>
          <w:i/>
          <w:iCs/>
          <w:szCs w:val="22"/>
          <w:lang w:val="pl-PL"/>
        </w:rPr>
        <w:t xml:space="preserve">do 38,7 procent. Jesteśmy </w:t>
      </w:r>
      <w:r w:rsidR="00117B7D">
        <w:rPr>
          <w:rFonts w:cs="Segoe UI"/>
          <w:i/>
          <w:iCs/>
          <w:szCs w:val="22"/>
          <w:lang w:val="pl-PL"/>
        </w:rPr>
        <w:t>gotowi do dalszych działań i wdrażania programów, które pozwolą nam w pełni wykorzystać potencjał naszej różnorodności.</w:t>
      </w:r>
    </w:p>
    <w:p w14:paraId="7362E925" w14:textId="77777777" w:rsidR="004E0B7F" w:rsidRPr="004E0B7F" w:rsidRDefault="004E0B7F" w:rsidP="00643D8A">
      <w:pPr>
        <w:rPr>
          <w:rFonts w:cs="Segoe UI"/>
          <w:szCs w:val="22"/>
          <w:lang w:val="pl-PL"/>
        </w:rPr>
      </w:pPr>
    </w:p>
    <w:p w14:paraId="6BB58618" w14:textId="3EE33DE2" w:rsidR="004E0B7F" w:rsidRDefault="004E0B7F" w:rsidP="004E0B7F">
      <w:pPr>
        <w:rPr>
          <w:rFonts w:cs="Segoe UI"/>
          <w:b/>
          <w:bCs/>
          <w:szCs w:val="22"/>
          <w:lang w:val="pl-PL"/>
        </w:rPr>
      </w:pPr>
      <w:r w:rsidRPr="004E0B7F">
        <w:rPr>
          <w:rFonts w:cs="Segoe UI"/>
          <w:b/>
          <w:bCs/>
          <w:szCs w:val="22"/>
          <w:lang w:val="pl-PL"/>
        </w:rPr>
        <w:t xml:space="preserve">Udoskonalenia w kluczowych obszarach zrównoważonego rozwoju </w:t>
      </w:r>
    </w:p>
    <w:p w14:paraId="2EC9DEC5" w14:textId="77777777" w:rsidR="004E0B7F" w:rsidRPr="004E0B7F" w:rsidRDefault="004E0B7F" w:rsidP="004E0B7F">
      <w:pPr>
        <w:rPr>
          <w:rFonts w:cs="Segoe UI"/>
          <w:b/>
          <w:bCs/>
          <w:szCs w:val="22"/>
          <w:lang w:val="pl-PL"/>
        </w:rPr>
      </w:pPr>
    </w:p>
    <w:p w14:paraId="48D80950" w14:textId="18BC51D6" w:rsidR="00385185" w:rsidRPr="004E0B7F" w:rsidRDefault="004E0B7F" w:rsidP="004E0B7F">
      <w:pPr>
        <w:rPr>
          <w:rFonts w:cs="Segoe UI"/>
          <w:szCs w:val="22"/>
          <w:lang w:val="pl-PL"/>
        </w:rPr>
      </w:pPr>
      <w:r w:rsidRPr="004E0B7F">
        <w:rPr>
          <w:rFonts w:cs="Segoe UI"/>
          <w:szCs w:val="22"/>
          <w:lang w:val="pl-PL"/>
        </w:rPr>
        <w:t xml:space="preserve">W ubiegłym roku Henkel opublikował </w:t>
      </w:r>
      <w:r w:rsidR="00117B7D">
        <w:rPr>
          <w:rFonts w:cs="Segoe UI"/>
          <w:szCs w:val="22"/>
          <w:lang w:val="pl-PL"/>
        </w:rPr>
        <w:t xml:space="preserve">dokument strategiczny </w:t>
      </w:r>
      <w:r w:rsidR="002E5D8A" w:rsidRPr="002E5D8A">
        <w:rPr>
          <w:rFonts w:cs="Segoe UI"/>
          <w:szCs w:val="22"/>
          <w:lang w:val="pl-PL"/>
        </w:rPr>
        <w:t xml:space="preserve">2030+ </w:t>
      </w:r>
      <w:proofErr w:type="spellStart"/>
      <w:r w:rsidR="002E5D8A" w:rsidRPr="002E5D8A">
        <w:rPr>
          <w:rFonts w:cs="Segoe UI"/>
          <w:szCs w:val="22"/>
          <w:lang w:val="pl-PL"/>
        </w:rPr>
        <w:t>Sustainability</w:t>
      </w:r>
      <w:proofErr w:type="spellEnd"/>
      <w:r w:rsidR="002E5D8A" w:rsidRPr="002E5D8A">
        <w:rPr>
          <w:rFonts w:cs="Segoe UI"/>
          <w:szCs w:val="22"/>
          <w:lang w:val="pl-PL"/>
        </w:rPr>
        <w:t xml:space="preserve"> </w:t>
      </w:r>
      <w:proofErr w:type="spellStart"/>
      <w:r w:rsidR="002E5D8A" w:rsidRPr="002E5D8A">
        <w:rPr>
          <w:rFonts w:cs="Segoe UI"/>
          <w:szCs w:val="22"/>
          <w:lang w:val="pl-PL"/>
        </w:rPr>
        <w:t>Ambition</w:t>
      </w:r>
      <w:proofErr w:type="spellEnd"/>
      <w:r w:rsidR="002E5D8A" w:rsidRPr="002E5D8A">
        <w:rPr>
          <w:rFonts w:cs="Segoe UI"/>
          <w:szCs w:val="22"/>
          <w:lang w:val="pl-PL"/>
        </w:rPr>
        <w:t xml:space="preserve"> Framework</w:t>
      </w:r>
      <w:r w:rsidRPr="002E5D8A">
        <w:rPr>
          <w:rFonts w:cs="Segoe UI"/>
          <w:szCs w:val="22"/>
          <w:lang w:val="pl-PL"/>
        </w:rPr>
        <w:t>,</w:t>
      </w:r>
      <w:r w:rsidRPr="004E0B7F">
        <w:rPr>
          <w:rFonts w:cs="Segoe UI"/>
          <w:szCs w:val="22"/>
          <w:lang w:val="pl-PL"/>
        </w:rPr>
        <w:t xml:space="preserve"> w który</w:t>
      </w:r>
      <w:r w:rsidR="002E5D8A">
        <w:rPr>
          <w:rFonts w:cs="Segoe UI"/>
          <w:szCs w:val="22"/>
          <w:lang w:val="pl-PL"/>
        </w:rPr>
        <w:t xml:space="preserve">m to </w:t>
      </w:r>
      <w:r w:rsidRPr="004E0B7F">
        <w:rPr>
          <w:rFonts w:cs="Segoe UI"/>
          <w:szCs w:val="22"/>
          <w:lang w:val="pl-PL"/>
        </w:rPr>
        <w:t>zdefiniowa</w:t>
      </w:r>
      <w:r w:rsidR="00117B7D">
        <w:rPr>
          <w:rFonts w:cs="Segoe UI"/>
          <w:szCs w:val="22"/>
          <w:lang w:val="pl-PL"/>
        </w:rPr>
        <w:t>ł</w:t>
      </w:r>
      <w:r w:rsidRPr="004E0B7F">
        <w:rPr>
          <w:rFonts w:cs="Segoe UI"/>
          <w:szCs w:val="22"/>
          <w:lang w:val="pl-PL"/>
        </w:rPr>
        <w:t xml:space="preserve"> nowe</w:t>
      </w:r>
      <w:r w:rsidR="002E5D8A">
        <w:rPr>
          <w:rFonts w:cs="Segoe UI"/>
          <w:szCs w:val="22"/>
          <w:lang w:val="pl-PL"/>
        </w:rPr>
        <w:t>,</w:t>
      </w:r>
      <w:r w:rsidRPr="004E0B7F">
        <w:rPr>
          <w:rFonts w:cs="Segoe UI"/>
          <w:szCs w:val="22"/>
          <w:lang w:val="pl-PL"/>
        </w:rPr>
        <w:t xml:space="preserve"> dodatkowe </w:t>
      </w:r>
      <w:r w:rsidR="00EE2F50">
        <w:rPr>
          <w:rFonts w:cs="Segoe UI"/>
          <w:szCs w:val="22"/>
          <w:lang w:val="pl-PL"/>
        </w:rPr>
        <w:t>cele</w:t>
      </w:r>
      <w:r w:rsidR="002E5D8A">
        <w:rPr>
          <w:rFonts w:cs="Segoe UI"/>
          <w:szCs w:val="22"/>
          <w:lang w:val="pl-PL"/>
        </w:rPr>
        <w:t xml:space="preserve"> w zakresie</w:t>
      </w:r>
      <w:r w:rsidR="00117B7D">
        <w:rPr>
          <w:rFonts w:cs="Segoe UI"/>
          <w:szCs w:val="22"/>
          <w:lang w:val="pl-PL"/>
        </w:rPr>
        <w:t xml:space="preserve"> zrównoważonego rozwoju</w:t>
      </w:r>
      <w:r w:rsidR="002E5D8A">
        <w:rPr>
          <w:rFonts w:cs="Segoe UI"/>
          <w:szCs w:val="22"/>
          <w:lang w:val="pl-PL"/>
        </w:rPr>
        <w:t>. W</w:t>
      </w:r>
      <w:r w:rsidR="002E5D8A" w:rsidRPr="004E0B7F">
        <w:rPr>
          <w:rFonts w:cs="Segoe UI"/>
          <w:szCs w:val="22"/>
          <w:lang w:val="pl-PL"/>
        </w:rPr>
        <w:t xml:space="preserve"> 2022 r</w:t>
      </w:r>
      <w:r w:rsidR="002E5D8A">
        <w:rPr>
          <w:rFonts w:cs="Segoe UI"/>
          <w:szCs w:val="22"/>
          <w:lang w:val="pl-PL"/>
        </w:rPr>
        <w:t>.</w:t>
      </w:r>
      <w:r w:rsidR="002E5D8A" w:rsidRPr="004E0B7F">
        <w:rPr>
          <w:rFonts w:cs="Segoe UI"/>
          <w:szCs w:val="22"/>
          <w:lang w:val="pl-PL"/>
        </w:rPr>
        <w:t xml:space="preserve"> Henkel poczynił postępy </w:t>
      </w:r>
      <w:r w:rsidR="002E5D8A">
        <w:rPr>
          <w:rFonts w:cs="Segoe UI"/>
          <w:szCs w:val="22"/>
          <w:lang w:val="pl-PL"/>
        </w:rPr>
        <w:t>w</w:t>
      </w:r>
      <w:r w:rsidRPr="004E0B7F">
        <w:rPr>
          <w:rFonts w:cs="Segoe UI"/>
          <w:szCs w:val="22"/>
          <w:lang w:val="pl-PL"/>
        </w:rPr>
        <w:t xml:space="preserve"> szczególności w zakresie ochrony klimatu, </w:t>
      </w:r>
      <w:r w:rsidRPr="00613725">
        <w:rPr>
          <w:rFonts w:cs="Segoe UI"/>
          <w:b/>
          <w:bCs/>
          <w:szCs w:val="22"/>
          <w:lang w:val="pl-PL"/>
        </w:rPr>
        <w:t>zmniejszając emisję CO</w:t>
      </w:r>
      <w:r w:rsidR="002E5D8A" w:rsidRPr="00613725">
        <w:rPr>
          <w:rFonts w:cs="Segoe UI"/>
          <w:b/>
          <w:bCs/>
          <w:szCs w:val="22"/>
          <w:vertAlign w:val="subscript"/>
          <w:lang w:val="pl-PL"/>
        </w:rPr>
        <w:t>2</w:t>
      </w:r>
      <w:r w:rsidRPr="00613725">
        <w:rPr>
          <w:rFonts w:cs="Segoe UI"/>
          <w:b/>
          <w:bCs/>
          <w:szCs w:val="22"/>
          <w:lang w:val="pl-PL"/>
        </w:rPr>
        <w:t xml:space="preserve"> w produkcji o 55 proc. na tonę produktu</w:t>
      </w:r>
      <w:r w:rsidRPr="004E0B7F">
        <w:rPr>
          <w:rFonts w:cs="Segoe UI"/>
          <w:szCs w:val="22"/>
          <w:lang w:val="pl-PL"/>
        </w:rPr>
        <w:t xml:space="preserve"> (w porównaniu z rokiem bazowym 2010). Henkel </w:t>
      </w:r>
      <w:r w:rsidRPr="00613725">
        <w:rPr>
          <w:rFonts w:cs="Segoe UI"/>
          <w:b/>
          <w:bCs/>
          <w:szCs w:val="22"/>
          <w:lang w:val="pl-PL"/>
        </w:rPr>
        <w:t xml:space="preserve">zwiększył </w:t>
      </w:r>
      <w:r w:rsidR="002E5D8A" w:rsidRPr="00613725">
        <w:rPr>
          <w:rFonts w:cs="Segoe UI"/>
          <w:b/>
          <w:bCs/>
          <w:szCs w:val="22"/>
          <w:lang w:val="pl-PL"/>
        </w:rPr>
        <w:t xml:space="preserve">także </w:t>
      </w:r>
      <w:r w:rsidR="009D65CE">
        <w:rPr>
          <w:rFonts w:cs="Segoe UI"/>
          <w:b/>
          <w:bCs/>
          <w:szCs w:val="22"/>
          <w:lang w:val="pl-PL"/>
        </w:rPr>
        <w:t xml:space="preserve">do 70% udział </w:t>
      </w:r>
      <w:r w:rsidRPr="00613725">
        <w:rPr>
          <w:rFonts w:cs="Segoe UI"/>
          <w:b/>
          <w:bCs/>
          <w:szCs w:val="22"/>
          <w:lang w:val="pl-PL"/>
        </w:rPr>
        <w:t xml:space="preserve">energii elektrycznej ze źródeł odnawialnych </w:t>
      </w:r>
      <w:r w:rsidR="009D65CE">
        <w:rPr>
          <w:rFonts w:cs="Segoe UI"/>
          <w:b/>
          <w:bCs/>
          <w:szCs w:val="22"/>
          <w:lang w:val="pl-PL"/>
        </w:rPr>
        <w:t>w ogólnym zużyciu energii na cele produkcyjne.</w:t>
      </w:r>
      <w:r w:rsidR="003E3BE5">
        <w:rPr>
          <w:rFonts w:cs="Segoe UI"/>
          <w:b/>
          <w:bCs/>
          <w:szCs w:val="22"/>
          <w:lang w:val="pl-PL"/>
        </w:rPr>
        <w:t xml:space="preserve"> </w:t>
      </w:r>
      <w:r w:rsidRPr="004E0B7F">
        <w:rPr>
          <w:rFonts w:cs="Segoe UI"/>
          <w:szCs w:val="22"/>
          <w:lang w:val="pl-PL"/>
        </w:rPr>
        <w:t xml:space="preserve">Do 2030 r. </w:t>
      </w:r>
      <w:r w:rsidR="002E5D8A">
        <w:rPr>
          <w:rFonts w:cs="Segoe UI"/>
          <w:szCs w:val="22"/>
          <w:lang w:val="pl-PL"/>
        </w:rPr>
        <w:t>firma</w:t>
      </w:r>
      <w:r w:rsidRPr="004E0B7F">
        <w:rPr>
          <w:rFonts w:cs="Segoe UI"/>
          <w:szCs w:val="22"/>
          <w:lang w:val="pl-PL"/>
        </w:rPr>
        <w:t xml:space="preserve"> zamierza osiągnąć </w:t>
      </w:r>
      <w:r w:rsidR="009D65CE">
        <w:rPr>
          <w:rFonts w:cs="Segoe UI"/>
          <w:szCs w:val="22"/>
          <w:lang w:val="pl-PL"/>
        </w:rPr>
        <w:t>pozytywność klimatyczną swoich globalnych procesów produkcyjnych, pozyskując</w:t>
      </w:r>
      <w:r w:rsidRPr="004E0B7F">
        <w:rPr>
          <w:rFonts w:cs="Segoe UI"/>
          <w:szCs w:val="22"/>
          <w:lang w:val="pl-PL"/>
        </w:rPr>
        <w:t xml:space="preserve"> 100 proc. energii elektrycznej ze źródeł odnawialnych.</w:t>
      </w:r>
    </w:p>
    <w:p w14:paraId="5C518835" w14:textId="77777777" w:rsidR="004E0B7F" w:rsidRPr="004E0B7F" w:rsidRDefault="004E0B7F" w:rsidP="004E0B7F">
      <w:pPr>
        <w:rPr>
          <w:rFonts w:cs="Segoe UI"/>
          <w:szCs w:val="22"/>
          <w:lang w:val="pl-PL"/>
        </w:rPr>
      </w:pPr>
    </w:p>
    <w:p w14:paraId="5129F5E3" w14:textId="77777777" w:rsidR="004E0B7F" w:rsidRPr="004E0B7F" w:rsidRDefault="004E0B7F" w:rsidP="004E0B7F">
      <w:pPr>
        <w:rPr>
          <w:rFonts w:cs="Segoe UI"/>
          <w:szCs w:val="22"/>
          <w:lang w:val="pl-PL"/>
        </w:rPr>
      </w:pPr>
      <w:r w:rsidRPr="004E0B7F">
        <w:rPr>
          <w:rFonts w:cs="Segoe UI"/>
          <w:szCs w:val="22"/>
          <w:lang w:val="pl-PL"/>
        </w:rPr>
        <w:t xml:space="preserve">Zawarta z </w:t>
      </w:r>
      <w:r w:rsidRPr="00613725">
        <w:rPr>
          <w:rFonts w:cs="Segoe UI"/>
          <w:b/>
          <w:bCs/>
          <w:szCs w:val="22"/>
          <w:lang w:val="pl-PL"/>
        </w:rPr>
        <w:t>IGNIS w grudniu 2022 roku 10-letnia umowa na dostawę energii odnawialnej w formie wirtualnej umowy zakupu energii (VPPA)</w:t>
      </w:r>
      <w:r w:rsidRPr="004E0B7F">
        <w:rPr>
          <w:rFonts w:cs="Segoe UI"/>
          <w:szCs w:val="22"/>
          <w:lang w:val="pl-PL"/>
        </w:rPr>
        <w:t xml:space="preserve"> jest przykładem współpracy z przedsiębiorstwami energetycznymi. Umowa idzie w parze z budową dwóch nowych elektrowni fotowoltaicznych w Hiszpanii. Zapewni to dostawy energii odnawialnej do europejskich zakładów Henkla w ilości około 200 </w:t>
      </w:r>
      <w:proofErr w:type="spellStart"/>
      <w:r w:rsidRPr="004E0B7F">
        <w:rPr>
          <w:rFonts w:cs="Segoe UI"/>
          <w:szCs w:val="22"/>
          <w:lang w:val="pl-PL"/>
        </w:rPr>
        <w:t>GWh</w:t>
      </w:r>
      <w:proofErr w:type="spellEnd"/>
      <w:r w:rsidRPr="004E0B7F">
        <w:rPr>
          <w:rFonts w:cs="Segoe UI"/>
          <w:szCs w:val="22"/>
          <w:lang w:val="pl-PL"/>
        </w:rPr>
        <w:t xml:space="preserve"> rocznie.</w:t>
      </w:r>
    </w:p>
    <w:p w14:paraId="51CAEF7D" w14:textId="77777777" w:rsidR="004E0B7F" w:rsidRPr="004E0B7F" w:rsidRDefault="004E0B7F" w:rsidP="004E0B7F">
      <w:pPr>
        <w:rPr>
          <w:rFonts w:cs="Segoe UI"/>
          <w:szCs w:val="22"/>
          <w:lang w:val="pl-PL"/>
        </w:rPr>
      </w:pPr>
    </w:p>
    <w:p w14:paraId="670E65D4" w14:textId="529CEA2F" w:rsidR="001C6670" w:rsidRPr="001C2030" w:rsidRDefault="002A267E" w:rsidP="004E0B7F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>Aby ograniczać</w:t>
      </w:r>
      <w:r w:rsidR="004E0B7F" w:rsidRPr="00613725">
        <w:rPr>
          <w:rFonts w:cs="Segoe UI"/>
          <w:szCs w:val="22"/>
          <w:lang w:val="pl-PL"/>
        </w:rPr>
        <w:t xml:space="preserve"> </w:t>
      </w:r>
      <w:r>
        <w:rPr>
          <w:rFonts w:cs="Segoe UI"/>
          <w:szCs w:val="22"/>
          <w:lang w:val="pl-PL"/>
        </w:rPr>
        <w:t xml:space="preserve">negatywny wpływ </w:t>
      </w:r>
      <w:r w:rsidR="004E0B7F" w:rsidRPr="00613725">
        <w:rPr>
          <w:rFonts w:cs="Segoe UI"/>
          <w:szCs w:val="22"/>
          <w:lang w:val="pl-PL"/>
        </w:rPr>
        <w:t>odpad</w:t>
      </w:r>
      <w:r>
        <w:rPr>
          <w:rFonts w:cs="Segoe UI"/>
          <w:szCs w:val="22"/>
          <w:lang w:val="pl-PL"/>
        </w:rPr>
        <w:t>ów</w:t>
      </w:r>
      <w:r w:rsidR="002E5D8A" w:rsidRPr="00613725">
        <w:rPr>
          <w:rFonts w:cs="Segoe UI"/>
          <w:szCs w:val="22"/>
          <w:lang w:val="pl-PL"/>
        </w:rPr>
        <w:t xml:space="preserve"> plastikow</w:t>
      </w:r>
      <w:r>
        <w:rPr>
          <w:rFonts w:cs="Segoe UI"/>
          <w:szCs w:val="22"/>
          <w:lang w:val="pl-PL"/>
        </w:rPr>
        <w:t>ych</w:t>
      </w:r>
      <w:r w:rsidR="004E0B7F" w:rsidRPr="00613725">
        <w:rPr>
          <w:rFonts w:cs="Segoe UI"/>
          <w:szCs w:val="22"/>
          <w:lang w:val="pl-PL"/>
        </w:rPr>
        <w:t xml:space="preserve"> na środowisko, Henkel </w:t>
      </w:r>
      <w:r>
        <w:rPr>
          <w:rFonts w:cs="Segoe UI"/>
          <w:szCs w:val="22"/>
          <w:lang w:val="pl-PL"/>
        </w:rPr>
        <w:t>ogranicza zużycie materiałów opakowaniowych</w:t>
      </w:r>
      <w:r w:rsidR="004E0B7F" w:rsidRPr="00613725">
        <w:rPr>
          <w:rFonts w:cs="Segoe UI"/>
          <w:szCs w:val="22"/>
          <w:lang w:val="pl-PL"/>
        </w:rPr>
        <w:t xml:space="preserve">, zwłaszcza </w:t>
      </w:r>
      <w:r w:rsidR="00613725" w:rsidRPr="00613725">
        <w:rPr>
          <w:rFonts w:cs="Segoe UI"/>
          <w:szCs w:val="22"/>
          <w:lang w:val="pl-PL"/>
        </w:rPr>
        <w:t>dóbr</w:t>
      </w:r>
      <w:r w:rsidR="004E0B7F" w:rsidRPr="00613725">
        <w:rPr>
          <w:rFonts w:cs="Segoe UI"/>
          <w:szCs w:val="22"/>
          <w:lang w:val="pl-PL"/>
        </w:rPr>
        <w:t xml:space="preserve"> konsumpcyjnych, oraz </w:t>
      </w:r>
      <w:r>
        <w:rPr>
          <w:rFonts w:cs="Segoe UI"/>
          <w:szCs w:val="22"/>
          <w:lang w:val="pl-PL"/>
        </w:rPr>
        <w:t>pracuje nad zamykaniem obiegu opakowań. Celem jest, by do</w:t>
      </w:r>
      <w:r w:rsidR="004E0B7F" w:rsidRPr="00195028">
        <w:rPr>
          <w:rFonts w:cs="Segoe UI"/>
          <w:b/>
          <w:bCs/>
          <w:szCs w:val="22"/>
          <w:lang w:val="pl-PL"/>
        </w:rPr>
        <w:t xml:space="preserve"> 2025 roku 100 proc</w:t>
      </w:r>
      <w:r w:rsidR="00992355">
        <w:rPr>
          <w:rFonts w:cs="Segoe UI"/>
          <w:b/>
          <w:bCs/>
          <w:szCs w:val="22"/>
          <w:lang w:val="pl-PL"/>
        </w:rPr>
        <w:t>.</w:t>
      </w:r>
      <w:r w:rsidR="004E0B7F" w:rsidRPr="00195028">
        <w:rPr>
          <w:rFonts w:cs="Segoe UI"/>
          <w:b/>
          <w:bCs/>
          <w:szCs w:val="22"/>
          <w:lang w:val="pl-PL"/>
        </w:rPr>
        <w:t xml:space="preserve"> opakowań </w:t>
      </w:r>
      <w:r>
        <w:rPr>
          <w:rFonts w:cs="Segoe UI"/>
          <w:b/>
          <w:bCs/>
          <w:szCs w:val="22"/>
          <w:lang w:val="pl-PL"/>
        </w:rPr>
        <w:t>Henkla było</w:t>
      </w:r>
      <w:r w:rsidRPr="00195028">
        <w:rPr>
          <w:rFonts w:cs="Segoe UI"/>
          <w:b/>
          <w:bCs/>
          <w:szCs w:val="22"/>
          <w:lang w:val="pl-PL"/>
        </w:rPr>
        <w:t xml:space="preserve"> </w:t>
      </w:r>
      <w:r>
        <w:rPr>
          <w:rFonts w:cs="Segoe UI"/>
          <w:b/>
          <w:bCs/>
          <w:szCs w:val="22"/>
          <w:lang w:val="pl-PL"/>
        </w:rPr>
        <w:t xml:space="preserve">zdatnych </w:t>
      </w:r>
      <w:r w:rsidR="004E0B7F" w:rsidRPr="00195028">
        <w:rPr>
          <w:rFonts w:cs="Segoe UI"/>
          <w:b/>
          <w:bCs/>
          <w:szCs w:val="22"/>
          <w:lang w:val="pl-PL"/>
        </w:rPr>
        <w:t>do recyklingu i ponownego użycia*.</w:t>
      </w:r>
      <w:r w:rsidR="004E0B7F" w:rsidRPr="004E0B7F">
        <w:rPr>
          <w:rFonts w:cs="Segoe UI"/>
          <w:szCs w:val="22"/>
          <w:lang w:val="pl-PL"/>
        </w:rPr>
        <w:t xml:space="preserve"> W 2022 roku odsetek ten </w:t>
      </w:r>
      <w:r>
        <w:rPr>
          <w:rFonts w:cs="Segoe UI"/>
          <w:szCs w:val="22"/>
          <w:lang w:val="pl-PL"/>
        </w:rPr>
        <w:t xml:space="preserve">wyniósł </w:t>
      </w:r>
      <w:r w:rsidR="004E0B7F" w:rsidRPr="004E0B7F">
        <w:rPr>
          <w:rFonts w:cs="Segoe UI"/>
          <w:szCs w:val="22"/>
          <w:lang w:val="pl-PL"/>
        </w:rPr>
        <w:t xml:space="preserve">około </w:t>
      </w:r>
      <w:r w:rsidR="004E0B7F" w:rsidRPr="00195028">
        <w:rPr>
          <w:rFonts w:cs="Segoe UI"/>
          <w:b/>
          <w:bCs/>
          <w:szCs w:val="22"/>
          <w:lang w:val="pl-PL"/>
        </w:rPr>
        <w:t>87 proc</w:t>
      </w:r>
      <w:r w:rsidR="004E0B7F" w:rsidRPr="004E0B7F">
        <w:rPr>
          <w:rFonts w:cs="Segoe UI"/>
          <w:szCs w:val="22"/>
          <w:lang w:val="pl-PL"/>
        </w:rPr>
        <w:t xml:space="preserve">. Henkel dąży również do zwiększenia udziału tworzyw sztucznych pochodzących z recyklingu w swoich opakowaniach dóbr konsumpcyjnych. </w:t>
      </w:r>
      <w:r w:rsidR="004E0B7F" w:rsidRPr="001C2030">
        <w:rPr>
          <w:rFonts w:cs="Segoe UI"/>
          <w:szCs w:val="22"/>
          <w:lang w:val="pl-PL"/>
        </w:rPr>
        <w:t>W 2022 roku udział ten wyni</w:t>
      </w:r>
      <w:r w:rsidR="00F537EB">
        <w:rPr>
          <w:rFonts w:cs="Segoe UI"/>
          <w:szCs w:val="22"/>
          <w:lang w:val="pl-PL"/>
        </w:rPr>
        <w:t>ósł</w:t>
      </w:r>
      <w:r w:rsidR="004E0B7F" w:rsidRPr="001C2030">
        <w:rPr>
          <w:rFonts w:cs="Segoe UI"/>
          <w:szCs w:val="22"/>
          <w:lang w:val="pl-PL"/>
        </w:rPr>
        <w:t xml:space="preserve"> około 16 procent.</w:t>
      </w:r>
    </w:p>
    <w:p w14:paraId="6B4633FE" w14:textId="77777777" w:rsidR="004E0B7F" w:rsidRPr="001C2030" w:rsidRDefault="004E0B7F" w:rsidP="004E0B7F">
      <w:pPr>
        <w:rPr>
          <w:rFonts w:cs="Segoe UI"/>
          <w:szCs w:val="22"/>
          <w:lang w:val="pl-PL"/>
        </w:rPr>
      </w:pPr>
    </w:p>
    <w:p w14:paraId="593B3BF4" w14:textId="6C5F4604" w:rsidR="004E0B7F" w:rsidRPr="004E0B7F" w:rsidRDefault="004E0B7F" w:rsidP="004E0B7F">
      <w:pPr>
        <w:rPr>
          <w:rFonts w:cs="Segoe UI"/>
          <w:szCs w:val="22"/>
          <w:lang w:val="pl-PL"/>
        </w:rPr>
      </w:pPr>
      <w:r w:rsidRPr="004E0B7F">
        <w:rPr>
          <w:rFonts w:cs="Segoe UI"/>
          <w:szCs w:val="22"/>
          <w:lang w:val="pl-PL"/>
        </w:rPr>
        <w:lastRenderedPageBreak/>
        <w:t xml:space="preserve">Do 2025 </w:t>
      </w:r>
      <w:r w:rsidR="002A267E">
        <w:rPr>
          <w:rFonts w:cs="Segoe UI"/>
          <w:szCs w:val="22"/>
          <w:lang w:val="pl-PL"/>
        </w:rPr>
        <w:t>(</w:t>
      </w:r>
      <w:r w:rsidR="002A267E" w:rsidRPr="004E0B7F">
        <w:rPr>
          <w:rFonts w:cs="Segoe UI"/>
          <w:szCs w:val="22"/>
          <w:lang w:val="pl-PL"/>
        </w:rPr>
        <w:t>w porównaniu z rokiem 2010</w:t>
      </w:r>
      <w:r w:rsidR="002A267E">
        <w:rPr>
          <w:rFonts w:cs="Segoe UI"/>
          <w:szCs w:val="22"/>
          <w:lang w:val="pl-PL"/>
        </w:rPr>
        <w:t xml:space="preserve">) </w:t>
      </w:r>
      <w:r w:rsidRPr="004E0B7F">
        <w:rPr>
          <w:rFonts w:cs="Segoe UI"/>
          <w:szCs w:val="22"/>
          <w:lang w:val="pl-PL"/>
        </w:rPr>
        <w:t xml:space="preserve">Henkel chce także zmniejszyć </w:t>
      </w:r>
      <w:r w:rsidR="002A267E" w:rsidRPr="004E0B7F">
        <w:rPr>
          <w:rFonts w:cs="Segoe UI"/>
          <w:szCs w:val="22"/>
          <w:lang w:val="pl-PL"/>
        </w:rPr>
        <w:t>o 50 proc</w:t>
      </w:r>
      <w:r w:rsidR="002A267E">
        <w:rPr>
          <w:rFonts w:cs="Segoe UI"/>
          <w:szCs w:val="22"/>
          <w:lang w:val="pl-PL"/>
        </w:rPr>
        <w:t>.</w:t>
      </w:r>
      <w:r w:rsidR="002A267E" w:rsidRPr="00195028">
        <w:rPr>
          <w:rFonts w:cs="Segoe UI"/>
          <w:b/>
          <w:bCs/>
          <w:szCs w:val="22"/>
          <w:lang w:val="pl-PL"/>
        </w:rPr>
        <w:t xml:space="preserve"> </w:t>
      </w:r>
      <w:r w:rsidRPr="00195028">
        <w:rPr>
          <w:rFonts w:cs="Segoe UI"/>
          <w:b/>
          <w:bCs/>
          <w:szCs w:val="22"/>
          <w:lang w:val="pl-PL"/>
        </w:rPr>
        <w:t>ilość odpadów</w:t>
      </w:r>
      <w:r w:rsidRPr="004E0B7F">
        <w:rPr>
          <w:rFonts w:cs="Segoe UI"/>
          <w:szCs w:val="22"/>
          <w:lang w:val="pl-PL"/>
        </w:rPr>
        <w:t xml:space="preserve"> na tonę </w:t>
      </w:r>
      <w:r w:rsidR="002A267E">
        <w:rPr>
          <w:rFonts w:cs="Segoe UI"/>
          <w:szCs w:val="22"/>
          <w:lang w:val="pl-PL"/>
        </w:rPr>
        <w:t xml:space="preserve">wytworzonego </w:t>
      </w:r>
      <w:r w:rsidRPr="004E0B7F">
        <w:rPr>
          <w:rFonts w:cs="Segoe UI"/>
          <w:szCs w:val="22"/>
          <w:lang w:val="pl-PL"/>
        </w:rPr>
        <w:t xml:space="preserve">produktu. W 2022 </w:t>
      </w:r>
      <w:r w:rsidR="00992355">
        <w:rPr>
          <w:rFonts w:cs="Segoe UI"/>
          <w:szCs w:val="22"/>
          <w:lang w:val="pl-PL"/>
        </w:rPr>
        <w:t xml:space="preserve">r. </w:t>
      </w:r>
      <w:r w:rsidR="003A2075">
        <w:rPr>
          <w:rFonts w:cs="Segoe UI"/>
          <w:szCs w:val="22"/>
          <w:lang w:val="pl-PL"/>
        </w:rPr>
        <w:t>wskaźnik redukcji odpadów osiągnął już</w:t>
      </w:r>
      <w:r w:rsidRPr="00195028">
        <w:rPr>
          <w:rFonts w:cs="Segoe UI"/>
          <w:b/>
          <w:bCs/>
          <w:szCs w:val="22"/>
          <w:lang w:val="pl-PL"/>
        </w:rPr>
        <w:t xml:space="preserve"> </w:t>
      </w:r>
      <w:r w:rsidR="003A2075" w:rsidRPr="00B05CCC">
        <w:rPr>
          <w:rFonts w:cs="Segoe UI"/>
          <w:szCs w:val="22"/>
          <w:lang w:val="pl-PL"/>
        </w:rPr>
        <w:t xml:space="preserve">poziom </w:t>
      </w:r>
      <w:r w:rsidRPr="00195028">
        <w:rPr>
          <w:rFonts w:cs="Segoe UI"/>
          <w:b/>
          <w:bCs/>
          <w:szCs w:val="22"/>
          <w:lang w:val="pl-PL"/>
        </w:rPr>
        <w:t>43 proc</w:t>
      </w:r>
      <w:r w:rsidR="00992355">
        <w:rPr>
          <w:rFonts w:cs="Segoe UI"/>
          <w:b/>
          <w:bCs/>
          <w:szCs w:val="22"/>
          <w:lang w:val="pl-PL"/>
        </w:rPr>
        <w:t>.</w:t>
      </w:r>
      <w:r w:rsidRPr="004E0B7F">
        <w:rPr>
          <w:rFonts w:cs="Segoe UI"/>
          <w:szCs w:val="22"/>
          <w:lang w:val="pl-PL"/>
        </w:rPr>
        <w:t xml:space="preserve"> </w:t>
      </w:r>
      <w:r w:rsidR="003A2075">
        <w:rPr>
          <w:rFonts w:cs="Segoe UI"/>
          <w:szCs w:val="22"/>
          <w:lang w:val="pl-PL"/>
        </w:rPr>
        <w:t xml:space="preserve">Firma </w:t>
      </w:r>
      <w:r w:rsidRPr="004E0B7F">
        <w:rPr>
          <w:rFonts w:cs="Segoe UI"/>
          <w:szCs w:val="22"/>
          <w:lang w:val="pl-PL"/>
        </w:rPr>
        <w:t xml:space="preserve">Henkel </w:t>
      </w:r>
      <w:r w:rsidR="003A2075">
        <w:rPr>
          <w:rFonts w:cs="Segoe UI"/>
          <w:szCs w:val="22"/>
          <w:lang w:val="pl-PL"/>
        </w:rPr>
        <w:t>dąży także do tego, by do 2030</w:t>
      </w:r>
      <w:r w:rsidR="00B05CCC">
        <w:rPr>
          <w:rFonts w:cs="Segoe UI"/>
          <w:szCs w:val="22"/>
          <w:lang w:val="pl-PL"/>
        </w:rPr>
        <w:t xml:space="preserve"> r.</w:t>
      </w:r>
      <w:r w:rsidR="003A2075">
        <w:rPr>
          <w:rFonts w:cs="Segoe UI"/>
          <w:szCs w:val="22"/>
          <w:lang w:val="pl-PL"/>
        </w:rPr>
        <w:t xml:space="preserve"> jej wszystkie odpady produkcyjne były wtórnie wykorzystywane w cyrkularnym obiegu. </w:t>
      </w:r>
    </w:p>
    <w:p w14:paraId="5077F820" w14:textId="77777777" w:rsidR="004E0B7F" w:rsidRPr="004E0B7F" w:rsidRDefault="004E0B7F" w:rsidP="004E0B7F">
      <w:pPr>
        <w:rPr>
          <w:rFonts w:cs="Segoe UI"/>
          <w:szCs w:val="22"/>
          <w:lang w:val="pl-PL"/>
        </w:rPr>
      </w:pPr>
    </w:p>
    <w:p w14:paraId="44845931" w14:textId="08262712" w:rsidR="003C4822" w:rsidRPr="00195028" w:rsidRDefault="004E0B7F" w:rsidP="004E0B7F">
      <w:pPr>
        <w:rPr>
          <w:rFonts w:cs="Segoe UI"/>
          <w:szCs w:val="22"/>
          <w:lang w:val="pl-PL"/>
        </w:rPr>
      </w:pPr>
      <w:r w:rsidRPr="004E0B7F">
        <w:rPr>
          <w:rFonts w:cs="Segoe UI"/>
          <w:szCs w:val="22"/>
          <w:lang w:val="pl-PL"/>
        </w:rPr>
        <w:t xml:space="preserve">W ubiegłym roku Henkel poczynił również postępy w zakresie ochrony zasobów naturalnych. </w:t>
      </w:r>
      <w:r w:rsidR="00B13F66" w:rsidRPr="00B13F66">
        <w:rPr>
          <w:rFonts w:cs="Segoe UI"/>
          <w:szCs w:val="22"/>
          <w:lang w:val="pl-PL"/>
        </w:rPr>
        <w:t>F</w:t>
      </w:r>
      <w:r w:rsidRPr="00B13F66">
        <w:rPr>
          <w:rFonts w:cs="Segoe UI"/>
          <w:szCs w:val="22"/>
          <w:lang w:val="pl-PL"/>
        </w:rPr>
        <w:t>irma współpracuje z wybranymi strategicznymi dostawcami, aby zapewnić pozyskiwanie surowców w sposób zrównoważony.</w:t>
      </w:r>
      <w:r w:rsidRPr="004E0B7F">
        <w:rPr>
          <w:rFonts w:cs="Segoe UI"/>
          <w:szCs w:val="22"/>
          <w:lang w:val="pl-PL"/>
        </w:rPr>
        <w:t xml:space="preserve"> </w:t>
      </w:r>
      <w:r w:rsidR="00A5710D">
        <w:rPr>
          <w:rFonts w:cs="Segoe UI"/>
          <w:szCs w:val="22"/>
          <w:lang w:val="pl-PL"/>
        </w:rPr>
        <w:t>W 2022 roku aż 89% surowców na bazie oleju palmowego, wykorzystanych w produkcji, pochodziło z</w:t>
      </w:r>
      <w:r w:rsidR="00B05CCC">
        <w:rPr>
          <w:rFonts w:cs="Segoe UI"/>
          <w:szCs w:val="22"/>
          <w:lang w:val="pl-PL"/>
        </w:rPr>
        <w:t>e</w:t>
      </w:r>
      <w:r w:rsidR="00A5710D">
        <w:rPr>
          <w:rFonts w:cs="Segoe UI"/>
          <w:szCs w:val="22"/>
          <w:lang w:val="pl-PL"/>
        </w:rPr>
        <w:t xml:space="preserve"> zidentyfikowanych źródeł. To </w:t>
      </w:r>
      <w:r w:rsidR="00B05CCC">
        <w:rPr>
          <w:rFonts w:cs="Segoe UI"/>
          <w:szCs w:val="22"/>
          <w:lang w:val="pl-PL"/>
        </w:rPr>
        <w:t xml:space="preserve">wynik </w:t>
      </w:r>
      <w:r w:rsidR="00A5710D">
        <w:rPr>
          <w:rFonts w:cs="Segoe UI"/>
          <w:szCs w:val="22"/>
          <w:lang w:val="pl-PL"/>
        </w:rPr>
        <w:t xml:space="preserve">o 5 </w:t>
      </w:r>
      <w:proofErr w:type="spellStart"/>
      <w:r w:rsidR="00A5710D">
        <w:rPr>
          <w:rFonts w:cs="Segoe UI"/>
          <w:szCs w:val="22"/>
          <w:lang w:val="pl-PL"/>
        </w:rPr>
        <w:t>pp</w:t>
      </w:r>
      <w:proofErr w:type="spellEnd"/>
      <w:r w:rsidR="00A5710D">
        <w:rPr>
          <w:rFonts w:cs="Segoe UI"/>
          <w:szCs w:val="22"/>
          <w:lang w:val="pl-PL"/>
        </w:rPr>
        <w:t xml:space="preserve"> lepszy niż rok wcześniej.  </w:t>
      </w:r>
    </w:p>
    <w:p w14:paraId="53B9B5EF" w14:textId="77777777" w:rsidR="004E0B7F" w:rsidRPr="004E0B7F" w:rsidRDefault="004E0B7F" w:rsidP="004E0B7F">
      <w:pPr>
        <w:rPr>
          <w:rFonts w:cs="Segoe UI"/>
          <w:szCs w:val="22"/>
          <w:lang w:val="pl-PL"/>
        </w:rPr>
      </w:pPr>
    </w:p>
    <w:p w14:paraId="6CA1C813" w14:textId="1AE39159" w:rsidR="004E0B7F" w:rsidRPr="004E0B7F" w:rsidRDefault="00B13F66" w:rsidP="00F537EB">
      <w:pPr>
        <w:rPr>
          <w:rFonts w:cs="Segoe UI"/>
          <w:szCs w:val="22"/>
          <w:lang w:val="pl-PL"/>
        </w:rPr>
      </w:pPr>
      <w:r w:rsidRPr="004E0B7F">
        <w:rPr>
          <w:rFonts w:cs="Segoe UI"/>
          <w:szCs w:val="22"/>
          <w:lang w:val="pl-PL"/>
        </w:rPr>
        <w:t xml:space="preserve">Henkel </w:t>
      </w:r>
      <w:r w:rsidR="00A5710D">
        <w:rPr>
          <w:rFonts w:cs="Segoe UI"/>
          <w:szCs w:val="22"/>
          <w:lang w:val="pl-PL"/>
        </w:rPr>
        <w:t>– w odpowiedzi na ubiegłoroczn</w:t>
      </w:r>
      <w:r w:rsidR="006238DE">
        <w:rPr>
          <w:rFonts w:cs="Segoe UI"/>
          <w:szCs w:val="22"/>
          <w:lang w:val="pl-PL"/>
        </w:rPr>
        <w:t xml:space="preserve">y dramatyczny rozwój sytuacji geopolitycznej </w:t>
      </w:r>
      <w:r w:rsidR="00B05CCC">
        <w:rPr>
          <w:rFonts w:cs="Segoe UI"/>
          <w:szCs w:val="22"/>
          <w:lang w:val="pl-PL"/>
        </w:rPr>
        <w:t>–</w:t>
      </w:r>
      <w:r w:rsidR="006238DE">
        <w:rPr>
          <w:rFonts w:cs="Segoe UI"/>
          <w:szCs w:val="22"/>
          <w:lang w:val="pl-PL"/>
        </w:rPr>
        <w:t xml:space="preserve"> </w:t>
      </w:r>
      <w:r w:rsidRPr="004E0B7F">
        <w:rPr>
          <w:rFonts w:cs="Segoe UI"/>
          <w:szCs w:val="22"/>
          <w:lang w:val="pl-PL"/>
        </w:rPr>
        <w:t>zwiększ</w:t>
      </w:r>
      <w:r>
        <w:rPr>
          <w:rFonts w:cs="Segoe UI"/>
          <w:szCs w:val="22"/>
          <w:lang w:val="pl-PL"/>
        </w:rPr>
        <w:t>ył</w:t>
      </w:r>
      <w:r w:rsidR="00B05CCC">
        <w:rPr>
          <w:rFonts w:cs="Segoe UI"/>
          <w:szCs w:val="22"/>
          <w:lang w:val="pl-PL"/>
        </w:rPr>
        <w:t xml:space="preserve"> </w:t>
      </w:r>
      <w:r>
        <w:rPr>
          <w:rFonts w:cs="Segoe UI"/>
          <w:szCs w:val="22"/>
          <w:lang w:val="pl-PL"/>
        </w:rPr>
        <w:t>także</w:t>
      </w:r>
      <w:r w:rsidRPr="004E0B7F">
        <w:rPr>
          <w:rFonts w:cs="Segoe UI"/>
          <w:szCs w:val="22"/>
          <w:lang w:val="pl-PL"/>
        </w:rPr>
        <w:t xml:space="preserve"> </w:t>
      </w:r>
      <w:r w:rsidR="00A5710D">
        <w:rPr>
          <w:rFonts w:cs="Segoe UI"/>
          <w:szCs w:val="22"/>
          <w:lang w:val="pl-PL"/>
        </w:rPr>
        <w:t>skalę swojego społecznego zaangażowania.</w:t>
      </w:r>
      <w:r w:rsidR="004E0B7F" w:rsidRPr="004E0B7F">
        <w:rPr>
          <w:rFonts w:cs="Segoe UI"/>
          <w:szCs w:val="22"/>
          <w:lang w:val="pl-PL"/>
        </w:rPr>
        <w:t xml:space="preserve"> </w:t>
      </w:r>
      <w:r w:rsidR="006238DE">
        <w:rPr>
          <w:rFonts w:cs="Segoe UI"/>
          <w:szCs w:val="22"/>
          <w:lang w:val="pl-PL"/>
        </w:rPr>
        <w:t>Wcześniej firma zakładała, że w latach 2010 -</w:t>
      </w:r>
      <w:r w:rsidR="004E0B7F" w:rsidRPr="004E0B7F">
        <w:rPr>
          <w:rFonts w:cs="Segoe UI"/>
          <w:szCs w:val="22"/>
          <w:lang w:val="pl-PL"/>
        </w:rPr>
        <w:t xml:space="preserve"> 2030  </w:t>
      </w:r>
      <w:r w:rsidR="006238DE">
        <w:rPr>
          <w:rFonts w:cs="Segoe UI"/>
          <w:szCs w:val="22"/>
          <w:lang w:val="pl-PL"/>
        </w:rPr>
        <w:t xml:space="preserve">uda się jej </w:t>
      </w:r>
      <w:r w:rsidR="00B05CCC">
        <w:rPr>
          <w:rFonts w:cs="Segoe UI"/>
          <w:szCs w:val="22"/>
          <w:lang w:val="pl-PL"/>
        </w:rPr>
        <w:t>–</w:t>
      </w:r>
      <w:r w:rsidR="004E0B7F" w:rsidRPr="004E0B7F">
        <w:rPr>
          <w:rFonts w:cs="Segoe UI"/>
          <w:szCs w:val="22"/>
          <w:lang w:val="pl-PL"/>
        </w:rPr>
        <w:t xml:space="preserve"> </w:t>
      </w:r>
      <w:r w:rsidR="006238DE" w:rsidRPr="004E0B7F">
        <w:rPr>
          <w:rFonts w:cs="Segoe UI"/>
          <w:szCs w:val="22"/>
          <w:lang w:val="pl-PL"/>
        </w:rPr>
        <w:t>poprzez</w:t>
      </w:r>
      <w:r w:rsidR="00B05CCC">
        <w:rPr>
          <w:rFonts w:cs="Segoe UI"/>
          <w:szCs w:val="22"/>
          <w:lang w:val="pl-PL"/>
        </w:rPr>
        <w:t xml:space="preserve"> </w:t>
      </w:r>
      <w:r w:rsidR="006238DE" w:rsidRPr="004E0B7F">
        <w:rPr>
          <w:rFonts w:cs="Segoe UI"/>
          <w:szCs w:val="22"/>
          <w:lang w:val="pl-PL"/>
        </w:rPr>
        <w:t xml:space="preserve">projekty społeczne i </w:t>
      </w:r>
      <w:r w:rsidR="006238DE">
        <w:rPr>
          <w:rFonts w:cs="Segoe UI"/>
          <w:szCs w:val="22"/>
          <w:lang w:val="pl-PL"/>
        </w:rPr>
        <w:t xml:space="preserve">przekazywane </w:t>
      </w:r>
      <w:r w:rsidR="006238DE" w:rsidRPr="00613725">
        <w:rPr>
          <w:rFonts w:cs="Segoe UI"/>
          <w:szCs w:val="22"/>
          <w:lang w:val="pl-PL"/>
        </w:rPr>
        <w:t>darowizny</w:t>
      </w:r>
      <w:r w:rsidR="006238DE">
        <w:rPr>
          <w:rFonts w:cs="Segoe UI"/>
          <w:szCs w:val="22"/>
          <w:lang w:val="pl-PL"/>
        </w:rPr>
        <w:t xml:space="preserve"> – wywrzeć pozytywny wpływ na życie</w:t>
      </w:r>
      <w:r w:rsidR="004E0B7F" w:rsidRPr="004E0B7F">
        <w:rPr>
          <w:rFonts w:cs="Segoe UI"/>
          <w:szCs w:val="22"/>
          <w:lang w:val="pl-PL"/>
        </w:rPr>
        <w:t xml:space="preserve"> 30 milionów ludzi na całym świecie</w:t>
      </w:r>
      <w:r w:rsidR="006238DE">
        <w:rPr>
          <w:rFonts w:cs="Segoe UI"/>
          <w:szCs w:val="22"/>
          <w:lang w:val="pl-PL"/>
        </w:rPr>
        <w:t>.</w:t>
      </w:r>
      <w:r w:rsidR="00613725" w:rsidRPr="00613725">
        <w:rPr>
          <w:rFonts w:cs="Segoe UI"/>
          <w:szCs w:val="22"/>
          <w:lang w:val="pl-PL"/>
        </w:rPr>
        <w:t xml:space="preserve"> </w:t>
      </w:r>
      <w:r w:rsidR="006238DE">
        <w:rPr>
          <w:rFonts w:cs="Segoe UI"/>
          <w:szCs w:val="22"/>
          <w:lang w:val="pl-PL"/>
        </w:rPr>
        <w:t xml:space="preserve">Cel ten udało się jednak osiągnąć już w ubiegłym roku. </w:t>
      </w:r>
      <w:r w:rsidR="006238DE">
        <w:rPr>
          <w:rFonts w:cs="Segoe UI"/>
          <w:b/>
          <w:bCs/>
          <w:szCs w:val="22"/>
          <w:lang w:val="pl-PL"/>
        </w:rPr>
        <w:t>Między</w:t>
      </w:r>
      <w:r w:rsidR="006238DE" w:rsidRPr="00F537EB">
        <w:rPr>
          <w:rFonts w:cs="Segoe UI"/>
          <w:b/>
          <w:bCs/>
          <w:szCs w:val="22"/>
          <w:lang w:val="pl-PL"/>
        </w:rPr>
        <w:t xml:space="preserve"> </w:t>
      </w:r>
      <w:r w:rsidR="004E0B7F" w:rsidRPr="00F537EB">
        <w:rPr>
          <w:rFonts w:cs="Segoe UI"/>
          <w:b/>
          <w:bCs/>
          <w:szCs w:val="22"/>
          <w:lang w:val="pl-PL"/>
        </w:rPr>
        <w:t xml:space="preserve">2010 </w:t>
      </w:r>
      <w:r w:rsidR="006238DE">
        <w:rPr>
          <w:rFonts w:cs="Segoe UI"/>
          <w:b/>
          <w:bCs/>
          <w:szCs w:val="22"/>
          <w:lang w:val="pl-PL"/>
        </w:rPr>
        <w:t>a</w:t>
      </w:r>
      <w:r w:rsidR="004E0B7F" w:rsidRPr="00F537EB">
        <w:rPr>
          <w:rFonts w:cs="Segoe UI"/>
          <w:b/>
          <w:bCs/>
          <w:szCs w:val="22"/>
          <w:lang w:val="pl-PL"/>
        </w:rPr>
        <w:t xml:space="preserve"> końc</w:t>
      </w:r>
      <w:r w:rsidR="006238DE">
        <w:rPr>
          <w:rFonts w:cs="Segoe UI"/>
          <w:b/>
          <w:bCs/>
          <w:szCs w:val="22"/>
          <w:lang w:val="pl-PL"/>
        </w:rPr>
        <w:t>em</w:t>
      </w:r>
      <w:r w:rsidR="004E0B7F" w:rsidRPr="00F537EB">
        <w:rPr>
          <w:rFonts w:cs="Segoe UI"/>
          <w:b/>
          <w:bCs/>
          <w:szCs w:val="22"/>
          <w:lang w:val="pl-PL"/>
        </w:rPr>
        <w:t xml:space="preserve"> 2022 roku Henkel zdoła</w:t>
      </w:r>
      <w:r w:rsidR="00613725" w:rsidRPr="00F537EB">
        <w:rPr>
          <w:rFonts w:cs="Segoe UI"/>
          <w:b/>
          <w:bCs/>
          <w:szCs w:val="22"/>
          <w:lang w:val="pl-PL"/>
        </w:rPr>
        <w:t>ł</w:t>
      </w:r>
      <w:r w:rsidR="004E0B7F" w:rsidRPr="00F537EB">
        <w:rPr>
          <w:rFonts w:cs="Segoe UI"/>
          <w:b/>
          <w:bCs/>
          <w:szCs w:val="22"/>
          <w:lang w:val="pl-PL"/>
        </w:rPr>
        <w:t xml:space="preserve"> dotrzeć </w:t>
      </w:r>
      <w:r w:rsidR="006238DE">
        <w:rPr>
          <w:rFonts w:cs="Segoe UI"/>
          <w:b/>
          <w:bCs/>
          <w:szCs w:val="22"/>
          <w:lang w:val="pl-PL"/>
        </w:rPr>
        <w:t xml:space="preserve">ze swoją pomocą </w:t>
      </w:r>
      <w:r w:rsidR="004E0B7F" w:rsidRPr="00F537EB">
        <w:rPr>
          <w:rFonts w:cs="Segoe UI"/>
          <w:b/>
          <w:bCs/>
          <w:szCs w:val="22"/>
          <w:lang w:val="pl-PL"/>
        </w:rPr>
        <w:t>do ponad 30 milionów osób</w:t>
      </w:r>
      <w:r w:rsidR="004E0B7F" w:rsidRPr="00F537EB">
        <w:rPr>
          <w:rFonts w:cs="Segoe UI"/>
          <w:szCs w:val="22"/>
          <w:lang w:val="pl-PL"/>
        </w:rPr>
        <w:t>.</w:t>
      </w:r>
      <w:r w:rsidR="004E0B7F" w:rsidRPr="004E0B7F">
        <w:rPr>
          <w:rFonts w:cs="Segoe UI"/>
          <w:szCs w:val="22"/>
          <w:lang w:val="pl-PL"/>
        </w:rPr>
        <w:t xml:space="preserve"> </w:t>
      </w:r>
      <w:r w:rsidR="006238DE">
        <w:rPr>
          <w:rFonts w:cs="Segoe UI"/>
          <w:szCs w:val="22"/>
          <w:lang w:val="pl-PL"/>
        </w:rPr>
        <w:t xml:space="preserve">Ostatnimi czasy swoje wysiłki firma koncentrowała na </w:t>
      </w:r>
      <w:r w:rsidR="004E0B7F" w:rsidRPr="004E0B7F">
        <w:rPr>
          <w:rFonts w:cs="Segoe UI"/>
          <w:szCs w:val="22"/>
          <w:lang w:val="pl-PL"/>
        </w:rPr>
        <w:t>wal</w:t>
      </w:r>
      <w:r w:rsidR="006238DE">
        <w:rPr>
          <w:rFonts w:cs="Segoe UI"/>
          <w:szCs w:val="22"/>
          <w:lang w:val="pl-PL"/>
        </w:rPr>
        <w:t>ce</w:t>
      </w:r>
      <w:r w:rsidR="004E0B7F" w:rsidRPr="004E0B7F">
        <w:rPr>
          <w:rFonts w:cs="Segoe UI"/>
          <w:szCs w:val="22"/>
          <w:lang w:val="pl-PL"/>
        </w:rPr>
        <w:t xml:space="preserve"> z globalną pandemią COVID 19, </w:t>
      </w:r>
      <w:r w:rsidR="006238DE">
        <w:rPr>
          <w:rFonts w:cs="Segoe UI"/>
          <w:szCs w:val="22"/>
          <w:lang w:val="pl-PL"/>
        </w:rPr>
        <w:t>oraz wspieraniu</w:t>
      </w:r>
      <w:r w:rsidR="004E0B7F" w:rsidRPr="004E0B7F">
        <w:rPr>
          <w:rFonts w:cs="Segoe UI"/>
          <w:szCs w:val="22"/>
          <w:lang w:val="pl-PL"/>
        </w:rPr>
        <w:t xml:space="preserve"> ofiar wojny na Ukrainie.</w:t>
      </w:r>
    </w:p>
    <w:p w14:paraId="158576EB" w14:textId="77777777" w:rsidR="004E0B7F" w:rsidRPr="004E0B7F" w:rsidRDefault="004E0B7F" w:rsidP="004E0B7F">
      <w:pPr>
        <w:spacing w:line="240" w:lineRule="auto"/>
        <w:jc w:val="left"/>
        <w:rPr>
          <w:rFonts w:cs="Segoe UI"/>
          <w:szCs w:val="22"/>
          <w:lang w:val="pl-PL"/>
        </w:rPr>
      </w:pPr>
    </w:p>
    <w:p w14:paraId="51B52A8A" w14:textId="5B6F570C" w:rsidR="00791D28" w:rsidRPr="00F537EB" w:rsidRDefault="004E0B7F" w:rsidP="00F537EB">
      <w:pPr>
        <w:rPr>
          <w:rFonts w:cs="Segoe UI"/>
          <w:b/>
          <w:bCs/>
          <w:szCs w:val="22"/>
          <w:lang w:val="pl-PL"/>
        </w:rPr>
      </w:pPr>
      <w:r w:rsidRPr="004E0B7F">
        <w:rPr>
          <w:rFonts w:cs="Segoe UI"/>
          <w:szCs w:val="22"/>
          <w:lang w:val="pl-PL"/>
        </w:rPr>
        <w:t xml:space="preserve">Aby </w:t>
      </w:r>
      <w:r w:rsidR="009F62DA">
        <w:rPr>
          <w:rFonts w:cs="Segoe UI"/>
          <w:szCs w:val="22"/>
          <w:lang w:val="pl-PL"/>
        </w:rPr>
        <w:t>zapewnić</w:t>
      </w:r>
      <w:r w:rsidR="009F62DA" w:rsidRPr="004E0B7F">
        <w:rPr>
          <w:rFonts w:cs="Segoe UI"/>
          <w:szCs w:val="22"/>
          <w:lang w:val="pl-PL"/>
        </w:rPr>
        <w:t xml:space="preserve"> </w:t>
      </w:r>
      <w:r w:rsidRPr="004E0B7F">
        <w:rPr>
          <w:rFonts w:cs="Segoe UI"/>
          <w:szCs w:val="22"/>
          <w:lang w:val="pl-PL"/>
        </w:rPr>
        <w:t>równ</w:t>
      </w:r>
      <w:r w:rsidR="006238DE">
        <w:rPr>
          <w:rFonts w:cs="Segoe UI"/>
          <w:szCs w:val="22"/>
          <w:lang w:val="pl-PL"/>
        </w:rPr>
        <w:t>ość</w:t>
      </w:r>
      <w:r w:rsidRPr="004E0B7F">
        <w:rPr>
          <w:rFonts w:cs="Segoe UI"/>
          <w:szCs w:val="22"/>
          <w:lang w:val="pl-PL"/>
        </w:rPr>
        <w:t xml:space="preserve"> szans, Henkel </w:t>
      </w:r>
      <w:r w:rsidR="009F62DA">
        <w:rPr>
          <w:rFonts w:cs="Segoe UI"/>
          <w:szCs w:val="22"/>
          <w:lang w:val="pl-PL"/>
        </w:rPr>
        <w:t>systematycznie</w:t>
      </w:r>
      <w:r w:rsidRPr="004E0B7F">
        <w:rPr>
          <w:rFonts w:cs="Segoe UI"/>
          <w:szCs w:val="22"/>
          <w:lang w:val="pl-PL"/>
        </w:rPr>
        <w:t xml:space="preserve"> zwiększa </w:t>
      </w:r>
      <w:r w:rsidR="009F62DA">
        <w:rPr>
          <w:rFonts w:cs="Segoe UI"/>
          <w:szCs w:val="22"/>
          <w:lang w:val="pl-PL"/>
        </w:rPr>
        <w:t>liczbę</w:t>
      </w:r>
      <w:r w:rsidR="006238DE" w:rsidRPr="004E0B7F">
        <w:rPr>
          <w:rFonts w:cs="Segoe UI"/>
          <w:szCs w:val="22"/>
          <w:lang w:val="pl-PL"/>
        </w:rPr>
        <w:t xml:space="preserve"> </w:t>
      </w:r>
      <w:r w:rsidRPr="004E0B7F">
        <w:rPr>
          <w:rFonts w:cs="Segoe UI"/>
          <w:szCs w:val="22"/>
          <w:lang w:val="pl-PL"/>
        </w:rPr>
        <w:t xml:space="preserve">kobiet </w:t>
      </w:r>
      <w:r w:rsidR="009F62DA">
        <w:rPr>
          <w:rFonts w:cs="Segoe UI"/>
          <w:szCs w:val="22"/>
          <w:lang w:val="pl-PL"/>
        </w:rPr>
        <w:t>na</w:t>
      </w:r>
      <w:r w:rsidR="006238DE">
        <w:rPr>
          <w:rFonts w:cs="Segoe UI"/>
          <w:szCs w:val="22"/>
          <w:lang w:val="pl-PL"/>
        </w:rPr>
        <w:t xml:space="preserve"> stanowiskach menedżerskich</w:t>
      </w:r>
      <w:r w:rsidR="009F62DA">
        <w:rPr>
          <w:rFonts w:cs="Segoe UI"/>
          <w:szCs w:val="22"/>
          <w:lang w:val="pl-PL"/>
        </w:rPr>
        <w:t xml:space="preserve">, dążąc do realizacji ambitnego planu osiągnięcia parytetu płci. </w:t>
      </w:r>
      <w:r w:rsidRPr="00F537EB">
        <w:rPr>
          <w:rFonts w:cs="Segoe UI"/>
          <w:b/>
          <w:bCs/>
          <w:szCs w:val="22"/>
          <w:lang w:val="pl-PL"/>
        </w:rPr>
        <w:t xml:space="preserve">W 2022 roku odsetek kobiet na stanowiskach kierowniczych </w:t>
      </w:r>
      <w:r w:rsidR="009F62DA" w:rsidRPr="00F537EB">
        <w:rPr>
          <w:rFonts w:cs="Segoe UI"/>
          <w:b/>
          <w:bCs/>
          <w:szCs w:val="22"/>
          <w:lang w:val="pl-PL"/>
        </w:rPr>
        <w:t>w</w:t>
      </w:r>
      <w:r w:rsidR="009F62DA">
        <w:rPr>
          <w:rFonts w:cs="Segoe UI"/>
          <w:b/>
          <w:bCs/>
          <w:szCs w:val="22"/>
          <w:lang w:val="pl-PL"/>
        </w:rPr>
        <w:t xml:space="preserve">zrósł do </w:t>
      </w:r>
      <w:r w:rsidRPr="00F537EB">
        <w:rPr>
          <w:rFonts w:cs="Segoe UI"/>
          <w:b/>
          <w:bCs/>
          <w:szCs w:val="22"/>
          <w:lang w:val="pl-PL"/>
        </w:rPr>
        <w:t>38,7 procent.</w:t>
      </w:r>
    </w:p>
    <w:p w14:paraId="26CFEA82" w14:textId="2E07BC7E" w:rsidR="004E0B7F" w:rsidRDefault="004E0B7F" w:rsidP="004E0B7F">
      <w:pPr>
        <w:spacing w:line="240" w:lineRule="auto"/>
        <w:jc w:val="left"/>
        <w:rPr>
          <w:rFonts w:cs="Segoe UI"/>
          <w:szCs w:val="22"/>
          <w:lang w:val="pl-PL"/>
        </w:rPr>
      </w:pPr>
    </w:p>
    <w:p w14:paraId="79D6FDDE" w14:textId="77777777" w:rsidR="00613725" w:rsidRPr="004E0B7F" w:rsidRDefault="00613725" w:rsidP="004E0B7F">
      <w:pPr>
        <w:spacing w:line="240" w:lineRule="auto"/>
        <w:jc w:val="left"/>
        <w:rPr>
          <w:rFonts w:cs="Segoe UI"/>
          <w:szCs w:val="22"/>
          <w:lang w:val="pl-PL"/>
        </w:rPr>
      </w:pPr>
    </w:p>
    <w:p w14:paraId="0D7DF687" w14:textId="6817EC37" w:rsidR="004E0B7F" w:rsidRDefault="00B13F66" w:rsidP="004E0B7F">
      <w:pPr>
        <w:rPr>
          <w:rFonts w:cs="Segoe UI"/>
          <w:b/>
          <w:bCs/>
          <w:szCs w:val="22"/>
          <w:lang w:val="pl-PL"/>
        </w:rPr>
      </w:pPr>
      <w:r>
        <w:rPr>
          <w:rFonts w:cs="Segoe UI"/>
          <w:b/>
          <w:bCs/>
          <w:szCs w:val="22"/>
          <w:lang w:val="pl-PL"/>
        </w:rPr>
        <w:t>Z</w:t>
      </w:r>
      <w:r w:rsidR="004E0B7F" w:rsidRPr="004E0B7F">
        <w:rPr>
          <w:rFonts w:cs="Segoe UI"/>
          <w:b/>
          <w:bCs/>
          <w:szCs w:val="22"/>
          <w:lang w:val="pl-PL"/>
        </w:rPr>
        <w:t>równoważon</w:t>
      </w:r>
      <w:r>
        <w:rPr>
          <w:rFonts w:cs="Segoe UI"/>
          <w:b/>
          <w:bCs/>
          <w:szCs w:val="22"/>
          <w:lang w:val="pl-PL"/>
        </w:rPr>
        <w:t>a</w:t>
      </w:r>
      <w:r w:rsidR="004E0B7F" w:rsidRPr="004E0B7F">
        <w:rPr>
          <w:rFonts w:cs="Segoe UI"/>
          <w:b/>
          <w:bCs/>
          <w:szCs w:val="22"/>
          <w:lang w:val="pl-PL"/>
        </w:rPr>
        <w:t xml:space="preserve"> transformacj</w:t>
      </w:r>
      <w:r>
        <w:rPr>
          <w:rFonts w:cs="Segoe UI"/>
          <w:b/>
          <w:bCs/>
          <w:szCs w:val="22"/>
          <w:lang w:val="pl-PL"/>
        </w:rPr>
        <w:t>a</w:t>
      </w:r>
      <w:r w:rsidR="004E0B7F" w:rsidRPr="004E0B7F">
        <w:rPr>
          <w:rFonts w:cs="Segoe UI"/>
          <w:b/>
          <w:bCs/>
          <w:szCs w:val="22"/>
          <w:lang w:val="pl-PL"/>
        </w:rPr>
        <w:t xml:space="preserve"> portfolio produktów </w:t>
      </w:r>
    </w:p>
    <w:p w14:paraId="3B66E396" w14:textId="77777777" w:rsidR="004E0B7F" w:rsidRPr="004E0B7F" w:rsidRDefault="004E0B7F" w:rsidP="004E0B7F">
      <w:pPr>
        <w:rPr>
          <w:rFonts w:cs="Segoe UI"/>
          <w:b/>
          <w:bCs/>
          <w:szCs w:val="22"/>
          <w:lang w:val="pl-PL"/>
        </w:rPr>
      </w:pPr>
    </w:p>
    <w:p w14:paraId="346745B4" w14:textId="1B800FD8" w:rsidR="004E0B7F" w:rsidRPr="00195028" w:rsidRDefault="004E0B7F" w:rsidP="004E0B7F">
      <w:pPr>
        <w:rPr>
          <w:rFonts w:cs="Segoe UI"/>
          <w:szCs w:val="22"/>
          <w:lang w:val="pl-PL"/>
        </w:rPr>
      </w:pPr>
      <w:r w:rsidRPr="00B13F66">
        <w:rPr>
          <w:rFonts w:cs="Segoe UI"/>
          <w:szCs w:val="22"/>
          <w:lang w:val="pl-PL"/>
        </w:rPr>
        <w:t xml:space="preserve">Zrównoważony rozwój jest </w:t>
      </w:r>
      <w:r w:rsidR="009F62DA">
        <w:rPr>
          <w:rFonts w:cs="Segoe UI"/>
          <w:szCs w:val="22"/>
          <w:lang w:val="pl-PL"/>
        </w:rPr>
        <w:t xml:space="preserve">kluczowym założeniem strategii innowacji w obu </w:t>
      </w:r>
      <w:proofErr w:type="spellStart"/>
      <w:r w:rsidR="009F62DA">
        <w:rPr>
          <w:rFonts w:cs="Segoe UI"/>
          <w:szCs w:val="22"/>
          <w:lang w:val="pl-PL"/>
        </w:rPr>
        <w:t>henklowskich</w:t>
      </w:r>
      <w:proofErr w:type="spellEnd"/>
      <w:r w:rsidR="009F62DA">
        <w:rPr>
          <w:rFonts w:cs="Segoe UI"/>
          <w:szCs w:val="22"/>
          <w:lang w:val="pl-PL"/>
        </w:rPr>
        <w:t xml:space="preserve"> sektorach: dóbr konsumpcyjnych i produktów dla odbiorców przemysłowych.</w:t>
      </w:r>
      <w:r w:rsidR="00B05CCC">
        <w:rPr>
          <w:rFonts w:cs="Segoe UI"/>
          <w:szCs w:val="22"/>
          <w:lang w:val="pl-PL"/>
        </w:rPr>
        <w:t xml:space="preserve"> </w:t>
      </w:r>
      <w:r w:rsidRPr="00B13F66">
        <w:rPr>
          <w:rFonts w:cs="Segoe UI"/>
          <w:szCs w:val="22"/>
          <w:lang w:val="pl-PL"/>
        </w:rPr>
        <w:t xml:space="preserve">W branży dóbr konsumpcyjnych </w:t>
      </w:r>
      <w:r w:rsidR="00DA7E1C">
        <w:rPr>
          <w:rFonts w:cs="Segoe UI"/>
          <w:szCs w:val="22"/>
          <w:lang w:val="pl-PL"/>
        </w:rPr>
        <w:t xml:space="preserve">firma </w:t>
      </w:r>
      <w:r w:rsidRPr="00B13F66">
        <w:rPr>
          <w:rFonts w:cs="Segoe UI"/>
          <w:szCs w:val="22"/>
          <w:lang w:val="pl-PL"/>
        </w:rPr>
        <w:t xml:space="preserve">koncentruje się między innymi na optymalizacji </w:t>
      </w:r>
      <w:r w:rsidR="009F62DA">
        <w:rPr>
          <w:rFonts w:cs="Segoe UI"/>
          <w:szCs w:val="22"/>
          <w:lang w:val="pl-PL"/>
        </w:rPr>
        <w:t xml:space="preserve">wykorzystywanych surowców. </w:t>
      </w:r>
      <w:r w:rsidRPr="00B13F66">
        <w:rPr>
          <w:rFonts w:cs="Segoe UI"/>
          <w:szCs w:val="22"/>
          <w:lang w:val="pl-PL"/>
        </w:rPr>
        <w:t xml:space="preserve">W tym celu Henkel współpracuje z różnymi partnerami. </w:t>
      </w:r>
      <w:r w:rsidRPr="00195028">
        <w:rPr>
          <w:rFonts w:cs="Segoe UI"/>
          <w:b/>
          <w:bCs/>
          <w:szCs w:val="22"/>
          <w:lang w:val="pl-PL"/>
        </w:rPr>
        <w:t xml:space="preserve">Na przykład w ubiegłym roku Henkel zawarł wieloletnią umowę o współpracy z BASF. W </w:t>
      </w:r>
      <w:r w:rsidR="009F62DA">
        <w:rPr>
          <w:rFonts w:cs="Segoe UI"/>
          <w:b/>
          <w:bCs/>
          <w:szCs w:val="22"/>
          <w:lang w:val="pl-PL"/>
        </w:rPr>
        <w:t xml:space="preserve">jej efekcie </w:t>
      </w:r>
      <w:r w:rsidRPr="00195028">
        <w:rPr>
          <w:rFonts w:cs="Segoe UI"/>
          <w:b/>
          <w:bCs/>
          <w:szCs w:val="22"/>
          <w:lang w:val="pl-PL"/>
        </w:rPr>
        <w:t xml:space="preserve">surowce kopalne </w:t>
      </w:r>
      <w:r w:rsidR="009F62DA">
        <w:rPr>
          <w:rFonts w:cs="Segoe UI"/>
          <w:b/>
          <w:bCs/>
          <w:szCs w:val="22"/>
          <w:lang w:val="pl-PL"/>
        </w:rPr>
        <w:t>mają być zastępowane s</w:t>
      </w:r>
      <w:r w:rsidRPr="00195028">
        <w:rPr>
          <w:rFonts w:cs="Segoe UI"/>
          <w:b/>
          <w:bCs/>
          <w:szCs w:val="22"/>
          <w:lang w:val="pl-PL"/>
        </w:rPr>
        <w:t xml:space="preserve">urowcami odnawialnymi </w:t>
      </w:r>
      <w:r w:rsidRPr="00195028">
        <w:rPr>
          <w:rFonts w:cs="Segoe UI"/>
          <w:szCs w:val="22"/>
          <w:lang w:val="pl-PL"/>
        </w:rPr>
        <w:t xml:space="preserve">w </w:t>
      </w:r>
      <w:r w:rsidR="009F62DA">
        <w:rPr>
          <w:rFonts w:cs="Segoe UI"/>
          <w:szCs w:val="22"/>
          <w:lang w:val="pl-PL"/>
        </w:rPr>
        <w:t xml:space="preserve">skali </w:t>
      </w:r>
      <w:r w:rsidRPr="00195028">
        <w:rPr>
          <w:rFonts w:cs="Segoe UI"/>
          <w:szCs w:val="22"/>
          <w:lang w:val="pl-PL"/>
        </w:rPr>
        <w:t>do 110</w:t>
      </w:r>
      <w:r w:rsidR="00DA7E1C" w:rsidRPr="00195028">
        <w:rPr>
          <w:rFonts w:cs="Segoe UI"/>
          <w:szCs w:val="22"/>
          <w:lang w:val="pl-PL"/>
        </w:rPr>
        <w:t xml:space="preserve"> </w:t>
      </w:r>
      <w:r w:rsidRPr="00195028">
        <w:rPr>
          <w:rFonts w:cs="Segoe UI"/>
          <w:szCs w:val="22"/>
          <w:lang w:val="pl-PL"/>
        </w:rPr>
        <w:t>000 ton metrycznych rocznie.</w:t>
      </w:r>
    </w:p>
    <w:p w14:paraId="78E9C7C1" w14:textId="77777777" w:rsidR="004E0B7F" w:rsidRPr="00B13F66" w:rsidRDefault="004E0B7F" w:rsidP="004E0B7F">
      <w:pPr>
        <w:rPr>
          <w:rFonts w:cs="Segoe UI"/>
          <w:szCs w:val="22"/>
          <w:lang w:val="pl-PL"/>
        </w:rPr>
      </w:pPr>
    </w:p>
    <w:p w14:paraId="2819050A" w14:textId="1175D243" w:rsidR="00090C12" w:rsidRDefault="004E0B7F" w:rsidP="004E0B7F">
      <w:pPr>
        <w:rPr>
          <w:rFonts w:cs="Segoe UI"/>
          <w:szCs w:val="22"/>
          <w:lang w:val="pl-PL"/>
        </w:rPr>
      </w:pPr>
      <w:r w:rsidRPr="00B13F66">
        <w:rPr>
          <w:rFonts w:cs="Segoe UI"/>
          <w:szCs w:val="22"/>
          <w:lang w:val="pl-PL"/>
        </w:rPr>
        <w:t xml:space="preserve">W dziale </w:t>
      </w:r>
      <w:proofErr w:type="spellStart"/>
      <w:r w:rsidRPr="00B13F66">
        <w:rPr>
          <w:rFonts w:cs="Segoe UI"/>
          <w:szCs w:val="22"/>
          <w:lang w:val="pl-PL"/>
        </w:rPr>
        <w:t>Adhesive</w:t>
      </w:r>
      <w:proofErr w:type="spellEnd"/>
      <w:r w:rsidRPr="00B13F66">
        <w:rPr>
          <w:rFonts w:cs="Segoe UI"/>
          <w:szCs w:val="22"/>
          <w:lang w:val="pl-PL"/>
        </w:rPr>
        <w:t xml:space="preserve"> Technologies innowacyjne rozwiązania firmy pomagają w redukcji emisji, </w:t>
      </w:r>
      <w:r w:rsidR="00090C12">
        <w:rPr>
          <w:rFonts w:cs="Segoe UI"/>
          <w:szCs w:val="22"/>
          <w:lang w:val="pl-PL"/>
        </w:rPr>
        <w:t xml:space="preserve">służą </w:t>
      </w:r>
      <w:r w:rsidRPr="00B13F66">
        <w:rPr>
          <w:rFonts w:cs="Segoe UI"/>
          <w:szCs w:val="22"/>
          <w:lang w:val="pl-PL"/>
        </w:rPr>
        <w:t>zwiększ</w:t>
      </w:r>
      <w:r w:rsidR="00090C12">
        <w:rPr>
          <w:rFonts w:cs="Segoe UI"/>
          <w:szCs w:val="22"/>
          <w:lang w:val="pl-PL"/>
        </w:rPr>
        <w:t>a</w:t>
      </w:r>
      <w:r w:rsidRPr="00B13F66">
        <w:rPr>
          <w:rFonts w:cs="Segoe UI"/>
          <w:szCs w:val="22"/>
          <w:lang w:val="pl-PL"/>
        </w:rPr>
        <w:t>niu efektywności energetycznej i materiałowej oraz recykling</w:t>
      </w:r>
      <w:r w:rsidR="00090C12">
        <w:rPr>
          <w:rFonts w:cs="Segoe UI"/>
          <w:szCs w:val="22"/>
          <w:lang w:val="pl-PL"/>
        </w:rPr>
        <w:t>owi</w:t>
      </w:r>
    </w:p>
    <w:p w14:paraId="03EC9197" w14:textId="2FDA35F3" w:rsidR="002B3B37" w:rsidRPr="00B13F66" w:rsidRDefault="004E0B7F" w:rsidP="004E0B7F">
      <w:pPr>
        <w:rPr>
          <w:rFonts w:cs="Segoe UI"/>
          <w:szCs w:val="22"/>
          <w:lang w:val="pl-PL"/>
        </w:rPr>
      </w:pPr>
      <w:r w:rsidRPr="00B13F66">
        <w:rPr>
          <w:rFonts w:cs="Segoe UI"/>
          <w:szCs w:val="22"/>
          <w:lang w:val="pl-PL"/>
        </w:rPr>
        <w:lastRenderedPageBreak/>
        <w:t xml:space="preserve">cennych zasobów. </w:t>
      </w:r>
      <w:r w:rsidRPr="00195028">
        <w:rPr>
          <w:rFonts w:cs="Segoe UI"/>
          <w:b/>
          <w:bCs/>
          <w:szCs w:val="22"/>
          <w:lang w:val="pl-PL"/>
        </w:rPr>
        <w:t xml:space="preserve">Jednym z przykładów są kleje </w:t>
      </w:r>
      <w:r w:rsidR="00090C12">
        <w:rPr>
          <w:rFonts w:cs="Segoe UI"/>
          <w:b/>
          <w:bCs/>
          <w:szCs w:val="22"/>
          <w:lang w:val="pl-PL"/>
        </w:rPr>
        <w:t xml:space="preserve">do cyrkularnych elastycznych opakowań. </w:t>
      </w:r>
      <w:r w:rsidRPr="00B13F66">
        <w:rPr>
          <w:rFonts w:cs="Segoe UI"/>
          <w:szCs w:val="22"/>
          <w:lang w:val="pl-PL"/>
        </w:rPr>
        <w:t>W tym przypadku Henkel współpracuje z producentami opakowań i specjalistami od recyklingu. Możliwość recyklingu klejów została również potwierdzona przez niezależne instytuty</w:t>
      </w:r>
      <w:r w:rsidR="00DA7E1C">
        <w:rPr>
          <w:rFonts w:cs="Segoe UI"/>
          <w:szCs w:val="22"/>
          <w:lang w:val="pl-PL"/>
        </w:rPr>
        <w:t xml:space="preserve"> badawcze</w:t>
      </w:r>
      <w:r w:rsidRPr="00B13F66">
        <w:rPr>
          <w:rFonts w:cs="Segoe UI"/>
          <w:szCs w:val="22"/>
          <w:lang w:val="pl-PL"/>
        </w:rPr>
        <w:t>.</w:t>
      </w:r>
    </w:p>
    <w:p w14:paraId="686C7B71" w14:textId="77777777" w:rsidR="004E0B7F" w:rsidRPr="001C2030" w:rsidRDefault="004E0B7F" w:rsidP="004E0B7F">
      <w:pPr>
        <w:rPr>
          <w:rFonts w:cs="Segoe UI"/>
          <w:szCs w:val="22"/>
          <w:lang w:val="pl-PL"/>
        </w:rPr>
      </w:pPr>
    </w:p>
    <w:p w14:paraId="2401C608" w14:textId="1CAC1484" w:rsidR="004E0B7F" w:rsidRDefault="00DA7E1C" w:rsidP="004E0B7F">
      <w:pPr>
        <w:rPr>
          <w:rFonts w:cs="Segoe UI"/>
          <w:b/>
          <w:bCs/>
          <w:szCs w:val="22"/>
          <w:lang w:val="pl-PL"/>
        </w:rPr>
      </w:pPr>
      <w:r>
        <w:rPr>
          <w:rFonts w:cs="Segoe UI"/>
          <w:b/>
          <w:bCs/>
          <w:szCs w:val="22"/>
          <w:lang w:val="pl-PL"/>
        </w:rPr>
        <w:t>G</w:t>
      </w:r>
      <w:r w:rsidR="004E0B7F" w:rsidRPr="004E0B7F">
        <w:rPr>
          <w:rFonts w:cs="Segoe UI"/>
          <w:b/>
          <w:bCs/>
          <w:szCs w:val="22"/>
          <w:lang w:val="pl-PL"/>
        </w:rPr>
        <w:t>lobaln</w:t>
      </w:r>
      <w:r>
        <w:rPr>
          <w:rFonts w:cs="Segoe UI"/>
          <w:b/>
          <w:bCs/>
          <w:szCs w:val="22"/>
          <w:lang w:val="pl-PL"/>
        </w:rPr>
        <w:t>y</w:t>
      </w:r>
      <w:r w:rsidR="004E0B7F" w:rsidRPr="004E0B7F">
        <w:rPr>
          <w:rFonts w:cs="Segoe UI"/>
          <w:b/>
          <w:bCs/>
          <w:szCs w:val="22"/>
          <w:lang w:val="pl-PL"/>
        </w:rPr>
        <w:t xml:space="preserve"> program zaangażowania pracowników</w:t>
      </w:r>
    </w:p>
    <w:p w14:paraId="30F06D8D" w14:textId="77777777" w:rsidR="004E0B7F" w:rsidRPr="004E0B7F" w:rsidRDefault="004E0B7F" w:rsidP="004E0B7F">
      <w:pPr>
        <w:rPr>
          <w:rFonts w:cs="Segoe UI"/>
          <w:b/>
          <w:bCs/>
          <w:szCs w:val="22"/>
          <w:lang w:val="pl-PL"/>
        </w:rPr>
      </w:pPr>
    </w:p>
    <w:p w14:paraId="017126A2" w14:textId="2B9B36F2" w:rsidR="00693C27" w:rsidRPr="00DA7E1C" w:rsidRDefault="004E0B7F" w:rsidP="004E0B7F">
      <w:pPr>
        <w:rPr>
          <w:rFonts w:cs="Segoe UI"/>
          <w:color w:val="3B3B3B"/>
          <w:shd w:val="clear" w:color="auto" w:fill="FFFFFF"/>
          <w:lang w:val="pl-PL"/>
        </w:rPr>
      </w:pPr>
      <w:r w:rsidRPr="00DA7E1C">
        <w:rPr>
          <w:rFonts w:cs="Segoe UI"/>
          <w:szCs w:val="22"/>
          <w:lang w:val="pl-PL"/>
        </w:rPr>
        <w:t xml:space="preserve">Aby jeszcze bardziej promować zaangażowanie pracowników w zrównoważony rozwój, </w:t>
      </w:r>
      <w:r w:rsidRPr="00195028">
        <w:rPr>
          <w:rFonts w:cs="Segoe UI"/>
          <w:b/>
          <w:bCs/>
          <w:szCs w:val="22"/>
          <w:lang w:val="pl-PL"/>
        </w:rPr>
        <w:t xml:space="preserve">Henkel rozszerzył swoją dotychczasową ofertę szkoleniową o </w:t>
      </w:r>
      <w:r w:rsidR="00DA7E1C" w:rsidRPr="00195028">
        <w:rPr>
          <w:rFonts w:cs="Segoe UI"/>
          <w:b/>
          <w:bCs/>
          <w:szCs w:val="22"/>
          <w:lang w:val="pl-PL"/>
        </w:rPr>
        <w:t>holistyczny</w:t>
      </w:r>
      <w:r w:rsidRPr="00195028">
        <w:rPr>
          <w:rFonts w:cs="Segoe UI"/>
          <w:b/>
          <w:bCs/>
          <w:szCs w:val="22"/>
          <w:lang w:val="pl-PL"/>
        </w:rPr>
        <w:t xml:space="preserve"> program, który został uruchomiony w marcu 2022 r.</w:t>
      </w:r>
      <w:r w:rsidRPr="00DA7E1C">
        <w:rPr>
          <w:rFonts w:cs="Segoe UI"/>
          <w:szCs w:val="22"/>
          <w:lang w:val="pl-PL"/>
        </w:rPr>
        <w:t xml:space="preserve"> Celem globalnego programu "</w:t>
      </w:r>
      <w:proofErr w:type="spellStart"/>
      <w:r w:rsidRPr="00DA7E1C">
        <w:rPr>
          <w:rFonts w:cs="Segoe UI"/>
          <w:szCs w:val="22"/>
          <w:lang w:val="pl-PL"/>
        </w:rPr>
        <w:t>Sustainability</w:t>
      </w:r>
      <w:proofErr w:type="spellEnd"/>
      <w:r w:rsidRPr="00DA7E1C">
        <w:rPr>
          <w:rFonts w:cs="Segoe UI"/>
          <w:szCs w:val="22"/>
          <w:lang w:val="pl-PL"/>
        </w:rPr>
        <w:t xml:space="preserve"> </w:t>
      </w:r>
      <w:proofErr w:type="spellStart"/>
      <w:r w:rsidRPr="00DA7E1C">
        <w:rPr>
          <w:rFonts w:cs="Segoe UI"/>
          <w:szCs w:val="22"/>
          <w:lang w:val="pl-PL"/>
        </w:rPr>
        <w:t>at</w:t>
      </w:r>
      <w:proofErr w:type="spellEnd"/>
      <w:r w:rsidRPr="00DA7E1C">
        <w:rPr>
          <w:rFonts w:cs="Segoe UI"/>
          <w:szCs w:val="22"/>
          <w:lang w:val="pl-PL"/>
        </w:rPr>
        <w:t xml:space="preserve"> </w:t>
      </w:r>
      <w:proofErr w:type="spellStart"/>
      <w:r w:rsidRPr="00DA7E1C">
        <w:rPr>
          <w:rFonts w:cs="Segoe UI"/>
          <w:szCs w:val="22"/>
          <w:lang w:val="pl-PL"/>
        </w:rPr>
        <w:t>Heart</w:t>
      </w:r>
      <w:proofErr w:type="spellEnd"/>
      <w:r w:rsidRPr="00DA7E1C">
        <w:rPr>
          <w:rFonts w:cs="Segoe UI"/>
          <w:szCs w:val="22"/>
          <w:lang w:val="pl-PL"/>
        </w:rPr>
        <w:t>" jest informowanie i szkolenie pracowników w zakresie zrównoważonego rozwoju w jeszcze bardziej kompleksowy sposób. Na przykład szkolenie "</w:t>
      </w:r>
      <w:proofErr w:type="spellStart"/>
      <w:r w:rsidRPr="00DA7E1C">
        <w:rPr>
          <w:rFonts w:cs="Segoe UI"/>
          <w:szCs w:val="22"/>
          <w:lang w:val="pl-PL"/>
        </w:rPr>
        <w:t>Sustainability</w:t>
      </w:r>
      <w:proofErr w:type="spellEnd"/>
      <w:r w:rsidRPr="00DA7E1C">
        <w:rPr>
          <w:rFonts w:cs="Segoe UI"/>
          <w:szCs w:val="22"/>
          <w:lang w:val="pl-PL"/>
        </w:rPr>
        <w:t xml:space="preserve"> Pioneer", opracowane we współpracy z IESE Business School, jest teraz dostępne w wielu językach. </w:t>
      </w:r>
      <w:r w:rsidRPr="00195028">
        <w:rPr>
          <w:rFonts w:cs="Segoe UI"/>
          <w:b/>
          <w:bCs/>
          <w:szCs w:val="22"/>
          <w:lang w:val="pl-PL"/>
        </w:rPr>
        <w:t>Tylko w 2022 roku wzięło w nim udział ponad 5</w:t>
      </w:r>
      <w:r w:rsidR="00DA7E1C" w:rsidRPr="00195028">
        <w:rPr>
          <w:rFonts w:cs="Segoe UI"/>
          <w:b/>
          <w:bCs/>
          <w:szCs w:val="22"/>
          <w:lang w:val="pl-PL"/>
        </w:rPr>
        <w:t xml:space="preserve"> </w:t>
      </w:r>
      <w:r w:rsidRPr="00195028">
        <w:rPr>
          <w:rFonts w:cs="Segoe UI"/>
          <w:b/>
          <w:bCs/>
          <w:szCs w:val="22"/>
          <w:lang w:val="pl-PL"/>
        </w:rPr>
        <w:t xml:space="preserve">800 pracowników. </w:t>
      </w:r>
      <w:r w:rsidRPr="00DA7E1C">
        <w:rPr>
          <w:rFonts w:cs="Segoe UI"/>
          <w:szCs w:val="22"/>
          <w:lang w:val="pl-PL"/>
        </w:rPr>
        <w:t xml:space="preserve">Celem jest również motywowanie i wspieranie pracowników w aktywnym promowaniu zrównoważonego rozwoju w ich środowisku pracy i </w:t>
      </w:r>
      <w:r w:rsidR="00DA7E1C">
        <w:rPr>
          <w:rFonts w:cs="Segoe UI"/>
          <w:szCs w:val="22"/>
          <w:lang w:val="pl-PL"/>
        </w:rPr>
        <w:t xml:space="preserve">w </w:t>
      </w:r>
      <w:r w:rsidRPr="00DA7E1C">
        <w:rPr>
          <w:rFonts w:cs="Segoe UI"/>
          <w:szCs w:val="22"/>
          <w:lang w:val="pl-PL"/>
        </w:rPr>
        <w:t>życiu prywatnym.</w:t>
      </w:r>
    </w:p>
    <w:p w14:paraId="7C0A1358" w14:textId="77777777" w:rsidR="00693C27" w:rsidRPr="00B05CCC" w:rsidRDefault="00693C27" w:rsidP="00643D8A">
      <w:pPr>
        <w:rPr>
          <w:rFonts w:cs="Segoe UI"/>
          <w:sz w:val="6"/>
          <w:szCs w:val="6"/>
          <w:lang w:val="pl-PL"/>
        </w:rPr>
      </w:pPr>
    </w:p>
    <w:p w14:paraId="61BCA550" w14:textId="77777777" w:rsidR="00B62991" w:rsidRPr="001C2030" w:rsidRDefault="00B62991" w:rsidP="00BF6E82">
      <w:pPr>
        <w:rPr>
          <w:rStyle w:val="AboutandContactHeadline"/>
          <w:lang w:val="pl-PL"/>
        </w:rPr>
      </w:pPr>
    </w:p>
    <w:p w14:paraId="12C76828" w14:textId="64DB4DDD" w:rsidR="004E0B7F" w:rsidRDefault="004E0B7F" w:rsidP="004E0B7F">
      <w:pPr>
        <w:rPr>
          <w:b/>
          <w:bCs/>
          <w:sz w:val="18"/>
          <w:lang w:val="pl-PL"/>
        </w:rPr>
      </w:pPr>
      <w:r>
        <w:rPr>
          <w:b/>
          <w:bCs/>
          <w:sz w:val="18"/>
          <w:lang w:val="pl-PL"/>
        </w:rPr>
        <w:t>O firmie Henkel</w:t>
      </w:r>
      <w:r w:rsidR="00DA7E1C">
        <w:rPr>
          <w:b/>
          <w:bCs/>
          <w:sz w:val="18"/>
          <w:lang w:val="pl-PL"/>
        </w:rPr>
        <w:t xml:space="preserve"> </w:t>
      </w:r>
    </w:p>
    <w:p w14:paraId="06F38A7F" w14:textId="2FC0DCC9" w:rsidR="004E0B7F" w:rsidRDefault="004E0B7F" w:rsidP="004E0B7F">
      <w:pPr>
        <w:rPr>
          <w:sz w:val="18"/>
          <w:lang w:val="pl-PL"/>
        </w:rPr>
      </w:pPr>
      <w:r w:rsidRPr="00195028">
        <w:rPr>
          <w:sz w:val="18"/>
          <w:lang w:val="pl-PL"/>
        </w:rPr>
        <w:t xml:space="preserve">Dzięki wiodącym markom, innowacjom i technologiom spółka zajmuje czołowe pozycje rynkowe zarówno w sektorze przemysłowym, jak i dóbr konsumpcyjnych. Henkel </w:t>
      </w:r>
      <w:proofErr w:type="spellStart"/>
      <w:r w:rsidRPr="00195028">
        <w:rPr>
          <w:sz w:val="18"/>
          <w:lang w:val="pl-PL"/>
        </w:rPr>
        <w:t>Adhesive</w:t>
      </w:r>
      <w:proofErr w:type="spellEnd"/>
      <w:r w:rsidRPr="00195028">
        <w:rPr>
          <w:sz w:val="18"/>
          <w:lang w:val="pl-PL"/>
        </w:rPr>
        <w:t xml:space="preserve"> Technologies jest światowym liderem rynku klejów, uszczelniaczy i powłok funkcjonalnych. Dział Consumer </w:t>
      </w:r>
      <w:proofErr w:type="spellStart"/>
      <w:r w:rsidRPr="00195028">
        <w:rPr>
          <w:sz w:val="18"/>
          <w:lang w:val="pl-PL"/>
        </w:rPr>
        <w:t>Brands</w:t>
      </w:r>
      <w:proofErr w:type="spellEnd"/>
      <w:r w:rsidRPr="00195028">
        <w:rPr>
          <w:sz w:val="18"/>
          <w:lang w:val="pl-PL"/>
        </w:rPr>
        <w:t xml:space="preserve"> zajmuje wiodącą pozycję na wielu rynkach świata, zwłaszcza w obszarze produktów do pielęgnacji włosów oraz środków piorących i czystości. Trzy najsilniejsze marki to Loctite, Persil i Schwarzkopf. W 202</w:t>
      </w:r>
      <w:r w:rsidR="00DA7E1C" w:rsidRPr="00195028">
        <w:rPr>
          <w:sz w:val="18"/>
          <w:lang w:val="pl-PL"/>
        </w:rPr>
        <w:t>2</w:t>
      </w:r>
      <w:r w:rsidRPr="00195028">
        <w:rPr>
          <w:sz w:val="18"/>
          <w:lang w:val="pl-PL"/>
        </w:rPr>
        <w:t xml:space="preserve"> roku Henkel odnotował przychody ze sprzedaży na poziomie około 2</w:t>
      </w:r>
      <w:r w:rsidR="00DA7E1C" w:rsidRPr="00195028">
        <w:rPr>
          <w:sz w:val="18"/>
          <w:lang w:val="pl-PL"/>
        </w:rPr>
        <w:t>2</w:t>
      </w:r>
      <w:r w:rsidRPr="00195028">
        <w:rPr>
          <w:sz w:val="18"/>
          <w:lang w:val="pl-PL"/>
        </w:rPr>
        <w:t xml:space="preserve"> mld euro i skorygowany zysk operacyjny w wysokości około 2,</w:t>
      </w:r>
      <w:r w:rsidR="00DA7E1C" w:rsidRPr="00195028">
        <w:rPr>
          <w:sz w:val="18"/>
          <w:lang w:val="pl-PL"/>
        </w:rPr>
        <w:t>3</w:t>
      </w:r>
      <w:r w:rsidRPr="00195028">
        <w:rPr>
          <w:sz w:val="18"/>
          <w:lang w:val="pl-PL"/>
        </w:rPr>
        <w:t xml:space="preserve"> mld euro. Akcje uprzywilejowane </w:t>
      </w:r>
      <w:r w:rsidRPr="00195028">
        <w:rPr>
          <w:rFonts w:cs="Segoe UI"/>
          <w:sz w:val="18"/>
          <w:szCs w:val="18"/>
          <w:lang w:val="pl-PL"/>
        </w:rPr>
        <w:t>spółki wchodzą w skład niemieckiego indeksu giełdowego DAX</w:t>
      </w:r>
      <w:r w:rsidRPr="00195028">
        <w:rPr>
          <w:sz w:val="18"/>
          <w:lang w:val="pl-PL"/>
        </w:rPr>
        <w:t xml:space="preserve">. Firma posiada jasną strategię zrównoważonego rozwoju z konkretnymi celami, a idea ta ma w Henklu długą tradycję. Firma założona w 1876 zatrudnia dziś ponad 50 tysięcy pracowników na całym świecie, tworzących zaangażowany i zróżnicowany zespół o silnej kulturze korporacyjnej, wspólnym systemie wartości i motcie: </w:t>
      </w:r>
      <w:r w:rsidR="00613725">
        <w:rPr>
          <w:sz w:val="18"/>
          <w:lang w:val="pl-PL"/>
        </w:rPr>
        <w:t>„</w:t>
      </w:r>
      <w:proofErr w:type="spellStart"/>
      <w:r w:rsidRPr="00195028">
        <w:rPr>
          <w:rStyle w:val="AboutandContactBody"/>
          <w:lang w:val="pl-PL"/>
        </w:rPr>
        <w:t>Pioneers</w:t>
      </w:r>
      <w:proofErr w:type="spellEnd"/>
      <w:r w:rsidRPr="00195028">
        <w:rPr>
          <w:rStyle w:val="AboutandContactBody"/>
          <w:lang w:val="pl-PL"/>
        </w:rPr>
        <w:t xml:space="preserve"> </w:t>
      </w:r>
      <w:proofErr w:type="spellStart"/>
      <w:r w:rsidRPr="00195028">
        <w:rPr>
          <w:rStyle w:val="AboutandContactBody"/>
          <w:lang w:val="pl-PL"/>
        </w:rPr>
        <w:t>at</w:t>
      </w:r>
      <w:proofErr w:type="spellEnd"/>
      <w:r w:rsidRPr="00195028">
        <w:rPr>
          <w:rStyle w:val="AboutandContactBody"/>
          <w:lang w:val="pl-PL"/>
        </w:rPr>
        <w:t xml:space="preserve"> </w:t>
      </w:r>
      <w:proofErr w:type="spellStart"/>
      <w:r w:rsidRPr="00195028">
        <w:rPr>
          <w:rStyle w:val="AboutandContactBody"/>
          <w:lang w:val="pl-PL"/>
        </w:rPr>
        <w:t>heart</w:t>
      </w:r>
      <w:proofErr w:type="spellEnd"/>
      <w:r w:rsidRPr="00195028">
        <w:rPr>
          <w:rStyle w:val="AboutandContactBody"/>
          <w:lang w:val="pl-PL"/>
        </w:rPr>
        <w:t xml:space="preserve"> for the </w:t>
      </w:r>
      <w:proofErr w:type="spellStart"/>
      <w:r w:rsidRPr="00195028">
        <w:rPr>
          <w:rStyle w:val="AboutandContactBody"/>
          <w:lang w:val="pl-PL"/>
        </w:rPr>
        <w:t>good</w:t>
      </w:r>
      <w:proofErr w:type="spellEnd"/>
      <w:r w:rsidRPr="00195028">
        <w:rPr>
          <w:rStyle w:val="AboutandContactBody"/>
          <w:lang w:val="pl-PL"/>
        </w:rPr>
        <w:t xml:space="preserve"> of </w:t>
      </w:r>
      <w:proofErr w:type="spellStart"/>
      <w:r w:rsidRPr="00195028">
        <w:rPr>
          <w:rStyle w:val="AboutandContactBody"/>
          <w:lang w:val="pl-PL"/>
        </w:rPr>
        <w:t>generations</w:t>
      </w:r>
      <w:proofErr w:type="spellEnd"/>
      <w:r w:rsidRPr="00195028">
        <w:rPr>
          <w:sz w:val="18"/>
          <w:lang w:val="pl-PL"/>
        </w:rPr>
        <w:t xml:space="preserve">”.  Więcej informacji na </w:t>
      </w:r>
      <w:hyperlink r:id="rId12" w:history="1">
        <w:r w:rsidR="00B05CCC" w:rsidRPr="000A0FC2">
          <w:rPr>
            <w:rStyle w:val="Hipercze"/>
            <w:lang w:val="pl-PL"/>
          </w:rPr>
          <w:t>www.henkel.com</w:t>
        </w:r>
      </w:hyperlink>
      <w:r w:rsidR="00B05CCC">
        <w:rPr>
          <w:rStyle w:val="Hipercze"/>
          <w:lang w:val="pl-PL"/>
        </w:rPr>
        <w:t xml:space="preserve"> </w:t>
      </w:r>
      <w:r w:rsidRPr="00195028">
        <w:rPr>
          <w:sz w:val="18"/>
          <w:lang w:val="pl-PL"/>
        </w:rPr>
        <w:t xml:space="preserve">oraz </w:t>
      </w:r>
      <w:hyperlink r:id="rId13" w:history="1">
        <w:r w:rsidRPr="00195028">
          <w:rPr>
            <w:rStyle w:val="Hipercze"/>
            <w:lang w:val="pl-PL"/>
          </w:rPr>
          <w:t>www.henkel.pl</w:t>
        </w:r>
      </w:hyperlink>
      <w:r w:rsidRPr="00195028">
        <w:rPr>
          <w:sz w:val="18"/>
          <w:lang w:val="pl-PL"/>
        </w:rPr>
        <w:t>.</w:t>
      </w:r>
    </w:p>
    <w:p w14:paraId="7EE1EC79" w14:textId="3C39C775" w:rsidR="00DA7E1C" w:rsidRDefault="00DA7E1C" w:rsidP="004E0B7F">
      <w:pPr>
        <w:rPr>
          <w:sz w:val="18"/>
          <w:lang w:val="pl-PL"/>
        </w:rPr>
      </w:pPr>
    </w:p>
    <w:p w14:paraId="6213D263" w14:textId="77777777" w:rsidR="004E0B7F" w:rsidRDefault="004E0B7F" w:rsidP="004E0B7F">
      <w:pPr>
        <w:rPr>
          <w:rStyle w:val="AboutandContactHeadline"/>
          <w:lang w:val="pl-PL"/>
        </w:rPr>
      </w:pPr>
      <w:r>
        <w:rPr>
          <w:rStyle w:val="AboutandContactHeadline"/>
          <w:lang w:val="pl-PL"/>
        </w:rPr>
        <w:t xml:space="preserve">Materiały graficzne są dostępne na stronie: </w:t>
      </w:r>
      <w:hyperlink r:id="rId14" w:history="1">
        <w:r>
          <w:rPr>
            <w:rStyle w:val="Hipercze"/>
            <w:b/>
            <w:bCs/>
            <w:lang w:val="pl-PL"/>
          </w:rPr>
          <w:t>www.henkel.com/press</w:t>
        </w:r>
      </w:hyperlink>
    </w:p>
    <w:p w14:paraId="2D7B1A40" w14:textId="77777777" w:rsidR="004E0B7F" w:rsidRPr="00634445" w:rsidRDefault="004E0B7F" w:rsidP="004E0B7F">
      <w:pPr>
        <w:rPr>
          <w:rStyle w:val="AboutandContactBody"/>
          <w:lang w:val="pl-PL"/>
        </w:rPr>
      </w:pPr>
    </w:p>
    <w:p w14:paraId="66AACD82" w14:textId="77777777" w:rsidR="004E0B7F" w:rsidRPr="00B05CCC" w:rsidRDefault="004E0B7F" w:rsidP="004E0B7F">
      <w:pPr>
        <w:rPr>
          <w:rStyle w:val="AboutandContactBody"/>
          <w:sz w:val="2"/>
          <w:szCs w:val="4"/>
          <w:lang w:val="pl-PL"/>
        </w:rPr>
      </w:pPr>
    </w:p>
    <w:p w14:paraId="419AE046" w14:textId="77777777" w:rsidR="004E0B7F" w:rsidRPr="00634445" w:rsidRDefault="004E0B7F" w:rsidP="004E0B7F">
      <w:pPr>
        <w:rPr>
          <w:b/>
          <w:lang w:val="pl-PL"/>
        </w:rPr>
      </w:pPr>
      <w:r>
        <w:rPr>
          <w:b/>
          <w:sz w:val="18"/>
          <w:lang w:val="pl-PL"/>
        </w:rPr>
        <w:t>Kontakt dla mediów:</w:t>
      </w:r>
    </w:p>
    <w:p w14:paraId="6D9AB46B" w14:textId="77777777" w:rsidR="004E0B7F" w:rsidRDefault="004E0B7F" w:rsidP="004E0B7F">
      <w:pPr>
        <w:rPr>
          <w:sz w:val="18"/>
          <w:lang w:val="pl-PL"/>
        </w:rPr>
      </w:pPr>
      <w:bookmarkStart w:id="0" w:name="_Hlk118882618"/>
      <w:r>
        <w:rPr>
          <w:sz w:val="18"/>
          <w:lang w:val="pl-PL"/>
        </w:rPr>
        <w:t>Dorota Strosznajder</w:t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  <w:t>Magdalena Bryksa-Szymańczak</w:t>
      </w:r>
    </w:p>
    <w:p w14:paraId="630868A7" w14:textId="77777777" w:rsidR="004E0B7F" w:rsidRDefault="004E0B7F" w:rsidP="004E0B7F">
      <w:pPr>
        <w:rPr>
          <w:sz w:val="18"/>
        </w:rPr>
      </w:pPr>
      <w:r>
        <w:rPr>
          <w:sz w:val="18"/>
          <w:lang w:val="pl-PL"/>
        </w:rPr>
        <w:t>Henkel Polska Sp. z o.o.</w:t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</w:rPr>
        <w:t>Solski Communications</w:t>
      </w:r>
    </w:p>
    <w:p w14:paraId="54A3AB34" w14:textId="77777777" w:rsidR="004E0B7F" w:rsidRDefault="004E0B7F" w:rsidP="004E0B7F">
      <w:pPr>
        <w:rPr>
          <w:sz w:val="18"/>
        </w:rPr>
      </w:pPr>
      <w:r>
        <w:rPr>
          <w:sz w:val="18"/>
        </w:rPr>
        <w:t>tel.: (022) 565 66 65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tel.: +48 881 633 639</w:t>
      </w:r>
    </w:p>
    <w:p w14:paraId="25EBD03F" w14:textId="77777777" w:rsidR="004E0B7F" w:rsidRDefault="00B05CCC" w:rsidP="004E0B7F">
      <w:pPr>
        <w:rPr>
          <w:rStyle w:val="AboutandContactBody"/>
        </w:rPr>
      </w:pPr>
      <w:hyperlink r:id="rId15" w:history="1">
        <w:r w:rsidR="004E0B7F">
          <w:rPr>
            <w:rStyle w:val="Hipercze"/>
          </w:rPr>
          <w:t>dorota.strosznajder@henkel.com</w:t>
        </w:r>
      </w:hyperlink>
      <w:r w:rsidR="004E0B7F">
        <w:rPr>
          <w:sz w:val="18"/>
        </w:rPr>
        <w:t xml:space="preserve"> </w:t>
      </w:r>
      <w:r w:rsidR="004E0B7F">
        <w:rPr>
          <w:sz w:val="18"/>
        </w:rPr>
        <w:tab/>
      </w:r>
      <w:r w:rsidR="004E0B7F">
        <w:rPr>
          <w:sz w:val="18"/>
        </w:rPr>
        <w:tab/>
      </w:r>
      <w:bookmarkEnd w:id="0"/>
      <w:r w:rsidR="004E0B7F">
        <w:rPr>
          <w:rStyle w:val="Hipercze"/>
          <w:lang w:val="pl-PL"/>
        </w:rPr>
        <w:fldChar w:fldCharType="begin"/>
      </w:r>
      <w:r w:rsidR="004E0B7F" w:rsidRPr="00634445">
        <w:rPr>
          <w:rStyle w:val="Hipercze"/>
        </w:rPr>
        <w:instrText xml:space="preserve"> HYPERLINK "mailto:mszymańczak@solskipr.pl" </w:instrText>
      </w:r>
      <w:r w:rsidR="004E0B7F">
        <w:rPr>
          <w:rStyle w:val="Hipercze"/>
          <w:lang w:val="pl-PL"/>
        </w:rPr>
      </w:r>
      <w:r w:rsidR="004E0B7F">
        <w:rPr>
          <w:rStyle w:val="Hipercze"/>
          <w:lang w:val="pl-PL"/>
        </w:rPr>
        <w:fldChar w:fldCharType="separate"/>
      </w:r>
      <w:r w:rsidR="004E0B7F">
        <w:rPr>
          <w:rStyle w:val="Hipercze"/>
        </w:rPr>
        <w:t>mszymańczak@solskipr.pl</w:t>
      </w:r>
      <w:r w:rsidR="004E0B7F">
        <w:rPr>
          <w:rStyle w:val="Hipercze"/>
          <w:lang w:val="pl-PL"/>
        </w:rPr>
        <w:fldChar w:fldCharType="end"/>
      </w:r>
      <w:r w:rsidR="004E0B7F">
        <w:rPr>
          <w:rStyle w:val="Hipercze"/>
        </w:rPr>
        <w:t xml:space="preserve"> </w:t>
      </w:r>
    </w:p>
    <w:p w14:paraId="62A0B902" w14:textId="77777777" w:rsidR="004E0B7F" w:rsidRDefault="004E0B7F" w:rsidP="004E0B7F">
      <w:pPr>
        <w:rPr>
          <w:rStyle w:val="AboutandContactBody"/>
        </w:rPr>
      </w:pPr>
    </w:p>
    <w:p w14:paraId="4AE65D70" w14:textId="77777777" w:rsidR="004E0B7F" w:rsidRPr="004E0B7F" w:rsidRDefault="004E0B7F" w:rsidP="004E0B7F">
      <w:pPr>
        <w:rPr>
          <w:rStyle w:val="AboutandContactBody"/>
          <w:lang w:val="pl-PL"/>
        </w:rPr>
      </w:pPr>
      <w:r w:rsidRPr="004E0B7F">
        <w:rPr>
          <w:rStyle w:val="AboutandContactBody"/>
          <w:lang w:val="pl-PL"/>
        </w:rPr>
        <w:t xml:space="preserve">Henkel AG &amp; Co. </w:t>
      </w:r>
      <w:proofErr w:type="spellStart"/>
      <w:r w:rsidRPr="004E0B7F">
        <w:rPr>
          <w:rStyle w:val="AboutandContactBody"/>
          <w:lang w:val="pl-PL"/>
        </w:rPr>
        <w:t>KGaA</w:t>
      </w:r>
      <w:proofErr w:type="spellEnd"/>
    </w:p>
    <w:p w14:paraId="1F59BDAA" w14:textId="348C6CC0" w:rsidR="00C9280B" w:rsidRPr="004E0B7F" w:rsidRDefault="00B05CCC" w:rsidP="001577E9">
      <w:pPr>
        <w:rPr>
          <w:rStyle w:val="AboutandContactBody"/>
          <w:lang w:val="pl-PL"/>
        </w:rPr>
      </w:pPr>
      <w:r>
        <w:rPr>
          <w:rFonts w:cs="Segoe UI"/>
          <w:color w:val="3B3B3B"/>
          <w:sz w:val="18"/>
          <w:szCs w:val="18"/>
          <w:shd w:val="clear" w:color="auto" w:fill="FFFFFF"/>
          <w:lang w:val="pl-PL"/>
        </w:rPr>
        <w:br/>
      </w:r>
      <w:r w:rsidR="004E0B7F" w:rsidRPr="004E0B7F">
        <w:rPr>
          <w:rFonts w:cs="Segoe UI"/>
          <w:color w:val="3B3B3B"/>
          <w:sz w:val="18"/>
          <w:szCs w:val="18"/>
          <w:shd w:val="clear" w:color="auto" w:fill="FFFFFF"/>
          <w:lang w:val="pl-PL"/>
        </w:rPr>
        <w:t xml:space="preserve">* </w:t>
      </w:r>
      <w:r w:rsidR="004E0B7F">
        <w:rPr>
          <w:rFonts w:cs="Segoe UI"/>
          <w:color w:val="3B3B3B"/>
          <w:sz w:val="18"/>
          <w:szCs w:val="18"/>
          <w:shd w:val="clear" w:color="auto" w:fill="FFFFFF"/>
          <w:lang w:val="pl-PL"/>
        </w:rPr>
        <w:t xml:space="preserve">Z wyłączeniem </w:t>
      </w:r>
      <w:r w:rsidR="004E0B7F" w:rsidRPr="004E0B7F">
        <w:rPr>
          <w:rFonts w:cs="Segoe UI"/>
          <w:color w:val="3B3B3B"/>
          <w:sz w:val="18"/>
          <w:szCs w:val="18"/>
          <w:shd w:val="clear" w:color="auto" w:fill="FFFFFF"/>
          <w:lang w:val="pl-PL"/>
        </w:rPr>
        <w:t>produktów, których składniki lub pozostałości mogą wpływać na możliwość recyklingu lub zanieczyszczać strumienie recyklingu.</w:t>
      </w:r>
    </w:p>
    <w:sectPr w:rsidR="00C9280B" w:rsidRPr="004E0B7F" w:rsidSect="00DC2465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6059B" w14:textId="77777777" w:rsidR="00C7509D" w:rsidRDefault="00C7509D">
      <w:r>
        <w:separator/>
      </w:r>
    </w:p>
  </w:endnote>
  <w:endnote w:type="continuationSeparator" w:id="0">
    <w:p w14:paraId="67745D57" w14:textId="77777777" w:rsidR="00C7509D" w:rsidRDefault="00C7509D">
      <w:r>
        <w:continuationSeparator/>
      </w:r>
    </w:p>
  </w:endnote>
  <w:endnote w:type="continuationNotice" w:id="1">
    <w:p w14:paraId="569B6544" w14:textId="77777777" w:rsidR="00C7509D" w:rsidRDefault="00C7509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B05CCC">
      <w:fldChar w:fldCharType="begin"/>
    </w:r>
    <w:r w:rsidR="00B05CCC">
      <w:instrText xml:space="preserve"> NUMPAGES  \* Arabic  \* MERGEFORMAT </w:instrText>
    </w:r>
    <w:r w:rsidR="00B05CCC">
      <w:fldChar w:fldCharType="separate"/>
    </w:r>
    <w:r>
      <w:t>2</w:t>
    </w:r>
    <w:r w:rsidR="00B05CC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7777777" w:rsidR="00CF6F33" w:rsidRPr="00992A11" w:rsidRDefault="0059722C" w:rsidP="00992A11">
    <w:pPr>
      <w:pStyle w:val="Stopka"/>
    </w:pPr>
    <w:bookmarkStart w:id="1" w:name="_Hlk505758583"/>
    <w:r w:rsidRPr="00992A11">
      <w:drawing>
        <wp:anchor distT="0" distB="0" distL="114300" distR="114300" simplePos="0" relativeHeight="251658242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46AA" w14:textId="77777777" w:rsidR="00C7509D" w:rsidRDefault="00C7509D">
      <w:r>
        <w:separator/>
      </w:r>
    </w:p>
  </w:footnote>
  <w:footnote w:type="continuationSeparator" w:id="0">
    <w:p w14:paraId="63C91121" w14:textId="77777777" w:rsidR="00C7509D" w:rsidRDefault="00C7509D">
      <w:r>
        <w:continuationSeparator/>
      </w:r>
    </w:p>
  </w:footnote>
  <w:footnote w:type="continuationNotice" w:id="1">
    <w:p w14:paraId="12807D08" w14:textId="77777777" w:rsidR="00C7509D" w:rsidRDefault="00C7509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55434B4E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C0248B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0A7CC2">
      <w:t>Informacja</w:t>
    </w:r>
    <w:proofErr w:type="spellEnd"/>
    <w:r w:rsidR="000A7CC2">
      <w:t xml:space="preserve"> </w:t>
    </w:r>
    <w:proofErr w:type="spellStart"/>
    <w:r w:rsidR="000A7CC2">
      <w:t>prasowa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61D26"/>
    <w:multiLevelType w:val="hybridMultilevel"/>
    <w:tmpl w:val="C3ECB46C"/>
    <w:lvl w:ilvl="0" w:tplc="F2DC9B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 w:themeColor="text2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6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  <w:num w:numId="7" w16cid:durableId="10561995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480"/>
    <w:rsid w:val="00000839"/>
    <w:rsid w:val="0000217B"/>
    <w:rsid w:val="00002AA4"/>
    <w:rsid w:val="0000324B"/>
    <w:rsid w:val="00005267"/>
    <w:rsid w:val="00006346"/>
    <w:rsid w:val="00012749"/>
    <w:rsid w:val="00013131"/>
    <w:rsid w:val="000134F6"/>
    <w:rsid w:val="000160E1"/>
    <w:rsid w:val="00020EA2"/>
    <w:rsid w:val="00021C67"/>
    <w:rsid w:val="00026147"/>
    <w:rsid w:val="0002738E"/>
    <w:rsid w:val="00030557"/>
    <w:rsid w:val="00030F51"/>
    <w:rsid w:val="00035A84"/>
    <w:rsid w:val="00036D60"/>
    <w:rsid w:val="00040CC9"/>
    <w:rsid w:val="00044474"/>
    <w:rsid w:val="00046FDF"/>
    <w:rsid w:val="00051E86"/>
    <w:rsid w:val="000563EB"/>
    <w:rsid w:val="000575F9"/>
    <w:rsid w:val="00060080"/>
    <w:rsid w:val="000618FC"/>
    <w:rsid w:val="00061F3E"/>
    <w:rsid w:val="0006344D"/>
    <w:rsid w:val="00067071"/>
    <w:rsid w:val="000722E8"/>
    <w:rsid w:val="00073E0F"/>
    <w:rsid w:val="000758BD"/>
    <w:rsid w:val="00075A02"/>
    <w:rsid w:val="00080D10"/>
    <w:rsid w:val="0008357F"/>
    <w:rsid w:val="00085D7B"/>
    <w:rsid w:val="00090C12"/>
    <w:rsid w:val="00095808"/>
    <w:rsid w:val="000A7CC2"/>
    <w:rsid w:val="000B695A"/>
    <w:rsid w:val="000C210A"/>
    <w:rsid w:val="000C440B"/>
    <w:rsid w:val="000C56DD"/>
    <w:rsid w:val="000D1672"/>
    <w:rsid w:val="000D2681"/>
    <w:rsid w:val="000D2D7D"/>
    <w:rsid w:val="000E14CB"/>
    <w:rsid w:val="000E2F62"/>
    <w:rsid w:val="000E38ED"/>
    <w:rsid w:val="000E7F24"/>
    <w:rsid w:val="000F03BE"/>
    <w:rsid w:val="000F1757"/>
    <w:rsid w:val="000F225B"/>
    <w:rsid w:val="000F6D33"/>
    <w:rsid w:val="000F7FAF"/>
    <w:rsid w:val="00100008"/>
    <w:rsid w:val="00105975"/>
    <w:rsid w:val="00111F4D"/>
    <w:rsid w:val="00112A28"/>
    <w:rsid w:val="00115230"/>
    <w:rsid w:val="00115B5F"/>
    <w:rsid w:val="001162B4"/>
    <w:rsid w:val="001175F3"/>
    <w:rsid w:val="00117B7D"/>
    <w:rsid w:val="00122CBC"/>
    <w:rsid w:val="00126D4A"/>
    <w:rsid w:val="00132DA9"/>
    <w:rsid w:val="0013305B"/>
    <w:rsid w:val="00133B99"/>
    <w:rsid w:val="001443BD"/>
    <w:rsid w:val="001568BB"/>
    <w:rsid w:val="001577E9"/>
    <w:rsid w:val="0016138C"/>
    <w:rsid w:val="0016696E"/>
    <w:rsid w:val="001731CE"/>
    <w:rsid w:val="00173279"/>
    <w:rsid w:val="001877B8"/>
    <w:rsid w:val="001916D0"/>
    <w:rsid w:val="00195028"/>
    <w:rsid w:val="001A3FF1"/>
    <w:rsid w:val="001A7975"/>
    <w:rsid w:val="001B7C20"/>
    <w:rsid w:val="001C0B32"/>
    <w:rsid w:val="001C2030"/>
    <w:rsid w:val="001C4BE1"/>
    <w:rsid w:val="001C6670"/>
    <w:rsid w:val="001C7D77"/>
    <w:rsid w:val="001D10BD"/>
    <w:rsid w:val="001D75DA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21F1F"/>
    <w:rsid w:val="00226AE4"/>
    <w:rsid w:val="002304D2"/>
    <w:rsid w:val="0023414E"/>
    <w:rsid w:val="00234ABD"/>
    <w:rsid w:val="00236E2A"/>
    <w:rsid w:val="00237F62"/>
    <w:rsid w:val="0024586A"/>
    <w:rsid w:val="00246CE1"/>
    <w:rsid w:val="00247FB2"/>
    <w:rsid w:val="00256F0C"/>
    <w:rsid w:val="00260A9B"/>
    <w:rsid w:val="00262AC9"/>
    <w:rsid w:val="00262C05"/>
    <w:rsid w:val="00266538"/>
    <w:rsid w:val="00281D14"/>
    <w:rsid w:val="00282C13"/>
    <w:rsid w:val="002A0DF7"/>
    <w:rsid w:val="002A267E"/>
    <w:rsid w:val="002A2975"/>
    <w:rsid w:val="002A60E0"/>
    <w:rsid w:val="002A7056"/>
    <w:rsid w:val="002B01AF"/>
    <w:rsid w:val="002B3B37"/>
    <w:rsid w:val="002C1344"/>
    <w:rsid w:val="002C252E"/>
    <w:rsid w:val="002C485B"/>
    <w:rsid w:val="002C5642"/>
    <w:rsid w:val="002C5CBC"/>
    <w:rsid w:val="002C6773"/>
    <w:rsid w:val="002D2A3D"/>
    <w:rsid w:val="002E0B17"/>
    <w:rsid w:val="002E372C"/>
    <w:rsid w:val="002E3E47"/>
    <w:rsid w:val="002E4FFB"/>
    <w:rsid w:val="002E5D8A"/>
    <w:rsid w:val="002E7DED"/>
    <w:rsid w:val="002F6015"/>
    <w:rsid w:val="002F7927"/>
    <w:rsid w:val="002F7E11"/>
    <w:rsid w:val="00304087"/>
    <w:rsid w:val="00304EA0"/>
    <w:rsid w:val="00310ACD"/>
    <w:rsid w:val="0031379F"/>
    <w:rsid w:val="00320A26"/>
    <w:rsid w:val="00321344"/>
    <w:rsid w:val="0033451C"/>
    <w:rsid w:val="00336854"/>
    <w:rsid w:val="00337F6C"/>
    <w:rsid w:val="0034015C"/>
    <w:rsid w:val="003442F4"/>
    <w:rsid w:val="00351A4E"/>
    <w:rsid w:val="00353705"/>
    <w:rsid w:val="00353C2C"/>
    <w:rsid w:val="003562E8"/>
    <w:rsid w:val="0036357D"/>
    <w:rsid w:val="003636E8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2075"/>
    <w:rsid w:val="003A4E62"/>
    <w:rsid w:val="003B1069"/>
    <w:rsid w:val="003B390A"/>
    <w:rsid w:val="003C15DE"/>
    <w:rsid w:val="003C389C"/>
    <w:rsid w:val="003C3FD1"/>
    <w:rsid w:val="003C4822"/>
    <w:rsid w:val="003C4EB2"/>
    <w:rsid w:val="003C799C"/>
    <w:rsid w:val="003D203F"/>
    <w:rsid w:val="003D3A1A"/>
    <w:rsid w:val="003D711E"/>
    <w:rsid w:val="003E3BE5"/>
    <w:rsid w:val="003F1404"/>
    <w:rsid w:val="003F1AF3"/>
    <w:rsid w:val="003F4D8D"/>
    <w:rsid w:val="003F66FD"/>
    <w:rsid w:val="004270BB"/>
    <w:rsid w:val="004313E7"/>
    <w:rsid w:val="0044328D"/>
    <w:rsid w:val="0044763B"/>
    <w:rsid w:val="00450EEE"/>
    <w:rsid w:val="00451F34"/>
    <w:rsid w:val="00457928"/>
    <w:rsid w:val="004629B3"/>
    <w:rsid w:val="0046376E"/>
    <w:rsid w:val="0046690F"/>
    <w:rsid w:val="00471C9D"/>
    <w:rsid w:val="00472FEC"/>
    <w:rsid w:val="004804F1"/>
    <w:rsid w:val="0048468A"/>
    <w:rsid w:val="0049057A"/>
    <w:rsid w:val="00490A03"/>
    <w:rsid w:val="00493327"/>
    <w:rsid w:val="004935C7"/>
    <w:rsid w:val="00494DBE"/>
    <w:rsid w:val="004951BC"/>
    <w:rsid w:val="00495CE6"/>
    <w:rsid w:val="0049737C"/>
    <w:rsid w:val="00497F37"/>
    <w:rsid w:val="004A323C"/>
    <w:rsid w:val="004A3359"/>
    <w:rsid w:val="004A4B65"/>
    <w:rsid w:val="004B0C5A"/>
    <w:rsid w:val="004B54E8"/>
    <w:rsid w:val="004C4FEB"/>
    <w:rsid w:val="004C6B79"/>
    <w:rsid w:val="004C6CD4"/>
    <w:rsid w:val="004C703E"/>
    <w:rsid w:val="004D059B"/>
    <w:rsid w:val="004D4CB6"/>
    <w:rsid w:val="004D5C43"/>
    <w:rsid w:val="004E0870"/>
    <w:rsid w:val="004E0B7F"/>
    <w:rsid w:val="004E153E"/>
    <w:rsid w:val="004E3341"/>
    <w:rsid w:val="004E60C6"/>
    <w:rsid w:val="004F0C33"/>
    <w:rsid w:val="004F10C1"/>
    <w:rsid w:val="00500ADE"/>
    <w:rsid w:val="00502E62"/>
    <w:rsid w:val="00504452"/>
    <w:rsid w:val="00504709"/>
    <w:rsid w:val="005055AF"/>
    <w:rsid w:val="00506B8A"/>
    <w:rsid w:val="00506FA1"/>
    <w:rsid w:val="00514C26"/>
    <w:rsid w:val="0052212B"/>
    <w:rsid w:val="00531B98"/>
    <w:rsid w:val="00534B46"/>
    <w:rsid w:val="00540358"/>
    <w:rsid w:val="00540D47"/>
    <w:rsid w:val="005504D3"/>
    <w:rsid w:val="00550864"/>
    <w:rsid w:val="0055571E"/>
    <w:rsid w:val="0055586F"/>
    <w:rsid w:val="00556F67"/>
    <w:rsid w:val="0056091B"/>
    <w:rsid w:val="0057084B"/>
    <w:rsid w:val="0057302A"/>
    <w:rsid w:val="005833F0"/>
    <w:rsid w:val="00586CAF"/>
    <w:rsid w:val="005873E9"/>
    <w:rsid w:val="00591180"/>
    <w:rsid w:val="0059722C"/>
    <w:rsid w:val="00597D07"/>
    <w:rsid w:val="005A0589"/>
    <w:rsid w:val="005A3846"/>
    <w:rsid w:val="005B0E10"/>
    <w:rsid w:val="005B1F0C"/>
    <w:rsid w:val="005B6A58"/>
    <w:rsid w:val="005C13BC"/>
    <w:rsid w:val="005C1A4A"/>
    <w:rsid w:val="005C7112"/>
    <w:rsid w:val="005D0561"/>
    <w:rsid w:val="005D0AD9"/>
    <w:rsid w:val="005D22F6"/>
    <w:rsid w:val="005D41B6"/>
    <w:rsid w:val="005E0C30"/>
    <w:rsid w:val="005E40D3"/>
    <w:rsid w:val="005E69D9"/>
    <w:rsid w:val="005F27F4"/>
    <w:rsid w:val="005F3239"/>
    <w:rsid w:val="005F6567"/>
    <w:rsid w:val="006018E2"/>
    <w:rsid w:val="00607256"/>
    <w:rsid w:val="006132FB"/>
    <w:rsid w:val="00613725"/>
    <w:rsid w:val="006144B1"/>
    <w:rsid w:val="006238DE"/>
    <w:rsid w:val="006335F1"/>
    <w:rsid w:val="006345B6"/>
    <w:rsid w:val="00634E2A"/>
    <w:rsid w:val="00635712"/>
    <w:rsid w:val="00636BFF"/>
    <w:rsid w:val="00643D8A"/>
    <w:rsid w:val="006441E5"/>
    <w:rsid w:val="0064421C"/>
    <w:rsid w:val="00645B7C"/>
    <w:rsid w:val="0064669C"/>
    <w:rsid w:val="006466E7"/>
    <w:rsid w:val="006513EB"/>
    <w:rsid w:val="00652229"/>
    <w:rsid w:val="006522DD"/>
    <w:rsid w:val="00652793"/>
    <w:rsid w:val="00652EB1"/>
    <w:rsid w:val="00653DF0"/>
    <w:rsid w:val="00660FA5"/>
    <w:rsid w:val="006626CA"/>
    <w:rsid w:val="00663487"/>
    <w:rsid w:val="006671C8"/>
    <w:rsid w:val="00672382"/>
    <w:rsid w:val="00682643"/>
    <w:rsid w:val="00682EB9"/>
    <w:rsid w:val="0068441A"/>
    <w:rsid w:val="00690B19"/>
    <w:rsid w:val="00693C27"/>
    <w:rsid w:val="006A0A3C"/>
    <w:rsid w:val="006A3BAE"/>
    <w:rsid w:val="006A779E"/>
    <w:rsid w:val="006A79F0"/>
    <w:rsid w:val="006B4119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0F0A"/>
    <w:rsid w:val="00702BD9"/>
    <w:rsid w:val="00703272"/>
    <w:rsid w:val="00704C91"/>
    <w:rsid w:val="0070733C"/>
    <w:rsid w:val="00710C5D"/>
    <w:rsid w:val="0071348C"/>
    <w:rsid w:val="00717273"/>
    <w:rsid w:val="00720FD4"/>
    <w:rsid w:val="00724AF2"/>
    <w:rsid w:val="00725E7D"/>
    <w:rsid w:val="0073096C"/>
    <w:rsid w:val="00742398"/>
    <w:rsid w:val="00745581"/>
    <w:rsid w:val="007507B5"/>
    <w:rsid w:val="0075091D"/>
    <w:rsid w:val="00753A24"/>
    <w:rsid w:val="00760AE9"/>
    <w:rsid w:val="007646E6"/>
    <w:rsid w:val="00765364"/>
    <w:rsid w:val="00772188"/>
    <w:rsid w:val="007813D0"/>
    <w:rsid w:val="007841BE"/>
    <w:rsid w:val="00785993"/>
    <w:rsid w:val="007866E2"/>
    <w:rsid w:val="00786BA3"/>
    <w:rsid w:val="00791D28"/>
    <w:rsid w:val="0079202F"/>
    <w:rsid w:val="00795AF2"/>
    <w:rsid w:val="007A1E88"/>
    <w:rsid w:val="007A2AAD"/>
    <w:rsid w:val="007A4432"/>
    <w:rsid w:val="007A784E"/>
    <w:rsid w:val="007B207B"/>
    <w:rsid w:val="007B2302"/>
    <w:rsid w:val="007B499C"/>
    <w:rsid w:val="007B4D4B"/>
    <w:rsid w:val="007B5E40"/>
    <w:rsid w:val="007C008E"/>
    <w:rsid w:val="007C202D"/>
    <w:rsid w:val="007C3369"/>
    <w:rsid w:val="007C78D3"/>
    <w:rsid w:val="007D2A02"/>
    <w:rsid w:val="007D57ED"/>
    <w:rsid w:val="007E6EA1"/>
    <w:rsid w:val="007F0153"/>
    <w:rsid w:val="007F0F63"/>
    <w:rsid w:val="007F2B1E"/>
    <w:rsid w:val="007F50C6"/>
    <w:rsid w:val="007F62B4"/>
    <w:rsid w:val="00801517"/>
    <w:rsid w:val="00816B29"/>
    <w:rsid w:val="00816DBB"/>
    <w:rsid w:val="00817AE8"/>
    <w:rsid w:val="00817CD8"/>
    <w:rsid w:val="00817DE8"/>
    <w:rsid w:val="008229F5"/>
    <w:rsid w:val="0082699A"/>
    <w:rsid w:val="00832526"/>
    <w:rsid w:val="00833CEB"/>
    <w:rsid w:val="00835511"/>
    <w:rsid w:val="008368DB"/>
    <w:rsid w:val="008372D2"/>
    <w:rsid w:val="008377BC"/>
    <w:rsid w:val="00844C17"/>
    <w:rsid w:val="00847726"/>
    <w:rsid w:val="00852511"/>
    <w:rsid w:val="00852742"/>
    <w:rsid w:val="008548CD"/>
    <w:rsid w:val="008614F1"/>
    <w:rsid w:val="008639B3"/>
    <w:rsid w:val="00863C1A"/>
    <w:rsid w:val="0087142D"/>
    <w:rsid w:val="008729DD"/>
    <w:rsid w:val="00873956"/>
    <w:rsid w:val="00874A63"/>
    <w:rsid w:val="0088060A"/>
    <w:rsid w:val="00880E72"/>
    <w:rsid w:val="008825EE"/>
    <w:rsid w:val="0088596E"/>
    <w:rsid w:val="0089796A"/>
    <w:rsid w:val="008A0530"/>
    <w:rsid w:val="008A2375"/>
    <w:rsid w:val="008B4B9F"/>
    <w:rsid w:val="008B6F6F"/>
    <w:rsid w:val="008D76C5"/>
    <w:rsid w:val="008E0AFA"/>
    <w:rsid w:val="008E2355"/>
    <w:rsid w:val="008E52A1"/>
    <w:rsid w:val="008E75D3"/>
    <w:rsid w:val="008F125E"/>
    <w:rsid w:val="008F1A68"/>
    <w:rsid w:val="008F4D2F"/>
    <w:rsid w:val="00902621"/>
    <w:rsid w:val="00906292"/>
    <w:rsid w:val="009076AF"/>
    <w:rsid w:val="00917162"/>
    <w:rsid w:val="00917F5B"/>
    <w:rsid w:val="00920519"/>
    <w:rsid w:val="009251CC"/>
    <w:rsid w:val="0092714E"/>
    <w:rsid w:val="00930082"/>
    <w:rsid w:val="00942002"/>
    <w:rsid w:val="00947885"/>
    <w:rsid w:val="00952168"/>
    <w:rsid w:val="009527FE"/>
    <w:rsid w:val="009739A0"/>
    <w:rsid w:val="00974F84"/>
    <w:rsid w:val="009767C7"/>
    <w:rsid w:val="00982261"/>
    <w:rsid w:val="009827BF"/>
    <w:rsid w:val="0098579A"/>
    <w:rsid w:val="0098778A"/>
    <w:rsid w:val="00987998"/>
    <w:rsid w:val="00990792"/>
    <w:rsid w:val="0099195A"/>
    <w:rsid w:val="00992355"/>
    <w:rsid w:val="00992A11"/>
    <w:rsid w:val="00994681"/>
    <w:rsid w:val="0099486A"/>
    <w:rsid w:val="009A0E26"/>
    <w:rsid w:val="009A16EC"/>
    <w:rsid w:val="009A2550"/>
    <w:rsid w:val="009B29B7"/>
    <w:rsid w:val="009B3B37"/>
    <w:rsid w:val="009B7D1F"/>
    <w:rsid w:val="009C088E"/>
    <w:rsid w:val="009C4D35"/>
    <w:rsid w:val="009C7E97"/>
    <w:rsid w:val="009D1522"/>
    <w:rsid w:val="009D1EC4"/>
    <w:rsid w:val="009D43B4"/>
    <w:rsid w:val="009D65CE"/>
    <w:rsid w:val="009D7252"/>
    <w:rsid w:val="009E2121"/>
    <w:rsid w:val="009E5EB4"/>
    <w:rsid w:val="009F62DA"/>
    <w:rsid w:val="00A044D6"/>
    <w:rsid w:val="00A04ADB"/>
    <w:rsid w:val="00A04D7C"/>
    <w:rsid w:val="00A10683"/>
    <w:rsid w:val="00A11E0F"/>
    <w:rsid w:val="00A1520E"/>
    <w:rsid w:val="00A2025F"/>
    <w:rsid w:val="00A2029A"/>
    <w:rsid w:val="00A23264"/>
    <w:rsid w:val="00A26CB6"/>
    <w:rsid w:val="00A32F82"/>
    <w:rsid w:val="00A32F8B"/>
    <w:rsid w:val="00A332CD"/>
    <w:rsid w:val="00A347E3"/>
    <w:rsid w:val="00A3756F"/>
    <w:rsid w:val="00A42D6F"/>
    <w:rsid w:val="00A45A62"/>
    <w:rsid w:val="00A531F4"/>
    <w:rsid w:val="00A54AC5"/>
    <w:rsid w:val="00A55DC3"/>
    <w:rsid w:val="00A56D41"/>
    <w:rsid w:val="00A5710D"/>
    <w:rsid w:val="00A60333"/>
    <w:rsid w:val="00A61353"/>
    <w:rsid w:val="00A65A06"/>
    <w:rsid w:val="00A66DB1"/>
    <w:rsid w:val="00A67A92"/>
    <w:rsid w:val="00A67D74"/>
    <w:rsid w:val="00A87870"/>
    <w:rsid w:val="00A91A70"/>
    <w:rsid w:val="00A97F26"/>
    <w:rsid w:val="00AA1B85"/>
    <w:rsid w:val="00AB1CB6"/>
    <w:rsid w:val="00AB1D9A"/>
    <w:rsid w:val="00AD44FE"/>
    <w:rsid w:val="00AE49F1"/>
    <w:rsid w:val="00AF1D8C"/>
    <w:rsid w:val="00AF3139"/>
    <w:rsid w:val="00AF73E7"/>
    <w:rsid w:val="00B00D13"/>
    <w:rsid w:val="00B03046"/>
    <w:rsid w:val="00B05CCA"/>
    <w:rsid w:val="00B05CCC"/>
    <w:rsid w:val="00B13F66"/>
    <w:rsid w:val="00B14271"/>
    <w:rsid w:val="00B14C02"/>
    <w:rsid w:val="00B151BF"/>
    <w:rsid w:val="00B15229"/>
    <w:rsid w:val="00B16270"/>
    <w:rsid w:val="00B2685D"/>
    <w:rsid w:val="00B30351"/>
    <w:rsid w:val="00B306EF"/>
    <w:rsid w:val="00B33C2A"/>
    <w:rsid w:val="00B41DF5"/>
    <w:rsid w:val="00B422EC"/>
    <w:rsid w:val="00B53EE5"/>
    <w:rsid w:val="00B62991"/>
    <w:rsid w:val="00B65987"/>
    <w:rsid w:val="00B726D4"/>
    <w:rsid w:val="00B8214F"/>
    <w:rsid w:val="00B86A4F"/>
    <w:rsid w:val="00B93035"/>
    <w:rsid w:val="00B9337E"/>
    <w:rsid w:val="00B958E8"/>
    <w:rsid w:val="00B97E4A"/>
    <w:rsid w:val="00BA09B2"/>
    <w:rsid w:val="00BA443A"/>
    <w:rsid w:val="00BA55E8"/>
    <w:rsid w:val="00BA5B46"/>
    <w:rsid w:val="00BA637F"/>
    <w:rsid w:val="00BB340B"/>
    <w:rsid w:val="00BB5D0B"/>
    <w:rsid w:val="00BC0995"/>
    <w:rsid w:val="00BC3E8C"/>
    <w:rsid w:val="00BC5967"/>
    <w:rsid w:val="00BE793A"/>
    <w:rsid w:val="00BF2B82"/>
    <w:rsid w:val="00BF432A"/>
    <w:rsid w:val="00BF43DC"/>
    <w:rsid w:val="00BF5686"/>
    <w:rsid w:val="00BF688B"/>
    <w:rsid w:val="00BF6E82"/>
    <w:rsid w:val="00C04D98"/>
    <w:rsid w:val="00C060C7"/>
    <w:rsid w:val="00C15DD8"/>
    <w:rsid w:val="00C21EC5"/>
    <w:rsid w:val="00C23291"/>
    <w:rsid w:val="00C24C17"/>
    <w:rsid w:val="00C27AC1"/>
    <w:rsid w:val="00C33406"/>
    <w:rsid w:val="00C3758F"/>
    <w:rsid w:val="00C40B88"/>
    <w:rsid w:val="00C41CF7"/>
    <w:rsid w:val="00C42C93"/>
    <w:rsid w:val="00C47D87"/>
    <w:rsid w:val="00C52588"/>
    <w:rsid w:val="00C5376E"/>
    <w:rsid w:val="00C61550"/>
    <w:rsid w:val="00C64CFC"/>
    <w:rsid w:val="00C7264D"/>
    <w:rsid w:val="00C7509D"/>
    <w:rsid w:val="00C808A6"/>
    <w:rsid w:val="00C82C19"/>
    <w:rsid w:val="00C9280B"/>
    <w:rsid w:val="00C97091"/>
    <w:rsid w:val="00C97260"/>
    <w:rsid w:val="00CA2001"/>
    <w:rsid w:val="00CB28BD"/>
    <w:rsid w:val="00CB5B6C"/>
    <w:rsid w:val="00CB7906"/>
    <w:rsid w:val="00CC052E"/>
    <w:rsid w:val="00CD16BE"/>
    <w:rsid w:val="00CD4616"/>
    <w:rsid w:val="00CD47AC"/>
    <w:rsid w:val="00CD56AF"/>
    <w:rsid w:val="00CE33D5"/>
    <w:rsid w:val="00CF2251"/>
    <w:rsid w:val="00CF4793"/>
    <w:rsid w:val="00CF56D0"/>
    <w:rsid w:val="00CF5D37"/>
    <w:rsid w:val="00CF6F33"/>
    <w:rsid w:val="00D0044D"/>
    <w:rsid w:val="00D02248"/>
    <w:rsid w:val="00D05883"/>
    <w:rsid w:val="00D05925"/>
    <w:rsid w:val="00D063B8"/>
    <w:rsid w:val="00D06825"/>
    <w:rsid w:val="00D14C2C"/>
    <w:rsid w:val="00D15C5E"/>
    <w:rsid w:val="00D17E3B"/>
    <w:rsid w:val="00D17F9A"/>
    <w:rsid w:val="00D20458"/>
    <w:rsid w:val="00D23C09"/>
    <w:rsid w:val="00D23CED"/>
    <w:rsid w:val="00D248BF"/>
    <w:rsid w:val="00D24BD2"/>
    <w:rsid w:val="00D2573D"/>
    <w:rsid w:val="00D260A2"/>
    <w:rsid w:val="00D30CC6"/>
    <w:rsid w:val="00D3260C"/>
    <w:rsid w:val="00D35790"/>
    <w:rsid w:val="00D52A86"/>
    <w:rsid w:val="00D5653B"/>
    <w:rsid w:val="00D615E4"/>
    <w:rsid w:val="00D62EF1"/>
    <w:rsid w:val="00D6309D"/>
    <w:rsid w:val="00D644CA"/>
    <w:rsid w:val="00D664C3"/>
    <w:rsid w:val="00D66FC2"/>
    <w:rsid w:val="00D734BB"/>
    <w:rsid w:val="00D76C7E"/>
    <w:rsid w:val="00D771DE"/>
    <w:rsid w:val="00D7723B"/>
    <w:rsid w:val="00D7776D"/>
    <w:rsid w:val="00D91917"/>
    <w:rsid w:val="00D9293F"/>
    <w:rsid w:val="00D93598"/>
    <w:rsid w:val="00D979DD"/>
    <w:rsid w:val="00DA1E18"/>
    <w:rsid w:val="00DA2009"/>
    <w:rsid w:val="00DA47B4"/>
    <w:rsid w:val="00DA7E1C"/>
    <w:rsid w:val="00DB05B1"/>
    <w:rsid w:val="00DB237B"/>
    <w:rsid w:val="00DB5A79"/>
    <w:rsid w:val="00DC2465"/>
    <w:rsid w:val="00DC7550"/>
    <w:rsid w:val="00DD512E"/>
    <w:rsid w:val="00DD6AE2"/>
    <w:rsid w:val="00DD6DBE"/>
    <w:rsid w:val="00DE1177"/>
    <w:rsid w:val="00DE2CEA"/>
    <w:rsid w:val="00DE3FD5"/>
    <w:rsid w:val="00DE6A3C"/>
    <w:rsid w:val="00DE74F4"/>
    <w:rsid w:val="00DE7F97"/>
    <w:rsid w:val="00DF1010"/>
    <w:rsid w:val="00DF5AEA"/>
    <w:rsid w:val="00DF63F6"/>
    <w:rsid w:val="00DF77A2"/>
    <w:rsid w:val="00E05822"/>
    <w:rsid w:val="00E113A8"/>
    <w:rsid w:val="00E128FB"/>
    <w:rsid w:val="00E13747"/>
    <w:rsid w:val="00E16BCD"/>
    <w:rsid w:val="00E25AEA"/>
    <w:rsid w:val="00E30DEF"/>
    <w:rsid w:val="00E30ED2"/>
    <w:rsid w:val="00E31276"/>
    <w:rsid w:val="00E37F70"/>
    <w:rsid w:val="00E446C1"/>
    <w:rsid w:val="00E576C9"/>
    <w:rsid w:val="00E606B4"/>
    <w:rsid w:val="00E6743A"/>
    <w:rsid w:val="00E70769"/>
    <w:rsid w:val="00E737B0"/>
    <w:rsid w:val="00E758B9"/>
    <w:rsid w:val="00E80527"/>
    <w:rsid w:val="00E81C1C"/>
    <w:rsid w:val="00E8241E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0997"/>
    <w:rsid w:val="00EB09D4"/>
    <w:rsid w:val="00EB46D9"/>
    <w:rsid w:val="00EC142D"/>
    <w:rsid w:val="00EC1E16"/>
    <w:rsid w:val="00EC5A85"/>
    <w:rsid w:val="00ED0024"/>
    <w:rsid w:val="00ED0F85"/>
    <w:rsid w:val="00ED2B5C"/>
    <w:rsid w:val="00ED3269"/>
    <w:rsid w:val="00EE1A8C"/>
    <w:rsid w:val="00EE2F50"/>
    <w:rsid w:val="00EE332C"/>
    <w:rsid w:val="00EE4643"/>
    <w:rsid w:val="00EE5AB0"/>
    <w:rsid w:val="00EF0820"/>
    <w:rsid w:val="00EF1330"/>
    <w:rsid w:val="00EF15FF"/>
    <w:rsid w:val="00EF7111"/>
    <w:rsid w:val="00EF7D1A"/>
    <w:rsid w:val="00F0448F"/>
    <w:rsid w:val="00F0716C"/>
    <w:rsid w:val="00F1037A"/>
    <w:rsid w:val="00F17125"/>
    <w:rsid w:val="00F171EE"/>
    <w:rsid w:val="00F2561B"/>
    <w:rsid w:val="00F270E9"/>
    <w:rsid w:val="00F275C0"/>
    <w:rsid w:val="00F34312"/>
    <w:rsid w:val="00F346B6"/>
    <w:rsid w:val="00F36145"/>
    <w:rsid w:val="00F37BDD"/>
    <w:rsid w:val="00F4025A"/>
    <w:rsid w:val="00F41503"/>
    <w:rsid w:val="00F466C8"/>
    <w:rsid w:val="00F469A9"/>
    <w:rsid w:val="00F50B46"/>
    <w:rsid w:val="00F50D1F"/>
    <w:rsid w:val="00F53722"/>
    <w:rsid w:val="00F537EB"/>
    <w:rsid w:val="00F54C45"/>
    <w:rsid w:val="00F6203E"/>
    <w:rsid w:val="00F635FC"/>
    <w:rsid w:val="00F63D03"/>
    <w:rsid w:val="00F65E2F"/>
    <w:rsid w:val="00F67DF1"/>
    <w:rsid w:val="00F75362"/>
    <w:rsid w:val="00F8309B"/>
    <w:rsid w:val="00F833C9"/>
    <w:rsid w:val="00F83999"/>
    <w:rsid w:val="00F87CDB"/>
    <w:rsid w:val="00F87E2F"/>
    <w:rsid w:val="00F90064"/>
    <w:rsid w:val="00F96AFD"/>
    <w:rsid w:val="00F97032"/>
    <w:rsid w:val="00FA1398"/>
    <w:rsid w:val="00FA2E19"/>
    <w:rsid w:val="00FA395A"/>
    <w:rsid w:val="00FA398C"/>
    <w:rsid w:val="00FA697F"/>
    <w:rsid w:val="00FB5521"/>
    <w:rsid w:val="00FB610D"/>
    <w:rsid w:val="00FC0F36"/>
    <w:rsid w:val="00FC2159"/>
    <w:rsid w:val="00FC4477"/>
    <w:rsid w:val="00FC45B7"/>
    <w:rsid w:val="00FC46FB"/>
    <w:rsid w:val="00FD0734"/>
    <w:rsid w:val="00FD0A38"/>
    <w:rsid w:val="00FD1D70"/>
    <w:rsid w:val="00FD2BD3"/>
    <w:rsid w:val="00FD4CCA"/>
    <w:rsid w:val="00FE1F31"/>
    <w:rsid w:val="00FE2A9E"/>
    <w:rsid w:val="00FE57F6"/>
    <w:rsid w:val="00F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409AA"/>
  <w15:chartTrackingRefBased/>
  <w15:docId w15:val="{D34D5949-B5DF-43CD-85D9-3D701473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Akapitzlist">
    <w:name w:val="List Paragraph"/>
    <w:basedOn w:val="Normalny"/>
    <w:uiPriority w:val="63"/>
    <w:qFormat/>
    <w:rsid w:val="002B01A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F56D0"/>
    <w:rPr>
      <w:b/>
      <w:bCs/>
    </w:rPr>
  </w:style>
  <w:style w:type="character" w:styleId="Odwoaniedokomentarza">
    <w:name w:val="annotation reference"/>
    <w:basedOn w:val="Domylnaczcionkaakapitu"/>
    <w:rsid w:val="00020EA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0E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20E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020E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20EA2"/>
    <w:rPr>
      <w:b/>
      <w:bCs/>
      <w:sz w:val="20"/>
      <w:szCs w:val="20"/>
    </w:rPr>
  </w:style>
  <w:style w:type="paragraph" w:styleId="Poprawka">
    <w:name w:val="Revision"/>
    <w:hidden/>
    <w:uiPriority w:val="62"/>
    <w:unhideWhenUsed/>
    <w:rsid w:val="00020EA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0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orota.strosznajder@henkel.co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/pres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 xsi:nil="true"/>
    <lcf76f155ced4ddcb4097134ff3c332f xmlns="6e187d42-5947-4b58-b566-b26d6f2aa9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CED378B2992643927C8DFF20AA4609" ma:contentTypeVersion="18" ma:contentTypeDescription="Ein neues Dokument erstellen." ma:contentTypeScope="" ma:versionID="604fc538472c9346645a31c29c2d28d3">
  <xsd:schema xmlns:xsd="http://www.w3.org/2001/XMLSchema" xmlns:xs="http://www.w3.org/2001/XMLSchema" xmlns:p="http://schemas.microsoft.com/office/2006/metadata/properties" xmlns:ns2="6e187d42-5947-4b58-b566-b26d6f2aa9f5" xmlns:ns3="489b4ced-7960-41a7-bd62-aee7686ca7b5" xmlns:ns4="ef406d6b-70e0-427c-b08d-4edfc77771aa" targetNamespace="http://schemas.microsoft.com/office/2006/metadata/properties" ma:root="true" ma:fieldsID="657411623df18b6a4d560feb8aec49f5" ns2:_="" ns3:_="" ns4:_="">
    <xsd:import namespace="6e187d42-5947-4b58-b566-b26d6f2aa9f5"/>
    <xsd:import namespace="489b4ced-7960-41a7-bd62-aee7686ca7b5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87d42-5947-4b58-b566-b26d6f2aa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b4ced-7960-41a7-bd62-aee7686ca7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98fc03a-39b1-4c9d-9fb0-8273b52fdc59}" ma:internalName="TaxCatchAll" ma:showField="CatchAllData" ma:web="489b4ced-7960-41a7-bd62-aee7686ca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6e187d42-5947-4b58-b566-b26d6f2aa9f5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63FE4D-D827-4798-9719-33F91C078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187d42-5947-4b58-b566-b26d6f2aa9f5"/>
    <ds:schemaRef ds:uri="489b4ced-7960-41a7-bd62-aee7686ca7b5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7</TotalTime>
  <Pages>4</Pages>
  <Words>1219</Words>
  <Characters>8214</Characters>
  <Application>Microsoft Office Word</Application>
  <DocSecurity>2</DocSecurity>
  <Lines>68</Lines>
  <Paragraphs>18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9415</CharactersWithSpaces>
  <SharedDoc>false</SharedDoc>
  <HLinks>
    <vt:vector size="12" baseType="variant">
      <vt:variant>
        <vt:i4>2555945</vt:i4>
      </vt:variant>
      <vt:variant>
        <vt:i4>3</vt:i4>
      </vt:variant>
      <vt:variant>
        <vt:i4>0</vt:i4>
      </vt:variant>
      <vt:variant>
        <vt:i4>5</vt:i4>
      </vt:variant>
      <vt:variant>
        <vt:lpwstr>http://www.henkel.com/press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Klaudia Mencina</cp:lastModifiedBy>
  <cp:revision>2</cp:revision>
  <cp:lastPrinted>2016-11-16T10:11:00Z</cp:lastPrinted>
  <dcterms:created xsi:type="dcterms:W3CDTF">2023-03-07T16:59:00Z</dcterms:created>
  <dcterms:modified xsi:type="dcterms:W3CDTF">2023-03-07T16:59:00Z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  <property fmtid="{D5CDD505-2E9C-101B-9397-08002B2CF9AE}" pid="3" name="MediaServiceImageTags">
    <vt:lpwstr/>
  </property>
</Properties>
</file>