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0D310DBC" w:rsidR="00B422EC" w:rsidRPr="000F7E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4F47BB">
        <w:rPr>
          <w:lang w:val="pl-PL"/>
        </w:rPr>
        <w:t xml:space="preserve"> 2</w:t>
      </w:r>
      <w:r w:rsidR="00BF751D">
        <w:rPr>
          <w:lang w:val="pl-PL"/>
        </w:rPr>
        <w:t>7</w:t>
      </w:r>
      <w:r w:rsidR="004F47BB" w:rsidRPr="004F47BB">
        <w:rPr>
          <w:lang w:val="pl-PL"/>
        </w:rPr>
        <w:t xml:space="preserve"> </w:t>
      </w:r>
      <w:r w:rsidR="00F7261E">
        <w:rPr>
          <w:lang w:val="pl-PL"/>
        </w:rPr>
        <w:t>marca</w:t>
      </w:r>
      <w:r w:rsidR="00BF6E82" w:rsidRPr="000F7E19">
        <w:rPr>
          <w:lang w:val="pl-PL"/>
        </w:rPr>
        <w:t>, 20</w:t>
      </w:r>
      <w:r w:rsidR="00F635FC" w:rsidRPr="000F7E19">
        <w:rPr>
          <w:lang w:val="pl-PL"/>
        </w:rPr>
        <w:t>2</w:t>
      </w:r>
      <w:r w:rsidR="0006344D" w:rsidRPr="000F7E19">
        <w:rPr>
          <w:lang w:val="pl-PL"/>
        </w:rPr>
        <w:t>3</w:t>
      </w:r>
      <w:r w:rsidR="00F37C85" w:rsidRPr="000F7E19">
        <w:rPr>
          <w:lang w:val="pl-PL"/>
        </w:rPr>
        <w:t xml:space="preserve"> r.</w:t>
      </w:r>
    </w:p>
    <w:p w14:paraId="79279280" w14:textId="4A1F6362" w:rsidR="007F0F63" w:rsidRPr="00EE6629" w:rsidRDefault="008174D6" w:rsidP="009D1522">
      <w:pPr>
        <w:pStyle w:val="Topline"/>
        <w:rPr>
          <w:lang w:val="pl-PL"/>
        </w:rPr>
      </w:pPr>
      <w:r w:rsidRPr="00EE6629">
        <w:rPr>
          <w:lang w:val="pl-PL"/>
        </w:rPr>
        <w:t>Sukces programu edukacyjnego Henkla</w:t>
      </w:r>
    </w:p>
    <w:p w14:paraId="0DE7E547" w14:textId="7ABA368F" w:rsidR="00B171E6" w:rsidRPr="00EE6629" w:rsidRDefault="00CB48E6" w:rsidP="00A3756F">
      <w:pPr>
        <w:rPr>
          <w:rStyle w:val="Headline"/>
          <w:rFonts w:cs="Segoe UI"/>
          <w:lang w:val="pl-PL"/>
        </w:rPr>
      </w:pPr>
      <w:r w:rsidRPr="00EE6629">
        <w:rPr>
          <w:rStyle w:val="Headline"/>
          <w:rFonts w:cs="Segoe UI"/>
          <w:lang w:val="pl-PL"/>
        </w:rPr>
        <w:t xml:space="preserve">Henkel Polska ponownie zawita </w:t>
      </w:r>
      <w:r w:rsidR="00B501FA" w:rsidRPr="00EE6629">
        <w:rPr>
          <w:rStyle w:val="Headline"/>
          <w:rFonts w:cs="Segoe UI"/>
          <w:lang w:val="pl-PL"/>
        </w:rPr>
        <w:t xml:space="preserve">do szkół </w:t>
      </w:r>
      <w:r w:rsidRPr="00EE6629">
        <w:rPr>
          <w:rStyle w:val="Headline"/>
          <w:rFonts w:cs="Segoe UI"/>
          <w:lang w:val="pl-PL"/>
        </w:rPr>
        <w:t xml:space="preserve">z </w:t>
      </w:r>
      <w:r w:rsidR="00B171E6" w:rsidRPr="00EE6629">
        <w:rPr>
          <w:rStyle w:val="Headline"/>
          <w:rFonts w:cs="Segoe UI"/>
          <w:lang w:val="pl-PL"/>
        </w:rPr>
        <w:t>programem</w:t>
      </w:r>
    </w:p>
    <w:p w14:paraId="7E2C345A" w14:textId="4EF3AF2A" w:rsidR="007F0F63" w:rsidRPr="00EE6629" w:rsidRDefault="00CB48E6" w:rsidP="00A3756F">
      <w:pPr>
        <w:rPr>
          <w:rStyle w:val="Headline"/>
          <w:rFonts w:cs="Segoe UI"/>
          <w:lang w:val="pl-PL"/>
        </w:rPr>
      </w:pPr>
      <w:r w:rsidRPr="00EE6629">
        <w:rPr>
          <w:rStyle w:val="Headline"/>
          <w:rFonts w:cs="Segoe UI"/>
          <w:lang w:val="pl-PL"/>
        </w:rPr>
        <w:t xml:space="preserve">Świat Młodych Badaczy </w:t>
      </w:r>
    </w:p>
    <w:p w14:paraId="0582A651" w14:textId="04BC6361" w:rsidR="00ED0FD0" w:rsidRPr="00EE6629" w:rsidRDefault="00ED0FD0" w:rsidP="00A3756F">
      <w:pPr>
        <w:rPr>
          <w:rStyle w:val="Headline"/>
          <w:rFonts w:cs="Segoe UI"/>
          <w:lang w:val="pl-PL"/>
        </w:rPr>
      </w:pPr>
    </w:p>
    <w:p w14:paraId="66568BA2" w14:textId="2F2B1F9A" w:rsidR="00CB48E6" w:rsidRPr="00EE6629" w:rsidRDefault="00ED0FD0" w:rsidP="00CB48E6">
      <w:pPr>
        <w:rPr>
          <w:rFonts w:cs="Segoe UI"/>
          <w:b/>
          <w:bCs/>
          <w:lang w:val="pl-PL"/>
        </w:rPr>
      </w:pPr>
      <w:r w:rsidRPr="00EE6629">
        <w:rPr>
          <w:rFonts w:cs="Segoe UI"/>
          <w:b/>
          <w:bCs/>
          <w:szCs w:val="22"/>
          <w:lang w:val="pl-PL"/>
        </w:rPr>
        <w:t xml:space="preserve">Henkel Polska kontynuuje </w:t>
      </w:r>
      <w:r w:rsidR="00B501FA" w:rsidRPr="00EE6629">
        <w:rPr>
          <w:rFonts w:cs="Segoe UI"/>
          <w:b/>
          <w:bCs/>
          <w:szCs w:val="22"/>
          <w:lang w:val="pl-PL"/>
        </w:rPr>
        <w:t>realizowany razem z</w:t>
      </w:r>
      <w:r w:rsidRPr="00EE6629">
        <w:rPr>
          <w:rFonts w:cs="Segoe UI"/>
          <w:b/>
          <w:bCs/>
          <w:szCs w:val="22"/>
          <w:lang w:val="pl-PL"/>
        </w:rPr>
        <w:t xml:space="preserve"> firmą LeoLAB </w:t>
      </w:r>
      <w:r w:rsidR="00B501FA" w:rsidRPr="00EE6629">
        <w:rPr>
          <w:rFonts w:cs="Segoe UI"/>
          <w:b/>
          <w:bCs/>
          <w:szCs w:val="22"/>
          <w:lang w:val="pl-PL"/>
        </w:rPr>
        <w:t xml:space="preserve">międzynarodowy program </w:t>
      </w:r>
      <w:r w:rsidRPr="00EE6629">
        <w:rPr>
          <w:rFonts w:cs="Segoe UI"/>
          <w:b/>
          <w:bCs/>
          <w:szCs w:val="22"/>
          <w:lang w:val="pl-PL"/>
        </w:rPr>
        <w:t>edukacyjn</w:t>
      </w:r>
      <w:r w:rsidR="00B501FA" w:rsidRPr="00EE6629">
        <w:rPr>
          <w:rFonts w:cs="Segoe UI"/>
          <w:b/>
          <w:bCs/>
          <w:szCs w:val="22"/>
          <w:lang w:val="pl-PL"/>
        </w:rPr>
        <w:t>y</w:t>
      </w:r>
      <w:r w:rsidRPr="00EE6629">
        <w:rPr>
          <w:rFonts w:cs="Segoe UI"/>
          <w:b/>
          <w:bCs/>
          <w:szCs w:val="22"/>
          <w:lang w:val="pl-PL"/>
        </w:rPr>
        <w:t xml:space="preserve"> pod nazwą Świat Młodych Badaczy. </w:t>
      </w:r>
      <w:r w:rsidR="00CB48E6" w:rsidRPr="00EE6629">
        <w:rPr>
          <w:rFonts w:cs="Segoe UI"/>
          <w:b/>
          <w:bCs/>
          <w:szCs w:val="22"/>
          <w:lang w:val="pl-PL"/>
        </w:rPr>
        <w:t xml:space="preserve">Po zeszłorocznym sukcesie </w:t>
      </w:r>
      <w:r w:rsidRPr="00EE6629">
        <w:rPr>
          <w:rFonts w:cs="Segoe UI"/>
          <w:b/>
          <w:bCs/>
          <w:szCs w:val="22"/>
          <w:lang w:val="pl-PL"/>
        </w:rPr>
        <w:t xml:space="preserve">ponownie zawita </w:t>
      </w:r>
      <w:r w:rsidR="00CB48E6" w:rsidRPr="00EE6629">
        <w:rPr>
          <w:rFonts w:cs="Segoe UI"/>
          <w:b/>
          <w:bCs/>
          <w:szCs w:val="22"/>
          <w:lang w:val="pl-PL"/>
        </w:rPr>
        <w:t xml:space="preserve">on </w:t>
      </w:r>
      <w:r w:rsidRPr="00EE6629">
        <w:rPr>
          <w:rFonts w:cs="Segoe UI"/>
          <w:b/>
          <w:bCs/>
          <w:szCs w:val="22"/>
          <w:lang w:val="pl-PL"/>
        </w:rPr>
        <w:t>do szkół</w:t>
      </w:r>
      <w:r w:rsidRPr="00EE6629">
        <w:rPr>
          <w:rFonts w:cs="Segoe UI"/>
          <w:b/>
          <w:bCs/>
          <w:lang w:val="pl-PL"/>
        </w:rPr>
        <w:t xml:space="preserve"> w Warszawie, Dzierżoniowie, Stąporkowie i Raciborzu. Dodatkowo</w:t>
      </w:r>
      <w:r w:rsidR="00B501FA" w:rsidRPr="00EE6629">
        <w:rPr>
          <w:rFonts w:cs="Segoe UI"/>
          <w:b/>
          <w:bCs/>
          <w:lang w:val="pl-PL"/>
        </w:rPr>
        <w:t>,</w:t>
      </w:r>
      <w:r w:rsidRPr="00EE6629">
        <w:rPr>
          <w:rFonts w:cs="Segoe UI"/>
          <w:b/>
          <w:bCs/>
          <w:lang w:val="pl-PL"/>
        </w:rPr>
        <w:t xml:space="preserve"> we współpracy z Fundacją Polki Mogą Wszystko</w:t>
      </w:r>
      <w:r w:rsidR="00B501FA" w:rsidRPr="00EE6629">
        <w:rPr>
          <w:rFonts w:cs="Segoe UI"/>
          <w:b/>
          <w:bCs/>
          <w:lang w:val="pl-PL"/>
        </w:rPr>
        <w:t>,</w:t>
      </w:r>
      <w:r w:rsidRPr="00EE6629">
        <w:rPr>
          <w:rFonts w:cs="Segoe UI"/>
          <w:b/>
          <w:bCs/>
          <w:lang w:val="pl-PL"/>
        </w:rPr>
        <w:t xml:space="preserve"> firma </w:t>
      </w:r>
      <w:r w:rsidR="00B22099" w:rsidRPr="00EE6629">
        <w:rPr>
          <w:rFonts w:cs="Segoe UI"/>
          <w:b/>
          <w:bCs/>
          <w:lang w:val="pl-PL"/>
        </w:rPr>
        <w:t>przeprowadziła serię</w:t>
      </w:r>
      <w:r w:rsidRPr="00EE6629">
        <w:rPr>
          <w:rFonts w:cs="Segoe UI"/>
          <w:b/>
          <w:bCs/>
          <w:lang w:val="pl-PL"/>
        </w:rPr>
        <w:t xml:space="preserve"> </w:t>
      </w:r>
      <w:r w:rsidR="003803E8" w:rsidRPr="00EE6629">
        <w:rPr>
          <w:rFonts w:cs="Segoe UI"/>
          <w:b/>
          <w:bCs/>
          <w:lang w:val="pl-PL"/>
        </w:rPr>
        <w:t xml:space="preserve">kilkunastu </w:t>
      </w:r>
      <w:r w:rsidRPr="00EE6629">
        <w:rPr>
          <w:rFonts w:cs="Segoe UI"/>
          <w:b/>
          <w:bCs/>
          <w:lang w:val="pl-PL"/>
        </w:rPr>
        <w:t xml:space="preserve">warsztatów w języku ukraińskim dla dzieci ukraińskich uchodźców w Polsce, które </w:t>
      </w:r>
      <w:r w:rsidR="00B22099" w:rsidRPr="00EE6629">
        <w:rPr>
          <w:rFonts w:cs="Segoe UI"/>
          <w:b/>
          <w:bCs/>
          <w:lang w:val="pl-PL"/>
        </w:rPr>
        <w:t xml:space="preserve">odbyły </w:t>
      </w:r>
      <w:r w:rsidRPr="00EE6629">
        <w:rPr>
          <w:rFonts w:cs="Segoe UI"/>
          <w:b/>
          <w:bCs/>
          <w:lang w:val="pl-PL"/>
        </w:rPr>
        <w:t xml:space="preserve">się </w:t>
      </w:r>
      <w:r w:rsidR="00E70866" w:rsidRPr="00EE6629">
        <w:rPr>
          <w:rFonts w:cs="Segoe UI"/>
          <w:b/>
          <w:bCs/>
          <w:lang w:val="pl-PL"/>
        </w:rPr>
        <w:t>na początku roku</w:t>
      </w:r>
      <w:r w:rsidR="00CB48E6" w:rsidRPr="00EE6629">
        <w:rPr>
          <w:rFonts w:cs="Segoe UI"/>
          <w:b/>
          <w:bCs/>
          <w:lang w:val="pl-PL"/>
        </w:rPr>
        <w:t xml:space="preserve"> w </w:t>
      </w:r>
      <w:r w:rsidR="00E70866" w:rsidRPr="00EE6629">
        <w:rPr>
          <w:rFonts w:cs="Segoe UI"/>
          <w:b/>
          <w:bCs/>
          <w:lang w:val="pl-PL"/>
        </w:rPr>
        <w:t xml:space="preserve">Warszawie, </w:t>
      </w:r>
      <w:r w:rsidR="00CB48E6" w:rsidRPr="00EE6629">
        <w:rPr>
          <w:rFonts w:cs="Segoe UI"/>
          <w:b/>
          <w:bCs/>
          <w:lang w:val="pl-PL"/>
        </w:rPr>
        <w:t xml:space="preserve">Głuchołazach, Sulechowie, Gliniku, Dębicy, Ustrzykach Dolnych i Kutnie. </w:t>
      </w:r>
    </w:p>
    <w:p w14:paraId="6F82C920" w14:textId="7F8CEB10" w:rsidR="00CB48E6" w:rsidRPr="00EE6629" w:rsidRDefault="00CB48E6" w:rsidP="00CB48E6">
      <w:pPr>
        <w:rPr>
          <w:rFonts w:cs="Segoe UI"/>
          <w:b/>
          <w:bCs/>
          <w:lang w:val="pl-PL"/>
        </w:rPr>
      </w:pPr>
    </w:p>
    <w:p w14:paraId="0C647F5B" w14:textId="0AD5BF4B" w:rsidR="00472568" w:rsidRPr="00EE6629" w:rsidRDefault="00472568" w:rsidP="00472568">
      <w:pPr>
        <w:rPr>
          <w:rFonts w:cs="Segoe UI"/>
          <w:szCs w:val="22"/>
          <w:lang w:val="pl-PL"/>
        </w:rPr>
      </w:pPr>
      <w:r w:rsidRPr="00EE6629">
        <w:rPr>
          <w:rFonts w:cs="Segoe UI"/>
          <w:lang w:val="pl-PL"/>
        </w:rPr>
        <w:t>Nauki ścisłe przeżywają obecnie rozkwit. Pomagają zrozumieć świat, rozwinąć umiejętność krytycznego myślenia</w:t>
      </w:r>
      <w:r w:rsidRPr="00EE6629">
        <w:rPr>
          <w:rFonts w:cs="Segoe UI"/>
          <w:szCs w:val="22"/>
          <w:lang w:val="pl-PL"/>
        </w:rPr>
        <w:t xml:space="preserve">, uczą zadawania trafnych pytań, stawiania hipotez i wyciągania wniosków, czyli logicznego myślenia. </w:t>
      </w:r>
      <w:r w:rsidR="00134354" w:rsidRPr="00EE6629">
        <w:rPr>
          <w:rFonts w:cs="Segoe UI"/>
          <w:szCs w:val="22"/>
          <w:lang w:val="pl-PL"/>
        </w:rPr>
        <w:t>Dlatego tak istotne staje się wspieranie w tym obszarze najmłodszych</w:t>
      </w:r>
      <w:r w:rsidR="00553289" w:rsidRPr="00EE6629">
        <w:rPr>
          <w:rFonts w:cs="Segoe UI"/>
          <w:szCs w:val="22"/>
          <w:lang w:val="pl-PL"/>
        </w:rPr>
        <w:t xml:space="preserve"> –</w:t>
      </w:r>
      <w:r w:rsidR="00134354" w:rsidRPr="00EE6629">
        <w:rPr>
          <w:rFonts w:cs="Segoe UI"/>
          <w:szCs w:val="22"/>
          <w:lang w:val="pl-PL"/>
        </w:rPr>
        <w:t xml:space="preserve"> ta</w:t>
      </w:r>
      <w:r w:rsidR="00553289" w:rsidRPr="00EE6629">
        <w:rPr>
          <w:rFonts w:cs="Segoe UI"/>
          <w:szCs w:val="22"/>
          <w:lang w:val="pl-PL"/>
        </w:rPr>
        <w:t xml:space="preserve"> </w:t>
      </w:r>
      <w:r w:rsidR="00134354" w:rsidRPr="00EE6629">
        <w:rPr>
          <w:rFonts w:cs="Segoe UI"/>
          <w:szCs w:val="22"/>
          <w:lang w:val="pl-PL"/>
        </w:rPr>
        <w:t>właśnie idea leży u podstaw projektu Świat Młodych Badaczy.</w:t>
      </w:r>
    </w:p>
    <w:p w14:paraId="613EAABE" w14:textId="77777777" w:rsidR="00472568" w:rsidRPr="00EE6629" w:rsidRDefault="00472568" w:rsidP="00472568">
      <w:pPr>
        <w:rPr>
          <w:rFonts w:cs="Segoe UI"/>
          <w:szCs w:val="22"/>
          <w:lang w:val="pl-PL"/>
        </w:rPr>
      </w:pPr>
    </w:p>
    <w:p w14:paraId="5953CBEA" w14:textId="45186435" w:rsidR="00B5256D" w:rsidRPr="00EE6629" w:rsidRDefault="00B5256D" w:rsidP="00CB48E6">
      <w:pPr>
        <w:rPr>
          <w:rFonts w:cs="Segoe UI"/>
          <w:b/>
          <w:bCs/>
          <w:lang w:val="pl-PL"/>
        </w:rPr>
      </w:pPr>
      <w:r w:rsidRPr="00EE6629">
        <w:rPr>
          <w:rFonts w:cs="Segoe UI"/>
          <w:b/>
          <w:bCs/>
          <w:lang w:val="pl-PL"/>
        </w:rPr>
        <w:t xml:space="preserve">Świat Młodych Badaczy wspiera </w:t>
      </w:r>
      <w:r w:rsidR="00B501FA" w:rsidRPr="00EE6629">
        <w:rPr>
          <w:rFonts w:cs="Segoe UI"/>
          <w:b/>
          <w:bCs/>
          <w:lang w:val="pl-PL"/>
        </w:rPr>
        <w:t xml:space="preserve">rozwój ważnych </w:t>
      </w:r>
      <w:r w:rsidRPr="00EE6629">
        <w:rPr>
          <w:rFonts w:cs="Segoe UI"/>
          <w:b/>
          <w:bCs/>
          <w:lang w:val="pl-PL"/>
        </w:rPr>
        <w:t>umiejętności</w:t>
      </w:r>
      <w:r w:rsidR="00B501FA" w:rsidRPr="00EE6629">
        <w:rPr>
          <w:rFonts w:cs="Segoe UI"/>
          <w:b/>
          <w:bCs/>
          <w:lang w:val="pl-PL"/>
        </w:rPr>
        <w:t xml:space="preserve"> u dzieci</w:t>
      </w:r>
    </w:p>
    <w:p w14:paraId="0E08FDBA" w14:textId="77777777" w:rsidR="00B5256D" w:rsidRPr="00EE6629" w:rsidRDefault="00B5256D" w:rsidP="00CB48E6">
      <w:pPr>
        <w:rPr>
          <w:rFonts w:cs="Segoe UI"/>
          <w:b/>
          <w:bCs/>
          <w:sz w:val="20"/>
          <w:szCs w:val="20"/>
          <w:lang w:val="pl-PL"/>
        </w:rPr>
      </w:pPr>
    </w:p>
    <w:p w14:paraId="18D93675" w14:textId="4656BE8C" w:rsidR="00CB48E6" w:rsidRPr="00EE6629" w:rsidRDefault="00EE6629" w:rsidP="00CB48E6">
      <w:pPr>
        <w:rPr>
          <w:rFonts w:cs="Segoe UI"/>
          <w:szCs w:val="22"/>
          <w:lang w:val="pl-PL"/>
        </w:rPr>
      </w:pPr>
      <w:r w:rsidRPr="00EE6629">
        <w:rPr>
          <w:rFonts w:cs="Segoe UI"/>
        </w:rPr>
        <w:fldChar w:fldCharType="begin"/>
      </w:r>
      <w:r w:rsidRPr="00EE6629">
        <w:rPr>
          <w:rFonts w:cs="Segoe UI"/>
          <w:lang w:val="pl-PL"/>
          <w:rPrChange w:id="0" w:author="Zuzanna Pawlak" w:date="2023-03-27T12:04:00Z">
            <w:rPr/>
          </w:rPrChange>
        </w:rPr>
        <w:instrText>HYPERLINK "https://www.henkel.pl/prasa-media/fakty-i-liczby/swiatmlodychbadaczy"</w:instrText>
      </w:r>
      <w:r w:rsidRPr="00EE6629">
        <w:rPr>
          <w:rFonts w:cs="Segoe UI"/>
        </w:rPr>
      </w:r>
      <w:r w:rsidRPr="00EE6629">
        <w:rPr>
          <w:rFonts w:cs="Segoe UI"/>
        </w:rPr>
        <w:fldChar w:fldCharType="separate"/>
      </w:r>
      <w:r w:rsidR="004F47BB" w:rsidRPr="00EE6629">
        <w:rPr>
          <w:rStyle w:val="Hipercze"/>
          <w:rFonts w:cs="Segoe UI"/>
          <w:sz w:val="22"/>
          <w:szCs w:val="24"/>
          <w:lang w:val="pl-PL"/>
        </w:rPr>
        <w:t>Świat Młodych Badaczy</w:t>
      </w:r>
      <w:r w:rsidRPr="00EE6629">
        <w:rPr>
          <w:rStyle w:val="Hipercze"/>
          <w:rFonts w:cs="Segoe UI"/>
          <w:sz w:val="22"/>
          <w:szCs w:val="24"/>
          <w:lang w:val="pl-PL"/>
        </w:rPr>
        <w:fldChar w:fldCharType="end"/>
      </w:r>
      <w:r w:rsidR="004F47BB" w:rsidRPr="00EE6629">
        <w:rPr>
          <w:rFonts w:cs="Segoe UI"/>
          <w:lang w:val="pl-PL"/>
        </w:rPr>
        <w:t xml:space="preserve"> </w:t>
      </w:r>
      <w:r w:rsidR="005100D0" w:rsidRPr="00EE6629">
        <w:rPr>
          <w:rFonts w:cs="Segoe UI"/>
          <w:lang w:val="pl-PL"/>
        </w:rPr>
        <w:t>to międzynarodowy program edukacyjny, skierowany do uczniów klas 2-4 szkół podstawowych, realizowany w Polsce od 2016 roku. W ramach programu uczniowie uczestniczą w interaktywnych warsztatach z zakresu nauk ścisłych</w:t>
      </w:r>
      <w:r w:rsidR="00CB48E6" w:rsidRPr="00EE6629">
        <w:rPr>
          <w:rFonts w:cs="Segoe UI"/>
          <w:lang w:val="pl-PL"/>
        </w:rPr>
        <w:t xml:space="preserve">, które pobudzają </w:t>
      </w:r>
      <w:r w:rsidR="00CB48E6" w:rsidRPr="00EE6629">
        <w:rPr>
          <w:rFonts w:cs="Segoe UI"/>
          <w:szCs w:val="22"/>
          <w:lang w:val="pl-PL"/>
        </w:rPr>
        <w:t xml:space="preserve"> kreatywność, </w:t>
      </w:r>
      <w:r w:rsidR="00472568" w:rsidRPr="00EE6629">
        <w:rPr>
          <w:rFonts w:cs="Segoe UI"/>
          <w:szCs w:val="22"/>
          <w:lang w:val="pl-PL"/>
        </w:rPr>
        <w:t>oraz uczą</w:t>
      </w:r>
      <w:r w:rsidR="00CB48E6" w:rsidRPr="00EE6629">
        <w:rPr>
          <w:rFonts w:cs="Segoe UI"/>
          <w:szCs w:val="22"/>
          <w:lang w:val="pl-PL"/>
        </w:rPr>
        <w:t xml:space="preserve"> zbierania informacji, analizy i interpretacji danych. Zajęcia realizowane są w formie 90-minutowych warsztatów w szkołach, podczas których dzieci </w:t>
      </w:r>
      <w:r w:rsidR="00E70866" w:rsidRPr="00EE6629">
        <w:rPr>
          <w:rFonts w:cs="Segoe UI"/>
          <w:szCs w:val="22"/>
          <w:lang w:val="pl-PL"/>
        </w:rPr>
        <w:t xml:space="preserve">samodzielnie </w:t>
      </w:r>
      <w:r w:rsidR="00CB48E6" w:rsidRPr="00EE6629">
        <w:rPr>
          <w:rFonts w:cs="Segoe UI"/>
          <w:szCs w:val="22"/>
          <w:lang w:val="pl-PL"/>
        </w:rPr>
        <w:t xml:space="preserve">wykonują eksperymenty badawcze – </w:t>
      </w:r>
      <w:r w:rsidR="00E70866" w:rsidRPr="00EE6629">
        <w:rPr>
          <w:rFonts w:cs="Segoe UI"/>
          <w:szCs w:val="22"/>
          <w:lang w:val="pl-PL"/>
        </w:rPr>
        <w:t xml:space="preserve">przykładowo </w:t>
      </w:r>
      <w:r w:rsidR="00CB48E6" w:rsidRPr="00EE6629">
        <w:rPr>
          <w:rFonts w:cs="Segoe UI"/>
          <w:szCs w:val="22"/>
          <w:lang w:val="pl-PL"/>
        </w:rPr>
        <w:t>odmierzają potrzebn</w:t>
      </w:r>
      <w:r w:rsidR="00E70866" w:rsidRPr="00EE6629">
        <w:rPr>
          <w:rFonts w:cs="Segoe UI"/>
          <w:szCs w:val="22"/>
          <w:lang w:val="pl-PL"/>
        </w:rPr>
        <w:t>e</w:t>
      </w:r>
      <w:r w:rsidR="00CB48E6" w:rsidRPr="00EE6629">
        <w:rPr>
          <w:rFonts w:cs="Segoe UI"/>
          <w:szCs w:val="22"/>
          <w:lang w:val="pl-PL"/>
        </w:rPr>
        <w:t xml:space="preserve"> składnik</w:t>
      </w:r>
      <w:r w:rsidR="00E70866" w:rsidRPr="00EE6629">
        <w:rPr>
          <w:rFonts w:cs="Segoe UI"/>
          <w:szCs w:val="22"/>
          <w:lang w:val="pl-PL"/>
        </w:rPr>
        <w:t>i</w:t>
      </w:r>
      <w:r w:rsidR="00CB48E6" w:rsidRPr="00EE6629">
        <w:rPr>
          <w:rFonts w:cs="Segoe UI"/>
          <w:szCs w:val="22"/>
          <w:lang w:val="pl-PL"/>
        </w:rPr>
        <w:t xml:space="preserve"> i samodzielnie identyfikują badane substancje</w:t>
      </w:r>
      <w:r w:rsidR="00FA6E99" w:rsidRPr="00EE6629">
        <w:rPr>
          <w:rFonts w:cs="Segoe UI"/>
          <w:szCs w:val="22"/>
          <w:lang w:val="pl-PL"/>
        </w:rPr>
        <w:t xml:space="preserve"> i wyciągają wnioski</w:t>
      </w:r>
      <w:r w:rsidR="002B690C" w:rsidRPr="00EE6629">
        <w:rPr>
          <w:rFonts w:cs="Segoe UI"/>
          <w:szCs w:val="22"/>
          <w:lang w:val="pl-PL"/>
        </w:rPr>
        <w:t>.</w:t>
      </w:r>
    </w:p>
    <w:p w14:paraId="600AD3D5" w14:textId="6BB8F709" w:rsidR="00CB48E6" w:rsidRPr="00EE6629" w:rsidRDefault="00CB48E6" w:rsidP="00CB48E6">
      <w:pPr>
        <w:rPr>
          <w:rFonts w:cs="Segoe UI"/>
          <w:szCs w:val="22"/>
          <w:lang w:val="pl-PL"/>
        </w:rPr>
      </w:pPr>
    </w:p>
    <w:p w14:paraId="31E9FD3F" w14:textId="77777777" w:rsidR="00E70866" w:rsidRPr="00EE6629" w:rsidRDefault="00E70866" w:rsidP="00CB48E6">
      <w:pPr>
        <w:rPr>
          <w:rFonts w:cs="Segoe UI"/>
          <w:szCs w:val="22"/>
          <w:lang w:val="pl-PL"/>
        </w:rPr>
      </w:pPr>
    </w:p>
    <w:p w14:paraId="5A7ADEE6" w14:textId="77777777" w:rsidR="00B22099" w:rsidRPr="00EE6629" w:rsidRDefault="00B22099" w:rsidP="00CB48E6">
      <w:pPr>
        <w:rPr>
          <w:rFonts w:cs="Segoe UI"/>
          <w:szCs w:val="22"/>
          <w:lang w:val="pl-PL"/>
        </w:rPr>
      </w:pPr>
    </w:p>
    <w:p w14:paraId="67CF1D0A" w14:textId="795DFF69" w:rsidR="00B5256D" w:rsidRPr="00EE6629" w:rsidRDefault="00B5256D" w:rsidP="00CB48E6">
      <w:pPr>
        <w:rPr>
          <w:rFonts w:cs="Segoe UI"/>
          <w:b/>
          <w:bCs/>
          <w:szCs w:val="22"/>
          <w:lang w:val="pl-PL"/>
        </w:rPr>
      </w:pPr>
      <w:r w:rsidRPr="00EE6629">
        <w:rPr>
          <w:rFonts w:cs="Segoe UI"/>
          <w:b/>
          <w:bCs/>
          <w:szCs w:val="22"/>
          <w:lang w:val="pl-PL"/>
        </w:rPr>
        <w:t>Henkel promuje ideę zrównoważonego rozwoju</w:t>
      </w:r>
    </w:p>
    <w:p w14:paraId="261C53F6" w14:textId="77777777" w:rsidR="00B5256D" w:rsidRPr="00EE6629" w:rsidRDefault="00B5256D" w:rsidP="00CB48E6">
      <w:pPr>
        <w:rPr>
          <w:rFonts w:cs="Segoe UI"/>
          <w:szCs w:val="22"/>
          <w:lang w:val="pl-PL"/>
        </w:rPr>
      </w:pPr>
    </w:p>
    <w:p w14:paraId="1A6D8E76" w14:textId="7D0E698C" w:rsidR="00CB48E6" w:rsidRPr="00EE6629" w:rsidRDefault="00CB48E6" w:rsidP="00CB48E6">
      <w:pPr>
        <w:rPr>
          <w:rFonts w:cs="Segoe UI"/>
          <w:szCs w:val="22"/>
          <w:lang w:val="pl-PL"/>
        </w:rPr>
      </w:pPr>
      <w:r w:rsidRPr="00EE6629">
        <w:rPr>
          <w:rFonts w:cs="Segoe UI"/>
          <w:szCs w:val="22"/>
          <w:lang w:val="pl-PL"/>
        </w:rPr>
        <w:t>Warsztaty nawiązują tematycznie do obszarów, w których działa firma Henkel, takich jak kleje</w:t>
      </w:r>
      <w:r w:rsidR="00B15CC9" w:rsidRPr="00EE6629">
        <w:rPr>
          <w:rFonts w:cs="Segoe UI"/>
          <w:szCs w:val="22"/>
          <w:lang w:val="pl-PL"/>
        </w:rPr>
        <w:t xml:space="preserve"> czy</w:t>
      </w:r>
      <w:r w:rsidRPr="00EE6629">
        <w:rPr>
          <w:rFonts w:cs="Segoe UI"/>
          <w:szCs w:val="22"/>
          <w:lang w:val="pl-PL"/>
        </w:rPr>
        <w:t xml:space="preserve"> środki czystości i higieny osobistej. Istotne znaczenie ma tutaj również idea </w:t>
      </w:r>
      <w:r w:rsidR="00EE6629" w:rsidRPr="00EE6629">
        <w:rPr>
          <w:rFonts w:cs="Segoe UI"/>
        </w:rPr>
        <w:fldChar w:fldCharType="begin"/>
      </w:r>
      <w:r w:rsidR="00EE6629" w:rsidRPr="00EE6629">
        <w:rPr>
          <w:rFonts w:cs="Segoe UI"/>
          <w:lang w:val="pl-PL"/>
          <w:rPrChange w:id="1" w:author="Zuzanna Pawlak" w:date="2023-03-27T12:04:00Z">
            <w:rPr/>
          </w:rPrChange>
        </w:rPr>
        <w:instrText>HYPERLINK "https://www.henkel.pl/zrownowazony-rozwoj/zaangazowanie-spoleczne-w-polsce"</w:instrText>
      </w:r>
      <w:r w:rsidR="00EE6629" w:rsidRPr="00EE6629">
        <w:rPr>
          <w:rFonts w:cs="Segoe UI"/>
        </w:rPr>
      </w:r>
      <w:r w:rsidR="00EE6629" w:rsidRPr="00EE6629">
        <w:rPr>
          <w:rFonts w:cs="Segoe UI"/>
        </w:rPr>
        <w:fldChar w:fldCharType="separate"/>
      </w:r>
      <w:r w:rsidRPr="00EE6629">
        <w:rPr>
          <w:rStyle w:val="Hipercze"/>
          <w:rFonts w:cs="Segoe UI"/>
          <w:sz w:val="22"/>
          <w:szCs w:val="22"/>
          <w:lang w:val="pl-PL"/>
        </w:rPr>
        <w:t>zrównoważonego rozwoju</w:t>
      </w:r>
      <w:r w:rsidR="00EE6629" w:rsidRPr="00EE6629">
        <w:rPr>
          <w:rStyle w:val="Hipercze"/>
          <w:rFonts w:cs="Segoe UI"/>
          <w:sz w:val="22"/>
          <w:szCs w:val="22"/>
          <w:lang w:val="pl-PL"/>
        </w:rPr>
        <w:fldChar w:fldCharType="end"/>
      </w:r>
      <w:r w:rsidRPr="00EE6629">
        <w:rPr>
          <w:rFonts w:cs="Segoe UI"/>
          <w:szCs w:val="22"/>
          <w:lang w:val="pl-PL"/>
        </w:rPr>
        <w:t xml:space="preserve">, za którą firma podąża na każdym etapie swej działalności. To dlatego wśród warsztatów dla dzieci znalazły się także te o tematyce ukierunkowanej na ochronę środowiska, oszczędzanie energii, przetwarzanie makulatury </w:t>
      </w:r>
      <w:r w:rsidR="00784636" w:rsidRPr="00EE6629">
        <w:rPr>
          <w:rFonts w:cs="Segoe UI"/>
          <w:szCs w:val="22"/>
          <w:lang w:val="pl-PL"/>
        </w:rPr>
        <w:t xml:space="preserve">oraz </w:t>
      </w:r>
      <w:r w:rsidRPr="00EE6629">
        <w:rPr>
          <w:rFonts w:cs="Segoe UI"/>
          <w:szCs w:val="22"/>
          <w:lang w:val="pl-PL"/>
        </w:rPr>
        <w:t xml:space="preserve">dbanie o zdrowie. </w:t>
      </w:r>
    </w:p>
    <w:p w14:paraId="77668471" w14:textId="77FF16E9" w:rsidR="00CB48E6" w:rsidRPr="00EE6629" w:rsidRDefault="00CB48E6" w:rsidP="00CB48E6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</w:p>
    <w:p w14:paraId="52F19475" w14:textId="013DC98F" w:rsidR="00CB48E6" w:rsidRPr="00EE6629" w:rsidRDefault="00B5256D" w:rsidP="00CB48E6">
      <w:pPr>
        <w:tabs>
          <w:tab w:val="left" w:pos="771"/>
        </w:tabs>
        <w:spacing w:before="2"/>
        <w:ind w:right="152"/>
        <w:rPr>
          <w:rFonts w:cs="Segoe UI"/>
          <w:b/>
          <w:bCs/>
          <w:lang w:val="pl-PL"/>
        </w:rPr>
      </w:pPr>
      <w:r w:rsidRPr="00EE6629">
        <w:rPr>
          <w:rFonts w:cs="Segoe UI"/>
          <w:b/>
          <w:bCs/>
          <w:lang w:val="pl-PL"/>
        </w:rPr>
        <w:t>Sukces i rozwój projektu Świat Młodych Badaczy</w:t>
      </w:r>
    </w:p>
    <w:p w14:paraId="65D9941D" w14:textId="77777777" w:rsidR="00B5256D" w:rsidRPr="00EE6629" w:rsidRDefault="00B5256D" w:rsidP="00CB48E6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</w:p>
    <w:p w14:paraId="4F92E173" w14:textId="76DE2B68" w:rsidR="00CB48E6" w:rsidRPr="00EE6629" w:rsidRDefault="00B15CC9" w:rsidP="00CB48E6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  <w:r w:rsidRPr="00EE6629">
        <w:rPr>
          <w:rFonts w:cs="Segoe UI"/>
          <w:lang w:val="pl-PL"/>
        </w:rPr>
        <w:t>Zgodnie z założeniem projektu</w:t>
      </w:r>
      <w:r w:rsidR="00CB48E6" w:rsidRPr="00EE6629">
        <w:rPr>
          <w:rFonts w:cs="Segoe UI"/>
          <w:lang w:val="pl-PL"/>
        </w:rPr>
        <w:t xml:space="preserve"> z</w:t>
      </w:r>
      <w:r w:rsidR="00CB48E6" w:rsidRPr="00EE6629">
        <w:rPr>
          <w:rFonts w:cs="Segoe UI"/>
          <w:szCs w:val="22"/>
          <w:lang w:val="pl-PL"/>
        </w:rPr>
        <w:t xml:space="preserve">ajęcia stacjonarne </w:t>
      </w:r>
      <w:r w:rsidRPr="00EE6629">
        <w:rPr>
          <w:rFonts w:cs="Segoe UI"/>
          <w:szCs w:val="22"/>
          <w:lang w:val="pl-PL"/>
        </w:rPr>
        <w:t xml:space="preserve">odbywają </w:t>
      </w:r>
      <w:r w:rsidR="00CB48E6" w:rsidRPr="00EE6629">
        <w:rPr>
          <w:rFonts w:cs="Segoe UI"/>
          <w:szCs w:val="22"/>
          <w:lang w:val="pl-PL"/>
        </w:rPr>
        <w:t xml:space="preserve">się w wybranych </w:t>
      </w:r>
      <w:r w:rsidR="00AE0B3C" w:rsidRPr="00EE6629">
        <w:rPr>
          <w:rFonts w:cs="Segoe UI"/>
          <w:szCs w:val="22"/>
          <w:lang w:val="pl-PL"/>
        </w:rPr>
        <w:t>s</w:t>
      </w:r>
      <w:r w:rsidR="00CB48E6" w:rsidRPr="00EE6629">
        <w:rPr>
          <w:rFonts w:cs="Segoe UI"/>
          <w:szCs w:val="22"/>
          <w:lang w:val="pl-PL"/>
        </w:rPr>
        <w:t xml:space="preserve">zkołach podstawowych, znajdujących się w pobliżu zakładów produkcyjnych firmy Henkel na terenie Polski. </w:t>
      </w:r>
      <w:r w:rsidR="00CB48E6" w:rsidRPr="00EE6629">
        <w:rPr>
          <w:rStyle w:val="Headline"/>
          <w:rFonts w:cs="Segoe UI"/>
          <w:b w:val="0"/>
          <w:bCs w:val="0"/>
          <w:sz w:val="22"/>
          <w:lang w:val="pl-PL"/>
        </w:rPr>
        <w:t>Z projektem i eksperymentami mogą zaznajomić się również dzieci z całej Polski poprzez stronę internetową</w:t>
      </w:r>
      <w:r w:rsidR="00AE0B3C" w:rsidRPr="00EE6629">
        <w:rPr>
          <w:rStyle w:val="Headline"/>
          <w:rFonts w:cs="Segoe UI"/>
          <w:b w:val="0"/>
          <w:bCs w:val="0"/>
          <w:sz w:val="22"/>
          <w:lang w:val="pl-PL"/>
        </w:rPr>
        <w:t xml:space="preserve"> </w:t>
      </w:r>
      <w:r w:rsidR="00EE6629" w:rsidRPr="00EE6629">
        <w:rPr>
          <w:rFonts w:cs="Segoe UI"/>
        </w:rPr>
        <w:fldChar w:fldCharType="begin"/>
      </w:r>
      <w:r w:rsidR="00EE6629" w:rsidRPr="00EE6629">
        <w:rPr>
          <w:rFonts w:cs="Segoe UI"/>
          <w:lang w:val="pl-PL"/>
          <w:rPrChange w:id="2" w:author="Zuzanna Pawlak" w:date="2023-03-27T12:04:00Z">
            <w:rPr/>
          </w:rPrChange>
        </w:rPr>
        <w:instrText>HYPERLINK "https://www.henkel-swiatmlodychbadaczy.pl/"</w:instrText>
      </w:r>
      <w:r w:rsidR="00EE6629" w:rsidRPr="00EE6629">
        <w:rPr>
          <w:rFonts w:cs="Segoe UI"/>
        </w:rPr>
      </w:r>
      <w:r w:rsidR="00EE6629" w:rsidRPr="00EE6629">
        <w:rPr>
          <w:rFonts w:cs="Segoe UI"/>
        </w:rPr>
        <w:fldChar w:fldCharType="separate"/>
      </w:r>
      <w:r w:rsidR="00AE0B3C" w:rsidRPr="00EE6629">
        <w:rPr>
          <w:rStyle w:val="Hipercze"/>
          <w:rFonts w:cs="Segoe UI"/>
          <w:sz w:val="22"/>
          <w:szCs w:val="24"/>
          <w:lang w:val="pl-PL"/>
        </w:rPr>
        <w:t>Świata Młodych Badaczy</w:t>
      </w:r>
      <w:r w:rsidR="00EE6629" w:rsidRPr="00EE6629">
        <w:rPr>
          <w:rStyle w:val="Hipercze"/>
          <w:rFonts w:cs="Segoe UI"/>
          <w:sz w:val="22"/>
          <w:szCs w:val="24"/>
          <w:lang w:val="pl-PL"/>
        </w:rPr>
        <w:fldChar w:fldCharType="end"/>
      </w:r>
      <w:r w:rsidR="00AE0B3C" w:rsidRPr="00EE6629">
        <w:rPr>
          <w:rStyle w:val="Headline"/>
          <w:rFonts w:cs="Segoe UI"/>
          <w:b w:val="0"/>
          <w:bCs w:val="0"/>
          <w:sz w:val="22"/>
          <w:lang w:val="pl-PL"/>
        </w:rPr>
        <w:t>.</w:t>
      </w:r>
    </w:p>
    <w:p w14:paraId="1695E4E6" w14:textId="77777777" w:rsidR="00CB48E6" w:rsidRPr="00EE6629" w:rsidRDefault="00CB48E6" w:rsidP="005100D0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</w:p>
    <w:p w14:paraId="0AA96DBF" w14:textId="41D7F0D0" w:rsidR="00B5256D" w:rsidRPr="00EE6629" w:rsidRDefault="00E70866" w:rsidP="00CB48E6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  <w:r w:rsidRPr="00EE6629">
        <w:rPr>
          <w:rFonts w:cs="Segoe UI"/>
          <w:iCs/>
          <w:lang w:val="pl-PL"/>
        </w:rPr>
        <w:t xml:space="preserve">Łącznie we wszystkich dotychczasowych </w:t>
      </w:r>
      <w:r w:rsidR="00ED0FD0" w:rsidRPr="00EE6629">
        <w:rPr>
          <w:rFonts w:cs="Segoe UI"/>
          <w:iCs/>
          <w:lang w:val="pl-PL"/>
        </w:rPr>
        <w:t>warsztatach wzięło łącznie udział 6 470 dzieci</w:t>
      </w:r>
      <w:r w:rsidR="00B15CC9" w:rsidRPr="00EE6629">
        <w:rPr>
          <w:rFonts w:cs="Segoe UI"/>
          <w:iCs/>
          <w:lang w:val="pl-PL"/>
        </w:rPr>
        <w:t>, a filmy edukacyjne obejrzan</w:t>
      </w:r>
      <w:r w:rsidRPr="00EE6629">
        <w:rPr>
          <w:rFonts w:cs="Segoe UI"/>
          <w:iCs/>
          <w:lang w:val="pl-PL"/>
        </w:rPr>
        <w:t>o</w:t>
      </w:r>
      <w:r w:rsidR="00ED0FD0" w:rsidRPr="00EE6629">
        <w:rPr>
          <w:rFonts w:cs="Segoe UI"/>
          <w:iCs/>
          <w:lang w:val="pl-PL"/>
        </w:rPr>
        <w:t xml:space="preserve"> </w:t>
      </w:r>
      <w:r w:rsidR="00B22099" w:rsidRPr="00EE6629">
        <w:rPr>
          <w:rFonts w:cs="Segoe UI"/>
          <w:iCs/>
          <w:lang w:val="pl-PL"/>
        </w:rPr>
        <w:t xml:space="preserve">ponad </w:t>
      </w:r>
      <w:r w:rsidR="00ED0FD0" w:rsidRPr="00EE6629">
        <w:rPr>
          <w:rFonts w:cs="Segoe UI"/>
          <w:iCs/>
          <w:lang w:val="pl-PL"/>
        </w:rPr>
        <w:t xml:space="preserve">65 000 </w:t>
      </w:r>
      <w:r w:rsidR="003F0855" w:rsidRPr="00EE6629">
        <w:rPr>
          <w:rFonts w:cs="Segoe UI"/>
          <w:iCs/>
          <w:lang w:val="pl-PL"/>
        </w:rPr>
        <w:t>razy</w:t>
      </w:r>
      <w:r w:rsidR="00ED0FD0" w:rsidRPr="00EE6629">
        <w:rPr>
          <w:rFonts w:cs="Segoe UI"/>
          <w:iCs/>
          <w:lang w:val="pl-PL"/>
        </w:rPr>
        <w:t>.</w:t>
      </w:r>
      <w:r w:rsidR="00CB48E6" w:rsidRPr="00EE6629">
        <w:rPr>
          <w:rStyle w:val="Headline"/>
          <w:rFonts w:cs="Segoe UI"/>
          <w:b w:val="0"/>
          <w:bCs w:val="0"/>
          <w:sz w:val="22"/>
          <w:lang w:val="pl-PL"/>
        </w:rPr>
        <w:t xml:space="preserve"> </w:t>
      </w:r>
      <w:r w:rsidRPr="00EE6629">
        <w:rPr>
          <w:rStyle w:val="Headline"/>
          <w:rFonts w:cs="Segoe UI"/>
          <w:b w:val="0"/>
          <w:bCs w:val="0"/>
          <w:sz w:val="22"/>
          <w:lang w:val="pl-PL"/>
        </w:rPr>
        <w:t>W samym roku</w:t>
      </w:r>
      <w:r w:rsidR="00DA25FF" w:rsidRPr="00EE6629">
        <w:rPr>
          <w:rStyle w:val="Headline"/>
          <w:rFonts w:cs="Segoe UI"/>
          <w:b w:val="0"/>
          <w:bCs w:val="0"/>
          <w:sz w:val="22"/>
          <w:lang w:val="pl-PL"/>
        </w:rPr>
        <w:t xml:space="preserve"> </w:t>
      </w:r>
      <w:r w:rsidR="003F0855" w:rsidRPr="00EE6629">
        <w:rPr>
          <w:rStyle w:val="Headline"/>
          <w:rFonts w:cs="Segoe UI"/>
          <w:b w:val="0"/>
          <w:bCs w:val="0"/>
          <w:sz w:val="22"/>
          <w:lang w:val="pl-PL"/>
        </w:rPr>
        <w:t xml:space="preserve">2022  w </w:t>
      </w:r>
      <w:r w:rsidRPr="00EE6629">
        <w:rPr>
          <w:rStyle w:val="Headline"/>
          <w:rFonts w:cs="Segoe UI"/>
          <w:b w:val="0"/>
          <w:bCs w:val="0"/>
          <w:sz w:val="22"/>
          <w:lang w:val="pl-PL"/>
        </w:rPr>
        <w:t xml:space="preserve">zajęciach </w:t>
      </w:r>
      <w:r w:rsidR="00B22099" w:rsidRPr="00EE6629">
        <w:rPr>
          <w:rStyle w:val="Headline"/>
          <w:rFonts w:cs="Segoe UI"/>
          <w:b w:val="0"/>
          <w:bCs w:val="0"/>
          <w:sz w:val="22"/>
          <w:lang w:val="pl-PL"/>
        </w:rPr>
        <w:t xml:space="preserve">wzięło udział </w:t>
      </w:r>
      <w:r w:rsidR="003F0855" w:rsidRPr="00EE6629">
        <w:rPr>
          <w:rStyle w:val="Headline"/>
          <w:rFonts w:cs="Segoe UI"/>
          <w:b w:val="0"/>
          <w:bCs w:val="0"/>
          <w:sz w:val="22"/>
          <w:lang w:val="pl-PL"/>
        </w:rPr>
        <w:t xml:space="preserve">aż </w:t>
      </w:r>
      <w:r w:rsidR="00CB48E6" w:rsidRPr="00EE6629">
        <w:rPr>
          <w:rFonts w:cs="Segoe UI"/>
          <w:lang w:val="pl-PL"/>
        </w:rPr>
        <w:t>2</w:t>
      </w:r>
      <w:r w:rsidR="003F0855" w:rsidRPr="00EE6629">
        <w:rPr>
          <w:rFonts w:cs="Segoe UI"/>
          <w:lang w:val="pl-PL"/>
        </w:rPr>
        <w:t xml:space="preserve"> </w:t>
      </w:r>
      <w:r w:rsidR="00CB48E6" w:rsidRPr="00EE6629">
        <w:rPr>
          <w:rFonts w:cs="Segoe UI"/>
          <w:lang w:val="pl-PL"/>
        </w:rPr>
        <w:t>040 dzieci</w:t>
      </w:r>
      <w:r w:rsidR="003F0855" w:rsidRPr="00EE6629">
        <w:rPr>
          <w:rFonts w:cs="Segoe UI"/>
          <w:lang w:val="pl-PL"/>
        </w:rPr>
        <w:t>.</w:t>
      </w:r>
      <w:r w:rsidR="00CB48E6" w:rsidRPr="00EE6629">
        <w:rPr>
          <w:rFonts w:cs="Segoe UI"/>
          <w:lang w:val="pl-PL"/>
        </w:rPr>
        <w:t xml:space="preserve"> Uczestniczyli w </w:t>
      </w:r>
      <w:r w:rsidR="00B22099" w:rsidRPr="00EE6629">
        <w:rPr>
          <w:rFonts w:cs="Segoe UI"/>
          <w:lang w:val="pl-PL"/>
        </w:rPr>
        <w:t xml:space="preserve">nich </w:t>
      </w:r>
      <w:r w:rsidR="00CB48E6" w:rsidRPr="00EE6629">
        <w:rPr>
          <w:rFonts w:cs="Segoe UI"/>
          <w:lang w:val="pl-PL"/>
        </w:rPr>
        <w:t xml:space="preserve">przede wszystkim uczniowie </w:t>
      </w:r>
      <w:r w:rsidRPr="00EE6629">
        <w:rPr>
          <w:rFonts w:cs="Segoe UI"/>
          <w:lang w:val="pl-PL"/>
        </w:rPr>
        <w:t xml:space="preserve">kilkudziesięciu </w:t>
      </w:r>
      <w:r w:rsidR="00CB48E6" w:rsidRPr="00EE6629">
        <w:rPr>
          <w:rFonts w:cs="Segoe UI"/>
          <w:lang w:val="pl-PL"/>
        </w:rPr>
        <w:t>szkół z okolic Raciborza, Stąporkowa i Dzierżoniowa, gdzie Henkel ma swoje fabryki</w:t>
      </w:r>
      <w:r w:rsidRPr="00EE6629">
        <w:rPr>
          <w:rFonts w:cs="Segoe UI"/>
          <w:lang w:val="pl-PL"/>
        </w:rPr>
        <w:t xml:space="preserve"> oraz dzieci z Warszawy i </w:t>
      </w:r>
      <w:r w:rsidR="00DA25FF" w:rsidRPr="00EE6629">
        <w:rPr>
          <w:rFonts w:cs="Segoe UI"/>
          <w:lang w:val="pl-PL"/>
        </w:rPr>
        <w:t>dzieci uchodźców z Ukrainy</w:t>
      </w:r>
      <w:r w:rsidR="00CB48E6" w:rsidRPr="00EE6629">
        <w:rPr>
          <w:rFonts w:cs="Segoe UI"/>
          <w:lang w:val="pl-PL"/>
        </w:rPr>
        <w:t>. P</w:t>
      </w:r>
      <w:r w:rsidR="003F0855" w:rsidRPr="00EE6629">
        <w:rPr>
          <w:rFonts w:cs="Segoe UI"/>
          <w:lang w:val="pl-PL"/>
        </w:rPr>
        <w:t>otwierdza to, że p</w:t>
      </w:r>
      <w:r w:rsidR="00784636" w:rsidRPr="00EE6629">
        <w:rPr>
          <w:rFonts w:cs="Segoe UI"/>
          <w:lang w:val="pl-PL"/>
        </w:rPr>
        <w:t>r</w:t>
      </w:r>
      <w:r w:rsidR="00CB48E6" w:rsidRPr="00EE6629">
        <w:rPr>
          <w:rFonts w:cs="Segoe UI"/>
          <w:lang w:val="pl-PL"/>
        </w:rPr>
        <w:t>ogram z każdym rokiem zyskuje na popularności.</w:t>
      </w:r>
      <w:r w:rsidR="00B5256D" w:rsidRPr="00EE6629">
        <w:rPr>
          <w:rFonts w:cs="Segoe UI"/>
          <w:lang w:val="pl-PL"/>
        </w:rPr>
        <w:t xml:space="preserve"> </w:t>
      </w:r>
    </w:p>
    <w:p w14:paraId="59559D7D" w14:textId="77777777" w:rsidR="003F0855" w:rsidRPr="00EE6629" w:rsidRDefault="003F0855" w:rsidP="00A35DE2">
      <w:pPr>
        <w:rPr>
          <w:rFonts w:cs="Segoe UI"/>
          <w:i/>
          <w:iCs/>
          <w:shd w:val="clear" w:color="auto" w:fill="FFFFFF"/>
          <w:lang w:val="pl-PL"/>
        </w:rPr>
      </w:pPr>
    </w:p>
    <w:p w14:paraId="6FD2936D" w14:textId="15294FE9" w:rsidR="00A35DE2" w:rsidRPr="00EE6629" w:rsidRDefault="00A35DE2" w:rsidP="00A35DE2">
      <w:pPr>
        <w:rPr>
          <w:rFonts w:cs="Segoe UI"/>
          <w:b/>
          <w:bCs/>
          <w:szCs w:val="16"/>
          <w:lang w:val="pl-PL"/>
        </w:rPr>
      </w:pPr>
      <w:r w:rsidRPr="00EE6629">
        <w:rPr>
          <w:rFonts w:cs="Segoe UI"/>
          <w:i/>
          <w:iCs/>
          <w:shd w:val="clear" w:color="auto" w:fill="FFFFFF"/>
          <w:lang w:val="pl-PL"/>
        </w:rPr>
        <w:t xml:space="preserve">- </w:t>
      </w:r>
      <w:r w:rsidRPr="00EE6629">
        <w:rPr>
          <w:rFonts w:cs="Segoe UI"/>
          <w:i/>
          <w:iCs/>
          <w:lang w:val="pl-PL"/>
        </w:rPr>
        <w:t>Cieszę się, że udaje nam się rozbudzać w uczniach zainteresowanie naukami ścisłymi</w:t>
      </w:r>
      <w:r w:rsidRPr="00EE6629">
        <w:rPr>
          <w:rFonts w:cs="Segoe UI"/>
          <w:i/>
          <w:iCs/>
          <w:szCs w:val="16"/>
          <w:lang w:val="pl-PL"/>
        </w:rPr>
        <w:t xml:space="preserve">. </w:t>
      </w:r>
      <w:r w:rsidR="003F0855" w:rsidRPr="00EE6629">
        <w:rPr>
          <w:rFonts w:cs="Segoe UI"/>
          <w:i/>
          <w:iCs/>
          <w:szCs w:val="16"/>
          <w:lang w:val="pl-PL"/>
        </w:rPr>
        <w:t>P</w:t>
      </w:r>
      <w:r w:rsidRPr="00EE6629">
        <w:rPr>
          <w:rFonts w:cs="Segoe UI"/>
          <w:i/>
          <w:iCs/>
          <w:szCs w:val="16"/>
          <w:lang w:val="pl-PL"/>
        </w:rPr>
        <w:t>rogram</w:t>
      </w:r>
      <w:r w:rsidR="003F0855" w:rsidRPr="00EE6629">
        <w:rPr>
          <w:rFonts w:cs="Segoe UI"/>
          <w:i/>
          <w:iCs/>
          <w:szCs w:val="16"/>
          <w:lang w:val="pl-PL"/>
        </w:rPr>
        <w:t xml:space="preserve"> z roku na rok </w:t>
      </w:r>
      <w:r w:rsidRPr="00EE6629">
        <w:rPr>
          <w:rFonts w:cs="Segoe UI"/>
          <w:i/>
          <w:iCs/>
          <w:szCs w:val="16"/>
          <w:lang w:val="pl-PL"/>
        </w:rPr>
        <w:t>rośnie w siłę i coraz więcej szkół zgłasza swoje zapotrzebowanie na takie warsztaty doceniając ich wartość.</w:t>
      </w:r>
      <w:r w:rsidR="00094547" w:rsidRPr="00EE6629">
        <w:rPr>
          <w:rFonts w:cs="Segoe UI"/>
          <w:i/>
          <w:iCs/>
          <w:szCs w:val="16"/>
          <w:lang w:val="pl-PL"/>
        </w:rPr>
        <w:t xml:space="preserve"> Mamy nadzieję, że </w:t>
      </w:r>
      <w:r w:rsidR="00AF1F75" w:rsidRPr="00EE6629">
        <w:rPr>
          <w:rFonts w:cs="Segoe UI"/>
          <w:i/>
          <w:iCs/>
          <w:szCs w:val="16"/>
          <w:lang w:val="pl-PL"/>
        </w:rPr>
        <w:t xml:space="preserve">to doświadczenie i </w:t>
      </w:r>
      <w:r w:rsidR="00094547" w:rsidRPr="00EE6629">
        <w:rPr>
          <w:rFonts w:cs="Segoe UI"/>
          <w:i/>
          <w:iCs/>
          <w:szCs w:val="16"/>
          <w:lang w:val="pl-PL"/>
        </w:rPr>
        <w:t>zdobyta wiedza znajdą odbicie w przyszłych wyborach ścieżki edukacyjnej i zawodowej</w:t>
      </w:r>
      <w:r w:rsidR="00AF1F75" w:rsidRPr="00EE6629">
        <w:rPr>
          <w:rFonts w:cs="Segoe UI"/>
          <w:i/>
          <w:iCs/>
          <w:szCs w:val="16"/>
          <w:lang w:val="pl-PL"/>
        </w:rPr>
        <w:t xml:space="preserve"> uczniów</w:t>
      </w:r>
      <w:r w:rsidR="00094547" w:rsidRPr="00EE6629">
        <w:rPr>
          <w:rFonts w:cs="Segoe UI"/>
          <w:i/>
          <w:iCs/>
          <w:szCs w:val="16"/>
          <w:lang w:val="pl-PL"/>
        </w:rPr>
        <w:t xml:space="preserve">. </w:t>
      </w:r>
      <w:r w:rsidRPr="00EE6629">
        <w:rPr>
          <w:rFonts w:cs="Segoe UI"/>
          <w:i/>
          <w:iCs/>
          <w:szCs w:val="16"/>
          <w:lang w:val="pl-PL"/>
        </w:rPr>
        <w:t xml:space="preserve">W tym roku </w:t>
      </w:r>
      <w:r w:rsidR="00094547" w:rsidRPr="00EE6629">
        <w:rPr>
          <w:rFonts w:cs="Segoe UI"/>
          <w:i/>
          <w:iCs/>
          <w:szCs w:val="16"/>
          <w:lang w:val="pl-PL"/>
        </w:rPr>
        <w:t xml:space="preserve">Świat Młodych Badaczy zyskał jeszcze jeden wymiar – </w:t>
      </w:r>
      <w:r w:rsidRPr="00EE6629">
        <w:rPr>
          <w:rFonts w:cs="Segoe UI"/>
          <w:i/>
          <w:iCs/>
          <w:szCs w:val="16"/>
          <w:lang w:val="pl-PL"/>
        </w:rPr>
        <w:t>zdecydowaliśmy</w:t>
      </w:r>
      <w:r w:rsidR="00094547" w:rsidRPr="00EE6629">
        <w:rPr>
          <w:rFonts w:cs="Segoe UI"/>
          <w:i/>
          <w:iCs/>
          <w:szCs w:val="16"/>
          <w:lang w:val="pl-PL"/>
        </w:rPr>
        <w:t xml:space="preserve"> </w:t>
      </w:r>
      <w:r w:rsidRPr="00EE6629">
        <w:rPr>
          <w:rFonts w:cs="Segoe UI"/>
          <w:i/>
          <w:iCs/>
          <w:szCs w:val="16"/>
          <w:lang w:val="pl-PL"/>
        </w:rPr>
        <w:t xml:space="preserve"> się rozszerzyć projekt również o specjalne warsztaty przeznaczone dla dzieci ukraińskich</w:t>
      </w:r>
      <w:r w:rsidR="00094547" w:rsidRPr="00EE6629">
        <w:rPr>
          <w:rFonts w:cs="Segoe UI"/>
          <w:i/>
          <w:iCs/>
          <w:szCs w:val="16"/>
          <w:lang w:val="pl-PL"/>
        </w:rPr>
        <w:t>. Z</w:t>
      </w:r>
      <w:r w:rsidRPr="00EE6629">
        <w:rPr>
          <w:rFonts w:cs="Segoe UI"/>
          <w:i/>
          <w:iCs/>
          <w:szCs w:val="16"/>
          <w:lang w:val="pl-PL"/>
        </w:rPr>
        <w:t>ależy nam</w:t>
      </w:r>
      <w:r w:rsidR="00094547" w:rsidRPr="00EE6629">
        <w:rPr>
          <w:rFonts w:cs="Segoe UI"/>
          <w:i/>
          <w:iCs/>
          <w:szCs w:val="16"/>
          <w:lang w:val="pl-PL"/>
        </w:rPr>
        <w:t>,</w:t>
      </w:r>
      <w:r w:rsidRPr="00EE6629">
        <w:rPr>
          <w:rFonts w:cs="Segoe UI"/>
          <w:i/>
          <w:iCs/>
          <w:szCs w:val="16"/>
          <w:lang w:val="pl-PL"/>
        </w:rPr>
        <w:t xml:space="preserve"> by również i one mogły z nich skorzystać – </w:t>
      </w:r>
      <w:r w:rsidRPr="00EE6629">
        <w:rPr>
          <w:rFonts w:cs="Segoe UI"/>
          <w:szCs w:val="16"/>
          <w:lang w:val="pl-PL"/>
        </w:rPr>
        <w:t>podkreśla</w:t>
      </w:r>
      <w:r w:rsidRPr="00EE6629">
        <w:rPr>
          <w:rFonts w:cs="Segoe UI"/>
          <w:b/>
          <w:bCs/>
          <w:szCs w:val="16"/>
          <w:lang w:val="pl-PL"/>
        </w:rPr>
        <w:t xml:space="preserve"> Dorota Strosznajder</w:t>
      </w:r>
      <w:r w:rsidR="00094547" w:rsidRPr="00EE6629">
        <w:rPr>
          <w:rFonts w:cs="Segoe UI"/>
          <w:b/>
          <w:bCs/>
          <w:szCs w:val="16"/>
          <w:lang w:val="pl-PL"/>
        </w:rPr>
        <w:t>,</w:t>
      </w:r>
      <w:r w:rsidRPr="00EE6629">
        <w:rPr>
          <w:rFonts w:cs="Segoe UI"/>
          <w:b/>
          <w:bCs/>
          <w:szCs w:val="16"/>
          <w:lang w:val="pl-PL"/>
        </w:rPr>
        <w:t xml:space="preserve"> pełnomocnik </w:t>
      </w:r>
      <w:r w:rsidR="00B22099" w:rsidRPr="00EE6629">
        <w:rPr>
          <w:rFonts w:cs="Segoe UI"/>
          <w:b/>
          <w:bCs/>
          <w:szCs w:val="16"/>
          <w:lang w:val="pl-PL"/>
        </w:rPr>
        <w:t xml:space="preserve">zarządu </w:t>
      </w:r>
      <w:r w:rsidRPr="00EE6629">
        <w:rPr>
          <w:rFonts w:cs="Segoe UI"/>
          <w:b/>
          <w:bCs/>
          <w:szCs w:val="16"/>
          <w:lang w:val="pl-PL"/>
        </w:rPr>
        <w:t xml:space="preserve">ds. odpowiedzialności społecznej, </w:t>
      </w:r>
      <w:r w:rsidRPr="00EE6629">
        <w:rPr>
          <w:rFonts w:cs="Segoe UI"/>
          <w:szCs w:val="16"/>
          <w:lang w:val="pl-PL"/>
        </w:rPr>
        <w:t>koordynatorka projektu z ramienia Henkel Polska</w:t>
      </w:r>
      <w:r w:rsidR="00094547" w:rsidRPr="00EE6629">
        <w:rPr>
          <w:rFonts w:cs="Segoe UI"/>
          <w:szCs w:val="16"/>
          <w:lang w:val="pl-PL"/>
        </w:rPr>
        <w:t>.</w:t>
      </w:r>
    </w:p>
    <w:p w14:paraId="654C12E4" w14:textId="069CF2FF" w:rsidR="00B5256D" w:rsidRPr="00EE6629" w:rsidRDefault="00B5256D" w:rsidP="00CB48E6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</w:p>
    <w:p w14:paraId="27E87CF4" w14:textId="57A5038E" w:rsidR="00B5256D" w:rsidRPr="00EE6629" w:rsidRDefault="00B5256D" w:rsidP="00B5256D">
      <w:pPr>
        <w:tabs>
          <w:tab w:val="left" w:pos="771"/>
        </w:tabs>
        <w:spacing w:before="2"/>
        <w:ind w:right="152"/>
        <w:rPr>
          <w:rFonts w:cs="Segoe UI"/>
          <w:b/>
          <w:bCs/>
          <w:lang w:val="pl-PL"/>
        </w:rPr>
      </w:pPr>
      <w:r w:rsidRPr="00EE6629">
        <w:rPr>
          <w:rFonts w:cs="Segoe UI"/>
          <w:b/>
          <w:bCs/>
          <w:lang w:val="pl-PL"/>
        </w:rPr>
        <w:t>Świat Młodych Badaczy dla Ukrainy</w:t>
      </w:r>
    </w:p>
    <w:p w14:paraId="4E22CB92" w14:textId="77777777" w:rsidR="00B5256D" w:rsidRPr="00EE6629" w:rsidRDefault="00B5256D" w:rsidP="00CB48E6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</w:p>
    <w:p w14:paraId="197CC101" w14:textId="75832C30" w:rsidR="00B5256D" w:rsidRPr="00EE6629" w:rsidRDefault="00B5256D" w:rsidP="00B5256D">
      <w:pPr>
        <w:rPr>
          <w:rFonts w:cs="Segoe UI"/>
          <w:lang w:val="pl-PL"/>
        </w:rPr>
      </w:pPr>
      <w:r w:rsidRPr="00EE6629">
        <w:rPr>
          <w:rFonts w:cs="Segoe UI"/>
          <w:lang w:val="pl-PL"/>
        </w:rPr>
        <w:t xml:space="preserve">W tegorocznej edycji </w:t>
      </w:r>
      <w:r w:rsidR="00E70866" w:rsidRPr="00EE6629">
        <w:rPr>
          <w:rFonts w:cs="Segoe UI"/>
          <w:lang w:val="pl-PL"/>
        </w:rPr>
        <w:t>zaplanowaliśmy także</w:t>
      </w:r>
      <w:r w:rsidR="00B22099" w:rsidRPr="00EE6629">
        <w:rPr>
          <w:rFonts w:cs="Segoe UI"/>
          <w:lang w:val="pl-PL"/>
        </w:rPr>
        <w:t xml:space="preserve"> </w:t>
      </w:r>
      <w:r w:rsidRPr="00EE6629">
        <w:rPr>
          <w:rFonts w:cs="Segoe UI"/>
          <w:lang w:val="pl-PL"/>
        </w:rPr>
        <w:t>zajęcia w Warszawie, jak również warsztat</w:t>
      </w:r>
      <w:r w:rsidR="00397F9A" w:rsidRPr="00EE6629">
        <w:rPr>
          <w:rFonts w:cs="Segoe UI"/>
          <w:lang w:val="pl-PL"/>
        </w:rPr>
        <w:t>y</w:t>
      </w:r>
      <w:r w:rsidRPr="00EE6629">
        <w:rPr>
          <w:rFonts w:cs="Segoe UI"/>
          <w:lang w:val="pl-PL"/>
        </w:rPr>
        <w:t xml:space="preserve"> w języku ukraińskim dla dzieci ukraińskich uchodźców w Polsce, które </w:t>
      </w:r>
      <w:r w:rsidR="00F7261E" w:rsidRPr="00EE6629">
        <w:rPr>
          <w:rFonts w:cs="Segoe UI"/>
          <w:lang w:val="pl-PL"/>
        </w:rPr>
        <w:t xml:space="preserve">odbyły </w:t>
      </w:r>
      <w:r w:rsidRPr="00EE6629">
        <w:rPr>
          <w:rFonts w:cs="Segoe UI"/>
          <w:lang w:val="pl-PL"/>
        </w:rPr>
        <w:t>się w styczniu i lutym m.in. w Głuchołazach, Sulechowie, Gliniku, Dębicy, Ustrzykach Dolnych</w:t>
      </w:r>
      <w:r w:rsidR="00B91BFF" w:rsidRPr="00EE6629">
        <w:rPr>
          <w:rFonts w:cs="Segoe UI"/>
          <w:lang w:val="pl-PL"/>
        </w:rPr>
        <w:t>,</w:t>
      </w:r>
      <w:r w:rsidRPr="00EE6629">
        <w:rPr>
          <w:rFonts w:cs="Segoe UI"/>
          <w:lang w:val="pl-PL"/>
        </w:rPr>
        <w:t xml:space="preserve"> Kutnie</w:t>
      </w:r>
      <w:r w:rsidR="00B91BFF" w:rsidRPr="00EE6629">
        <w:rPr>
          <w:rFonts w:cs="Segoe UI"/>
          <w:lang w:val="pl-PL"/>
        </w:rPr>
        <w:t>, Warszawie</w:t>
      </w:r>
      <w:r w:rsidRPr="00EE6629">
        <w:rPr>
          <w:rFonts w:cs="Segoe UI"/>
          <w:lang w:val="pl-PL"/>
        </w:rPr>
        <w:t xml:space="preserve">. </w:t>
      </w:r>
    </w:p>
    <w:p w14:paraId="2B022D46" w14:textId="62051209" w:rsidR="00CB48E6" w:rsidRPr="00EE6629" w:rsidRDefault="00CB48E6" w:rsidP="00CB48E6">
      <w:pPr>
        <w:tabs>
          <w:tab w:val="left" w:pos="771"/>
        </w:tabs>
        <w:spacing w:before="2"/>
        <w:ind w:right="152"/>
        <w:rPr>
          <w:rFonts w:cs="Segoe UI"/>
          <w:lang w:val="pl-PL"/>
        </w:rPr>
      </w:pPr>
    </w:p>
    <w:p w14:paraId="4EAEBFFB" w14:textId="351EA692" w:rsidR="00A35DE2" w:rsidRPr="00EE6629" w:rsidRDefault="002B690C" w:rsidP="00A35DE2">
      <w:pPr>
        <w:rPr>
          <w:rFonts w:cs="Segoe UI"/>
          <w:szCs w:val="22"/>
          <w:lang w:val="pl-PL"/>
        </w:rPr>
      </w:pPr>
      <w:r w:rsidRPr="00EE6629">
        <w:rPr>
          <w:rFonts w:cs="Segoe UI"/>
          <w:szCs w:val="22"/>
          <w:lang w:val="pl-PL"/>
        </w:rPr>
        <w:lastRenderedPageBreak/>
        <w:t xml:space="preserve">Henkel zaangażował się w pomoc Ukrainie już na </w:t>
      </w:r>
      <w:r w:rsidR="00A35DE2" w:rsidRPr="00EE6629">
        <w:rPr>
          <w:rFonts w:cs="Segoe UI"/>
          <w:szCs w:val="22"/>
          <w:lang w:val="pl-PL"/>
        </w:rPr>
        <w:t>sam</w:t>
      </w:r>
      <w:r w:rsidRPr="00EE6629">
        <w:rPr>
          <w:rFonts w:cs="Segoe UI"/>
          <w:szCs w:val="22"/>
          <w:lang w:val="pl-PL"/>
        </w:rPr>
        <w:t>ym</w:t>
      </w:r>
      <w:r w:rsidR="00A35DE2" w:rsidRPr="00EE6629">
        <w:rPr>
          <w:rFonts w:cs="Segoe UI"/>
          <w:szCs w:val="22"/>
          <w:lang w:val="pl-PL"/>
        </w:rPr>
        <w:t xml:space="preserve"> początku wojny. W Polsce </w:t>
      </w:r>
      <w:r w:rsidRPr="00EE6629">
        <w:rPr>
          <w:rFonts w:cs="Segoe UI"/>
          <w:szCs w:val="22"/>
          <w:lang w:val="pl-PL"/>
        </w:rPr>
        <w:t xml:space="preserve">włączyło </w:t>
      </w:r>
      <w:r w:rsidR="00A35DE2" w:rsidRPr="00EE6629">
        <w:rPr>
          <w:rFonts w:cs="Segoe UI"/>
          <w:szCs w:val="22"/>
          <w:lang w:val="pl-PL"/>
        </w:rPr>
        <w:t xml:space="preserve">się </w:t>
      </w:r>
      <w:r w:rsidR="00AF1F75" w:rsidRPr="00EE6629">
        <w:rPr>
          <w:rFonts w:cs="Segoe UI"/>
          <w:szCs w:val="22"/>
          <w:lang w:val="pl-PL"/>
        </w:rPr>
        <w:t xml:space="preserve">w nią </w:t>
      </w:r>
      <w:r w:rsidR="00A35DE2" w:rsidRPr="00EE6629">
        <w:rPr>
          <w:rFonts w:cs="Segoe UI"/>
          <w:szCs w:val="22"/>
          <w:lang w:val="pl-PL"/>
        </w:rPr>
        <w:t xml:space="preserve">ponad 200 polskich pracowników firmy </w:t>
      </w:r>
      <w:r w:rsidR="00AF1F75" w:rsidRPr="00EE6629">
        <w:rPr>
          <w:rFonts w:cs="Segoe UI"/>
          <w:szCs w:val="22"/>
          <w:lang w:val="pl-PL"/>
        </w:rPr>
        <w:t>prowad</w:t>
      </w:r>
      <w:r w:rsidRPr="00EE6629">
        <w:rPr>
          <w:rFonts w:cs="Segoe UI"/>
          <w:szCs w:val="22"/>
          <w:lang w:val="pl-PL"/>
        </w:rPr>
        <w:t>z</w:t>
      </w:r>
      <w:r w:rsidR="00AF1F75" w:rsidRPr="00EE6629">
        <w:rPr>
          <w:rFonts w:cs="Segoe UI"/>
          <w:szCs w:val="22"/>
          <w:lang w:val="pl-PL"/>
        </w:rPr>
        <w:t>ąc</w:t>
      </w:r>
      <w:r w:rsidR="00A35DE2" w:rsidRPr="00EE6629">
        <w:rPr>
          <w:rFonts w:cs="Segoe UI"/>
          <w:szCs w:val="22"/>
          <w:lang w:val="pl-PL"/>
        </w:rPr>
        <w:t xml:space="preserve"> różnorodne działania na rzecz rodzin pracowników Henkel Ukraina </w:t>
      </w:r>
      <w:r w:rsidR="00AF1F75" w:rsidRPr="00EE6629">
        <w:rPr>
          <w:rFonts w:cs="Segoe UI"/>
          <w:szCs w:val="22"/>
          <w:lang w:val="pl-PL"/>
        </w:rPr>
        <w:t xml:space="preserve">szukających </w:t>
      </w:r>
      <w:r w:rsidR="00A35DE2" w:rsidRPr="00EE6629">
        <w:rPr>
          <w:rFonts w:cs="Segoe UI"/>
          <w:szCs w:val="22"/>
          <w:lang w:val="pl-PL"/>
        </w:rPr>
        <w:t xml:space="preserve">bezpieczeństwa w Polsce. Budżet pomocowy, który firma Henkel Polska przeznaczyła w 2022 </w:t>
      </w:r>
      <w:r w:rsidR="00AF1F75" w:rsidRPr="00EE6629">
        <w:rPr>
          <w:rFonts w:cs="Segoe UI"/>
          <w:szCs w:val="22"/>
          <w:lang w:val="pl-PL"/>
        </w:rPr>
        <w:t xml:space="preserve">roku </w:t>
      </w:r>
      <w:r w:rsidR="00A35DE2" w:rsidRPr="00EE6629">
        <w:rPr>
          <w:rFonts w:cs="Segoe UI"/>
          <w:szCs w:val="22"/>
          <w:lang w:val="pl-PL"/>
        </w:rPr>
        <w:t>na pomoc charytatywną dla Ukrainy i jej obywateli, sięgnął poziomu 3,7 miliona złotych. W tej kwocie zamykają się także środki przekazane wyspecjalizowanym organizacjom pomocowym w Polsce</w:t>
      </w:r>
      <w:r w:rsidR="00AF1F75" w:rsidRPr="00EE6629">
        <w:rPr>
          <w:rFonts w:cs="Segoe UI"/>
          <w:szCs w:val="22"/>
          <w:lang w:val="pl-PL"/>
        </w:rPr>
        <w:t>,</w:t>
      </w:r>
      <w:r w:rsidR="00A35DE2" w:rsidRPr="00EE6629">
        <w:rPr>
          <w:rFonts w:cs="Segoe UI"/>
          <w:szCs w:val="22"/>
          <w:lang w:val="pl-PL"/>
        </w:rPr>
        <w:t xml:space="preserve"> takim jak Caritas czy PCK.</w:t>
      </w:r>
    </w:p>
    <w:p w14:paraId="444D0B08" w14:textId="5AACF80A" w:rsidR="005100D0" w:rsidRPr="00EE6629" w:rsidRDefault="005100D0" w:rsidP="00767327">
      <w:pPr>
        <w:rPr>
          <w:rFonts w:cs="Segoe UI"/>
          <w:i/>
          <w:iCs/>
          <w:szCs w:val="16"/>
          <w:lang w:val="pl-PL"/>
        </w:rPr>
      </w:pPr>
    </w:p>
    <w:p w14:paraId="6A266364" w14:textId="77777777" w:rsidR="00B5256D" w:rsidRPr="00EE6629" w:rsidRDefault="00B5256D" w:rsidP="00B5256D">
      <w:pPr>
        <w:pStyle w:val="Topline"/>
        <w:spacing w:before="0" w:after="0" w:line="240" w:lineRule="auto"/>
        <w:rPr>
          <w:b/>
          <w:bCs/>
          <w:iCs/>
          <w:lang w:val="pl-PL"/>
        </w:rPr>
      </w:pPr>
      <w:r w:rsidRPr="00EE6629">
        <w:rPr>
          <w:b/>
          <w:bCs/>
          <w:iCs/>
          <w:lang w:val="pl-PL"/>
        </w:rPr>
        <w:t>Partner projektu LeoLAB</w:t>
      </w:r>
    </w:p>
    <w:p w14:paraId="5DBFF494" w14:textId="77777777" w:rsidR="00B5256D" w:rsidRPr="00EE6629" w:rsidRDefault="00B5256D" w:rsidP="00B5256D">
      <w:pPr>
        <w:pStyle w:val="Topline"/>
        <w:spacing w:before="0" w:after="0" w:line="240" w:lineRule="auto"/>
        <w:rPr>
          <w:i/>
          <w:iCs/>
          <w:lang w:val="pl-PL"/>
        </w:rPr>
      </w:pPr>
    </w:p>
    <w:p w14:paraId="2816B845" w14:textId="444328B2" w:rsidR="00B5256D" w:rsidRPr="00EE6629" w:rsidRDefault="00B5256D" w:rsidP="00B5256D">
      <w:pPr>
        <w:spacing w:line="240" w:lineRule="auto"/>
        <w:rPr>
          <w:rFonts w:cs="Segoe UI"/>
          <w:szCs w:val="22"/>
          <w:lang w:val="pl-PL"/>
        </w:rPr>
      </w:pPr>
      <w:r w:rsidRPr="00EE6629">
        <w:rPr>
          <w:rFonts w:cs="Segoe UI"/>
          <w:szCs w:val="22"/>
          <w:lang w:val="pl-PL"/>
        </w:rPr>
        <w:t xml:space="preserve">Eksperymenty badawcze  prowadzone </w:t>
      </w:r>
      <w:r w:rsidR="00B91BFF" w:rsidRPr="00EE6629">
        <w:rPr>
          <w:rFonts w:cs="Segoe UI"/>
          <w:szCs w:val="22"/>
          <w:lang w:val="pl-PL"/>
        </w:rPr>
        <w:t xml:space="preserve">są </w:t>
      </w:r>
      <w:r w:rsidRPr="00EE6629">
        <w:rPr>
          <w:rFonts w:cs="Segoe UI"/>
          <w:szCs w:val="22"/>
          <w:lang w:val="pl-PL"/>
        </w:rPr>
        <w:t>przez partnera programu, firmę</w:t>
      </w:r>
      <w:r w:rsidR="002B690C" w:rsidRPr="00EE6629">
        <w:rPr>
          <w:rFonts w:cs="Segoe UI"/>
          <w:szCs w:val="22"/>
          <w:lang w:val="pl-PL"/>
        </w:rPr>
        <w:t xml:space="preserve"> </w:t>
      </w:r>
      <w:r w:rsidR="00EE6629" w:rsidRPr="00EE6629">
        <w:rPr>
          <w:rFonts w:cs="Segoe UI"/>
        </w:rPr>
        <w:fldChar w:fldCharType="begin"/>
      </w:r>
      <w:r w:rsidR="00EE6629" w:rsidRPr="00EE6629">
        <w:rPr>
          <w:rFonts w:cs="Segoe UI"/>
          <w:lang w:val="pl-PL"/>
          <w:rPrChange w:id="3" w:author="Zuzanna Pawlak" w:date="2023-03-27T12:04:00Z">
            <w:rPr/>
          </w:rPrChange>
        </w:rPr>
        <w:instrText>HYPERLINK "https://leolab.pl"</w:instrText>
      </w:r>
      <w:r w:rsidR="00EE6629" w:rsidRPr="00EE6629">
        <w:rPr>
          <w:rFonts w:cs="Segoe UI"/>
        </w:rPr>
      </w:r>
      <w:r w:rsidR="00EE6629" w:rsidRPr="00EE6629">
        <w:rPr>
          <w:rFonts w:cs="Segoe UI"/>
        </w:rPr>
        <w:fldChar w:fldCharType="separate"/>
      </w:r>
      <w:proofErr w:type="spellStart"/>
      <w:r w:rsidR="002B690C" w:rsidRPr="00EE6629">
        <w:rPr>
          <w:rStyle w:val="Hipercze"/>
          <w:rFonts w:cs="Segoe UI"/>
          <w:sz w:val="22"/>
          <w:szCs w:val="22"/>
          <w:lang w:val="pl-PL"/>
        </w:rPr>
        <w:t>LeoLAB</w:t>
      </w:r>
      <w:proofErr w:type="spellEnd"/>
      <w:r w:rsidR="00EE6629" w:rsidRPr="00EE6629">
        <w:rPr>
          <w:rStyle w:val="Hipercze"/>
          <w:rFonts w:cs="Segoe UI"/>
          <w:sz w:val="22"/>
          <w:szCs w:val="22"/>
          <w:lang w:val="pl-PL"/>
        </w:rPr>
        <w:fldChar w:fldCharType="end"/>
      </w:r>
      <w:r w:rsidRPr="00EE6629">
        <w:rPr>
          <w:rFonts w:cs="Segoe UI"/>
          <w:szCs w:val="22"/>
          <w:lang w:val="pl-PL"/>
        </w:rPr>
        <w:t xml:space="preserve">, która działa w branży animacyjno-edukacyjnej, a podczas zajęć przybliża młodym ludziom nauki ścisłe dzięki zabawie oraz praktycznym doświadczeniom. </w:t>
      </w:r>
    </w:p>
    <w:p w14:paraId="0AA7F521" w14:textId="77777777" w:rsidR="00B5256D" w:rsidRDefault="00B5256D" w:rsidP="00B5256D">
      <w:pPr>
        <w:spacing w:line="240" w:lineRule="auto"/>
        <w:rPr>
          <w:rFonts w:cs="Segoe UI"/>
          <w:szCs w:val="22"/>
          <w:lang w:val="pl-PL"/>
        </w:rPr>
      </w:pPr>
    </w:p>
    <w:p w14:paraId="6873A018" w14:textId="57BD9770" w:rsidR="00B5256D" w:rsidRPr="00EE6629" w:rsidRDefault="00B5256D" w:rsidP="00B5256D">
      <w:pPr>
        <w:spacing w:line="240" w:lineRule="auto"/>
        <w:ind w:right="13"/>
        <w:rPr>
          <w:rFonts w:cs="Segoe UI"/>
          <w:b/>
          <w:bCs/>
          <w:szCs w:val="22"/>
          <w:lang w:val="pl-PL"/>
        </w:rPr>
      </w:pPr>
      <w:r w:rsidRPr="00EE6629">
        <w:rPr>
          <w:rFonts w:cs="Segoe UI"/>
          <w:szCs w:val="22"/>
          <w:lang w:val="pl-PL"/>
        </w:rPr>
        <w:t xml:space="preserve">– </w:t>
      </w:r>
      <w:r w:rsidRPr="00EE6629">
        <w:rPr>
          <w:rFonts w:cs="Segoe UI"/>
          <w:i/>
          <w:iCs/>
          <w:szCs w:val="22"/>
          <w:lang w:val="pl-PL"/>
        </w:rPr>
        <w:t>Nie ma lepszego sposobu na naukę, niż poprzez praktykę i zabawę</w:t>
      </w:r>
      <w:r w:rsidRPr="00EE6629">
        <w:rPr>
          <w:rFonts w:cs="Segoe UI"/>
          <w:szCs w:val="22"/>
          <w:lang w:val="pl-PL"/>
        </w:rPr>
        <w:t xml:space="preserve">. </w:t>
      </w:r>
      <w:r w:rsidRPr="00EE6629">
        <w:rPr>
          <w:rFonts w:cs="Segoe UI"/>
          <w:i/>
          <w:iCs/>
          <w:szCs w:val="22"/>
          <w:lang w:val="pl-PL"/>
        </w:rPr>
        <w:t xml:space="preserve">To przepis na skuteczne zachęcenie najmłodszych do poszerzania swojej wiedzy i do odkrywania tajemnic otaczającego nas świata. Widać to w zaangażowaniu dzieci na każdym warsztacie </w:t>
      </w:r>
      <w:r w:rsidR="00AF1F75" w:rsidRPr="00EE6629">
        <w:rPr>
          <w:rFonts w:cs="Segoe UI"/>
          <w:i/>
          <w:iCs/>
          <w:szCs w:val="22"/>
          <w:lang w:val="pl-PL"/>
        </w:rPr>
        <w:t>–</w:t>
      </w:r>
      <w:r w:rsidRPr="00EE6629">
        <w:rPr>
          <w:rFonts w:cs="Segoe UI"/>
          <w:i/>
          <w:iCs/>
          <w:szCs w:val="22"/>
          <w:lang w:val="pl-PL"/>
        </w:rPr>
        <w:t xml:space="preserve"> </w:t>
      </w:r>
      <w:r w:rsidRPr="00EE6629">
        <w:rPr>
          <w:rFonts w:cs="Segoe UI"/>
          <w:b/>
          <w:bCs/>
          <w:szCs w:val="22"/>
          <w:lang w:val="pl-PL"/>
        </w:rPr>
        <w:t>mówi</w:t>
      </w:r>
      <w:r w:rsidR="00AF1F75" w:rsidRPr="00EE6629">
        <w:rPr>
          <w:rFonts w:cs="Segoe UI"/>
          <w:b/>
          <w:bCs/>
          <w:szCs w:val="22"/>
          <w:lang w:val="pl-PL"/>
        </w:rPr>
        <w:t xml:space="preserve"> </w:t>
      </w:r>
      <w:r w:rsidRPr="00EE6629">
        <w:rPr>
          <w:rFonts w:cs="Segoe UI"/>
          <w:b/>
          <w:bCs/>
          <w:szCs w:val="22"/>
          <w:lang w:val="pl-PL"/>
        </w:rPr>
        <w:t>Natalia Leońska z LeoLAB.</w:t>
      </w:r>
    </w:p>
    <w:p w14:paraId="36D19FE5" w14:textId="4AC38793" w:rsidR="00B5256D" w:rsidRDefault="00B5256D" w:rsidP="00B5256D">
      <w:pPr>
        <w:spacing w:line="240" w:lineRule="auto"/>
        <w:ind w:right="13"/>
        <w:rPr>
          <w:rFonts w:cs="Segoe UI"/>
          <w:szCs w:val="22"/>
          <w:lang w:val="pl-PL"/>
        </w:rPr>
      </w:pPr>
    </w:p>
    <w:p w14:paraId="4A34FEF9" w14:textId="77777777" w:rsidR="00F7261E" w:rsidRDefault="00F7261E" w:rsidP="00B5256D">
      <w:pPr>
        <w:spacing w:line="240" w:lineRule="auto"/>
        <w:ind w:right="13"/>
        <w:rPr>
          <w:rFonts w:cs="Segoe UI"/>
          <w:szCs w:val="22"/>
          <w:lang w:val="pl-PL"/>
        </w:rPr>
      </w:pPr>
    </w:p>
    <w:p w14:paraId="4E9A9F72" w14:textId="545D0BAD" w:rsidR="007F7CC8" w:rsidRPr="00F37C85" w:rsidRDefault="00AF1F75" w:rsidP="00BF6E82">
      <w:pPr>
        <w:rPr>
          <w:rStyle w:val="AboutandContactBody"/>
          <w:lang w:val="pl-PL"/>
        </w:rPr>
      </w:pPr>
      <w:r>
        <w:rPr>
          <w:rStyle w:val="AboutandContactBody"/>
          <w:lang w:val="pl-PL"/>
        </w:rPr>
        <w:t>***</w:t>
      </w:r>
    </w:p>
    <w:p w14:paraId="3EC2847A" w14:textId="44BC30EF" w:rsidR="00A44946" w:rsidRDefault="00A44946" w:rsidP="00BF6E82">
      <w:pPr>
        <w:rPr>
          <w:rStyle w:val="AboutandContactBody"/>
          <w:lang w:val="pl-PL"/>
        </w:rPr>
      </w:pPr>
    </w:p>
    <w:p w14:paraId="02AE1A4B" w14:textId="77777777" w:rsidR="00F7261E" w:rsidRPr="00F37C85" w:rsidRDefault="00F7261E" w:rsidP="00BF6E82">
      <w:pPr>
        <w:rPr>
          <w:rStyle w:val="AboutandContactBody"/>
          <w:lang w:val="pl-PL"/>
        </w:rPr>
      </w:pPr>
    </w:p>
    <w:p w14:paraId="212DBFE0" w14:textId="406F6D42" w:rsidR="00A44946" w:rsidRPr="0041421C" w:rsidRDefault="00A44946" w:rsidP="00A44946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7326CB70" w14:textId="15B4B368" w:rsidR="00A44946" w:rsidRPr="0041421C" w:rsidRDefault="000F7E19" w:rsidP="00A73E4B">
      <w:pPr>
        <w:rPr>
          <w:sz w:val="18"/>
          <w:lang w:val="pl-PL"/>
        </w:rPr>
      </w:pPr>
      <w:r>
        <w:rPr>
          <w:sz w:val="18"/>
          <w:lang w:val="pl-PL"/>
        </w:rPr>
        <w:t>D</w:t>
      </w:r>
      <w:r w:rsidRPr="0041421C">
        <w:rPr>
          <w:sz w:val="18"/>
          <w:lang w:val="pl-PL"/>
        </w:rPr>
        <w:t>zięki wiodący</w:t>
      </w:r>
      <w:r>
        <w:rPr>
          <w:sz w:val="18"/>
          <w:lang w:val="pl-PL"/>
        </w:rPr>
        <w:t>m</w:t>
      </w:r>
      <w:r w:rsidRPr="0041421C">
        <w:rPr>
          <w:sz w:val="18"/>
          <w:lang w:val="pl-PL"/>
        </w:rPr>
        <w:t xml:space="preserve"> mar</w:t>
      </w:r>
      <w:r>
        <w:rPr>
          <w:sz w:val="18"/>
          <w:lang w:val="pl-PL"/>
        </w:rPr>
        <w:t>kom</w:t>
      </w:r>
      <w:r w:rsidRPr="0041421C">
        <w:rPr>
          <w:sz w:val="18"/>
          <w:lang w:val="pl-PL"/>
        </w:rPr>
        <w:t>, innowacjom i technologiom</w:t>
      </w:r>
      <w:r>
        <w:rPr>
          <w:sz w:val="18"/>
          <w:lang w:val="pl-PL"/>
        </w:rPr>
        <w:t xml:space="preserve"> s</w:t>
      </w:r>
      <w:r w:rsidR="00F37C85">
        <w:rPr>
          <w:sz w:val="18"/>
          <w:lang w:val="pl-PL"/>
        </w:rPr>
        <w:t>p</w:t>
      </w:r>
      <w:r w:rsidR="00F37C85" w:rsidRPr="0041421C">
        <w:rPr>
          <w:sz w:val="18"/>
          <w:lang w:val="pl-PL"/>
        </w:rPr>
        <w:t>ółka zajmuje czołowe pozycje rynkowe zarówno w sektorze przemysłowym</w:t>
      </w:r>
      <w:r>
        <w:rPr>
          <w:sz w:val="18"/>
          <w:lang w:val="pl-PL"/>
        </w:rPr>
        <w:t>,</w:t>
      </w:r>
      <w:r w:rsidR="00F37C85" w:rsidRPr="0041421C">
        <w:rPr>
          <w:sz w:val="18"/>
          <w:lang w:val="pl-PL"/>
        </w:rPr>
        <w:t xml:space="preserve"> jak i dóbr konsumpcyjnych</w:t>
      </w:r>
      <w:r w:rsidR="00F37C85">
        <w:rPr>
          <w:sz w:val="18"/>
          <w:lang w:val="pl-PL"/>
        </w:rPr>
        <w:t>.</w:t>
      </w:r>
      <w:r w:rsidR="00A44946" w:rsidRPr="0041421C">
        <w:rPr>
          <w:sz w:val="18"/>
          <w:lang w:val="pl-PL"/>
        </w:rPr>
        <w:t xml:space="preserve"> Henkel Adhesive Technologies jest światowym liderem rynku klejów</w:t>
      </w:r>
      <w:r w:rsidR="00A73E4B">
        <w:rPr>
          <w:sz w:val="18"/>
          <w:lang w:val="pl-PL"/>
        </w:rPr>
        <w:t>, uszczelniaczy i powłok funkcjonalnych</w:t>
      </w:r>
      <w:r w:rsidR="00A44946" w:rsidRPr="0041421C">
        <w:rPr>
          <w:sz w:val="18"/>
          <w:lang w:val="pl-PL"/>
        </w:rPr>
        <w:t xml:space="preserve">. Dział </w:t>
      </w:r>
      <w:r w:rsidR="00A73E4B">
        <w:rPr>
          <w:sz w:val="18"/>
          <w:lang w:val="pl-PL"/>
        </w:rPr>
        <w:t>Consumer Brands</w:t>
      </w:r>
      <w:r w:rsidR="00A44946" w:rsidRPr="0041421C">
        <w:rPr>
          <w:sz w:val="18"/>
          <w:lang w:val="pl-PL"/>
        </w:rPr>
        <w:t xml:space="preserve"> zajmuj</w:t>
      </w:r>
      <w:r w:rsidR="00A73E4B">
        <w:rPr>
          <w:sz w:val="18"/>
          <w:lang w:val="pl-PL"/>
        </w:rPr>
        <w:t>e</w:t>
      </w:r>
      <w:r w:rsidR="00A44946" w:rsidRPr="0041421C">
        <w:rPr>
          <w:sz w:val="18"/>
          <w:lang w:val="pl-PL"/>
        </w:rPr>
        <w:t xml:space="preserve"> wiodąc</w:t>
      </w:r>
      <w:r w:rsidR="00A73E4B">
        <w:rPr>
          <w:sz w:val="18"/>
          <w:lang w:val="pl-PL"/>
        </w:rPr>
        <w:t>ą</w:t>
      </w:r>
      <w:r w:rsidR="00A44946" w:rsidRPr="0041421C">
        <w:rPr>
          <w:sz w:val="18"/>
          <w:lang w:val="pl-PL"/>
        </w:rPr>
        <w:t xml:space="preserve"> pozycj</w:t>
      </w:r>
      <w:r w:rsidR="00A73E4B">
        <w:rPr>
          <w:sz w:val="18"/>
          <w:lang w:val="pl-PL"/>
        </w:rPr>
        <w:t>ę</w:t>
      </w:r>
      <w:r w:rsidR="00A44946" w:rsidRPr="0041421C">
        <w:rPr>
          <w:sz w:val="18"/>
          <w:lang w:val="pl-PL"/>
        </w:rPr>
        <w:t xml:space="preserve"> na wielu rynkach świata</w:t>
      </w:r>
      <w:r w:rsidR="00F37C85">
        <w:rPr>
          <w:sz w:val="18"/>
          <w:lang w:val="pl-PL"/>
        </w:rPr>
        <w:t xml:space="preserve">, </w:t>
      </w:r>
      <w:r w:rsidR="00A73E4B" w:rsidRPr="00A73E4B">
        <w:rPr>
          <w:sz w:val="18"/>
          <w:lang w:val="pl-PL"/>
        </w:rPr>
        <w:t xml:space="preserve">zwłaszcza w </w:t>
      </w:r>
      <w:r w:rsidR="003F4227">
        <w:rPr>
          <w:sz w:val="18"/>
          <w:lang w:val="pl-PL"/>
        </w:rPr>
        <w:t>obszarze</w:t>
      </w:r>
      <w:r w:rsidR="00A73E4B" w:rsidRPr="00A73E4B">
        <w:rPr>
          <w:sz w:val="18"/>
          <w:lang w:val="pl-PL"/>
        </w:rPr>
        <w:t xml:space="preserve"> produktów do pielęgnacji włosów oraz środków piorących i czystości</w:t>
      </w:r>
      <w:r w:rsidR="00A44946" w:rsidRPr="0041421C">
        <w:rPr>
          <w:sz w:val="18"/>
          <w:lang w:val="pl-PL"/>
        </w:rPr>
        <w:t>.</w:t>
      </w:r>
      <w:r w:rsidR="00832C4C">
        <w:rPr>
          <w:sz w:val="18"/>
          <w:lang w:val="pl-PL"/>
        </w:rPr>
        <w:t xml:space="preserve"> </w:t>
      </w:r>
      <w:r w:rsidR="00832C4C" w:rsidRPr="00A73E4B">
        <w:rPr>
          <w:sz w:val="18"/>
          <w:lang w:val="pl-PL"/>
        </w:rPr>
        <w:t>Trzy najsilniejsze marki to Loctite, Persil i Schwarzkopf.</w:t>
      </w:r>
      <w:r w:rsidR="00046D38">
        <w:rPr>
          <w:sz w:val="18"/>
          <w:lang w:val="pl-PL"/>
        </w:rPr>
        <w:t xml:space="preserve"> </w:t>
      </w:r>
      <w:r w:rsidR="00832C4C" w:rsidRPr="0041421C">
        <w:rPr>
          <w:sz w:val="18"/>
          <w:lang w:val="pl-PL"/>
        </w:rPr>
        <w:t>W 20</w:t>
      </w:r>
      <w:r w:rsidR="00832C4C">
        <w:rPr>
          <w:sz w:val="18"/>
          <w:lang w:val="pl-PL"/>
        </w:rPr>
        <w:t>21 roku</w:t>
      </w:r>
      <w:r w:rsidR="00832C4C" w:rsidRPr="0041421C">
        <w:rPr>
          <w:sz w:val="18"/>
          <w:lang w:val="pl-PL"/>
        </w:rPr>
        <w:t xml:space="preserve"> Henkel odnotował przychody ze sprzedaży na poziomie około </w:t>
      </w:r>
      <w:r w:rsidR="00832C4C">
        <w:rPr>
          <w:sz w:val="18"/>
          <w:lang w:val="pl-PL"/>
        </w:rPr>
        <w:t>20</w:t>
      </w:r>
      <w:r w:rsidR="00832C4C" w:rsidRPr="0041421C">
        <w:rPr>
          <w:sz w:val="18"/>
          <w:lang w:val="pl-PL"/>
        </w:rPr>
        <w:t xml:space="preserve"> mld </w:t>
      </w:r>
      <w:r w:rsidR="00832C4C" w:rsidRPr="00A73E4B">
        <w:rPr>
          <w:sz w:val="18"/>
          <w:lang w:val="pl-PL"/>
        </w:rPr>
        <w:t>euro i skorygowany zysk operacyjny w wysokości około 2,7 m</w:t>
      </w:r>
      <w:r w:rsidR="00832C4C">
        <w:rPr>
          <w:sz w:val="18"/>
          <w:lang w:val="pl-PL"/>
        </w:rPr>
        <w:t>ld</w:t>
      </w:r>
      <w:r w:rsidR="00832C4C" w:rsidRPr="00A73E4B">
        <w:rPr>
          <w:sz w:val="18"/>
          <w:lang w:val="pl-PL"/>
        </w:rPr>
        <w:t xml:space="preserve"> euro.</w:t>
      </w:r>
      <w:r w:rsidR="00046D38">
        <w:rPr>
          <w:sz w:val="18"/>
          <w:lang w:val="pl-PL"/>
        </w:rPr>
        <w:t xml:space="preserve"> </w:t>
      </w:r>
      <w:r w:rsidR="00832C4C" w:rsidRPr="00A73E4B">
        <w:rPr>
          <w:sz w:val="18"/>
          <w:lang w:val="pl-PL"/>
        </w:rPr>
        <w:t xml:space="preserve">Akcje uprzywilejowane </w:t>
      </w:r>
      <w:r w:rsidR="003F4227" w:rsidRPr="00661FA7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="00832C4C" w:rsidRPr="00A73E4B">
        <w:rPr>
          <w:sz w:val="18"/>
          <w:lang w:val="pl-PL"/>
        </w:rPr>
        <w:t xml:space="preserve">. </w:t>
      </w:r>
      <w:r w:rsidR="000A4B25">
        <w:rPr>
          <w:sz w:val="18"/>
          <w:lang w:val="pl-PL"/>
        </w:rPr>
        <w:t>Firma</w:t>
      </w:r>
      <w:r w:rsidR="003F4227" w:rsidRPr="00A73E4B">
        <w:rPr>
          <w:sz w:val="18"/>
          <w:lang w:val="pl-PL"/>
        </w:rPr>
        <w:t xml:space="preserve"> posiada jasną strategię zrównoważonego rozwoju z konkretnymi celami</w:t>
      </w:r>
      <w:r w:rsidR="003F4227">
        <w:rPr>
          <w:sz w:val="18"/>
          <w:lang w:val="pl-PL"/>
        </w:rPr>
        <w:t>, a idea ta</w:t>
      </w:r>
      <w:r w:rsidR="00832C4C" w:rsidRPr="00A73E4B">
        <w:rPr>
          <w:sz w:val="18"/>
          <w:lang w:val="pl-PL"/>
        </w:rPr>
        <w:t xml:space="preserve"> ma w </w:t>
      </w:r>
      <w:r w:rsidR="003F4227">
        <w:rPr>
          <w:sz w:val="18"/>
          <w:lang w:val="pl-PL"/>
        </w:rPr>
        <w:t>Henklu</w:t>
      </w:r>
      <w:r w:rsidR="00832C4C" w:rsidRPr="00A73E4B">
        <w:rPr>
          <w:sz w:val="18"/>
          <w:lang w:val="pl-PL"/>
        </w:rPr>
        <w:t xml:space="preserve"> długą tradycj</w:t>
      </w:r>
      <w:r w:rsidR="003F4227">
        <w:rPr>
          <w:sz w:val="18"/>
          <w:lang w:val="pl-PL"/>
        </w:rPr>
        <w:t>ę</w:t>
      </w:r>
      <w:r w:rsidR="00832C4C" w:rsidRPr="00A73E4B">
        <w:rPr>
          <w:sz w:val="18"/>
          <w:lang w:val="pl-PL"/>
        </w:rPr>
        <w:t>.</w:t>
      </w:r>
      <w:r w:rsidR="00A44946" w:rsidRPr="0041421C">
        <w:rPr>
          <w:sz w:val="18"/>
          <w:lang w:val="pl-PL"/>
        </w:rPr>
        <w:t xml:space="preserve"> </w:t>
      </w:r>
      <w:r w:rsidR="000A4B25">
        <w:rPr>
          <w:sz w:val="18"/>
          <w:lang w:val="pl-PL"/>
        </w:rPr>
        <w:t>Firma z</w:t>
      </w:r>
      <w:r w:rsidR="00A44946" w:rsidRPr="0041421C">
        <w:rPr>
          <w:sz w:val="18"/>
          <w:lang w:val="pl-PL"/>
        </w:rPr>
        <w:t>ałożona w 1876</w:t>
      </w:r>
      <w:r w:rsidR="003F4227">
        <w:rPr>
          <w:sz w:val="18"/>
          <w:lang w:val="pl-PL"/>
        </w:rPr>
        <w:t xml:space="preserve"> </w:t>
      </w:r>
      <w:r w:rsidR="00A44946" w:rsidRPr="0041421C">
        <w:rPr>
          <w:sz w:val="18"/>
          <w:lang w:val="pl-PL"/>
        </w:rPr>
        <w:t xml:space="preserve">zatrudnia </w:t>
      </w:r>
      <w:r w:rsidR="003F4227">
        <w:rPr>
          <w:sz w:val="18"/>
          <w:lang w:val="pl-PL"/>
        </w:rPr>
        <w:t>dziś</w:t>
      </w:r>
      <w:r w:rsidR="003F4227" w:rsidRPr="0041421C">
        <w:rPr>
          <w:sz w:val="18"/>
          <w:lang w:val="pl-PL"/>
        </w:rPr>
        <w:t xml:space="preserve"> </w:t>
      </w:r>
      <w:r w:rsidR="00A44946" w:rsidRPr="0041421C">
        <w:rPr>
          <w:sz w:val="18"/>
          <w:lang w:val="pl-PL"/>
        </w:rPr>
        <w:t>ponad 5</w:t>
      </w:r>
      <w:r w:rsidR="00832C4C">
        <w:rPr>
          <w:sz w:val="18"/>
          <w:lang w:val="pl-PL"/>
        </w:rPr>
        <w:t xml:space="preserve">0 </w:t>
      </w:r>
      <w:r w:rsidR="000A4B25">
        <w:rPr>
          <w:sz w:val="18"/>
          <w:lang w:val="pl-PL"/>
        </w:rPr>
        <w:t>tysięcy pr</w:t>
      </w:r>
      <w:r w:rsidR="00A44946" w:rsidRPr="0041421C">
        <w:rPr>
          <w:sz w:val="18"/>
          <w:lang w:val="pl-PL"/>
        </w:rPr>
        <w:t>acowników</w:t>
      </w:r>
      <w:r w:rsidR="000A4B25" w:rsidRPr="000A4B25">
        <w:rPr>
          <w:sz w:val="18"/>
          <w:lang w:val="pl-PL"/>
        </w:rPr>
        <w:t xml:space="preserve"> </w:t>
      </w:r>
      <w:r w:rsidR="000A4B25" w:rsidRPr="0041421C">
        <w:rPr>
          <w:sz w:val="18"/>
          <w:lang w:val="pl-PL"/>
        </w:rPr>
        <w:t>na całym świecie</w:t>
      </w:r>
      <w:r w:rsidR="00A44946" w:rsidRPr="0041421C">
        <w:rPr>
          <w:sz w:val="18"/>
          <w:lang w:val="pl-PL"/>
        </w:rPr>
        <w:t>, tworzących zaangażowany i zróżnicowany zespół o silnej kulturze korporacyjnej, wspólnym systemie wartości</w:t>
      </w:r>
      <w:r w:rsidR="003650F4">
        <w:rPr>
          <w:sz w:val="18"/>
          <w:lang w:val="pl-PL"/>
        </w:rPr>
        <w:t xml:space="preserve"> </w:t>
      </w:r>
      <w:r w:rsidR="000A374F">
        <w:rPr>
          <w:sz w:val="18"/>
          <w:lang w:val="pl-PL"/>
        </w:rPr>
        <w:t>i</w:t>
      </w:r>
      <w:r w:rsidR="000A374F" w:rsidRPr="0041421C">
        <w:rPr>
          <w:sz w:val="18"/>
          <w:lang w:val="pl-PL"/>
        </w:rPr>
        <w:t xml:space="preserve"> </w:t>
      </w:r>
      <w:r w:rsidR="000A374F">
        <w:rPr>
          <w:sz w:val="18"/>
          <w:lang w:val="pl-PL"/>
        </w:rPr>
        <w:t>mot</w:t>
      </w:r>
      <w:r w:rsidR="00EF5227">
        <w:rPr>
          <w:sz w:val="18"/>
          <w:lang w:val="pl-PL"/>
        </w:rPr>
        <w:t>cie</w:t>
      </w:r>
      <w:r w:rsidR="00832C4C" w:rsidRPr="00A73E4B">
        <w:rPr>
          <w:sz w:val="18"/>
          <w:lang w:val="pl-PL"/>
        </w:rPr>
        <w:t>: "</w:t>
      </w:r>
      <w:r w:rsidR="003F4227" w:rsidRPr="003F4227">
        <w:rPr>
          <w:rStyle w:val="AboutandContactBody"/>
          <w:lang w:val="pl-PL"/>
        </w:rPr>
        <w:t xml:space="preserve"> Pioneers at heart for the good of generations</w:t>
      </w:r>
      <w:r w:rsidR="003F4227">
        <w:rPr>
          <w:sz w:val="18"/>
          <w:lang w:val="pl-PL"/>
        </w:rPr>
        <w:t>”</w:t>
      </w:r>
      <w:r w:rsidR="00832C4C" w:rsidRPr="00A73E4B">
        <w:rPr>
          <w:sz w:val="18"/>
          <w:lang w:val="pl-PL"/>
        </w:rPr>
        <w:t xml:space="preserve">. </w:t>
      </w:r>
      <w:r w:rsidR="00A44946" w:rsidRPr="0041421C">
        <w:rPr>
          <w:sz w:val="18"/>
          <w:lang w:val="pl-PL"/>
        </w:rPr>
        <w:t xml:space="preserve"> Więcej informacji na </w:t>
      </w:r>
      <w:r w:rsidR="00EE6629">
        <w:fldChar w:fldCharType="begin"/>
      </w:r>
      <w:r w:rsidR="00EE6629" w:rsidRPr="00BF751D">
        <w:rPr>
          <w:lang w:val="pl-PL"/>
          <w:rPrChange w:id="4" w:author="Zuzanna Pawlak" w:date="2023-03-27T12:04:00Z">
            <w:rPr/>
          </w:rPrChange>
        </w:rPr>
        <w:instrText>HYPERLINK "http://www.henkel.com/"</w:instrText>
      </w:r>
      <w:r w:rsidR="00EE6629">
        <w:fldChar w:fldCharType="separate"/>
      </w:r>
      <w:r w:rsidR="00A44946" w:rsidRPr="0041421C">
        <w:rPr>
          <w:rStyle w:val="Hipercze"/>
          <w:szCs w:val="24"/>
          <w:lang w:val="pl-PL"/>
        </w:rPr>
        <w:t>www.henkel.com</w:t>
      </w:r>
      <w:r w:rsidR="00EE6629">
        <w:rPr>
          <w:rStyle w:val="Hipercze"/>
          <w:szCs w:val="24"/>
          <w:lang w:val="pl-PL"/>
        </w:rPr>
        <w:fldChar w:fldCharType="end"/>
      </w:r>
      <w:r w:rsidR="00A44946" w:rsidRPr="0041421C">
        <w:rPr>
          <w:sz w:val="18"/>
          <w:lang w:val="pl-PL"/>
        </w:rPr>
        <w:t xml:space="preserve"> oraz </w:t>
      </w:r>
      <w:r w:rsidR="00EE6629">
        <w:fldChar w:fldCharType="begin"/>
      </w:r>
      <w:r w:rsidR="00EE6629" w:rsidRPr="00BF751D">
        <w:rPr>
          <w:lang w:val="pl-PL"/>
          <w:rPrChange w:id="5" w:author="Zuzanna Pawlak" w:date="2023-03-27T12:04:00Z">
            <w:rPr/>
          </w:rPrChange>
        </w:rPr>
        <w:instrText>HYPERLINK "file:///\\\\demon\\Corporate&amp;amp;Finance\\Klienci\\Henkel\\RELACJE%20Z%20MEDIAMI\\Informacje%20prasowe\\2020\\IP%20-%20W%20drodze%20do%20pracy_nabór%20d</w:instrText>
      </w:r>
      <w:r w:rsidR="00EE6629" w:rsidRPr="00BF751D">
        <w:rPr>
          <w:lang w:val="pl-PL"/>
          <w:rPrChange w:id="6" w:author="Zuzanna Pawlak" w:date="2023-03-27T12:04:00Z">
            <w:rPr/>
          </w:rPrChange>
        </w:rPr>
        <w:instrText>o%20programu\\www.henkel.pl"</w:instrText>
      </w:r>
      <w:r w:rsidR="00EE6629">
        <w:fldChar w:fldCharType="separate"/>
      </w:r>
      <w:r w:rsidR="00A44946" w:rsidRPr="0041421C">
        <w:rPr>
          <w:rStyle w:val="Hipercze"/>
          <w:szCs w:val="24"/>
          <w:lang w:val="pl-PL"/>
        </w:rPr>
        <w:t>www.henkel.pl</w:t>
      </w:r>
      <w:r w:rsidR="00EE6629">
        <w:rPr>
          <w:rStyle w:val="Hipercze"/>
          <w:szCs w:val="24"/>
          <w:lang w:val="pl-PL"/>
        </w:rPr>
        <w:fldChar w:fldCharType="end"/>
      </w:r>
      <w:r w:rsidR="003F4227">
        <w:rPr>
          <w:sz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6366C32D" w14:textId="77777777" w:rsidR="00A44946" w:rsidRPr="0041421C" w:rsidRDefault="00A44946" w:rsidP="00A44946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r w:rsidR="00EE6629">
        <w:fldChar w:fldCharType="begin"/>
      </w:r>
      <w:r w:rsidR="00EE6629" w:rsidRPr="00BF751D">
        <w:rPr>
          <w:lang w:val="pl-PL"/>
          <w:rPrChange w:id="7" w:author="Zuzanna Pawlak" w:date="2023-03-27T12:04:00Z">
            <w:rPr/>
          </w:rPrChange>
        </w:rPr>
        <w:instrText>HYPERLINK "http://www.henkel.com/press"</w:instrText>
      </w:r>
      <w:r w:rsidR="00EE6629">
        <w:fldChar w:fldCharType="separate"/>
      </w:r>
      <w:r w:rsidRPr="0041421C">
        <w:rPr>
          <w:rStyle w:val="Hipercze"/>
          <w:b/>
          <w:bCs/>
          <w:szCs w:val="24"/>
          <w:lang w:val="pl-PL"/>
        </w:rPr>
        <w:t>www.henkel.com/press</w:t>
      </w:r>
      <w:r w:rsidR="00EE6629">
        <w:rPr>
          <w:rStyle w:val="Hipercze"/>
          <w:b/>
          <w:bCs/>
          <w:szCs w:val="24"/>
          <w:lang w:val="pl-PL"/>
        </w:rPr>
        <w:fldChar w:fldCharType="end"/>
      </w:r>
    </w:p>
    <w:p w14:paraId="436213D7" w14:textId="09F0F037" w:rsidR="00A44946" w:rsidRDefault="00A44946" w:rsidP="00A44946">
      <w:pPr>
        <w:rPr>
          <w:rStyle w:val="AboutandContactBody"/>
          <w:lang w:val="pl-PL"/>
        </w:rPr>
      </w:pPr>
    </w:p>
    <w:p w14:paraId="57EF9637" w14:textId="77777777" w:rsidR="00A44946" w:rsidRPr="007B3DCD" w:rsidRDefault="00A44946" w:rsidP="00A44946">
      <w:pPr>
        <w:rPr>
          <w:rStyle w:val="AboutandContactBody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77777777" w:rsidR="00A44946" w:rsidRDefault="00A44946" w:rsidP="00A44946">
      <w:pPr>
        <w:rPr>
          <w:sz w:val="18"/>
          <w:lang w:val="pl-PL"/>
        </w:rPr>
      </w:pPr>
      <w:bookmarkStart w:id="8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5E223B4D" w14:textId="77777777" w:rsidR="00A44946" w:rsidRDefault="00EE6629" w:rsidP="00A44946">
      <w:pPr>
        <w:rPr>
          <w:rStyle w:val="AboutandContactBody"/>
        </w:rPr>
      </w:pPr>
      <w:hyperlink r:id="rId12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8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5B70B89E" w14:textId="77777777" w:rsidR="00BF6E82" w:rsidRPr="00493327" w:rsidRDefault="00BF6E82" w:rsidP="00BF6E82">
      <w:pPr>
        <w:rPr>
          <w:rStyle w:val="AboutandContactBody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lastRenderedPageBreak/>
        <w:t xml:space="preserve">Henkel AG &amp; Co. </w:t>
      </w:r>
      <w:proofErr w:type="spellStart"/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  <w:proofErr w:type="spellEnd"/>
    </w:p>
    <w:sectPr w:rsidR="00112A28" w:rsidRPr="00493327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DF94" w14:textId="77777777" w:rsidR="00674604" w:rsidRDefault="00674604">
      <w:r>
        <w:separator/>
      </w:r>
    </w:p>
  </w:endnote>
  <w:endnote w:type="continuationSeparator" w:id="0">
    <w:p w14:paraId="4D856477" w14:textId="77777777" w:rsidR="00674604" w:rsidRDefault="006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EE6629">
      <w:fldChar w:fldCharType="begin"/>
    </w:r>
    <w:r w:rsidR="00EE6629">
      <w:instrText xml:space="preserve"> NUMPAGES  \* Arabic  \* MERGEFORMAT </w:instrText>
    </w:r>
    <w:r w:rsidR="00EE6629">
      <w:fldChar w:fldCharType="separate"/>
    </w:r>
    <w:r>
      <w:t>2</w:t>
    </w:r>
    <w:r w:rsidR="00EE662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9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9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334E" w14:textId="77777777" w:rsidR="00674604" w:rsidRDefault="00674604">
      <w:r>
        <w:separator/>
      </w:r>
    </w:p>
  </w:footnote>
  <w:footnote w:type="continuationSeparator" w:id="0">
    <w:p w14:paraId="62750EEC" w14:textId="77777777" w:rsidR="00674604" w:rsidRDefault="0067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D899D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na Pawlak">
    <w15:presenceInfo w15:providerId="None" w15:userId="Zuzanna Paw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CB4"/>
    <w:rsid w:val="00021C67"/>
    <w:rsid w:val="00030557"/>
    <w:rsid w:val="00030F51"/>
    <w:rsid w:val="00035A84"/>
    <w:rsid w:val="00040CC9"/>
    <w:rsid w:val="00046D38"/>
    <w:rsid w:val="00051E86"/>
    <w:rsid w:val="000575F9"/>
    <w:rsid w:val="000618FC"/>
    <w:rsid w:val="0006344D"/>
    <w:rsid w:val="00067071"/>
    <w:rsid w:val="000722E8"/>
    <w:rsid w:val="00080D10"/>
    <w:rsid w:val="0008357F"/>
    <w:rsid w:val="00094547"/>
    <w:rsid w:val="000A374F"/>
    <w:rsid w:val="000A4B2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E19"/>
    <w:rsid w:val="000F7FAF"/>
    <w:rsid w:val="00105975"/>
    <w:rsid w:val="00111F4D"/>
    <w:rsid w:val="00112A28"/>
    <w:rsid w:val="00115230"/>
    <w:rsid w:val="00115B5F"/>
    <w:rsid w:val="001162B4"/>
    <w:rsid w:val="00122CBC"/>
    <w:rsid w:val="0012455D"/>
    <w:rsid w:val="00126D4A"/>
    <w:rsid w:val="00132DA9"/>
    <w:rsid w:val="0013305B"/>
    <w:rsid w:val="00133B99"/>
    <w:rsid w:val="00134354"/>
    <w:rsid w:val="001443BD"/>
    <w:rsid w:val="00144637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5586"/>
    <w:rsid w:val="00281D14"/>
    <w:rsid w:val="00282C13"/>
    <w:rsid w:val="002A0DF7"/>
    <w:rsid w:val="002A2975"/>
    <w:rsid w:val="002A60E0"/>
    <w:rsid w:val="002B690C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3887"/>
    <w:rsid w:val="00394C6B"/>
    <w:rsid w:val="00397F9A"/>
    <w:rsid w:val="003A4E62"/>
    <w:rsid w:val="003B1069"/>
    <w:rsid w:val="003B390A"/>
    <w:rsid w:val="003C15DE"/>
    <w:rsid w:val="003C4EB2"/>
    <w:rsid w:val="003C7E6C"/>
    <w:rsid w:val="003F0855"/>
    <w:rsid w:val="003F1AF3"/>
    <w:rsid w:val="003F4227"/>
    <w:rsid w:val="003F4D8D"/>
    <w:rsid w:val="004313E7"/>
    <w:rsid w:val="0044763B"/>
    <w:rsid w:val="00451F34"/>
    <w:rsid w:val="004629B3"/>
    <w:rsid w:val="0046376E"/>
    <w:rsid w:val="0046690F"/>
    <w:rsid w:val="00472568"/>
    <w:rsid w:val="00472FEC"/>
    <w:rsid w:val="00490A03"/>
    <w:rsid w:val="00492BEF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4F47BB"/>
    <w:rsid w:val="00502E62"/>
    <w:rsid w:val="00504452"/>
    <w:rsid w:val="00506B8A"/>
    <w:rsid w:val="005100D0"/>
    <w:rsid w:val="0052212B"/>
    <w:rsid w:val="00531B98"/>
    <w:rsid w:val="00534B46"/>
    <w:rsid w:val="00540358"/>
    <w:rsid w:val="00540D47"/>
    <w:rsid w:val="00550864"/>
    <w:rsid w:val="00553289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4604"/>
    <w:rsid w:val="00682643"/>
    <w:rsid w:val="00682EB9"/>
    <w:rsid w:val="0068441A"/>
    <w:rsid w:val="00690B19"/>
    <w:rsid w:val="006A0A3C"/>
    <w:rsid w:val="006A79F0"/>
    <w:rsid w:val="006B47EE"/>
    <w:rsid w:val="006B499F"/>
    <w:rsid w:val="006C1366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D2A02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4EE9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5983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5DE2"/>
    <w:rsid w:val="00A3756F"/>
    <w:rsid w:val="00A42D6F"/>
    <w:rsid w:val="00A44946"/>
    <w:rsid w:val="00A45A62"/>
    <w:rsid w:val="00A54AC5"/>
    <w:rsid w:val="00A55DC3"/>
    <w:rsid w:val="00A56D41"/>
    <w:rsid w:val="00A61353"/>
    <w:rsid w:val="00A66DB1"/>
    <w:rsid w:val="00A67A92"/>
    <w:rsid w:val="00A73E4B"/>
    <w:rsid w:val="00A87870"/>
    <w:rsid w:val="00A91A70"/>
    <w:rsid w:val="00AA1B85"/>
    <w:rsid w:val="00AB1CB6"/>
    <w:rsid w:val="00AB1D9A"/>
    <w:rsid w:val="00AC7055"/>
    <w:rsid w:val="00AD44FE"/>
    <w:rsid w:val="00AE0B3C"/>
    <w:rsid w:val="00AE49F1"/>
    <w:rsid w:val="00AF1F75"/>
    <w:rsid w:val="00B03F50"/>
    <w:rsid w:val="00B05CCA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3C2A"/>
    <w:rsid w:val="00B422EC"/>
    <w:rsid w:val="00B501FA"/>
    <w:rsid w:val="00B5256D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BF751D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48E6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0A63"/>
    <w:rsid w:val="00D23C09"/>
    <w:rsid w:val="00D23CED"/>
    <w:rsid w:val="00D24BD2"/>
    <w:rsid w:val="00D2573D"/>
    <w:rsid w:val="00D260A2"/>
    <w:rsid w:val="00D30CC6"/>
    <w:rsid w:val="00D3260C"/>
    <w:rsid w:val="00D35790"/>
    <w:rsid w:val="00D40B25"/>
    <w:rsid w:val="00D42A97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25FF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38F1"/>
    <w:rsid w:val="00E446C1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5227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37C85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7261E"/>
    <w:rsid w:val="00F8309B"/>
    <w:rsid w:val="00F833C9"/>
    <w:rsid w:val="00F90064"/>
    <w:rsid w:val="00F96AFD"/>
    <w:rsid w:val="00FA1398"/>
    <w:rsid w:val="00FA2E19"/>
    <w:rsid w:val="00FA697F"/>
    <w:rsid w:val="00FA6E99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876</Words>
  <Characters>6257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7119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Zuzanna Pawlak</cp:lastModifiedBy>
  <cp:revision>4</cp:revision>
  <cp:lastPrinted>2016-11-16T01:11:00Z</cp:lastPrinted>
  <dcterms:created xsi:type="dcterms:W3CDTF">2023-03-23T08:35:00Z</dcterms:created>
  <dcterms:modified xsi:type="dcterms:W3CDTF">2023-03-27T10:08:00Z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