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9363" w14:textId="434AB067" w:rsidR="00B422EC" w:rsidRPr="002727C2" w:rsidRDefault="00D23FBF" w:rsidP="00643D8A">
      <w:pPr>
        <w:pStyle w:val="MonthDayYear"/>
        <w:rPr>
          <w:lang w:val="en-US"/>
        </w:rPr>
      </w:pPr>
      <w:r>
        <w:rPr>
          <w:lang w:val="en-US"/>
        </w:rPr>
        <w:t>Mai</w:t>
      </w:r>
      <w:r w:rsidRPr="002727C2">
        <w:rPr>
          <w:lang w:val="en-US"/>
        </w:rPr>
        <w:t xml:space="preserve"> </w:t>
      </w:r>
      <w:r w:rsidR="00B62D6C" w:rsidRPr="002727C2">
        <w:rPr>
          <w:lang w:val="en-US"/>
        </w:rPr>
        <w:t>202</w:t>
      </w:r>
      <w:r w:rsidR="00B80B7B" w:rsidRPr="002727C2">
        <w:rPr>
          <w:lang w:val="en-US"/>
        </w:rPr>
        <w:t>3</w:t>
      </w:r>
    </w:p>
    <w:p w14:paraId="704826FC" w14:textId="77777777" w:rsidR="009B371E" w:rsidRPr="002727C2" w:rsidRDefault="009B371E" w:rsidP="00A3756F">
      <w:pPr>
        <w:rPr>
          <w:rFonts w:cs="Segoe UI"/>
          <w:szCs w:val="22"/>
          <w:lang w:val="en-US"/>
        </w:rPr>
      </w:pPr>
    </w:p>
    <w:p w14:paraId="1B0C9293" w14:textId="714D3226" w:rsidR="009B371E" w:rsidRPr="002727C2" w:rsidRDefault="00B53F8A" w:rsidP="00A3756F">
      <w:pPr>
        <w:rPr>
          <w:rFonts w:cs="Segoe UI"/>
          <w:szCs w:val="22"/>
          <w:lang w:val="en-US"/>
        </w:rPr>
      </w:pPr>
      <w:r w:rsidRPr="002727C2">
        <w:rPr>
          <w:rFonts w:cs="Segoe UI"/>
          <w:szCs w:val="22"/>
          <w:lang w:val="en-US"/>
        </w:rPr>
        <w:t xml:space="preserve">RELAUNCH: </w:t>
      </w:r>
      <w:proofErr w:type="spellStart"/>
      <w:r w:rsidRPr="002727C2">
        <w:rPr>
          <w:rFonts w:cs="Segoe UI"/>
          <w:szCs w:val="22"/>
          <w:lang w:val="en-US"/>
        </w:rPr>
        <w:t>syoss</w:t>
      </w:r>
      <w:proofErr w:type="spellEnd"/>
      <w:r w:rsidRPr="002727C2">
        <w:rPr>
          <w:rFonts w:cs="Segoe UI"/>
          <w:szCs w:val="22"/>
          <w:lang w:val="en-US"/>
        </w:rPr>
        <w:t xml:space="preserve"> Oleo Intense </w:t>
      </w:r>
      <w:proofErr w:type="spellStart"/>
      <w:r w:rsidRPr="002727C2">
        <w:rPr>
          <w:rFonts w:cs="Segoe UI"/>
          <w:szCs w:val="22"/>
          <w:lang w:val="en-US"/>
        </w:rPr>
        <w:t>Öl</w:t>
      </w:r>
      <w:proofErr w:type="spellEnd"/>
      <w:r w:rsidRPr="002727C2">
        <w:rPr>
          <w:rFonts w:cs="Segoe UI"/>
          <w:szCs w:val="22"/>
          <w:lang w:val="en-US"/>
        </w:rPr>
        <w:t>-Coloration</w:t>
      </w:r>
    </w:p>
    <w:p w14:paraId="4C5FE326" w14:textId="77777777" w:rsidR="0092390B" w:rsidRPr="002727C2" w:rsidRDefault="0092390B" w:rsidP="00A3756F">
      <w:pPr>
        <w:rPr>
          <w:rFonts w:cs="Segoe UI"/>
          <w:szCs w:val="22"/>
          <w:lang w:val="en-US"/>
        </w:rPr>
      </w:pPr>
    </w:p>
    <w:p w14:paraId="159A092A" w14:textId="3FBC9FBE" w:rsidR="00852511" w:rsidRDefault="0092390B" w:rsidP="00365E44">
      <w:pPr>
        <w:rPr>
          <w:rStyle w:val="Headline"/>
        </w:rPr>
      </w:pPr>
      <w:proofErr w:type="spellStart"/>
      <w:r w:rsidRPr="0092390B">
        <w:rPr>
          <w:rStyle w:val="Headline"/>
        </w:rPr>
        <w:t>syoss</w:t>
      </w:r>
      <w:proofErr w:type="spellEnd"/>
      <w:r w:rsidRPr="0092390B">
        <w:rPr>
          <w:rStyle w:val="Headline"/>
        </w:rPr>
        <w:t xml:space="preserve"> </w:t>
      </w:r>
      <w:proofErr w:type="spellStart"/>
      <w:r w:rsidRPr="0092390B">
        <w:rPr>
          <w:rStyle w:val="Headline"/>
        </w:rPr>
        <w:t>Oleo</w:t>
      </w:r>
      <w:proofErr w:type="spellEnd"/>
      <w:r w:rsidRPr="0092390B">
        <w:rPr>
          <w:rStyle w:val="Headline"/>
        </w:rPr>
        <w:t xml:space="preserve"> </w:t>
      </w:r>
      <w:proofErr w:type="spellStart"/>
      <w:r w:rsidRPr="0092390B">
        <w:rPr>
          <w:rStyle w:val="Headline"/>
        </w:rPr>
        <w:t>Intense</w:t>
      </w:r>
      <w:proofErr w:type="spellEnd"/>
      <w:r w:rsidRPr="0092390B">
        <w:rPr>
          <w:rStyle w:val="Headline"/>
        </w:rPr>
        <w:t xml:space="preserve"> Formel-Update bringt </w:t>
      </w:r>
      <w:r w:rsidR="002727C2">
        <w:rPr>
          <w:rStyle w:val="Headline"/>
        </w:rPr>
        <w:t xml:space="preserve">das </w:t>
      </w:r>
      <w:r w:rsidRPr="0092390B">
        <w:rPr>
          <w:rStyle w:val="Headline"/>
        </w:rPr>
        <w:t>Haar zum Strahlen</w:t>
      </w:r>
      <w:r w:rsidR="00AE74E3">
        <w:rPr>
          <w:rStyle w:val="Headline"/>
        </w:rPr>
        <w:t xml:space="preserve"> </w:t>
      </w:r>
    </w:p>
    <w:p w14:paraId="515E5A5C" w14:textId="77777777" w:rsidR="00AE74E3" w:rsidRPr="00F27FF1" w:rsidRDefault="00AE74E3" w:rsidP="00365E44"/>
    <w:p w14:paraId="2BBD6DEA" w14:textId="2AFD0E79" w:rsidR="00DC128A" w:rsidRPr="00DC25C0" w:rsidRDefault="00DC128A" w:rsidP="00DC128A">
      <w:pPr>
        <w:rPr>
          <w:rFonts w:cs="Arial"/>
          <w:b/>
          <w:bCs/>
          <w:sz w:val="24"/>
        </w:rPr>
      </w:pPr>
      <w:r>
        <w:rPr>
          <w:rFonts w:cs="Arial"/>
          <w:b/>
          <w:bCs/>
          <w:sz w:val="24"/>
        </w:rPr>
        <w:t xml:space="preserve">Die Öl-aktivierte, ammoniakfreie Formel von </w:t>
      </w:r>
      <w:proofErr w:type="spellStart"/>
      <w:r>
        <w:rPr>
          <w:rFonts w:cs="Arial"/>
          <w:b/>
          <w:bCs/>
          <w:sz w:val="24"/>
        </w:rPr>
        <w:t>syoss</w:t>
      </w:r>
      <w:proofErr w:type="spellEnd"/>
      <w:r>
        <w:rPr>
          <w:rFonts w:cs="Arial"/>
          <w:b/>
          <w:bCs/>
          <w:sz w:val="24"/>
        </w:rPr>
        <w:t xml:space="preserve"> </w:t>
      </w:r>
      <w:proofErr w:type="spellStart"/>
      <w:r>
        <w:rPr>
          <w:rFonts w:cs="Arial"/>
          <w:b/>
          <w:bCs/>
          <w:sz w:val="24"/>
        </w:rPr>
        <w:t>Oleo</w:t>
      </w:r>
      <w:proofErr w:type="spellEnd"/>
      <w:r>
        <w:rPr>
          <w:rFonts w:cs="Arial"/>
          <w:b/>
          <w:bCs/>
          <w:sz w:val="24"/>
        </w:rPr>
        <w:t xml:space="preserve"> </w:t>
      </w:r>
      <w:proofErr w:type="spellStart"/>
      <w:r>
        <w:rPr>
          <w:rFonts w:cs="Arial"/>
          <w:b/>
          <w:bCs/>
          <w:sz w:val="24"/>
        </w:rPr>
        <w:t>Intense</w:t>
      </w:r>
      <w:proofErr w:type="spellEnd"/>
      <w:r>
        <w:rPr>
          <w:rFonts w:cs="Arial"/>
          <w:b/>
          <w:bCs/>
          <w:sz w:val="24"/>
        </w:rPr>
        <w:t xml:space="preserve"> ist mit intensiven, leistungsstarken Farbpigmenten angereicher</w:t>
      </w:r>
      <w:r w:rsidRPr="00277880">
        <w:rPr>
          <w:rFonts w:cs="Arial"/>
          <w:b/>
          <w:bCs/>
          <w:sz w:val="24"/>
        </w:rPr>
        <w:t xml:space="preserve">t. </w:t>
      </w:r>
      <w:r>
        <w:rPr>
          <w:rFonts w:cs="Arial"/>
          <w:b/>
          <w:bCs/>
          <w:sz w:val="24"/>
        </w:rPr>
        <w:t xml:space="preserve">Nach der Coloration pflegt und nährt die neue </w:t>
      </w:r>
      <w:proofErr w:type="spellStart"/>
      <w:r>
        <w:rPr>
          <w:rFonts w:cs="Arial"/>
          <w:b/>
          <w:bCs/>
          <w:sz w:val="24"/>
        </w:rPr>
        <w:t>Plex</w:t>
      </w:r>
      <w:proofErr w:type="spellEnd"/>
      <w:r>
        <w:rPr>
          <w:rFonts w:cs="Arial"/>
          <w:b/>
          <w:bCs/>
          <w:sz w:val="24"/>
        </w:rPr>
        <w:t>-in-Oil-</w:t>
      </w:r>
      <w:r w:rsidR="0050613D">
        <w:rPr>
          <w:rFonts w:cs="Arial"/>
          <w:b/>
          <w:bCs/>
          <w:sz w:val="24"/>
        </w:rPr>
        <w:t xml:space="preserve">Maske </w:t>
      </w:r>
      <w:r>
        <w:rPr>
          <w:rFonts w:cs="Arial"/>
          <w:b/>
          <w:bCs/>
          <w:sz w:val="24"/>
        </w:rPr>
        <w:t xml:space="preserve">die Haare dank einer Kombination aus innovativer </w:t>
      </w:r>
      <w:proofErr w:type="spellStart"/>
      <w:r>
        <w:rPr>
          <w:rFonts w:cs="Arial"/>
          <w:b/>
          <w:bCs/>
          <w:sz w:val="24"/>
        </w:rPr>
        <w:t>Plex</w:t>
      </w:r>
      <w:proofErr w:type="spellEnd"/>
      <w:r>
        <w:rPr>
          <w:rFonts w:cs="Arial"/>
          <w:b/>
          <w:bCs/>
          <w:sz w:val="24"/>
        </w:rPr>
        <w:t xml:space="preserve">-Technologie und einem kostbaren Elixier aus vier japanischen Ölen – für sichtbar mehr Farbglanz und ein samtweiches Haargefühl. </w:t>
      </w:r>
      <w:proofErr w:type="spellStart"/>
      <w:r>
        <w:rPr>
          <w:rFonts w:cs="Arial"/>
          <w:b/>
          <w:bCs/>
          <w:sz w:val="24"/>
        </w:rPr>
        <w:t>syoss</w:t>
      </w:r>
      <w:proofErr w:type="spellEnd"/>
      <w:r>
        <w:rPr>
          <w:rFonts w:cs="Arial"/>
          <w:b/>
          <w:bCs/>
          <w:sz w:val="24"/>
        </w:rPr>
        <w:t xml:space="preserve"> </w:t>
      </w:r>
      <w:proofErr w:type="spellStart"/>
      <w:r>
        <w:rPr>
          <w:rFonts w:cs="Arial"/>
          <w:b/>
          <w:bCs/>
          <w:sz w:val="24"/>
        </w:rPr>
        <w:t>Oleo</w:t>
      </w:r>
      <w:proofErr w:type="spellEnd"/>
      <w:r>
        <w:rPr>
          <w:rFonts w:cs="Arial"/>
          <w:b/>
          <w:bCs/>
          <w:sz w:val="24"/>
        </w:rPr>
        <w:t xml:space="preserve"> </w:t>
      </w:r>
      <w:proofErr w:type="spellStart"/>
      <w:r>
        <w:rPr>
          <w:rFonts w:cs="Arial"/>
          <w:b/>
          <w:bCs/>
          <w:sz w:val="24"/>
        </w:rPr>
        <w:t>Intense</w:t>
      </w:r>
      <w:proofErr w:type="spellEnd"/>
      <w:r>
        <w:rPr>
          <w:rFonts w:cs="Arial"/>
          <w:b/>
          <w:bCs/>
          <w:sz w:val="24"/>
        </w:rPr>
        <w:t xml:space="preserve"> bringt </w:t>
      </w:r>
      <w:r w:rsidR="002727C2">
        <w:rPr>
          <w:rFonts w:cs="Arial"/>
          <w:b/>
          <w:bCs/>
          <w:sz w:val="24"/>
        </w:rPr>
        <w:t xml:space="preserve">das </w:t>
      </w:r>
      <w:r>
        <w:rPr>
          <w:rFonts w:cs="Arial"/>
          <w:b/>
          <w:bCs/>
          <w:sz w:val="24"/>
        </w:rPr>
        <w:t xml:space="preserve">Haar zum Glänzen. </w:t>
      </w:r>
    </w:p>
    <w:p w14:paraId="1D2E7277" w14:textId="77777777" w:rsidR="00DC128A" w:rsidRPr="00DC25C0" w:rsidRDefault="00DC128A" w:rsidP="00DC128A">
      <w:pPr>
        <w:textAlignment w:val="baseline"/>
        <w:rPr>
          <w:rFonts w:cs="Segoe UI"/>
          <w:sz w:val="24"/>
        </w:rPr>
      </w:pPr>
    </w:p>
    <w:p w14:paraId="19EA0B83" w14:textId="1DC56433" w:rsidR="00DC128A" w:rsidRDefault="00DC128A" w:rsidP="00DC128A">
      <w:pPr>
        <w:textAlignment w:val="baseline"/>
        <w:rPr>
          <w:rFonts w:cs="Arial"/>
          <w:sz w:val="24"/>
        </w:rPr>
      </w:pPr>
      <w:r w:rsidRPr="4EC101B2">
        <w:rPr>
          <w:rFonts w:cs="Arial"/>
          <w:b/>
          <w:bCs/>
          <w:sz w:val="24"/>
        </w:rPr>
        <w:t>Die </w:t>
      </w:r>
      <w:proofErr w:type="spellStart"/>
      <w:r w:rsidRPr="4EC101B2">
        <w:rPr>
          <w:rFonts w:cs="Arial"/>
          <w:b/>
          <w:bCs/>
          <w:sz w:val="24"/>
        </w:rPr>
        <w:t>syoss</w:t>
      </w:r>
      <w:proofErr w:type="spellEnd"/>
      <w:r w:rsidRPr="4EC101B2">
        <w:rPr>
          <w:rFonts w:cs="Arial"/>
          <w:b/>
          <w:bCs/>
          <w:sz w:val="24"/>
        </w:rPr>
        <w:t> </w:t>
      </w:r>
      <w:proofErr w:type="spellStart"/>
      <w:r>
        <w:rPr>
          <w:rFonts w:cs="Arial"/>
          <w:b/>
          <w:bCs/>
          <w:sz w:val="24"/>
        </w:rPr>
        <w:t>Oleo</w:t>
      </w:r>
      <w:proofErr w:type="spellEnd"/>
      <w:r>
        <w:rPr>
          <w:rFonts w:cs="Arial"/>
          <w:b/>
          <w:bCs/>
          <w:sz w:val="24"/>
        </w:rPr>
        <w:t xml:space="preserve"> </w:t>
      </w:r>
      <w:proofErr w:type="spellStart"/>
      <w:r>
        <w:rPr>
          <w:rFonts w:cs="Arial"/>
          <w:b/>
          <w:bCs/>
          <w:sz w:val="24"/>
        </w:rPr>
        <w:t>Intense</w:t>
      </w:r>
      <w:proofErr w:type="spellEnd"/>
      <w:r>
        <w:rPr>
          <w:rFonts w:cs="Arial"/>
          <w:b/>
          <w:bCs/>
          <w:sz w:val="24"/>
        </w:rPr>
        <w:t xml:space="preserve"> Relaunch</w:t>
      </w:r>
      <w:r w:rsidRPr="4EC101B2">
        <w:rPr>
          <w:rFonts w:cs="Arial"/>
          <w:b/>
          <w:bCs/>
          <w:sz w:val="24"/>
        </w:rPr>
        <w:t xml:space="preserve"> Range ist ab </w:t>
      </w:r>
      <w:r w:rsidR="002727C2">
        <w:rPr>
          <w:rFonts w:cs="Arial"/>
          <w:b/>
          <w:bCs/>
          <w:sz w:val="24"/>
        </w:rPr>
        <w:t xml:space="preserve">sofort </w:t>
      </w:r>
      <w:r w:rsidRPr="4EC101B2">
        <w:rPr>
          <w:rFonts w:cs="Arial"/>
          <w:b/>
          <w:bCs/>
          <w:sz w:val="24"/>
        </w:rPr>
        <w:t>im Handel erhältlich.</w:t>
      </w:r>
      <w:r w:rsidRPr="4EC101B2">
        <w:rPr>
          <w:rFonts w:cs="Arial"/>
          <w:sz w:val="24"/>
        </w:rPr>
        <w:t> </w:t>
      </w:r>
    </w:p>
    <w:p w14:paraId="42C8509E" w14:textId="77777777" w:rsidR="00CB61A2" w:rsidRDefault="00CB61A2" w:rsidP="00DC128A">
      <w:pPr>
        <w:textAlignment w:val="baseline"/>
        <w:rPr>
          <w:rFonts w:cs="Arial"/>
          <w:sz w:val="24"/>
        </w:rPr>
      </w:pPr>
    </w:p>
    <w:p w14:paraId="19C9A7CD" w14:textId="21824247" w:rsidR="00CB61A2" w:rsidRDefault="00CB61A2" w:rsidP="00CB61A2">
      <w:pPr>
        <w:rPr>
          <w:color w:val="000000" w:themeColor="text1"/>
          <w:sz w:val="24"/>
        </w:rPr>
      </w:pPr>
      <w:r>
        <w:rPr>
          <w:color w:val="000000" w:themeColor="text1"/>
          <w:sz w:val="24"/>
        </w:rPr>
        <w:t xml:space="preserve">Öl ist schon länger als Beauty-Geheimnis für glänzendes und gesund aussehendes Haar bekannt. Mit </w:t>
      </w:r>
      <w:proofErr w:type="spellStart"/>
      <w:r>
        <w:rPr>
          <w:color w:val="000000" w:themeColor="text1"/>
          <w:sz w:val="24"/>
        </w:rPr>
        <w:t>Oleo</w:t>
      </w:r>
      <w:proofErr w:type="spellEnd"/>
      <w:r>
        <w:rPr>
          <w:color w:val="000000" w:themeColor="text1"/>
          <w:sz w:val="24"/>
        </w:rPr>
        <w:t xml:space="preserve"> </w:t>
      </w:r>
      <w:proofErr w:type="spellStart"/>
      <w:r>
        <w:rPr>
          <w:color w:val="000000" w:themeColor="text1"/>
          <w:sz w:val="24"/>
        </w:rPr>
        <w:t>Intense</w:t>
      </w:r>
      <w:proofErr w:type="spellEnd"/>
      <w:r>
        <w:rPr>
          <w:color w:val="000000" w:themeColor="text1"/>
          <w:sz w:val="24"/>
        </w:rPr>
        <w:t xml:space="preserve"> bringt </w:t>
      </w:r>
      <w:proofErr w:type="spellStart"/>
      <w:r>
        <w:rPr>
          <w:color w:val="000000" w:themeColor="text1"/>
          <w:sz w:val="24"/>
        </w:rPr>
        <w:t>syoss</w:t>
      </w:r>
      <w:proofErr w:type="spellEnd"/>
      <w:r>
        <w:rPr>
          <w:color w:val="000000" w:themeColor="text1"/>
          <w:sz w:val="24"/>
        </w:rPr>
        <w:t xml:space="preserve"> Öl-</w:t>
      </w:r>
      <w:proofErr w:type="spellStart"/>
      <w:r>
        <w:rPr>
          <w:color w:val="000000" w:themeColor="text1"/>
          <w:sz w:val="24"/>
        </w:rPr>
        <w:t>Colorationen</w:t>
      </w:r>
      <w:proofErr w:type="spellEnd"/>
      <w:r>
        <w:rPr>
          <w:color w:val="000000" w:themeColor="text1"/>
          <w:sz w:val="24"/>
        </w:rPr>
        <w:t xml:space="preserve"> jetzt auf ein neues Level: Die pflegende, auf Öl basierende und ammoniakfreie Coloration bringt professionelle Performance nach Hause, sorgt für luxuriösen Glanz sowie </w:t>
      </w:r>
      <w:r w:rsidR="0050613D">
        <w:rPr>
          <w:color w:val="000000" w:themeColor="text1"/>
          <w:sz w:val="24"/>
        </w:rPr>
        <w:t>langanhaltende</w:t>
      </w:r>
      <w:r>
        <w:rPr>
          <w:color w:val="000000" w:themeColor="text1"/>
          <w:sz w:val="24"/>
        </w:rPr>
        <w:t xml:space="preserve"> und lebendige Farber</w:t>
      </w:r>
      <w:r w:rsidRPr="00B721DB">
        <w:rPr>
          <w:sz w:val="24"/>
        </w:rPr>
        <w:t>ge</w:t>
      </w:r>
      <w:r>
        <w:rPr>
          <w:color w:val="000000" w:themeColor="text1"/>
          <w:sz w:val="24"/>
        </w:rPr>
        <w:t xml:space="preserve">bnisse. </w:t>
      </w:r>
    </w:p>
    <w:p w14:paraId="6AFF3F56" w14:textId="77777777" w:rsidR="000F288E" w:rsidRPr="0054126F" w:rsidRDefault="000F288E" w:rsidP="000F288E">
      <w:pPr>
        <w:rPr>
          <w:b/>
          <w:bCs/>
          <w:color w:val="000000" w:themeColor="text1"/>
          <w:sz w:val="24"/>
        </w:rPr>
      </w:pPr>
    </w:p>
    <w:p w14:paraId="5D2DB06A" w14:textId="0669BD6B" w:rsidR="000F288E" w:rsidRPr="0054126F" w:rsidRDefault="002727C2" w:rsidP="000F288E">
      <w:pPr>
        <w:rPr>
          <w:b/>
          <w:bCs/>
          <w:color w:val="000000" w:themeColor="text1"/>
          <w:sz w:val="24"/>
        </w:rPr>
      </w:pPr>
      <w:r>
        <w:rPr>
          <w:b/>
          <w:bCs/>
          <w:color w:val="000000" w:themeColor="text1"/>
          <w:sz w:val="24"/>
        </w:rPr>
        <w:t>L</w:t>
      </w:r>
      <w:r w:rsidR="000F288E">
        <w:rPr>
          <w:b/>
          <w:bCs/>
          <w:color w:val="000000" w:themeColor="text1"/>
          <w:sz w:val="24"/>
        </w:rPr>
        <w:t xml:space="preserve">uxuriöses </w:t>
      </w:r>
      <w:proofErr w:type="spellStart"/>
      <w:r w:rsidR="000F288E">
        <w:rPr>
          <w:b/>
          <w:bCs/>
          <w:color w:val="000000" w:themeColor="text1"/>
          <w:sz w:val="24"/>
        </w:rPr>
        <w:t>Colorationserlebnis</w:t>
      </w:r>
      <w:proofErr w:type="spellEnd"/>
      <w:r w:rsidR="000F288E">
        <w:rPr>
          <w:b/>
          <w:bCs/>
          <w:color w:val="000000" w:themeColor="text1"/>
          <w:sz w:val="24"/>
        </w:rPr>
        <w:t xml:space="preserve"> mit </w:t>
      </w:r>
      <w:proofErr w:type="spellStart"/>
      <w:r w:rsidR="000F288E">
        <w:rPr>
          <w:b/>
          <w:bCs/>
          <w:color w:val="000000" w:themeColor="text1"/>
          <w:sz w:val="24"/>
        </w:rPr>
        <w:t>syoss</w:t>
      </w:r>
      <w:proofErr w:type="spellEnd"/>
      <w:r w:rsidR="000F288E">
        <w:rPr>
          <w:b/>
          <w:bCs/>
          <w:color w:val="000000" w:themeColor="text1"/>
          <w:sz w:val="24"/>
        </w:rPr>
        <w:t xml:space="preserve"> </w:t>
      </w:r>
      <w:proofErr w:type="spellStart"/>
      <w:r w:rsidR="000F288E">
        <w:rPr>
          <w:b/>
          <w:bCs/>
          <w:color w:val="000000" w:themeColor="text1"/>
          <w:sz w:val="24"/>
        </w:rPr>
        <w:t>Oleo</w:t>
      </w:r>
      <w:proofErr w:type="spellEnd"/>
      <w:r w:rsidR="000F288E">
        <w:rPr>
          <w:b/>
          <w:bCs/>
          <w:color w:val="000000" w:themeColor="text1"/>
          <w:sz w:val="24"/>
        </w:rPr>
        <w:t xml:space="preserve"> </w:t>
      </w:r>
      <w:proofErr w:type="spellStart"/>
      <w:r w:rsidR="000F288E">
        <w:rPr>
          <w:b/>
          <w:bCs/>
          <w:color w:val="000000" w:themeColor="text1"/>
          <w:sz w:val="24"/>
        </w:rPr>
        <w:t>Intense</w:t>
      </w:r>
      <w:proofErr w:type="spellEnd"/>
    </w:p>
    <w:p w14:paraId="3CD5BB2F" w14:textId="77777777" w:rsidR="00CB61A2" w:rsidRPr="006379FD" w:rsidRDefault="00CB61A2" w:rsidP="00CB61A2">
      <w:pPr>
        <w:textAlignment w:val="baseline"/>
        <w:rPr>
          <w:rFonts w:cs="Arial"/>
          <w:sz w:val="24"/>
        </w:rPr>
      </w:pPr>
    </w:p>
    <w:p w14:paraId="6E7ACA65" w14:textId="4474FF2A" w:rsidR="008719EF" w:rsidRDefault="00A67BA9" w:rsidP="008A3B2C">
      <w:pPr>
        <w:rPr>
          <w:color w:val="000000" w:themeColor="text1"/>
          <w:sz w:val="24"/>
        </w:rPr>
      </w:pPr>
      <w:r w:rsidRPr="580E1BC3">
        <w:rPr>
          <w:color w:val="000000" w:themeColor="text1"/>
          <w:sz w:val="24"/>
        </w:rPr>
        <w:t xml:space="preserve">Die Formel von </w:t>
      </w:r>
      <w:proofErr w:type="spellStart"/>
      <w:r w:rsidRPr="580E1BC3">
        <w:rPr>
          <w:color w:val="000000" w:themeColor="text1"/>
          <w:sz w:val="24"/>
        </w:rPr>
        <w:t>syoss</w:t>
      </w:r>
      <w:proofErr w:type="spellEnd"/>
      <w:r w:rsidRPr="580E1BC3">
        <w:rPr>
          <w:color w:val="000000" w:themeColor="text1"/>
          <w:sz w:val="24"/>
        </w:rPr>
        <w:t xml:space="preserve"> </w:t>
      </w:r>
      <w:proofErr w:type="spellStart"/>
      <w:r w:rsidRPr="580E1BC3">
        <w:rPr>
          <w:color w:val="000000" w:themeColor="text1"/>
          <w:sz w:val="24"/>
        </w:rPr>
        <w:t>Oleo</w:t>
      </w:r>
      <w:proofErr w:type="spellEnd"/>
      <w:r w:rsidRPr="580E1BC3">
        <w:rPr>
          <w:color w:val="000000" w:themeColor="text1"/>
          <w:sz w:val="24"/>
        </w:rPr>
        <w:t xml:space="preserve"> </w:t>
      </w:r>
      <w:proofErr w:type="spellStart"/>
      <w:r w:rsidRPr="580E1BC3">
        <w:rPr>
          <w:color w:val="000000" w:themeColor="text1"/>
          <w:sz w:val="24"/>
        </w:rPr>
        <w:t>Intense</w:t>
      </w:r>
      <w:proofErr w:type="spellEnd"/>
      <w:r w:rsidRPr="580E1BC3">
        <w:rPr>
          <w:color w:val="000000" w:themeColor="text1"/>
          <w:sz w:val="24"/>
        </w:rPr>
        <w:t xml:space="preserve"> lässt die Farbpigmente tief in die Haarfaser</w:t>
      </w:r>
      <w:r>
        <w:rPr>
          <w:color w:val="000000" w:themeColor="text1"/>
          <w:sz w:val="24"/>
        </w:rPr>
        <w:t>n</w:t>
      </w:r>
      <w:r w:rsidRPr="580E1BC3">
        <w:rPr>
          <w:color w:val="000000" w:themeColor="text1"/>
          <w:sz w:val="24"/>
        </w:rPr>
        <w:t xml:space="preserve"> eindringen und sorgt für satte, langanhaltende Farben und </w:t>
      </w:r>
      <w:r w:rsidR="00EE11F4">
        <w:rPr>
          <w:color w:val="000000" w:themeColor="text1"/>
          <w:sz w:val="24"/>
        </w:rPr>
        <w:t xml:space="preserve">bis zu </w:t>
      </w:r>
      <w:r w:rsidRPr="580E1BC3">
        <w:rPr>
          <w:color w:val="000000" w:themeColor="text1"/>
          <w:sz w:val="24"/>
        </w:rPr>
        <w:t xml:space="preserve">100 </w:t>
      </w:r>
      <w:r w:rsidR="002727C2">
        <w:rPr>
          <w:color w:val="000000" w:themeColor="text1"/>
          <w:sz w:val="24"/>
        </w:rPr>
        <w:t>Prozent</w:t>
      </w:r>
      <w:r w:rsidRPr="580E1BC3">
        <w:rPr>
          <w:color w:val="000000" w:themeColor="text1"/>
          <w:sz w:val="24"/>
        </w:rPr>
        <w:t xml:space="preserve"> Grauabdeckung. Die nach der Coloration anwendbare, mit vier japanischen Ölen angereicherte </w:t>
      </w:r>
      <w:proofErr w:type="spellStart"/>
      <w:r w:rsidRPr="580E1BC3">
        <w:rPr>
          <w:color w:val="000000" w:themeColor="text1"/>
          <w:sz w:val="24"/>
        </w:rPr>
        <w:t>Plex</w:t>
      </w:r>
      <w:proofErr w:type="spellEnd"/>
      <w:r w:rsidRPr="580E1BC3">
        <w:rPr>
          <w:color w:val="000000" w:themeColor="text1"/>
          <w:sz w:val="24"/>
        </w:rPr>
        <w:t>-in-Oil</w:t>
      </w:r>
      <w:r>
        <w:rPr>
          <w:color w:val="000000" w:themeColor="text1"/>
          <w:sz w:val="24"/>
        </w:rPr>
        <w:t>-</w:t>
      </w:r>
      <w:r w:rsidR="0050613D">
        <w:rPr>
          <w:color w:val="000000" w:themeColor="text1"/>
          <w:sz w:val="24"/>
        </w:rPr>
        <w:t>Maske</w:t>
      </w:r>
      <w:r w:rsidR="0050613D" w:rsidRPr="580E1BC3">
        <w:rPr>
          <w:color w:val="000000" w:themeColor="text1"/>
          <w:sz w:val="24"/>
        </w:rPr>
        <w:t xml:space="preserve"> </w:t>
      </w:r>
      <w:r w:rsidRPr="580E1BC3">
        <w:rPr>
          <w:color w:val="000000" w:themeColor="text1"/>
          <w:sz w:val="24"/>
        </w:rPr>
        <w:t xml:space="preserve">umhüllt die Haarfasern nach der Coloration wie ein Schutzschild, </w:t>
      </w:r>
      <w:r>
        <w:rPr>
          <w:color w:val="000000" w:themeColor="text1"/>
          <w:sz w:val="24"/>
        </w:rPr>
        <w:t>der</w:t>
      </w:r>
      <w:r w:rsidRPr="580E1BC3">
        <w:rPr>
          <w:color w:val="000000" w:themeColor="text1"/>
          <w:sz w:val="24"/>
        </w:rPr>
        <w:t xml:space="preserve"> das Haar stärkt und die Textur der Haarfasern verbessert. Das Ergebnis: bis zu 80 </w:t>
      </w:r>
      <w:r w:rsidR="002727C2">
        <w:rPr>
          <w:color w:val="000000" w:themeColor="text1"/>
          <w:sz w:val="24"/>
        </w:rPr>
        <w:t>Prozent</w:t>
      </w:r>
      <w:r w:rsidRPr="580E1BC3">
        <w:rPr>
          <w:color w:val="000000" w:themeColor="text1"/>
          <w:sz w:val="24"/>
        </w:rPr>
        <w:t xml:space="preserve"> weniger Haarbruch</w:t>
      </w:r>
      <w:r w:rsidRPr="580E1BC3">
        <w:rPr>
          <w:rStyle w:val="Funotenzeichen"/>
          <w:color w:val="000000" w:themeColor="text1"/>
          <w:sz w:val="24"/>
        </w:rPr>
        <w:footnoteReference w:id="2"/>
      </w:r>
      <w:r w:rsidRPr="580E1BC3">
        <w:rPr>
          <w:color w:val="000000" w:themeColor="text1"/>
          <w:sz w:val="24"/>
        </w:rPr>
        <w:t>, sichtbar verbesserte Haarqualität und lang</w:t>
      </w:r>
      <w:r>
        <w:rPr>
          <w:color w:val="000000" w:themeColor="text1"/>
          <w:sz w:val="24"/>
        </w:rPr>
        <w:t>anhaltende</w:t>
      </w:r>
      <w:r w:rsidRPr="580E1BC3">
        <w:rPr>
          <w:color w:val="000000" w:themeColor="text1"/>
          <w:sz w:val="24"/>
        </w:rPr>
        <w:t xml:space="preserve">, glänzende Farben. Die kraftvolle Öl-Coloration überzeugt mit ammoniakfreier Formel – für ein luxuriöses </w:t>
      </w:r>
      <w:proofErr w:type="spellStart"/>
      <w:r w:rsidRPr="580E1BC3">
        <w:rPr>
          <w:color w:val="000000" w:themeColor="text1"/>
          <w:sz w:val="24"/>
        </w:rPr>
        <w:t>Colorationserlebnis</w:t>
      </w:r>
      <w:proofErr w:type="spellEnd"/>
      <w:r w:rsidRPr="580E1BC3">
        <w:rPr>
          <w:color w:val="000000" w:themeColor="text1"/>
          <w:sz w:val="24"/>
        </w:rPr>
        <w:t xml:space="preserve"> und sichtbar glänzendes, gesund</w:t>
      </w:r>
      <w:r>
        <w:rPr>
          <w:color w:val="000000" w:themeColor="text1"/>
          <w:sz w:val="24"/>
        </w:rPr>
        <w:t xml:space="preserve"> </w:t>
      </w:r>
      <w:r w:rsidRPr="580E1BC3">
        <w:rPr>
          <w:color w:val="000000" w:themeColor="text1"/>
          <w:sz w:val="24"/>
        </w:rPr>
        <w:t>aussehendes Haar</w:t>
      </w:r>
      <w:r w:rsidR="004F264D">
        <w:rPr>
          <w:color w:val="000000" w:themeColor="text1"/>
          <w:sz w:val="24"/>
        </w:rPr>
        <w:t>.</w:t>
      </w:r>
    </w:p>
    <w:p w14:paraId="77B37A1A" w14:textId="77777777" w:rsidR="00F44A36" w:rsidRDefault="00F44A36" w:rsidP="008A3B2C">
      <w:pPr>
        <w:rPr>
          <w:rFonts w:cs="Segoe UI"/>
          <w:szCs w:val="22"/>
        </w:rPr>
      </w:pPr>
    </w:p>
    <w:p w14:paraId="3B602990" w14:textId="2247C56F" w:rsidR="00374880" w:rsidRDefault="0050613D" w:rsidP="00374880">
      <w:pPr>
        <w:rPr>
          <w:color w:val="000000" w:themeColor="text1"/>
          <w:sz w:val="24"/>
        </w:rPr>
      </w:pPr>
      <w:r>
        <w:rPr>
          <w:color w:val="000000" w:themeColor="text1"/>
          <w:sz w:val="24"/>
        </w:rPr>
        <w:t>Nicht</w:t>
      </w:r>
      <w:r w:rsidR="00374880">
        <w:rPr>
          <w:color w:val="000000" w:themeColor="text1"/>
          <w:sz w:val="24"/>
        </w:rPr>
        <w:t xml:space="preserve"> nur die Formel überzeugt durch ein Update: </w:t>
      </w:r>
      <w:proofErr w:type="spellStart"/>
      <w:r w:rsidR="00374880">
        <w:rPr>
          <w:color w:val="000000" w:themeColor="text1"/>
          <w:sz w:val="24"/>
        </w:rPr>
        <w:t>syoss</w:t>
      </w:r>
      <w:proofErr w:type="spellEnd"/>
      <w:r w:rsidR="00374880">
        <w:rPr>
          <w:color w:val="000000" w:themeColor="text1"/>
          <w:sz w:val="24"/>
        </w:rPr>
        <w:t xml:space="preserve"> </w:t>
      </w:r>
      <w:proofErr w:type="spellStart"/>
      <w:r w:rsidR="00374880">
        <w:rPr>
          <w:color w:val="000000" w:themeColor="text1"/>
          <w:sz w:val="24"/>
        </w:rPr>
        <w:t>Oleo</w:t>
      </w:r>
      <w:proofErr w:type="spellEnd"/>
      <w:r w:rsidR="00374880">
        <w:rPr>
          <w:color w:val="000000" w:themeColor="text1"/>
          <w:sz w:val="24"/>
        </w:rPr>
        <w:t xml:space="preserve"> </w:t>
      </w:r>
      <w:proofErr w:type="spellStart"/>
      <w:r w:rsidR="00374880">
        <w:rPr>
          <w:color w:val="000000" w:themeColor="text1"/>
          <w:sz w:val="24"/>
        </w:rPr>
        <w:t>Intense</w:t>
      </w:r>
      <w:proofErr w:type="spellEnd"/>
      <w:r w:rsidR="00374880">
        <w:rPr>
          <w:color w:val="000000" w:themeColor="text1"/>
          <w:sz w:val="24"/>
        </w:rPr>
        <w:t xml:space="preserve"> bekommt </w:t>
      </w:r>
      <w:r w:rsidR="002727C2">
        <w:rPr>
          <w:color w:val="000000" w:themeColor="text1"/>
          <w:sz w:val="24"/>
        </w:rPr>
        <w:t xml:space="preserve">auch </w:t>
      </w:r>
      <w:r w:rsidR="00374880">
        <w:rPr>
          <w:color w:val="000000" w:themeColor="text1"/>
          <w:sz w:val="24"/>
        </w:rPr>
        <w:t xml:space="preserve">einen neuen, professionellen Look, der die Benefits der Coloration in den Vordergrund rückt und </w:t>
      </w:r>
      <w:r w:rsidR="004020FB">
        <w:rPr>
          <w:color w:val="000000" w:themeColor="text1"/>
          <w:sz w:val="24"/>
        </w:rPr>
        <w:t>mit seinem</w:t>
      </w:r>
      <w:r w:rsidR="00374880">
        <w:rPr>
          <w:color w:val="000000" w:themeColor="text1"/>
          <w:sz w:val="24"/>
        </w:rPr>
        <w:t xml:space="preserve"> luxuriöse</w:t>
      </w:r>
      <w:r w:rsidR="004020FB">
        <w:rPr>
          <w:color w:val="000000" w:themeColor="text1"/>
          <w:sz w:val="24"/>
        </w:rPr>
        <w:t>n</w:t>
      </w:r>
      <w:r w:rsidR="00374880">
        <w:rPr>
          <w:color w:val="000000" w:themeColor="text1"/>
          <w:sz w:val="24"/>
        </w:rPr>
        <w:t xml:space="preserve"> </w:t>
      </w:r>
      <w:r w:rsidR="0079191A">
        <w:rPr>
          <w:color w:val="000000" w:themeColor="text1"/>
          <w:sz w:val="24"/>
        </w:rPr>
        <w:t>Packungs</w:t>
      </w:r>
      <w:r w:rsidR="00374880">
        <w:rPr>
          <w:color w:val="000000" w:themeColor="text1"/>
          <w:sz w:val="24"/>
        </w:rPr>
        <w:t xml:space="preserve">-Design in </w:t>
      </w:r>
      <w:proofErr w:type="spellStart"/>
      <w:r w:rsidR="00374880">
        <w:rPr>
          <w:color w:val="000000" w:themeColor="text1"/>
          <w:sz w:val="24"/>
        </w:rPr>
        <w:t>gold</w:t>
      </w:r>
      <w:proofErr w:type="spellEnd"/>
      <w:r w:rsidR="00374880">
        <w:rPr>
          <w:color w:val="000000" w:themeColor="text1"/>
          <w:sz w:val="24"/>
        </w:rPr>
        <w:t xml:space="preserve"> und schwarz </w:t>
      </w:r>
      <w:r w:rsidR="004020FB">
        <w:rPr>
          <w:color w:val="000000" w:themeColor="text1"/>
          <w:sz w:val="24"/>
        </w:rPr>
        <w:t>begeistert</w:t>
      </w:r>
      <w:r w:rsidR="00374880">
        <w:rPr>
          <w:color w:val="000000" w:themeColor="text1"/>
          <w:sz w:val="24"/>
        </w:rPr>
        <w:t xml:space="preserve">. Ein Haarfarben-Finder als QR-Code zum Scannen, eine </w:t>
      </w:r>
      <w:proofErr w:type="spellStart"/>
      <w:r w:rsidR="00374880">
        <w:rPr>
          <w:color w:val="000000" w:themeColor="text1"/>
          <w:sz w:val="24"/>
        </w:rPr>
        <w:t>leser:innenfreundliche</w:t>
      </w:r>
      <w:proofErr w:type="spellEnd"/>
      <w:r w:rsidR="00374880">
        <w:rPr>
          <w:color w:val="000000" w:themeColor="text1"/>
          <w:sz w:val="24"/>
        </w:rPr>
        <w:t xml:space="preserve"> Anleitung und recyclebare Handschuhe ergänzen das professionelle Update. </w:t>
      </w:r>
    </w:p>
    <w:p w14:paraId="7327455D" w14:textId="77777777" w:rsidR="00374880" w:rsidRDefault="00374880" w:rsidP="00374880">
      <w:pPr>
        <w:rPr>
          <w:color w:val="000000" w:themeColor="text1"/>
          <w:sz w:val="24"/>
        </w:rPr>
      </w:pPr>
    </w:p>
    <w:p w14:paraId="449CE8A3" w14:textId="4E02163F" w:rsidR="00374880" w:rsidRDefault="00374880" w:rsidP="00374880">
      <w:pPr>
        <w:rPr>
          <w:color w:val="000000" w:themeColor="text1"/>
          <w:sz w:val="24"/>
        </w:rPr>
      </w:pPr>
      <w:r>
        <w:rPr>
          <w:color w:val="000000" w:themeColor="text1"/>
          <w:sz w:val="24"/>
        </w:rPr>
        <w:t>Die permanente Öl-</w:t>
      </w:r>
      <w:proofErr w:type="spellStart"/>
      <w:r>
        <w:rPr>
          <w:color w:val="000000" w:themeColor="text1"/>
          <w:sz w:val="24"/>
        </w:rPr>
        <w:t>Coloration</w:t>
      </w:r>
      <w:proofErr w:type="spellEnd"/>
      <w:r>
        <w:rPr>
          <w:color w:val="000000" w:themeColor="text1"/>
          <w:sz w:val="24"/>
        </w:rPr>
        <w:t xml:space="preserve"> </w:t>
      </w:r>
      <w:proofErr w:type="spellStart"/>
      <w:r>
        <w:rPr>
          <w:color w:val="000000" w:themeColor="text1"/>
          <w:sz w:val="24"/>
        </w:rPr>
        <w:t>syoss</w:t>
      </w:r>
      <w:proofErr w:type="spellEnd"/>
      <w:r>
        <w:rPr>
          <w:color w:val="000000" w:themeColor="text1"/>
          <w:sz w:val="24"/>
        </w:rPr>
        <w:t xml:space="preserve"> </w:t>
      </w:r>
      <w:proofErr w:type="spellStart"/>
      <w:r>
        <w:rPr>
          <w:color w:val="000000" w:themeColor="text1"/>
          <w:sz w:val="24"/>
        </w:rPr>
        <w:t>Oleo</w:t>
      </w:r>
      <w:proofErr w:type="spellEnd"/>
      <w:r>
        <w:rPr>
          <w:color w:val="000000" w:themeColor="text1"/>
          <w:sz w:val="24"/>
        </w:rPr>
        <w:t xml:space="preserve"> </w:t>
      </w:r>
      <w:proofErr w:type="spellStart"/>
      <w:r>
        <w:rPr>
          <w:color w:val="000000" w:themeColor="text1"/>
          <w:sz w:val="24"/>
        </w:rPr>
        <w:t>Intense</w:t>
      </w:r>
      <w:proofErr w:type="spellEnd"/>
      <w:r>
        <w:rPr>
          <w:color w:val="000000" w:themeColor="text1"/>
          <w:sz w:val="24"/>
        </w:rPr>
        <w:t xml:space="preserve"> ist in </w:t>
      </w:r>
      <w:r w:rsidR="0050613D">
        <w:rPr>
          <w:color w:val="000000" w:themeColor="text1"/>
          <w:sz w:val="24"/>
        </w:rPr>
        <w:t xml:space="preserve">15 </w:t>
      </w:r>
      <w:r>
        <w:rPr>
          <w:color w:val="000000" w:themeColor="text1"/>
          <w:sz w:val="24"/>
        </w:rPr>
        <w:t xml:space="preserve">modernen Shades erhältlich. </w:t>
      </w:r>
    </w:p>
    <w:p w14:paraId="529585C3" w14:textId="30BC91E1" w:rsidR="00CD0BDD" w:rsidRDefault="00CD0BDD" w:rsidP="008A3B2C">
      <w:pPr>
        <w:rPr>
          <w:rFonts w:cs="Segoe UI"/>
          <w:szCs w:val="22"/>
        </w:rPr>
      </w:pPr>
    </w:p>
    <w:p w14:paraId="0A75B611" w14:textId="77777777" w:rsidR="002727C2" w:rsidRPr="008C6C21" w:rsidRDefault="002727C2" w:rsidP="002727C2">
      <w:pPr>
        <w:spacing w:line="280" w:lineRule="exact"/>
        <w:outlineLvl w:val="0"/>
        <w:rPr>
          <w:rFonts w:cs="Segoe UI"/>
          <w:vanish/>
          <w:szCs w:val="22"/>
          <w:specVanish/>
        </w:rPr>
      </w:pPr>
      <w:r w:rsidRPr="008C6C21">
        <w:rPr>
          <w:rStyle w:val="AboutandContactBody"/>
          <w:sz w:val="22"/>
          <w:szCs w:val="22"/>
        </w:rPr>
        <w:t xml:space="preserve">Weitere Informationen unter </w:t>
      </w:r>
      <w:r w:rsidRPr="008C6C21">
        <w:rPr>
          <w:rFonts w:cs="Segoe UI"/>
          <w:szCs w:val="22"/>
          <w:lang w:val="de-AT"/>
        </w:rPr>
        <w:t xml:space="preserve">Fotomaterial finden Sie im Internet unter </w:t>
      </w:r>
      <w:hyperlink r:id="rId11" w:history="1">
        <w:r w:rsidRPr="008C6C21">
          <w:rPr>
            <w:rStyle w:val="Hyperlink"/>
            <w:rFonts w:cs="Segoe UI"/>
            <w:szCs w:val="22"/>
            <w:lang w:val="de-AT"/>
          </w:rPr>
          <w:t>http://news.henkel.at</w:t>
        </w:r>
      </w:hyperlink>
      <w:r w:rsidRPr="008C6C21">
        <w:rPr>
          <w:rFonts w:cs="Segoe UI"/>
          <w:szCs w:val="22"/>
        </w:rPr>
        <w:t>.</w:t>
      </w:r>
    </w:p>
    <w:p w14:paraId="60D66C30" w14:textId="77777777" w:rsidR="002727C2" w:rsidRPr="008C6C21" w:rsidRDefault="002727C2" w:rsidP="002727C2">
      <w:pPr>
        <w:spacing w:line="280" w:lineRule="exact"/>
        <w:outlineLvl w:val="0"/>
        <w:rPr>
          <w:rFonts w:cs="Segoe UI"/>
          <w:szCs w:val="22"/>
        </w:rPr>
      </w:pPr>
      <w:r w:rsidRPr="008C6C21">
        <w:rPr>
          <w:rFonts w:cs="Segoe UI"/>
          <w:szCs w:val="22"/>
        </w:rPr>
        <w:t xml:space="preserve"> </w:t>
      </w:r>
    </w:p>
    <w:p w14:paraId="7EC39874" w14:textId="77777777" w:rsidR="002727C2" w:rsidRDefault="002727C2" w:rsidP="00B63389">
      <w:pPr>
        <w:rPr>
          <w:rFonts w:cs="Segoe UI"/>
          <w:color w:val="000000" w:themeColor="text1"/>
          <w:sz w:val="20"/>
          <w:szCs w:val="20"/>
        </w:rPr>
      </w:pPr>
    </w:p>
    <w:p w14:paraId="3BD4695F" w14:textId="66A90F7A" w:rsidR="00B63389" w:rsidRPr="00A544ED" w:rsidRDefault="00B63389" w:rsidP="00B63389">
      <w:pPr>
        <w:rPr>
          <w:rFonts w:cs="Segoe UI"/>
          <w:color w:val="000000" w:themeColor="text1"/>
          <w:sz w:val="20"/>
          <w:szCs w:val="20"/>
        </w:rPr>
      </w:pPr>
      <w:r w:rsidRPr="00A544ED">
        <w:rPr>
          <w:rFonts w:cs="Segoe UI"/>
          <w:color w:val="000000" w:themeColor="text1"/>
          <w:sz w:val="20"/>
          <w:szCs w:val="20"/>
        </w:rPr>
        <w:t xml:space="preserve">Mit seinen Marken, Innovationen und Technologien hält Henkel weltweit führende Marktpositionen im Industrie- und Konsumentengeschäft. Mit dem Unternehmensbereich </w:t>
      </w:r>
      <w:proofErr w:type="spellStart"/>
      <w:r w:rsidRPr="00A544ED">
        <w:rPr>
          <w:rFonts w:cs="Segoe UI"/>
          <w:color w:val="000000" w:themeColor="text1"/>
          <w:sz w:val="20"/>
          <w:szCs w:val="20"/>
        </w:rPr>
        <w:t>Adhesive</w:t>
      </w:r>
      <w:proofErr w:type="spellEnd"/>
      <w:r w:rsidRPr="00A544ED">
        <w:rPr>
          <w:rFonts w:cs="Segoe UI"/>
          <w:color w:val="000000" w:themeColor="text1"/>
          <w:sz w:val="20"/>
          <w:szCs w:val="20"/>
        </w:rPr>
        <w:t xml:space="preserve"> Technologies ist Henkel globaler Marktführer bei Klebstoffen, Dichtstoffen und funktionalen Beschichtungen. Mit Consumer Brands ist das Unternehmen insbesondere mit Wasch- und Reinigungsmitteln sowie Haarpflege weltweit </w:t>
      </w:r>
      <w:r w:rsidRPr="00A544ED">
        <w:rPr>
          <w:rFonts w:cs="Segoe UI"/>
          <w:color w:val="000000" w:themeColor="text1"/>
          <w:sz w:val="20"/>
          <w:szCs w:val="20"/>
        </w:rPr>
        <w:lastRenderedPageBreak/>
        <w:t xml:space="preserve">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r w:rsidRPr="00A544ED">
        <w:rPr>
          <w:rFonts w:cs="Segoe UI"/>
          <w:color w:val="000000" w:themeColor="text1"/>
          <w:sz w:val="20"/>
          <w:szCs w:val="20"/>
        </w:rPr>
        <w:t>Mitarbeiter:innen</w:t>
      </w:r>
      <w:proofErr w:type="spellEnd"/>
      <w:r w:rsidRPr="00A544ED">
        <w:rPr>
          <w:rFonts w:cs="Segoe UI"/>
          <w:color w:val="000000" w:themeColor="text1"/>
          <w:sz w:val="20"/>
          <w:szCs w:val="20"/>
        </w:rPr>
        <w:t xml:space="preserve"> – verbunden durch eine starke Unternehmenskultur, gemeinsame Werte und den Unternehmenszweck: „</w:t>
      </w:r>
      <w:proofErr w:type="spellStart"/>
      <w:r w:rsidRPr="00A544ED">
        <w:rPr>
          <w:rFonts w:cs="Segoe UI"/>
          <w:color w:val="000000" w:themeColor="text1"/>
          <w:sz w:val="20"/>
          <w:szCs w:val="20"/>
        </w:rPr>
        <w:t>Pioneers</w:t>
      </w:r>
      <w:proofErr w:type="spellEnd"/>
      <w:r w:rsidRPr="00A544ED">
        <w:rPr>
          <w:rFonts w:cs="Segoe UI"/>
          <w:color w:val="000000" w:themeColor="text1"/>
          <w:sz w:val="20"/>
          <w:szCs w:val="20"/>
        </w:rPr>
        <w:t xml:space="preserve"> at </w:t>
      </w:r>
      <w:proofErr w:type="spellStart"/>
      <w:r w:rsidRPr="00A544ED">
        <w:rPr>
          <w:rFonts w:cs="Segoe UI"/>
          <w:color w:val="000000" w:themeColor="text1"/>
          <w:sz w:val="20"/>
          <w:szCs w:val="20"/>
        </w:rPr>
        <w:t>heart</w:t>
      </w:r>
      <w:proofErr w:type="spellEnd"/>
      <w:r w:rsidRPr="00A544ED">
        <w:rPr>
          <w:rFonts w:cs="Segoe UI"/>
          <w:color w:val="000000" w:themeColor="text1"/>
          <w:sz w:val="20"/>
          <w:szCs w:val="20"/>
        </w:rPr>
        <w:t xml:space="preserve"> for </w:t>
      </w:r>
      <w:proofErr w:type="spellStart"/>
      <w:r w:rsidRPr="00A544ED">
        <w:rPr>
          <w:rFonts w:cs="Segoe UI"/>
          <w:color w:val="000000" w:themeColor="text1"/>
          <w:sz w:val="20"/>
          <w:szCs w:val="20"/>
        </w:rPr>
        <w:t>the</w:t>
      </w:r>
      <w:proofErr w:type="spellEnd"/>
      <w:r w:rsidRPr="00A544ED">
        <w:rPr>
          <w:rFonts w:cs="Segoe UI"/>
          <w:color w:val="000000" w:themeColor="text1"/>
          <w:sz w:val="20"/>
          <w:szCs w:val="20"/>
        </w:rPr>
        <w:t xml:space="preserve"> </w:t>
      </w:r>
      <w:proofErr w:type="spellStart"/>
      <w:r w:rsidRPr="00A544ED">
        <w:rPr>
          <w:rFonts w:cs="Segoe UI"/>
          <w:color w:val="000000" w:themeColor="text1"/>
          <w:sz w:val="20"/>
          <w:szCs w:val="20"/>
        </w:rPr>
        <w:t>good</w:t>
      </w:r>
      <w:proofErr w:type="spellEnd"/>
      <w:r w:rsidRPr="00A544ED">
        <w:rPr>
          <w:rFonts w:cs="Segoe UI"/>
          <w:color w:val="000000" w:themeColor="text1"/>
          <w:sz w:val="20"/>
          <w:szCs w:val="20"/>
        </w:rPr>
        <w:t xml:space="preserve"> </w:t>
      </w:r>
      <w:proofErr w:type="spellStart"/>
      <w:r w:rsidRPr="00A544ED">
        <w:rPr>
          <w:rFonts w:cs="Segoe UI"/>
          <w:color w:val="000000" w:themeColor="text1"/>
          <w:sz w:val="20"/>
          <w:szCs w:val="20"/>
        </w:rPr>
        <w:t>of</w:t>
      </w:r>
      <w:proofErr w:type="spellEnd"/>
      <w:r w:rsidRPr="00A544ED">
        <w:rPr>
          <w:rFonts w:cs="Segoe UI"/>
          <w:color w:val="000000" w:themeColor="text1"/>
          <w:sz w:val="20"/>
          <w:szCs w:val="20"/>
        </w:rPr>
        <w:t xml:space="preserve"> </w:t>
      </w:r>
      <w:proofErr w:type="spellStart"/>
      <w:r w:rsidRPr="00A544ED">
        <w:rPr>
          <w:rFonts w:cs="Segoe UI"/>
          <w:color w:val="000000" w:themeColor="text1"/>
          <w:sz w:val="20"/>
          <w:szCs w:val="20"/>
        </w:rPr>
        <w:t>generations</w:t>
      </w:r>
      <w:proofErr w:type="spellEnd"/>
      <w:r w:rsidRPr="00A544ED">
        <w:rPr>
          <w:rFonts w:cs="Segoe UI"/>
          <w:color w:val="000000" w:themeColor="text1"/>
          <w:sz w:val="20"/>
          <w:szCs w:val="20"/>
        </w:rPr>
        <w:t xml:space="preserve">“. Weitere Informationen unter </w:t>
      </w:r>
      <w:hyperlink r:id="rId12" w:history="1">
        <w:r w:rsidRPr="00A544ED">
          <w:rPr>
            <w:rStyle w:val="Hyperlink"/>
            <w:rFonts w:cs="Segoe UI"/>
            <w:szCs w:val="20"/>
          </w:rPr>
          <w:t>www.henkel.de</w:t>
        </w:r>
      </w:hyperlink>
      <w:r w:rsidRPr="00A544ED">
        <w:rPr>
          <w:rFonts w:cs="Segoe UI"/>
          <w:color w:val="000000" w:themeColor="text1"/>
          <w:szCs w:val="20"/>
        </w:rPr>
        <w:t xml:space="preserve"> </w:t>
      </w:r>
    </w:p>
    <w:p w14:paraId="5EDB4491" w14:textId="77777777" w:rsidR="00E4417F" w:rsidRPr="004C6B79" w:rsidRDefault="00E4417F" w:rsidP="00B422EC">
      <w:pPr>
        <w:spacing w:line="360" w:lineRule="auto"/>
        <w:rPr>
          <w:rStyle w:val="AboutandContactBody"/>
        </w:rPr>
      </w:pPr>
    </w:p>
    <w:p w14:paraId="7A1933D4" w14:textId="77777777" w:rsidR="002727C2" w:rsidRPr="007A07C8" w:rsidRDefault="002727C2" w:rsidP="002727C2">
      <w:pPr>
        <w:tabs>
          <w:tab w:val="left" w:pos="1080"/>
          <w:tab w:val="left" w:pos="4500"/>
        </w:tabs>
        <w:spacing w:line="320" w:lineRule="exact"/>
        <w:rPr>
          <w:rFonts w:cs="Segoe UI"/>
          <w:szCs w:val="20"/>
          <w:lang w:val="pt-BR"/>
        </w:rPr>
      </w:pPr>
      <w:proofErr w:type="spellStart"/>
      <w:r w:rsidRPr="00E6043E">
        <w:rPr>
          <w:rFonts w:cs="Segoe UI"/>
          <w:szCs w:val="20"/>
          <w:lang w:val="it-IT"/>
        </w:rPr>
        <w:t>Kontakt</w:t>
      </w:r>
      <w:proofErr w:type="spellEnd"/>
      <w:r w:rsidRPr="00E6043E">
        <w:rPr>
          <w:rFonts w:cs="Segoe UI"/>
          <w:szCs w:val="20"/>
          <w:lang w:val="it-IT"/>
        </w:rPr>
        <w:tab/>
        <w:t xml:space="preserve">Mag. </w:t>
      </w:r>
      <w:r w:rsidRPr="007A07C8">
        <w:rPr>
          <w:rFonts w:cs="Segoe UI"/>
          <w:szCs w:val="20"/>
          <w:lang w:val="pt-BR"/>
        </w:rPr>
        <w:t>Michael Sgiarovello</w:t>
      </w:r>
      <w:r w:rsidRPr="007A07C8">
        <w:rPr>
          <w:rFonts w:cs="Segoe UI"/>
          <w:szCs w:val="20"/>
          <w:lang w:val="pt-BR"/>
        </w:rPr>
        <w:tab/>
        <w:t>Daniela Sykora</w:t>
      </w:r>
    </w:p>
    <w:p w14:paraId="33E646E6" w14:textId="77777777" w:rsidR="002727C2" w:rsidRPr="007A07C8" w:rsidRDefault="002727C2" w:rsidP="002727C2">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243ABB33" w14:textId="77777777" w:rsidR="002727C2" w:rsidRPr="007A07C8" w:rsidRDefault="002727C2" w:rsidP="002727C2">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3" w:history="1">
        <w:r w:rsidRPr="007A07C8">
          <w:rPr>
            <w:rStyle w:val="Hyperlink"/>
            <w:rFonts w:cs="Segoe UI"/>
            <w:szCs w:val="20"/>
            <w:lang w:val="pt-BR"/>
          </w:rPr>
          <w:t>daniela.sykora@henkel.com</w:t>
        </w:r>
      </w:hyperlink>
    </w:p>
    <w:p w14:paraId="4DA48BBF" w14:textId="4AFA298F" w:rsidR="00EA1752" w:rsidRPr="002727C2" w:rsidRDefault="00EA1752" w:rsidP="002727C2">
      <w:pPr>
        <w:rPr>
          <w:rStyle w:val="AboutandContactBody"/>
          <w:color w:val="9A141B"/>
          <w:lang w:val="pt-BR"/>
        </w:rPr>
      </w:pPr>
    </w:p>
    <w:sectPr w:rsidR="00EA1752" w:rsidRPr="002727C2"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459C" w14:textId="77777777" w:rsidR="00772B57" w:rsidRDefault="00772B57">
      <w:r>
        <w:separator/>
      </w:r>
    </w:p>
  </w:endnote>
  <w:endnote w:type="continuationSeparator" w:id="0">
    <w:p w14:paraId="571BBB76" w14:textId="77777777" w:rsidR="00772B57" w:rsidRDefault="00772B57">
      <w:r>
        <w:continuationSeparator/>
      </w:r>
    </w:p>
  </w:endnote>
  <w:endnote w:type="continuationNotice" w:id="1">
    <w:p w14:paraId="5F0DBA64" w14:textId="77777777" w:rsidR="00772B57" w:rsidRDefault="00772B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243D"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F44A36">
      <w:t>3</w:t>
    </w:r>
    <w:r w:rsidR="005B5CFE" w:rsidRPr="00992A11">
      <w:fldChar w:fldCharType="end"/>
    </w:r>
    <w:r w:rsidR="005B5CFE" w:rsidRPr="00992A11">
      <w:t>/</w:t>
    </w:r>
    <w:fldSimple w:instr=" NUMPAGES  \* Arabic  \* MERGEFORMAT ">
      <w:r w:rsidR="00F44A36">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D318"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F44A36">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F44A36">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78BB" w14:textId="77777777" w:rsidR="00772B57" w:rsidRDefault="00772B57">
      <w:r>
        <w:separator/>
      </w:r>
    </w:p>
  </w:footnote>
  <w:footnote w:type="continuationSeparator" w:id="0">
    <w:p w14:paraId="6B1A7637" w14:textId="77777777" w:rsidR="00772B57" w:rsidRDefault="00772B57">
      <w:r>
        <w:continuationSeparator/>
      </w:r>
    </w:p>
  </w:footnote>
  <w:footnote w:type="continuationNotice" w:id="1">
    <w:p w14:paraId="41858409" w14:textId="77777777" w:rsidR="00772B57" w:rsidRDefault="00772B57">
      <w:pPr>
        <w:spacing w:line="240" w:lineRule="auto"/>
      </w:pPr>
    </w:p>
  </w:footnote>
  <w:footnote w:id="2">
    <w:p w14:paraId="1A72F140" w14:textId="7943E190" w:rsidR="005D7997" w:rsidRDefault="00A67BA9" w:rsidP="00A67BA9">
      <w:pPr>
        <w:pStyle w:val="Funotentext"/>
      </w:pPr>
      <w:r w:rsidRPr="00A93F50">
        <w:rPr>
          <w:rStyle w:val="Funotenzeichen"/>
          <w:sz w:val="16"/>
          <w:szCs w:val="16"/>
        </w:rPr>
        <w:footnoteRef/>
      </w:r>
      <w:r w:rsidRPr="00A93F50">
        <w:rPr>
          <w:sz w:val="16"/>
          <w:szCs w:val="16"/>
        </w:rPr>
        <w:t xml:space="preserve"> Instrumenteller Test </w:t>
      </w:r>
      <w:r w:rsidR="0088423B">
        <w:rPr>
          <w:sz w:val="16"/>
          <w:szCs w:val="16"/>
        </w:rPr>
        <w:t>mit</w:t>
      </w:r>
      <w:r w:rsidR="0088423B" w:rsidRPr="00A93F50">
        <w:rPr>
          <w:sz w:val="16"/>
          <w:szCs w:val="16"/>
        </w:rPr>
        <w:t xml:space="preserve"> </w:t>
      </w:r>
      <w:r w:rsidRPr="00A93F50">
        <w:rPr>
          <w:sz w:val="16"/>
          <w:szCs w:val="16"/>
        </w:rPr>
        <w:t xml:space="preserve">und </w:t>
      </w:r>
      <w:r w:rsidR="0088423B">
        <w:rPr>
          <w:sz w:val="16"/>
          <w:szCs w:val="16"/>
        </w:rPr>
        <w:t xml:space="preserve">ohne </w:t>
      </w:r>
      <w:proofErr w:type="spellStart"/>
      <w:r w:rsidR="0088423B">
        <w:rPr>
          <w:sz w:val="16"/>
          <w:szCs w:val="16"/>
        </w:rPr>
        <w:t>Plex</w:t>
      </w:r>
      <w:proofErr w:type="spellEnd"/>
      <w:r w:rsidR="0088423B">
        <w:rPr>
          <w:sz w:val="16"/>
          <w:szCs w:val="16"/>
        </w:rPr>
        <w:t>-in-Oil-Maske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79AC" w14:textId="77777777" w:rsidR="00CF6F33" w:rsidRPr="00EB46D9" w:rsidRDefault="00AE74E3" w:rsidP="00AE74E3">
    <w:pPr>
      <w:pStyle w:val="Kopfzeile"/>
      <w:ind w:firstLine="720"/>
    </w:pPr>
    <w:r>
      <w:t>Presseinformation</w:t>
    </w:r>
  </w:p>
  <w:p w14:paraId="2A24B83E" w14:textId="77777777" w:rsidR="00AE74E3" w:rsidRDefault="00AE7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0E9151E"/>
    <w:multiLevelType w:val="hybridMultilevel"/>
    <w:tmpl w:val="FFFFFFFF"/>
    <w:lvl w:ilvl="0" w:tplc="6BC4A594">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660BC"/>
    <w:multiLevelType w:val="hybridMultilevel"/>
    <w:tmpl w:val="FFFFFFFF"/>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E743FA8"/>
    <w:multiLevelType w:val="hybridMultilevel"/>
    <w:tmpl w:val="FFFFFFFF"/>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0363953">
    <w:abstractNumId w:val="1"/>
  </w:num>
  <w:num w:numId="2" w16cid:durableId="347484505">
    <w:abstractNumId w:val="0"/>
  </w:num>
  <w:num w:numId="3" w16cid:durableId="1827739077">
    <w:abstractNumId w:val="8"/>
  </w:num>
  <w:num w:numId="4" w16cid:durableId="1491748389">
    <w:abstractNumId w:val="4"/>
  </w:num>
  <w:num w:numId="5" w16cid:durableId="1304696026">
    <w:abstractNumId w:val="2"/>
  </w:num>
  <w:num w:numId="6" w16cid:durableId="530922993">
    <w:abstractNumId w:val="5"/>
  </w:num>
  <w:num w:numId="7" w16cid:durableId="2057704199">
    <w:abstractNumId w:val="7"/>
  </w:num>
  <w:num w:numId="8" w16cid:durableId="821586052">
    <w:abstractNumId w:val="6"/>
  </w:num>
  <w:num w:numId="9" w16cid:durableId="1714304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C67"/>
    <w:rsid w:val="00030557"/>
    <w:rsid w:val="00030F51"/>
    <w:rsid w:val="00040CC9"/>
    <w:rsid w:val="00051E86"/>
    <w:rsid w:val="000575F9"/>
    <w:rsid w:val="00060254"/>
    <w:rsid w:val="000618FC"/>
    <w:rsid w:val="00065C4C"/>
    <w:rsid w:val="00067071"/>
    <w:rsid w:val="00074174"/>
    <w:rsid w:val="00080D10"/>
    <w:rsid w:val="000B695A"/>
    <w:rsid w:val="000C210A"/>
    <w:rsid w:val="000C56DD"/>
    <w:rsid w:val="000C67A1"/>
    <w:rsid w:val="000D1672"/>
    <w:rsid w:val="000E1188"/>
    <w:rsid w:val="000E2F62"/>
    <w:rsid w:val="000E38ED"/>
    <w:rsid w:val="000E7F24"/>
    <w:rsid w:val="000F03BE"/>
    <w:rsid w:val="000F225B"/>
    <w:rsid w:val="000F288E"/>
    <w:rsid w:val="000F625B"/>
    <w:rsid w:val="000F7FAF"/>
    <w:rsid w:val="00105975"/>
    <w:rsid w:val="00111766"/>
    <w:rsid w:val="00111F4D"/>
    <w:rsid w:val="00115230"/>
    <w:rsid w:val="00115B5F"/>
    <w:rsid w:val="001162B4"/>
    <w:rsid w:val="00122CBC"/>
    <w:rsid w:val="00126D4A"/>
    <w:rsid w:val="00127A64"/>
    <w:rsid w:val="00132DA9"/>
    <w:rsid w:val="0013305B"/>
    <w:rsid w:val="00133B99"/>
    <w:rsid w:val="001443BD"/>
    <w:rsid w:val="00145680"/>
    <w:rsid w:val="00161862"/>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757"/>
    <w:rsid w:val="00262C05"/>
    <w:rsid w:val="00266494"/>
    <w:rsid w:val="002727C2"/>
    <w:rsid w:val="00273DA7"/>
    <w:rsid w:val="00277880"/>
    <w:rsid w:val="00281D14"/>
    <w:rsid w:val="00282C13"/>
    <w:rsid w:val="0029298C"/>
    <w:rsid w:val="002A0DF7"/>
    <w:rsid w:val="002A1528"/>
    <w:rsid w:val="002A32B0"/>
    <w:rsid w:val="002A60E0"/>
    <w:rsid w:val="002B7C01"/>
    <w:rsid w:val="002C0335"/>
    <w:rsid w:val="002C252E"/>
    <w:rsid w:val="002C6773"/>
    <w:rsid w:val="002C6B5E"/>
    <w:rsid w:val="002D2A3D"/>
    <w:rsid w:val="002D533B"/>
    <w:rsid w:val="002D657C"/>
    <w:rsid w:val="002E0B17"/>
    <w:rsid w:val="002E4104"/>
    <w:rsid w:val="002E4FFB"/>
    <w:rsid w:val="002E7DED"/>
    <w:rsid w:val="002F6B1A"/>
    <w:rsid w:val="002F7E11"/>
    <w:rsid w:val="00304087"/>
    <w:rsid w:val="00310ACD"/>
    <w:rsid w:val="0031379F"/>
    <w:rsid w:val="00320A26"/>
    <w:rsid w:val="00321344"/>
    <w:rsid w:val="00321450"/>
    <w:rsid w:val="0032692C"/>
    <w:rsid w:val="00334E7E"/>
    <w:rsid w:val="003360A9"/>
    <w:rsid w:val="0034015C"/>
    <w:rsid w:val="003415E9"/>
    <w:rsid w:val="003442F4"/>
    <w:rsid w:val="00350F04"/>
    <w:rsid w:val="00353705"/>
    <w:rsid w:val="003562E8"/>
    <w:rsid w:val="0036357D"/>
    <w:rsid w:val="003649BC"/>
    <w:rsid w:val="00365E44"/>
    <w:rsid w:val="00367AA1"/>
    <w:rsid w:val="00372E36"/>
    <w:rsid w:val="00374880"/>
    <w:rsid w:val="00376EE9"/>
    <w:rsid w:val="00377CBB"/>
    <w:rsid w:val="003877B6"/>
    <w:rsid w:val="00393887"/>
    <w:rsid w:val="00394C6B"/>
    <w:rsid w:val="003A4E62"/>
    <w:rsid w:val="003B1069"/>
    <w:rsid w:val="003B390A"/>
    <w:rsid w:val="003B7548"/>
    <w:rsid w:val="003C15DE"/>
    <w:rsid w:val="003C4EB2"/>
    <w:rsid w:val="003D3316"/>
    <w:rsid w:val="003E32CD"/>
    <w:rsid w:val="003F1AF3"/>
    <w:rsid w:val="003F3A43"/>
    <w:rsid w:val="003F4D8D"/>
    <w:rsid w:val="004020FB"/>
    <w:rsid w:val="00426790"/>
    <w:rsid w:val="004313E7"/>
    <w:rsid w:val="0044763B"/>
    <w:rsid w:val="00453E99"/>
    <w:rsid w:val="004629B3"/>
    <w:rsid w:val="0046376E"/>
    <w:rsid w:val="0046690F"/>
    <w:rsid w:val="00472640"/>
    <w:rsid w:val="00472FEC"/>
    <w:rsid w:val="00477934"/>
    <w:rsid w:val="004823E4"/>
    <w:rsid w:val="00484624"/>
    <w:rsid w:val="00490A03"/>
    <w:rsid w:val="004922B1"/>
    <w:rsid w:val="00493327"/>
    <w:rsid w:val="00494DBE"/>
    <w:rsid w:val="00495CE6"/>
    <w:rsid w:val="004A323C"/>
    <w:rsid w:val="004B533E"/>
    <w:rsid w:val="004B54E8"/>
    <w:rsid w:val="004C4FEB"/>
    <w:rsid w:val="004C6B79"/>
    <w:rsid w:val="004D059B"/>
    <w:rsid w:val="004D3AA6"/>
    <w:rsid w:val="004D4CB6"/>
    <w:rsid w:val="004D7D58"/>
    <w:rsid w:val="004E18C9"/>
    <w:rsid w:val="004E3341"/>
    <w:rsid w:val="004F10C1"/>
    <w:rsid w:val="004F264D"/>
    <w:rsid w:val="004F5F2C"/>
    <w:rsid w:val="00502E62"/>
    <w:rsid w:val="00505522"/>
    <w:rsid w:val="0050613D"/>
    <w:rsid w:val="0052212B"/>
    <w:rsid w:val="00534899"/>
    <w:rsid w:val="00534B46"/>
    <w:rsid w:val="00535284"/>
    <w:rsid w:val="00540358"/>
    <w:rsid w:val="0054126F"/>
    <w:rsid w:val="0055571E"/>
    <w:rsid w:val="00556F67"/>
    <w:rsid w:val="005833F0"/>
    <w:rsid w:val="00586CAF"/>
    <w:rsid w:val="00591180"/>
    <w:rsid w:val="0059722C"/>
    <w:rsid w:val="00597B54"/>
    <w:rsid w:val="00597D07"/>
    <w:rsid w:val="005A3846"/>
    <w:rsid w:val="005A72C5"/>
    <w:rsid w:val="005B5CFE"/>
    <w:rsid w:val="005B6A58"/>
    <w:rsid w:val="005C7112"/>
    <w:rsid w:val="005D0561"/>
    <w:rsid w:val="005D0AD9"/>
    <w:rsid w:val="005D22F6"/>
    <w:rsid w:val="005D7997"/>
    <w:rsid w:val="005E0C30"/>
    <w:rsid w:val="005E69D9"/>
    <w:rsid w:val="005F27F4"/>
    <w:rsid w:val="005F3239"/>
    <w:rsid w:val="005F6567"/>
    <w:rsid w:val="00607256"/>
    <w:rsid w:val="006144B1"/>
    <w:rsid w:val="00615ABA"/>
    <w:rsid w:val="0062593D"/>
    <w:rsid w:val="006335F1"/>
    <w:rsid w:val="006345B6"/>
    <w:rsid w:val="00635712"/>
    <w:rsid w:val="006362AD"/>
    <w:rsid w:val="006379F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121"/>
    <w:rsid w:val="006D4996"/>
    <w:rsid w:val="006D54AB"/>
    <w:rsid w:val="006D6B3B"/>
    <w:rsid w:val="006D6E15"/>
    <w:rsid w:val="006E3006"/>
    <w:rsid w:val="006E4822"/>
    <w:rsid w:val="006E5032"/>
    <w:rsid w:val="006E5BDA"/>
    <w:rsid w:val="006F0FC7"/>
    <w:rsid w:val="006F4DBD"/>
    <w:rsid w:val="006F670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72007"/>
    <w:rsid w:val="00772188"/>
    <w:rsid w:val="00772B57"/>
    <w:rsid w:val="007813D0"/>
    <w:rsid w:val="00785993"/>
    <w:rsid w:val="00786BA3"/>
    <w:rsid w:val="0079191A"/>
    <w:rsid w:val="0079202F"/>
    <w:rsid w:val="00795AF2"/>
    <w:rsid w:val="007A0FF6"/>
    <w:rsid w:val="007A3A9B"/>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19EF"/>
    <w:rsid w:val="00873956"/>
    <w:rsid w:val="0087407D"/>
    <w:rsid w:val="008825EE"/>
    <w:rsid w:val="0088423B"/>
    <w:rsid w:val="0088596E"/>
    <w:rsid w:val="0089796A"/>
    <w:rsid w:val="008A2375"/>
    <w:rsid w:val="008A24FC"/>
    <w:rsid w:val="008A3B2C"/>
    <w:rsid w:val="008B74C2"/>
    <w:rsid w:val="008D76C5"/>
    <w:rsid w:val="008E0AFA"/>
    <w:rsid w:val="008E6E6F"/>
    <w:rsid w:val="008E75D3"/>
    <w:rsid w:val="008F125E"/>
    <w:rsid w:val="008F4D2F"/>
    <w:rsid w:val="009036C9"/>
    <w:rsid w:val="00917162"/>
    <w:rsid w:val="009221D8"/>
    <w:rsid w:val="0092390B"/>
    <w:rsid w:val="009251CC"/>
    <w:rsid w:val="0092714E"/>
    <w:rsid w:val="00942002"/>
    <w:rsid w:val="00947885"/>
    <w:rsid w:val="00952168"/>
    <w:rsid w:val="009527FE"/>
    <w:rsid w:val="00963F25"/>
    <w:rsid w:val="009739A0"/>
    <w:rsid w:val="00974F84"/>
    <w:rsid w:val="009767C7"/>
    <w:rsid w:val="00981262"/>
    <w:rsid w:val="0098579A"/>
    <w:rsid w:val="0099195A"/>
    <w:rsid w:val="00992544"/>
    <w:rsid w:val="00992A11"/>
    <w:rsid w:val="00994681"/>
    <w:rsid w:val="0099486A"/>
    <w:rsid w:val="009A0E26"/>
    <w:rsid w:val="009A16EC"/>
    <w:rsid w:val="009B371E"/>
    <w:rsid w:val="009B3B37"/>
    <w:rsid w:val="009B7D1F"/>
    <w:rsid w:val="009C088E"/>
    <w:rsid w:val="009C4D35"/>
    <w:rsid w:val="009D1522"/>
    <w:rsid w:val="009E5EB4"/>
    <w:rsid w:val="00A044D6"/>
    <w:rsid w:val="00A04ADB"/>
    <w:rsid w:val="00A11E0F"/>
    <w:rsid w:val="00A26CB6"/>
    <w:rsid w:val="00A31A1D"/>
    <w:rsid w:val="00A32F82"/>
    <w:rsid w:val="00A32F8B"/>
    <w:rsid w:val="00A36154"/>
    <w:rsid w:val="00A3756F"/>
    <w:rsid w:val="00A42D6F"/>
    <w:rsid w:val="00A43ACC"/>
    <w:rsid w:val="00A45A62"/>
    <w:rsid w:val="00A544ED"/>
    <w:rsid w:val="00A54AC5"/>
    <w:rsid w:val="00A55DC3"/>
    <w:rsid w:val="00A56D41"/>
    <w:rsid w:val="00A61353"/>
    <w:rsid w:val="00A62AA2"/>
    <w:rsid w:val="00A66DB1"/>
    <w:rsid w:val="00A67A92"/>
    <w:rsid w:val="00A67BA9"/>
    <w:rsid w:val="00A87870"/>
    <w:rsid w:val="00A91A70"/>
    <w:rsid w:val="00A93F50"/>
    <w:rsid w:val="00AA1B85"/>
    <w:rsid w:val="00AB1CB6"/>
    <w:rsid w:val="00AB1D9A"/>
    <w:rsid w:val="00AB26D7"/>
    <w:rsid w:val="00AC1F24"/>
    <w:rsid w:val="00AC3CAA"/>
    <w:rsid w:val="00AD44FE"/>
    <w:rsid w:val="00AE49F1"/>
    <w:rsid w:val="00AE74E3"/>
    <w:rsid w:val="00B053E3"/>
    <w:rsid w:val="00B05CCA"/>
    <w:rsid w:val="00B14271"/>
    <w:rsid w:val="00B16270"/>
    <w:rsid w:val="00B17AEA"/>
    <w:rsid w:val="00B2685D"/>
    <w:rsid w:val="00B30351"/>
    <w:rsid w:val="00B33C2A"/>
    <w:rsid w:val="00B422EC"/>
    <w:rsid w:val="00B43758"/>
    <w:rsid w:val="00B53F8A"/>
    <w:rsid w:val="00B62D6C"/>
    <w:rsid w:val="00B63389"/>
    <w:rsid w:val="00B65DDD"/>
    <w:rsid w:val="00B721DB"/>
    <w:rsid w:val="00B726D4"/>
    <w:rsid w:val="00B80B7B"/>
    <w:rsid w:val="00B8214F"/>
    <w:rsid w:val="00B86A4F"/>
    <w:rsid w:val="00B93035"/>
    <w:rsid w:val="00B94E99"/>
    <w:rsid w:val="00B958E8"/>
    <w:rsid w:val="00BA09B2"/>
    <w:rsid w:val="00BA5B46"/>
    <w:rsid w:val="00BC0995"/>
    <w:rsid w:val="00BD3DF3"/>
    <w:rsid w:val="00BD78F0"/>
    <w:rsid w:val="00BE793A"/>
    <w:rsid w:val="00BF2B82"/>
    <w:rsid w:val="00BF432A"/>
    <w:rsid w:val="00BF6E82"/>
    <w:rsid w:val="00C060C7"/>
    <w:rsid w:val="00C24C17"/>
    <w:rsid w:val="00C40B88"/>
    <w:rsid w:val="00C47D87"/>
    <w:rsid w:val="00C5376E"/>
    <w:rsid w:val="00C8173A"/>
    <w:rsid w:val="00C97091"/>
    <w:rsid w:val="00C97260"/>
    <w:rsid w:val="00CA2001"/>
    <w:rsid w:val="00CA2D03"/>
    <w:rsid w:val="00CB5B6C"/>
    <w:rsid w:val="00CB61A2"/>
    <w:rsid w:val="00CC2094"/>
    <w:rsid w:val="00CC56CC"/>
    <w:rsid w:val="00CD0BDD"/>
    <w:rsid w:val="00CD16BE"/>
    <w:rsid w:val="00CD4616"/>
    <w:rsid w:val="00CD7CC3"/>
    <w:rsid w:val="00CE33D5"/>
    <w:rsid w:val="00CF445E"/>
    <w:rsid w:val="00CF5D37"/>
    <w:rsid w:val="00CF6F33"/>
    <w:rsid w:val="00D02248"/>
    <w:rsid w:val="00D063B8"/>
    <w:rsid w:val="00D06825"/>
    <w:rsid w:val="00D17E3B"/>
    <w:rsid w:val="00D23C09"/>
    <w:rsid w:val="00D23CED"/>
    <w:rsid w:val="00D23FBF"/>
    <w:rsid w:val="00D24BD2"/>
    <w:rsid w:val="00D2573D"/>
    <w:rsid w:val="00D260A2"/>
    <w:rsid w:val="00D30CC6"/>
    <w:rsid w:val="00D3260C"/>
    <w:rsid w:val="00D351FB"/>
    <w:rsid w:val="00D35790"/>
    <w:rsid w:val="00D360F1"/>
    <w:rsid w:val="00D424E9"/>
    <w:rsid w:val="00D5653B"/>
    <w:rsid w:val="00D62EF1"/>
    <w:rsid w:val="00D6309D"/>
    <w:rsid w:val="00D644CA"/>
    <w:rsid w:val="00D66FC2"/>
    <w:rsid w:val="00D718B1"/>
    <w:rsid w:val="00D73897"/>
    <w:rsid w:val="00D748A7"/>
    <w:rsid w:val="00D76C7E"/>
    <w:rsid w:val="00D7776D"/>
    <w:rsid w:val="00D9293F"/>
    <w:rsid w:val="00D93598"/>
    <w:rsid w:val="00D97EAD"/>
    <w:rsid w:val="00DA18EB"/>
    <w:rsid w:val="00DA1E18"/>
    <w:rsid w:val="00DA2009"/>
    <w:rsid w:val="00DA4A28"/>
    <w:rsid w:val="00DB05B1"/>
    <w:rsid w:val="00DB5A79"/>
    <w:rsid w:val="00DB6420"/>
    <w:rsid w:val="00DC128A"/>
    <w:rsid w:val="00DC25C0"/>
    <w:rsid w:val="00DC501A"/>
    <w:rsid w:val="00DD512E"/>
    <w:rsid w:val="00DE1177"/>
    <w:rsid w:val="00DE2CEA"/>
    <w:rsid w:val="00DE6A3C"/>
    <w:rsid w:val="00DE74F4"/>
    <w:rsid w:val="00DE7F97"/>
    <w:rsid w:val="00DF1010"/>
    <w:rsid w:val="00DF5AEA"/>
    <w:rsid w:val="00DF63F6"/>
    <w:rsid w:val="00DF725B"/>
    <w:rsid w:val="00E13747"/>
    <w:rsid w:val="00E153FB"/>
    <w:rsid w:val="00E25AEA"/>
    <w:rsid w:val="00E30DEF"/>
    <w:rsid w:val="00E30ED2"/>
    <w:rsid w:val="00E31276"/>
    <w:rsid w:val="00E37F70"/>
    <w:rsid w:val="00E4417F"/>
    <w:rsid w:val="00E446C1"/>
    <w:rsid w:val="00E47A27"/>
    <w:rsid w:val="00E549ED"/>
    <w:rsid w:val="00E60CB5"/>
    <w:rsid w:val="00E758B9"/>
    <w:rsid w:val="00E84817"/>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D6A3D"/>
    <w:rsid w:val="00EE11F4"/>
    <w:rsid w:val="00EE1A8C"/>
    <w:rsid w:val="00EF06C5"/>
    <w:rsid w:val="00EF15FF"/>
    <w:rsid w:val="00EF7111"/>
    <w:rsid w:val="00EF7D1A"/>
    <w:rsid w:val="00F0448F"/>
    <w:rsid w:val="00F107D6"/>
    <w:rsid w:val="00F270E9"/>
    <w:rsid w:val="00F275C0"/>
    <w:rsid w:val="00F27FF1"/>
    <w:rsid w:val="00F346B6"/>
    <w:rsid w:val="00F36145"/>
    <w:rsid w:val="00F37BDD"/>
    <w:rsid w:val="00F403E9"/>
    <w:rsid w:val="00F41503"/>
    <w:rsid w:val="00F44A36"/>
    <w:rsid w:val="00F466C8"/>
    <w:rsid w:val="00F469A9"/>
    <w:rsid w:val="00F50B46"/>
    <w:rsid w:val="00F50D1F"/>
    <w:rsid w:val="00F53CE3"/>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F416C"/>
    <w:rsid w:val="00FF69B6"/>
    <w:rsid w:val="47C26293"/>
    <w:rsid w:val="4EC101B2"/>
    <w:rsid w:val="580E1BC3"/>
    <w:rsid w:val="76451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0036A"/>
  <w14:defaultImageDpi w14:val="0"/>
  <w15:docId w15:val="{9BDD2B71-B500-40E7-841A-3E8C8A6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34"/>
    <w:qFormat/>
    <w:rsid w:val="0029298C"/>
    <w:pPr>
      <w:spacing w:line="260" w:lineRule="atLeast"/>
      <w:ind w:left="720"/>
      <w:contextualSpacing/>
      <w:jc w:val="left"/>
    </w:pPr>
    <w:rPr>
      <w:rFonts w:ascii="Arial" w:hAnsi="Arial"/>
      <w:sz w:val="20"/>
    </w:rPr>
  </w:style>
  <w:style w:type="paragraph" w:styleId="Funotentext">
    <w:name w:val="footnote text"/>
    <w:basedOn w:val="Standard"/>
    <w:link w:val="FunotentextZchn"/>
    <w:uiPriority w:val="99"/>
    <w:rsid w:val="00A67BA9"/>
    <w:pPr>
      <w:spacing w:line="260" w:lineRule="atLeast"/>
      <w:jc w:val="left"/>
    </w:pPr>
    <w:rPr>
      <w:rFonts w:ascii="Arial" w:hAnsi="Arial"/>
      <w:sz w:val="24"/>
    </w:rPr>
  </w:style>
  <w:style w:type="character" w:customStyle="1" w:styleId="FunotentextZchn">
    <w:name w:val="Fußnotentext Zchn"/>
    <w:basedOn w:val="Absatz-Standardschriftart"/>
    <w:link w:val="Funotentext"/>
    <w:uiPriority w:val="99"/>
    <w:locked/>
    <w:rsid w:val="00A67BA9"/>
    <w:rPr>
      <w:rFonts w:ascii="Arial" w:hAnsi="Arial" w:cs="Times New Roman"/>
      <w:sz w:val="24"/>
      <w:szCs w:val="24"/>
      <w:lang w:val="de-DE" w:eastAsia="x-none"/>
    </w:rPr>
  </w:style>
  <w:style w:type="character" w:styleId="Funotenzeichen">
    <w:name w:val="footnote reference"/>
    <w:basedOn w:val="Absatz-Standardschriftart"/>
    <w:uiPriority w:val="99"/>
    <w:rsid w:val="00A67BA9"/>
    <w:rPr>
      <w:rFonts w:cs="Times New Roman"/>
      <w:vertAlign w:val="superscript"/>
    </w:rPr>
  </w:style>
  <w:style w:type="paragraph" w:styleId="StandardWeb">
    <w:name w:val="Normal (Web)"/>
    <w:basedOn w:val="Standard"/>
    <w:uiPriority w:val="99"/>
    <w:unhideWhenUsed/>
    <w:rsid w:val="002727C2"/>
    <w:pPr>
      <w:spacing w:before="100" w:beforeAutospacing="1" w:after="100" w:afterAutospacing="1" w:line="240" w:lineRule="auto"/>
      <w:jc w:val="left"/>
    </w:pPr>
    <w:rPr>
      <w:rFonts w:ascii="Calibri" w:eastAsiaTheme="minorHAnsi" w:hAnsi="Calibri" w:cs="Calibri"/>
      <w:szCs w:val="22"/>
      <w:lang w:val="de-AT" w:eastAsia="de-AT"/>
    </w:rPr>
  </w:style>
  <w:style w:type="paragraph" w:styleId="berarbeitung">
    <w:name w:val="Revision"/>
    <w:hidden/>
    <w:uiPriority w:val="62"/>
    <w:unhideWhenUsed/>
    <w:rsid w:val="0050613D"/>
    <w:rPr>
      <w:rFonts w:ascii="Segoe UI" w:hAnsi="Segoe UI"/>
      <w:sz w:val="22"/>
      <w:szCs w:val="24"/>
      <w:lang w:val="de-DE"/>
    </w:rPr>
  </w:style>
  <w:style w:type="character" w:styleId="Kommentarzeichen">
    <w:name w:val="annotation reference"/>
    <w:basedOn w:val="Absatz-Standardschriftart"/>
    <w:rsid w:val="00EE11F4"/>
    <w:rPr>
      <w:sz w:val="16"/>
      <w:szCs w:val="16"/>
    </w:rPr>
  </w:style>
  <w:style w:type="paragraph" w:styleId="Kommentartext">
    <w:name w:val="annotation text"/>
    <w:basedOn w:val="Standard"/>
    <w:link w:val="KommentartextZchn"/>
    <w:rsid w:val="00EE11F4"/>
    <w:pPr>
      <w:spacing w:line="240" w:lineRule="auto"/>
    </w:pPr>
    <w:rPr>
      <w:sz w:val="20"/>
      <w:szCs w:val="20"/>
    </w:rPr>
  </w:style>
  <w:style w:type="character" w:customStyle="1" w:styleId="KommentartextZchn">
    <w:name w:val="Kommentartext Zchn"/>
    <w:basedOn w:val="Absatz-Standardschriftart"/>
    <w:link w:val="Kommentartext"/>
    <w:rsid w:val="00EE11F4"/>
    <w:rPr>
      <w:rFonts w:ascii="Segoe UI" w:hAnsi="Segoe UI"/>
      <w:lang w:val="de-DE"/>
    </w:rPr>
  </w:style>
  <w:style w:type="paragraph" w:styleId="Kommentarthema">
    <w:name w:val="annotation subject"/>
    <w:basedOn w:val="Kommentartext"/>
    <w:next w:val="Kommentartext"/>
    <w:link w:val="KommentarthemaZchn"/>
    <w:rsid w:val="00EE11F4"/>
    <w:rPr>
      <w:b/>
      <w:bCs/>
    </w:rPr>
  </w:style>
  <w:style w:type="character" w:customStyle="1" w:styleId="KommentarthemaZchn">
    <w:name w:val="Kommentarthema Zchn"/>
    <w:basedOn w:val="KommentartextZchn"/>
    <w:link w:val="Kommentarthema"/>
    <w:rsid w:val="00EE11F4"/>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2188">
      <w:marLeft w:val="0"/>
      <w:marRight w:val="0"/>
      <w:marTop w:val="0"/>
      <w:marBottom w:val="0"/>
      <w:divBdr>
        <w:top w:val="none" w:sz="0" w:space="0" w:color="auto"/>
        <w:left w:val="none" w:sz="0" w:space="0" w:color="auto"/>
        <w:bottom w:val="none" w:sz="0" w:space="0" w:color="auto"/>
        <w:right w:val="none" w:sz="0" w:space="0" w:color="auto"/>
      </w:divBdr>
    </w:div>
    <w:div w:id="1733042189">
      <w:marLeft w:val="0"/>
      <w:marRight w:val="0"/>
      <w:marTop w:val="0"/>
      <w:marBottom w:val="0"/>
      <w:divBdr>
        <w:top w:val="none" w:sz="0" w:space="0" w:color="auto"/>
        <w:left w:val="none" w:sz="0" w:space="0" w:color="auto"/>
        <w:bottom w:val="none" w:sz="0" w:space="0" w:color="auto"/>
        <w:right w:val="none" w:sz="0" w:space="0" w:color="auto"/>
      </w:divBdr>
    </w:div>
    <w:div w:id="1733042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717A-387D-48C3-9DAF-97C536C7DC60}">
  <ds:schemaRefs>
    <ds:schemaRef ds:uri="http://schemas.microsoft.com/office/2006/documentManagement/types"/>
    <ds:schemaRef ds:uri="356fb7ab-2206-429c-923a-3da7320dc9ae"/>
    <ds:schemaRef ds:uri="http://purl.org/dc/dcmitype/"/>
    <ds:schemaRef ds:uri="http://www.w3.org/XML/1998/namespace"/>
    <ds:schemaRef ds:uri="f9c08c4d-5b75-436e-a30f-ec77f6bc5e07"/>
    <ds:schemaRef ds:uri="http://purl.org/dc/elements/1.1/"/>
    <ds:schemaRef ds:uri="51a48ef6-586a-43ea-a222-97f59f56f5ac"/>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E48A8454-234D-4BBE-B338-B663F37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B59FC-4541-4508-B0D4-8926C82B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462</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Ignite your true shine: Das syoss Oleo Intense Formel-Update bringt dich und dein Haar zum Strahlen</vt:lpstr>
    </vt:vector>
  </TitlesOfParts>
  <Company>Henkel AG &amp; Co. KGaA</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Ignite your true shine: Das syoss Oleo Intense Formel-Update bringt dich und dein Haar zum Strahlen</dc:title>
  <dc:subject>RELAUNCH AB MÄRZ: syoss Oleo Intense Öl-Coloration</dc:subject>
  <dc:creator>Henkel AG &amp; Co. KGaA</dc:creator>
  <cp:keywords/>
  <dc:description/>
  <cp:lastModifiedBy>Daniela Sykora (ext)</cp:lastModifiedBy>
  <cp:revision>4</cp:revision>
  <cp:lastPrinted>2023-05-02T15:33:00Z</cp:lastPrinted>
  <dcterms:created xsi:type="dcterms:W3CDTF">2023-05-02T15:18:00Z</dcterms:created>
  <dcterms:modified xsi:type="dcterms:W3CDTF">2023-05-02T15:34:00Z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