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E90A" w14:textId="77777777" w:rsidR="00500560" w:rsidRPr="00DA4613" w:rsidRDefault="00500560">
      <w:pPr>
        <w:pStyle w:val="MonthDayYear"/>
      </w:pPr>
    </w:p>
    <w:p w14:paraId="7FB70B6E" w14:textId="77777777" w:rsidR="00636BFF" w:rsidRPr="00DA4613" w:rsidRDefault="00636BFF" w:rsidP="00A3756F">
      <w:pPr>
        <w:rPr>
          <w:rFonts w:cs="Segoe UI"/>
          <w:szCs w:val="22"/>
        </w:rPr>
      </w:pPr>
    </w:p>
    <w:p w14:paraId="2C3E8342" w14:textId="77777777" w:rsidR="00636BFF" w:rsidRPr="00DA4613" w:rsidRDefault="00636BFF" w:rsidP="00A3756F">
      <w:pPr>
        <w:rPr>
          <w:rFonts w:cs="Segoe UI"/>
          <w:szCs w:val="22"/>
        </w:rPr>
      </w:pPr>
    </w:p>
    <w:p w14:paraId="753E3E09" w14:textId="156D573E" w:rsidR="0040182D" w:rsidRPr="00D555B3" w:rsidRDefault="0040182D" w:rsidP="0040182D">
      <w:pPr>
        <w:rPr>
          <w:rFonts w:cs="Segoe UI"/>
          <w:b/>
          <w:bCs/>
          <w:sz w:val="32"/>
        </w:rPr>
      </w:pPr>
      <w:r w:rsidRPr="00D555B3">
        <w:rPr>
          <w:rFonts w:cs="Segoe UI"/>
          <w:b/>
          <w:bCs/>
          <w:sz w:val="32"/>
        </w:rPr>
        <w:t xml:space="preserve">Бренди </w:t>
      </w:r>
      <w:r w:rsidR="00C07859" w:rsidRPr="00E33C44">
        <w:rPr>
          <w:rFonts w:cs="Segoe UI"/>
          <w:b/>
          <w:bCs/>
          <w:sz w:val="32"/>
        </w:rPr>
        <w:t>«</w:t>
      </w:r>
      <w:proofErr w:type="spellStart"/>
      <w:r w:rsidRPr="00D555B3">
        <w:rPr>
          <w:rFonts w:cs="Segoe UI"/>
          <w:b/>
          <w:bCs/>
          <w:sz w:val="32"/>
        </w:rPr>
        <w:t>Хенкель</w:t>
      </w:r>
      <w:proofErr w:type="spellEnd"/>
      <w:r w:rsidR="00C07859" w:rsidRPr="00D555B3">
        <w:rPr>
          <w:rFonts w:cs="Segoe UI"/>
          <w:b/>
          <w:bCs/>
          <w:sz w:val="32"/>
        </w:rPr>
        <w:t>»</w:t>
      </w:r>
      <w:r w:rsidRPr="00D555B3">
        <w:rPr>
          <w:rFonts w:cs="Segoe UI"/>
          <w:b/>
          <w:bCs/>
          <w:sz w:val="32"/>
        </w:rPr>
        <w:t xml:space="preserve"> надають підтримку мешканцям  модульних містечок </w:t>
      </w:r>
      <w:r w:rsidR="002E6392" w:rsidRPr="002E6392">
        <w:rPr>
          <w:rFonts w:cs="Segoe UI"/>
          <w:b/>
          <w:bCs/>
          <w:sz w:val="32"/>
        </w:rPr>
        <w:t xml:space="preserve">Бучі та Ворзеля </w:t>
      </w:r>
    </w:p>
    <w:p w14:paraId="1C51ADDC" w14:textId="77777777" w:rsidR="00FB1F60" w:rsidRPr="00D555B3" w:rsidRDefault="00FB1F60" w:rsidP="00365E44">
      <w:pPr>
        <w:rPr>
          <w:rFonts w:cs="Segoe UI"/>
          <w:b/>
          <w:bCs/>
          <w:sz w:val="32"/>
        </w:rPr>
      </w:pPr>
    </w:p>
    <w:p w14:paraId="048797CF" w14:textId="7B17E159" w:rsidR="006069D5" w:rsidRPr="00D555B3" w:rsidRDefault="00C07859" w:rsidP="0040182D">
      <w:pPr>
        <w:rPr>
          <w:rFonts w:cs="Segoe UI"/>
        </w:rPr>
      </w:pPr>
      <w:r w:rsidRPr="00D555B3">
        <w:rPr>
          <w:rFonts w:cs="Segoe UI"/>
        </w:rPr>
        <w:t xml:space="preserve">У межах </w:t>
      </w:r>
      <w:r w:rsidR="0040182D" w:rsidRPr="00D555B3">
        <w:rPr>
          <w:rFonts w:cs="Segoe UI"/>
        </w:rPr>
        <w:t xml:space="preserve">корпоративних гуманітарних </w:t>
      </w:r>
      <w:proofErr w:type="spellStart"/>
      <w:r w:rsidR="0040182D" w:rsidRPr="00D555B3">
        <w:rPr>
          <w:rFonts w:cs="Segoe UI"/>
        </w:rPr>
        <w:t>проєктів</w:t>
      </w:r>
      <w:proofErr w:type="spellEnd"/>
      <w:r w:rsidR="0040182D" w:rsidRPr="00D555B3">
        <w:rPr>
          <w:rFonts w:cs="Segoe UI"/>
        </w:rPr>
        <w:t xml:space="preserve"> компанія «</w:t>
      </w:r>
      <w:proofErr w:type="spellStart"/>
      <w:r w:rsidR="0040182D" w:rsidRPr="00D555B3">
        <w:rPr>
          <w:rFonts w:cs="Segoe UI"/>
        </w:rPr>
        <w:t>Хенкель</w:t>
      </w:r>
      <w:proofErr w:type="spellEnd"/>
      <w:r w:rsidR="0040182D" w:rsidRPr="00D555B3">
        <w:rPr>
          <w:rFonts w:cs="Segoe UI"/>
        </w:rPr>
        <w:t>» в Україні та її бренди продовжують реалізацію заходів на підтримку постраждалих від війни українців.</w:t>
      </w:r>
      <w:r w:rsidR="006069D5" w:rsidRPr="00D555B3">
        <w:rPr>
          <w:rFonts w:cs="Segoe UI"/>
        </w:rPr>
        <w:br/>
        <w:t>Спільно з партнерами «Епіцентр К» та «Імперія-Холдинг»  було надано допомогу внутрішн</w:t>
      </w:r>
      <w:r w:rsidR="002E6392">
        <w:rPr>
          <w:rFonts w:cs="Segoe UI"/>
        </w:rPr>
        <w:t>ьо переміщеним особам</w:t>
      </w:r>
      <w:r w:rsidR="006069D5" w:rsidRPr="00D555B3">
        <w:rPr>
          <w:rFonts w:cs="Segoe UI"/>
        </w:rPr>
        <w:t xml:space="preserve">, що проживають </w:t>
      </w:r>
      <w:r w:rsidRPr="00D555B3">
        <w:rPr>
          <w:rFonts w:cs="Segoe UI"/>
        </w:rPr>
        <w:t xml:space="preserve">у </w:t>
      </w:r>
      <w:r w:rsidR="006069D5" w:rsidRPr="00D555B3">
        <w:rPr>
          <w:rFonts w:cs="Segoe UI"/>
        </w:rPr>
        <w:t>модульних містечках Бучі</w:t>
      </w:r>
      <w:r w:rsidR="002E6392">
        <w:rPr>
          <w:rFonts w:cs="Segoe UI"/>
        </w:rPr>
        <w:t xml:space="preserve"> та Ворзеля.</w:t>
      </w:r>
    </w:p>
    <w:p w14:paraId="60D78D3B" w14:textId="0133CD74" w:rsidR="0040182D" w:rsidRPr="00D555B3" w:rsidRDefault="0040182D" w:rsidP="0040182D">
      <w:pPr>
        <w:rPr>
          <w:rFonts w:cs="Segoe UI"/>
        </w:rPr>
      </w:pPr>
      <w:r w:rsidRPr="00D555B3">
        <w:rPr>
          <w:rFonts w:cs="Segoe UI"/>
        </w:rPr>
        <w:t xml:space="preserve">Бренди компанії </w:t>
      </w:r>
      <w:proofErr w:type="spellStart"/>
      <w:r w:rsidRPr="00D555B3">
        <w:rPr>
          <w:rFonts w:cs="Segoe UI"/>
          <w:lang w:val="en-US"/>
        </w:rPr>
        <w:t>Gliss</w:t>
      </w:r>
      <w:proofErr w:type="spellEnd"/>
      <w:r w:rsidRPr="00D555B3">
        <w:rPr>
          <w:rFonts w:cs="Segoe UI"/>
        </w:rPr>
        <w:t xml:space="preserve">, </w:t>
      </w:r>
      <w:r w:rsidRPr="00D555B3">
        <w:rPr>
          <w:rFonts w:cs="Segoe UI"/>
          <w:lang w:val="en-US"/>
        </w:rPr>
        <w:t>Fa</w:t>
      </w:r>
      <w:r w:rsidRPr="00D555B3">
        <w:rPr>
          <w:rFonts w:cs="Segoe UI"/>
        </w:rPr>
        <w:t xml:space="preserve">, </w:t>
      </w:r>
      <w:r w:rsidRPr="00D555B3">
        <w:rPr>
          <w:rFonts w:cs="Segoe UI"/>
          <w:lang w:val="en-US"/>
        </w:rPr>
        <w:t>Palette</w:t>
      </w:r>
      <w:r w:rsidRPr="00D555B3">
        <w:rPr>
          <w:rFonts w:cs="Segoe UI"/>
        </w:rPr>
        <w:t xml:space="preserve">, </w:t>
      </w:r>
      <w:r w:rsidRPr="00D555B3">
        <w:rPr>
          <w:rFonts w:cs="Segoe UI"/>
          <w:lang w:val="en-US"/>
        </w:rPr>
        <w:t>Taft</w:t>
      </w:r>
      <w:r w:rsidRPr="00D555B3">
        <w:rPr>
          <w:rFonts w:cs="Segoe UI"/>
        </w:rPr>
        <w:t xml:space="preserve">, </w:t>
      </w:r>
      <w:r w:rsidRPr="00D555B3">
        <w:rPr>
          <w:rFonts w:cs="Segoe UI"/>
          <w:lang w:val="en-US"/>
        </w:rPr>
        <w:t>S</w:t>
      </w:r>
      <w:r w:rsidR="00340090">
        <w:rPr>
          <w:rFonts w:cs="Segoe UI"/>
        </w:rPr>
        <w:t>с</w:t>
      </w:r>
      <w:proofErr w:type="spellStart"/>
      <w:r w:rsidRPr="00D555B3">
        <w:rPr>
          <w:rFonts w:cs="Segoe UI"/>
          <w:lang w:val="en-US"/>
        </w:rPr>
        <w:t>hauma</w:t>
      </w:r>
      <w:proofErr w:type="spellEnd"/>
      <w:r w:rsidRPr="00D555B3">
        <w:rPr>
          <w:rFonts w:cs="Segoe UI"/>
        </w:rPr>
        <w:t xml:space="preserve">, </w:t>
      </w:r>
      <w:proofErr w:type="spellStart"/>
      <w:r w:rsidRPr="00D555B3">
        <w:rPr>
          <w:rFonts w:cs="Segoe UI"/>
          <w:lang w:val="en-US"/>
        </w:rPr>
        <w:t>Shamtu</w:t>
      </w:r>
      <w:proofErr w:type="spellEnd"/>
      <w:r w:rsidRPr="00D555B3">
        <w:rPr>
          <w:rFonts w:cs="Segoe UI"/>
        </w:rPr>
        <w:t xml:space="preserve"> спрямували частину прибутків від реалізації продукції у мережі будівельних гіпермаркетів «Епіцентр» на придбання необхідних речей для мешканців модульн</w:t>
      </w:r>
      <w:r w:rsidR="008E0340" w:rsidRPr="00D555B3">
        <w:rPr>
          <w:rFonts w:cs="Segoe UI"/>
        </w:rPr>
        <w:t>их</w:t>
      </w:r>
      <w:r w:rsidRPr="00D555B3">
        <w:rPr>
          <w:rFonts w:cs="Segoe UI"/>
        </w:rPr>
        <w:t xml:space="preserve"> містеч</w:t>
      </w:r>
      <w:r w:rsidR="008E0340" w:rsidRPr="00D555B3">
        <w:rPr>
          <w:rFonts w:cs="Segoe UI"/>
        </w:rPr>
        <w:t>ок</w:t>
      </w:r>
      <w:r w:rsidR="00340090">
        <w:rPr>
          <w:rFonts w:cs="Segoe UI"/>
        </w:rPr>
        <w:t xml:space="preserve"> </w:t>
      </w:r>
      <w:r w:rsidRPr="00D555B3">
        <w:rPr>
          <w:rFonts w:cs="Segoe UI"/>
        </w:rPr>
        <w:t>Київської області.</w:t>
      </w:r>
      <w:r w:rsidR="00126929" w:rsidRPr="00D555B3">
        <w:rPr>
          <w:rFonts w:cs="Segoe UI"/>
        </w:rPr>
        <w:t xml:space="preserve"> Ми вдячні споживачам, котрі долучилися до такої доброї справи.</w:t>
      </w:r>
    </w:p>
    <w:p w14:paraId="4851F0A4" w14:textId="6A59CE92" w:rsidR="0040182D" w:rsidRPr="00D555B3" w:rsidRDefault="0040182D" w:rsidP="0040182D">
      <w:pPr>
        <w:rPr>
          <w:rFonts w:cs="Segoe UI"/>
        </w:rPr>
      </w:pPr>
      <w:r w:rsidRPr="00D555B3">
        <w:rPr>
          <w:rFonts w:cs="Segoe UI"/>
        </w:rPr>
        <w:t>«</w:t>
      </w:r>
      <w:r w:rsidRPr="00D555B3">
        <w:rPr>
          <w:rFonts w:cs="Segoe UI"/>
          <w:i/>
          <w:iCs/>
        </w:rPr>
        <w:t xml:space="preserve">Наша гуманітарна підтримка фокусується на потребах українців, які постраждали від війни. Протягом всього часу, на який випали важкі випробування та виклики, </w:t>
      </w:r>
      <w:r w:rsidR="00C07859" w:rsidRPr="00D555B3">
        <w:rPr>
          <w:rFonts w:cs="Segoe UI"/>
          <w:i/>
          <w:iCs/>
        </w:rPr>
        <w:t>«</w:t>
      </w:r>
      <w:proofErr w:type="spellStart"/>
      <w:r w:rsidRPr="00D555B3">
        <w:rPr>
          <w:rFonts w:cs="Segoe UI"/>
          <w:i/>
          <w:iCs/>
        </w:rPr>
        <w:t>Хенкель</w:t>
      </w:r>
      <w:proofErr w:type="spellEnd"/>
      <w:r w:rsidR="00C07859" w:rsidRPr="00D555B3">
        <w:rPr>
          <w:rFonts w:cs="Segoe UI"/>
          <w:i/>
          <w:iCs/>
        </w:rPr>
        <w:t>»</w:t>
      </w:r>
      <w:r w:rsidRPr="00D555B3">
        <w:rPr>
          <w:rFonts w:cs="Segoe UI"/>
          <w:i/>
          <w:iCs/>
        </w:rPr>
        <w:t xml:space="preserve"> та наші корпоративні волонтери докладають зусиль для подолання гуманітарної катастрофи. Ми допомагаємо мешканцям </w:t>
      </w:r>
      <w:proofErr w:type="spellStart"/>
      <w:r w:rsidRPr="00D555B3">
        <w:rPr>
          <w:rFonts w:cs="Segoe UI"/>
          <w:i/>
          <w:iCs/>
        </w:rPr>
        <w:t>шелтерів</w:t>
      </w:r>
      <w:proofErr w:type="spellEnd"/>
      <w:r w:rsidRPr="00D555B3">
        <w:rPr>
          <w:rFonts w:cs="Segoe UI"/>
          <w:i/>
          <w:iCs/>
        </w:rPr>
        <w:t xml:space="preserve"> для переселенців, гуманітарним рухам і фондам, відгукуємос</w:t>
      </w:r>
      <w:r w:rsidR="00C07859" w:rsidRPr="00D555B3">
        <w:rPr>
          <w:rFonts w:cs="Segoe UI"/>
          <w:i/>
          <w:iCs/>
        </w:rPr>
        <w:t>я</w:t>
      </w:r>
      <w:r w:rsidRPr="00D555B3">
        <w:rPr>
          <w:rFonts w:cs="Segoe UI"/>
          <w:i/>
          <w:iCs/>
        </w:rPr>
        <w:t xml:space="preserve"> на прохання постраждалих внаслідок війни громад у небезпечних регіонах і в тих населених пунктах, які стали прихистком для тимчасово переміщених осіб.»</w:t>
      </w:r>
      <w:r w:rsidRPr="00D555B3">
        <w:rPr>
          <w:rFonts w:cs="Segoe UI"/>
        </w:rPr>
        <w:t>, — розказала Олена Єфремова-</w:t>
      </w:r>
      <w:proofErr w:type="spellStart"/>
      <w:r w:rsidRPr="00D555B3">
        <w:rPr>
          <w:rFonts w:cs="Segoe UI"/>
        </w:rPr>
        <w:t>Курсік</w:t>
      </w:r>
      <w:proofErr w:type="spellEnd"/>
      <w:r w:rsidRPr="00D555B3">
        <w:rPr>
          <w:rFonts w:cs="Segoe UI"/>
        </w:rPr>
        <w:t>, президент «</w:t>
      </w:r>
      <w:proofErr w:type="spellStart"/>
      <w:r w:rsidRPr="00D555B3">
        <w:rPr>
          <w:rFonts w:cs="Segoe UI"/>
        </w:rPr>
        <w:t>Хенкель</w:t>
      </w:r>
      <w:proofErr w:type="spellEnd"/>
      <w:r w:rsidRPr="00D555B3">
        <w:rPr>
          <w:rFonts w:cs="Segoe UI"/>
        </w:rPr>
        <w:t>» в Україні.</w:t>
      </w:r>
    </w:p>
    <w:p w14:paraId="0A89A61D" w14:textId="3B5D8B3F" w:rsidR="0040182D" w:rsidRPr="00D555B3" w:rsidRDefault="0040182D" w:rsidP="0040182D">
      <w:pPr>
        <w:rPr>
          <w:rFonts w:cs="Segoe UI"/>
        </w:rPr>
      </w:pPr>
      <w:r w:rsidRPr="00D555B3">
        <w:rPr>
          <w:rFonts w:cs="Segoe UI"/>
        </w:rPr>
        <w:t xml:space="preserve">На підтримку </w:t>
      </w:r>
      <w:r w:rsidR="002E6392">
        <w:rPr>
          <w:rFonts w:cs="Segoe UI"/>
        </w:rPr>
        <w:t xml:space="preserve">понад </w:t>
      </w:r>
      <w:r w:rsidRPr="00D555B3">
        <w:rPr>
          <w:rFonts w:cs="Segoe UI"/>
        </w:rPr>
        <w:t>18</w:t>
      </w:r>
      <w:r w:rsidR="002E6392">
        <w:rPr>
          <w:rFonts w:cs="Segoe UI"/>
        </w:rPr>
        <w:t xml:space="preserve">0 </w:t>
      </w:r>
      <w:r w:rsidRPr="00D555B3">
        <w:rPr>
          <w:rFonts w:cs="Segoe UI"/>
        </w:rPr>
        <w:t xml:space="preserve">осіб, серед яких родини з маленькими дітками, дорослі та літні люди, </w:t>
      </w:r>
      <w:r w:rsidR="005671A9" w:rsidRPr="00D555B3">
        <w:rPr>
          <w:rFonts w:cs="Segoe UI"/>
        </w:rPr>
        <w:t>компанія «</w:t>
      </w:r>
      <w:proofErr w:type="spellStart"/>
      <w:r w:rsidRPr="00D555B3">
        <w:rPr>
          <w:rFonts w:cs="Segoe UI"/>
        </w:rPr>
        <w:t>Хенкель</w:t>
      </w:r>
      <w:proofErr w:type="spellEnd"/>
      <w:r w:rsidR="005671A9" w:rsidRPr="00D555B3">
        <w:rPr>
          <w:rFonts w:cs="Segoe UI"/>
        </w:rPr>
        <w:t>»</w:t>
      </w:r>
      <w:r w:rsidRPr="00D555B3">
        <w:rPr>
          <w:rFonts w:cs="Segoe UI"/>
        </w:rPr>
        <w:t xml:space="preserve"> та її бренди спрямували по 5 грн</w:t>
      </w:r>
      <w:r w:rsidR="005671A9" w:rsidRPr="00D555B3">
        <w:rPr>
          <w:rFonts w:cs="Segoe UI"/>
        </w:rPr>
        <w:t>.</w:t>
      </w:r>
      <w:r w:rsidRPr="00D555B3">
        <w:rPr>
          <w:rFonts w:cs="Segoe UI"/>
        </w:rPr>
        <w:t xml:space="preserve"> з кожної упаковки, проданої під час акції у мережі «Епіцентр».</w:t>
      </w:r>
    </w:p>
    <w:p w14:paraId="5DB6548A" w14:textId="6AC8368B" w:rsidR="00126929" w:rsidRPr="00D555B3" w:rsidRDefault="0040182D" w:rsidP="00D555B3">
      <w:pPr>
        <w:pStyle w:val="Normal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555B3">
        <w:rPr>
          <w:rFonts w:ascii="Segoe UI" w:hAnsi="Segoe UI" w:cs="Segoe UI"/>
          <w:sz w:val="22"/>
          <w:szCs w:val="22"/>
        </w:rPr>
        <w:t xml:space="preserve">Завдяки підтримці партнерів </w:t>
      </w:r>
      <w:r w:rsidR="005671A9" w:rsidRPr="00D555B3">
        <w:rPr>
          <w:rFonts w:ascii="Segoe UI" w:hAnsi="Segoe UI" w:cs="Segoe UI"/>
          <w:sz w:val="22"/>
          <w:szCs w:val="22"/>
        </w:rPr>
        <w:t xml:space="preserve">і </w:t>
      </w:r>
      <w:r w:rsidRPr="00D555B3">
        <w:rPr>
          <w:rFonts w:ascii="Segoe UI" w:hAnsi="Segoe UI" w:cs="Segoe UI"/>
          <w:sz w:val="22"/>
          <w:szCs w:val="22"/>
        </w:rPr>
        <w:t xml:space="preserve">прихильників брендів </w:t>
      </w:r>
      <w:r w:rsidR="005671A9" w:rsidRPr="00D555B3">
        <w:rPr>
          <w:rFonts w:ascii="Segoe UI" w:hAnsi="Segoe UI" w:cs="Segoe UI"/>
          <w:sz w:val="22"/>
          <w:szCs w:val="22"/>
        </w:rPr>
        <w:t>«</w:t>
      </w:r>
      <w:proofErr w:type="spellStart"/>
      <w:r w:rsidRPr="00D555B3">
        <w:rPr>
          <w:rFonts w:ascii="Segoe UI" w:hAnsi="Segoe UI" w:cs="Segoe UI"/>
          <w:sz w:val="22"/>
          <w:szCs w:val="22"/>
        </w:rPr>
        <w:t>Хенкель</w:t>
      </w:r>
      <w:proofErr w:type="spellEnd"/>
      <w:r w:rsidR="005671A9" w:rsidRPr="00D555B3">
        <w:rPr>
          <w:rFonts w:ascii="Segoe UI" w:hAnsi="Segoe UI" w:cs="Segoe UI"/>
          <w:sz w:val="22"/>
          <w:szCs w:val="22"/>
        </w:rPr>
        <w:t>»</w:t>
      </w:r>
      <w:r w:rsidRPr="00D555B3">
        <w:rPr>
          <w:rFonts w:ascii="Segoe UI" w:hAnsi="Segoe UI" w:cs="Segoe UI"/>
          <w:sz w:val="22"/>
          <w:szCs w:val="22"/>
        </w:rPr>
        <w:t xml:space="preserve"> за час акції, яка тривала упродовж березня, вдалос</w:t>
      </w:r>
      <w:r w:rsidR="005671A9" w:rsidRPr="00D555B3">
        <w:rPr>
          <w:rFonts w:ascii="Segoe UI" w:hAnsi="Segoe UI" w:cs="Segoe UI"/>
          <w:sz w:val="22"/>
          <w:szCs w:val="22"/>
        </w:rPr>
        <w:t>я</w:t>
      </w:r>
      <w:r w:rsidRPr="00D555B3">
        <w:rPr>
          <w:rFonts w:ascii="Segoe UI" w:hAnsi="Segoe UI" w:cs="Segoe UI"/>
          <w:sz w:val="22"/>
          <w:szCs w:val="22"/>
        </w:rPr>
        <w:t xml:space="preserve"> зібрати </w:t>
      </w:r>
      <w:r w:rsidR="008E0340" w:rsidRPr="00D555B3">
        <w:rPr>
          <w:rFonts w:ascii="Segoe UI" w:hAnsi="Segoe UI" w:cs="Segoe UI"/>
          <w:sz w:val="22"/>
          <w:szCs w:val="22"/>
        </w:rPr>
        <w:t>понад 1</w:t>
      </w:r>
      <w:r w:rsidR="00D555B3" w:rsidRPr="00D555B3">
        <w:rPr>
          <w:rFonts w:ascii="Segoe UI" w:hAnsi="Segoe UI" w:cs="Segoe UI"/>
          <w:sz w:val="22"/>
          <w:szCs w:val="22"/>
          <w:lang w:val="ru-RU"/>
        </w:rPr>
        <w:t>5</w:t>
      </w:r>
      <w:r w:rsidR="008E0340" w:rsidRPr="00D555B3">
        <w:rPr>
          <w:rFonts w:ascii="Segoe UI" w:hAnsi="Segoe UI" w:cs="Segoe UI"/>
          <w:sz w:val="22"/>
          <w:szCs w:val="22"/>
        </w:rPr>
        <w:t xml:space="preserve">0 тис. </w:t>
      </w:r>
      <w:r w:rsidR="005671A9" w:rsidRPr="00D555B3">
        <w:rPr>
          <w:rFonts w:ascii="Segoe UI" w:hAnsi="Segoe UI" w:cs="Segoe UI"/>
          <w:sz w:val="22"/>
          <w:szCs w:val="22"/>
        </w:rPr>
        <w:t xml:space="preserve">грн. </w:t>
      </w:r>
      <w:r w:rsidRPr="00D555B3">
        <w:rPr>
          <w:rFonts w:ascii="Segoe UI" w:hAnsi="Segoe UI" w:cs="Segoe UI"/>
          <w:sz w:val="22"/>
          <w:szCs w:val="22"/>
        </w:rPr>
        <w:t xml:space="preserve">Вже 1 травня засоби, речі </w:t>
      </w:r>
      <w:r w:rsidR="005671A9" w:rsidRPr="00D555B3">
        <w:rPr>
          <w:rFonts w:ascii="Segoe UI" w:hAnsi="Segoe UI" w:cs="Segoe UI"/>
          <w:sz w:val="22"/>
          <w:szCs w:val="22"/>
        </w:rPr>
        <w:t xml:space="preserve">й </w:t>
      </w:r>
      <w:r w:rsidRPr="00D555B3">
        <w:rPr>
          <w:rFonts w:ascii="Segoe UI" w:hAnsi="Segoe UI" w:cs="Segoe UI"/>
          <w:sz w:val="22"/>
          <w:szCs w:val="22"/>
        </w:rPr>
        <w:t>обладнання для облаштування побуту компанія «</w:t>
      </w:r>
      <w:proofErr w:type="spellStart"/>
      <w:r w:rsidRPr="00D555B3">
        <w:rPr>
          <w:rFonts w:ascii="Segoe UI" w:hAnsi="Segoe UI" w:cs="Segoe UI"/>
          <w:sz w:val="22"/>
          <w:szCs w:val="22"/>
        </w:rPr>
        <w:t>Хенкель</w:t>
      </w:r>
      <w:proofErr w:type="spellEnd"/>
      <w:r w:rsidRPr="00D555B3">
        <w:rPr>
          <w:rFonts w:ascii="Segoe UI" w:hAnsi="Segoe UI" w:cs="Segoe UI"/>
          <w:sz w:val="22"/>
          <w:szCs w:val="22"/>
        </w:rPr>
        <w:t>» в Україні з партнерами переда</w:t>
      </w:r>
      <w:r w:rsidR="008E0340" w:rsidRPr="00D555B3">
        <w:rPr>
          <w:rFonts w:ascii="Segoe UI" w:hAnsi="Segoe UI" w:cs="Segoe UI"/>
          <w:sz w:val="22"/>
          <w:szCs w:val="22"/>
        </w:rPr>
        <w:t>ла</w:t>
      </w:r>
      <w:r w:rsidRPr="00D555B3">
        <w:rPr>
          <w:rFonts w:ascii="Segoe UI" w:hAnsi="Segoe UI" w:cs="Segoe UI"/>
          <w:sz w:val="22"/>
          <w:szCs w:val="22"/>
        </w:rPr>
        <w:t xml:space="preserve"> мешканцям модульних містечок у місті Буча та смт Ворзель Київської області.</w:t>
      </w:r>
      <w:r w:rsidR="00126929" w:rsidRPr="00D555B3">
        <w:rPr>
          <w:rFonts w:ascii="Segoe UI" w:hAnsi="Segoe UI" w:cs="Segoe UI"/>
          <w:sz w:val="22"/>
          <w:szCs w:val="22"/>
        </w:rPr>
        <w:t xml:space="preserve"> Окрім цього, </w:t>
      </w:r>
      <w:r w:rsidR="00126929" w:rsidRPr="00D555B3">
        <w:rPr>
          <w:rStyle w:val="cf01"/>
          <w:sz w:val="22"/>
          <w:szCs w:val="22"/>
        </w:rPr>
        <w:t xml:space="preserve">було надано 150 наборів </w:t>
      </w:r>
      <w:proofErr w:type="spellStart"/>
      <w:r w:rsidR="00126929" w:rsidRPr="00D555B3">
        <w:rPr>
          <w:rStyle w:val="cf11"/>
          <w:sz w:val="22"/>
          <w:szCs w:val="22"/>
        </w:rPr>
        <w:t>Schwarzkopf</w:t>
      </w:r>
      <w:proofErr w:type="spellEnd"/>
      <w:r w:rsidR="00126929" w:rsidRPr="00D555B3">
        <w:rPr>
          <w:rStyle w:val="cf21"/>
          <w:sz w:val="22"/>
          <w:szCs w:val="22"/>
        </w:rPr>
        <w:t xml:space="preserve"> по догляду за волоссям і тілом. </w:t>
      </w:r>
    </w:p>
    <w:p w14:paraId="36D62034" w14:textId="77777777" w:rsidR="0040182D" w:rsidRPr="00D555B3" w:rsidRDefault="0040182D" w:rsidP="0040182D">
      <w:pPr>
        <w:rPr>
          <w:rFonts w:cs="Segoe UI"/>
        </w:rPr>
      </w:pPr>
    </w:p>
    <w:p w14:paraId="4F9E3E36" w14:textId="0EB3BAE5" w:rsidR="0040182D" w:rsidRDefault="0040182D" w:rsidP="00D555B3">
      <w:pPr>
        <w:rPr>
          <w:rFonts w:cs="Segoe UI"/>
        </w:rPr>
      </w:pPr>
      <w:r w:rsidRPr="00D555B3">
        <w:rPr>
          <w:rFonts w:cs="Segoe UI"/>
        </w:rPr>
        <w:lastRenderedPageBreak/>
        <w:t xml:space="preserve">На прохання Управління соціальної політики Бучанської міської ради були придбані необхідні для облаштування побуту товари, серед яких подушки, засоби для прибирання, </w:t>
      </w:r>
      <w:r w:rsidR="00126929" w:rsidRPr="00D555B3">
        <w:rPr>
          <w:rFonts w:cs="Segoe UI"/>
        </w:rPr>
        <w:t xml:space="preserve">мийні </w:t>
      </w:r>
      <w:r w:rsidRPr="00D555B3">
        <w:rPr>
          <w:rFonts w:cs="Segoe UI"/>
        </w:rPr>
        <w:t>засоби, засоби особистої гігієни, а також необхідне обладнання</w:t>
      </w:r>
      <w:r w:rsidR="00D555B3" w:rsidRPr="00D555B3">
        <w:rPr>
          <w:rFonts w:cs="Segoe UI"/>
        </w:rPr>
        <w:t>.</w:t>
      </w:r>
    </w:p>
    <w:p w14:paraId="7FB2F2D2" w14:textId="1CB17F6C" w:rsidR="002E1C7C" w:rsidRPr="00D555B3" w:rsidRDefault="002E1C7C" w:rsidP="00D555B3">
      <w:pPr>
        <w:rPr>
          <w:rFonts w:cs="Segoe UI"/>
        </w:rPr>
      </w:pPr>
      <w:r>
        <w:rPr>
          <w:rFonts w:cs="Segoe UI"/>
        </w:rPr>
        <w:t xml:space="preserve">Ми щиро вдячні </w:t>
      </w:r>
      <w:r w:rsidR="002E6392">
        <w:rPr>
          <w:rFonts w:cs="Segoe UI"/>
        </w:rPr>
        <w:t xml:space="preserve">нашим </w:t>
      </w:r>
      <w:r>
        <w:rPr>
          <w:rFonts w:cs="Segoe UI"/>
        </w:rPr>
        <w:t>партнерам за підтримку ініціативи та споживачам за їх вибір і залученість</w:t>
      </w:r>
      <w:r w:rsidR="002E6392">
        <w:rPr>
          <w:rFonts w:cs="Segoe UI"/>
        </w:rPr>
        <w:t xml:space="preserve"> до </w:t>
      </w:r>
      <w:r w:rsidR="00D8713A">
        <w:rPr>
          <w:rFonts w:cs="Segoe UI"/>
        </w:rPr>
        <w:t>добрих справ.</w:t>
      </w:r>
    </w:p>
    <w:p w14:paraId="04C576DC" w14:textId="77777777" w:rsidR="0040182D" w:rsidRPr="00D555B3" w:rsidRDefault="0040182D" w:rsidP="00D555B3">
      <w:pPr>
        <w:rPr>
          <w:rFonts w:cs="Segoe UI"/>
        </w:rPr>
      </w:pPr>
      <w:r w:rsidRPr="00D555B3">
        <w:rPr>
          <w:rFonts w:cs="Segoe UI"/>
        </w:rPr>
        <w:t xml:space="preserve">Пакет програм солідарності та гуманітарних </w:t>
      </w:r>
      <w:proofErr w:type="spellStart"/>
      <w:r w:rsidRPr="00D555B3">
        <w:rPr>
          <w:rFonts w:cs="Segoe UI"/>
        </w:rPr>
        <w:t>проєктів</w:t>
      </w:r>
      <w:proofErr w:type="spellEnd"/>
      <w:r w:rsidRPr="00D555B3">
        <w:rPr>
          <w:rFonts w:cs="Segoe UI"/>
        </w:rPr>
        <w:t xml:space="preserve"> від міжнародної компанії Henkel, її брендів та українських бізнес-підрозділів для України та її громадян сягнув понад 6 млн євро у вигляді фінансової підтримки та надання товарів першої необхідності.</w:t>
      </w:r>
    </w:p>
    <w:p w14:paraId="266D9636" w14:textId="21541781" w:rsidR="0040182D" w:rsidRPr="00D555B3" w:rsidRDefault="0040182D" w:rsidP="00D555B3">
      <w:pPr>
        <w:rPr>
          <w:rFonts w:cs="Segoe UI"/>
        </w:rPr>
      </w:pPr>
      <w:r w:rsidRPr="00D555B3">
        <w:rPr>
          <w:rFonts w:cs="Segoe UI"/>
        </w:rPr>
        <w:t xml:space="preserve">У межах гуманітарних </w:t>
      </w:r>
      <w:proofErr w:type="spellStart"/>
      <w:r w:rsidRPr="00D555B3">
        <w:rPr>
          <w:rFonts w:cs="Segoe UI"/>
        </w:rPr>
        <w:t>проєктів</w:t>
      </w:r>
      <w:proofErr w:type="spellEnd"/>
      <w:r w:rsidRPr="00D555B3">
        <w:rPr>
          <w:rFonts w:cs="Segoe UI"/>
        </w:rPr>
        <w:t xml:space="preserve"> </w:t>
      </w:r>
      <w:r w:rsidR="005C059C" w:rsidRPr="00D555B3">
        <w:rPr>
          <w:rFonts w:cs="Segoe UI"/>
        </w:rPr>
        <w:t>«</w:t>
      </w:r>
      <w:proofErr w:type="spellStart"/>
      <w:r w:rsidRPr="00D555B3">
        <w:rPr>
          <w:rFonts w:cs="Segoe UI"/>
        </w:rPr>
        <w:t>Хенкель</w:t>
      </w:r>
      <w:proofErr w:type="spellEnd"/>
      <w:r w:rsidR="005C059C" w:rsidRPr="00D555B3">
        <w:rPr>
          <w:rFonts w:cs="Segoe UI"/>
        </w:rPr>
        <w:t>»</w:t>
      </w:r>
      <w:r w:rsidRPr="00D555B3">
        <w:rPr>
          <w:rFonts w:cs="Segoe UI"/>
        </w:rPr>
        <w:t xml:space="preserve"> та ініціатив корпоративних волонтерів компанії в Україні та країнах ЄС, мережі українських </w:t>
      </w:r>
      <w:r w:rsidR="005C059C" w:rsidRPr="00D555B3">
        <w:rPr>
          <w:rFonts w:cs="Segoe UI"/>
        </w:rPr>
        <w:t xml:space="preserve">і </w:t>
      </w:r>
      <w:r w:rsidRPr="00D555B3">
        <w:rPr>
          <w:rFonts w:cs="Segoe UI"/>
        </w:rPr>
        <w:t xml:space="preserve">міжнародних партнерів надається допомога громадам постраждалих регіонів, лікарням, </w:t>
      </w:r>
      <w:proofErr w:type="spellStart"/>
      <w:r w:rsidRPr="00D555B3">
        <w:rPr>
          <w:rFonts w:cs="Segoe UI"/>
        </w:rPr>
        <w:t>шелтерам</w:t>
      </w:r>
      <w:proofErr w:type="spellEnd"/>
      <w:r w:rsidRPr="00D555B3">
        <w:rPr>
          <w:rFonts w:cs="Segoe UI"/>
        </w:rPr>
        <w:t xml:space="preserve"> для біженців і тимчасово переміщених осіб, волонтерським рухам, фондам і благодійним організаціям, закладам для дітей, які залишилися без батьківського піклування.</w:t>
      </w:r>
    </w:p>
    <w:p w14:paraId="5528699C" w14:textId="77777777" w:rsidR="002B01AF" w:rsidRDefault="002B01AF" w:rsidP="00643D8A">
      <w:pPr>
        <w:rPr>
          <w:rFonts w:cs="Segoe UI"/>
          <w:szCs w:val="22"/>
        </w:rPr>
      </w:pPr>
    </w:p>
    <w:p w14:paraId="0A687744" w14:textId="77777777" w:rsidR="00E40C68" w:rsidRPr="00DA4613" w:rsidRDefault="00E40C68" w:rsidP="00E40C68">
      <w:pPr>
        <w:rPr>
          <w:rStyle w:val="AboutandContactHeadline"/>
          <w:bCs/>
        </w:rPr>
      </w:pPr>
      <w:r w:rsidRPr="00DA4613">
        <w:rPr>
          <w:rStyle w:val="AboutandContactHeadline"/>
          <w:bCs/>
        </w:rPr>
        <w:t>Про компанію «</w:t>
      </w:r>
      <w:proofErr w:type="spellStart"/>
      <w:r w:rsidRPr="00DA4613">
        <w:rPr>
          <w:rStyle w:val="AboutandContactHeadline"/>
          <w:bCs/>
        </w:rPr>
        <w:t>Хенкель</w:t>
      </w:r>
      <w:proofErr w:type="spellEnd"/>
      <w:r w:rsidRPr="00DA4613">
        <w:rPr>
          <w:rStyle w:val="AboutandContactHeadline"/>
          <w:bCs/>
        </w:rPr>
        <w:t>»</w:t>
      </w:r>
    </w:p>
    <w:p w14:paraId="64B42D43" w14:textId="77777777" w:rsidR="00500560" w:rsidRDefault="00E40C68" w:rsidP="00E40C68">
      <w:pPr>
        <w:rPr>
          <w:rStyle w:val="AboutandContactBody"/>
        </w:rPr>
      </w:pPr>
      <w:r w:rsidRPr="00DA4613">
        <w:rPr>
          <w:rStyle w:val="AboutandContactBody"/>
        </w:rPr>
        <w:t>Завдяки своїм брендам, інноваціям і технологіям компанія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</w:t>
      </w:r>
      <w:r w:rsidR="00307737">
        <w:rPr>
          <w:rStyle w:val="AboutandContactBody"/>
        </w:rPr>
        <w:t xml:space="preserve">і </w:t>
      </w:r>
      <w:r w:rsidRPr="00DA4613">
        <w:rPr>
          <w:rStyle w:val="AboutandContactBody"/>
        </w:rPr>
        <w:t xml:space="preserve">функціональних покриттів. Завдяки підрозділу «Споживчі бренди» компанія займає </w:t>
      </w:r>
      <w:r w:rsidR="00832366">
        <w:rPr>
          <w:rStyle w:val="AboutandContactBody"/>
        </w:rPr>
        <w:t>провідні</w:t>
      </w:r>
      <w:r w:rsidR="00832366" w:rsidRPr="00DA4613">
        <w:rPr>
          <w:rStyle w:val="AboutandContactBody"/>
        </w:rPr>
        <w:t xml:space="preserve"> </w:t>
      </w:r>
      <w:r w:rsidRPr="00DA4613">
        <w:rPr>
          <w:rStyle w:val="AboutandContactBody"/>
        </w:rPr>
        <w:t>позиції</w:t>
      </w:r>
      <w:r w:rsidR="00832366" w:rsidRPr="00832366">
        <w:rPr>
          <w:rStyle w:val="AboutandContactBody"/>
        </w:rPr>
        <w:t xml:space="preserve"> </w:t>
      </w:r>
      <w:r w:rsidR="00832366" w:rsidRPr="00DA4613">
        <w:rPr>
          <w:rStyle w:val="AboutandContactBody"/>
        </w:rPr>
        <w:t>на багатьох ринках і в багатьох категоріях по всьому світу</w:t>
      </w:r>
      <w:r w:rsidRPr="00DA4613">
        <w:rPr>
          <w:rStyle w:val="AboutandContactBody"/>
        </w:rPr>
        <w:t xml:space="preserve">, особливо </w:t>
      </w:r>
      <w:r w:rsidR="00307737">
        <w:rPr>
          <w:rStyle w:val="AboutandContactBody"/>
        </w:rPr>
        <w:t xml:space="preserve">в </w:t>
      </w:r>
      <w:r w:rsidRPr="00DA4613">
        <w:rPr>
          <w:rStyle w:val="AboutandContactBody"/>
        </w:rPr>
        <w:t xml:space="preserve">сфері догляду за волоссям, прання та догляду за оселею. </w:t>
      </w:r>
      <w:proofErr w:type="spellStart"/>
      <w:r w:rsidR="0096659B">
        <w:rPr>
          <w:rStyle w:val="AboutandContactBody"/>
        </w:rPr>
        <w:t>Loctite</w:t>
      </w:r>
      <w:proofErr w:type="spellEnd"/>
      <w:r w:rsidR="0096659B">
        <w:rPr>
          <w:rStyle w:val="AboutandContactBody"/>
        </w:rPr>
        <w:t xml:space="preserve">, </w:t>
      </w:r>
      <w:proofErr w:type="spellStart"/>
      <w:r w:rsidR="0096659B">
        <w:rPr>
          <w:rStyle w:val="AboutandContactBody"/>
        </w:rPr>
        <w:t>Persil</w:t>
      </w:r>
      <w:proofErr w:type="spellEnd"/>
      <w:r w:rsidR="0096659B">
        <w:rPr>
          <w:rStyle w:val="AboutandContactBody"/>
        </w:rPr>
        <w:t xml:space="preserve"> </w:t>
      </w:r>
      <w:r w:rsidR="00307737">
        <w:rPr>
          <w:rStyle w:val="AboutandContactBody"/>
        </w:rPr>
        <w:t xml:space="preserve">і </w:t>
      </w:r>
      <w:proofErr w:type="spellStart"/>
      <w:r w:rsidR="0096659B">
        <w:rPr>
          <w:rStyle w:val="AboutandContactBody"/>
        </w:rPr>
        <w:t>Schwarzkopf</w:t>
      </w:r>
      <w:proofErr w:type="spellEnd"/>
      <w:r w:rsidR="00832366">
        <w:rPr>
          <w:rStyle w:val="AboutandContactBody"/>
        </w:rPr>
        <w:t xml:space="preserve"> є трьома провідними брендами компанії</w:t>
      </w:r>
      <w:r w:rsidR="0096659B">
        <w:rPr>
          <w:rStyle w:val="AboutandContactBody"/>
        </w:rPr>
        <w:t>.</w:t>
      </w:r>
      <w:r w:rsidRPr="00DA4613">
        <w:rPr>
          <w:rStyle w:val="AboutandContactBody"/>
        </w:rPr>
        <w:t xml:space="preserve"> У 2022 фінансовому році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</w:t>
      </w:r>
      <w:r w:rsidR="00832366">
        <w:rPr>
          <w:rStyle w:val="AboutandContactBody"/>
        </w:rPr>
        <w:t>від</w:t>
      </w:r>
      <w:r w:rsidR="00832366" w:rsidRPr="00DA4613">
        <w:rPr>
          <w:rStyle w:val="AboutandContactBody"/>
        </w:rPr>
        <w:t xml:space="preserve">звітувала </w:t>
      </w:r>
      <w:r w:rsidRPr="00DA4613">
        <w:rPr>
          <w:rStyle w:val="AboutandContactBody"/>
        </w:rPr>
        <w:t>про обсяг продажів на суму понад 22 мільярд</w:t>
      </w:r>
      <w:r w:rsidR="00307737">
        <w:rPr>
          <w:rStyle w:val="AboutandContactBody"/>
        </w:rPr>
        <w:t xml:space="preserve">и </w:t>
      </w:r>
      <w:r w:rsidRPr="00DA4613">
        <w:rPr>
          <w:rStyle w:val="AboutandContactBody"/>
        </w:rPr>
        <w:t>євро та скоригований операційний прибуток на суму близько 2,3 мільярда євро. Привілейовані акції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включені </w:t>
      </w:r>
      <w:r w:rsidR="00806E35">
        <w:rPr>
          <w:rStyle w:val="AboutandContactBody"/>
        </w:rPr>
        <w:t xml:space="preserve">до </w:t>
      </w:r>
      <w:r w:rsidRPr="00DA4613">
        <w:rPr>
          <w:rStyle w:val="AboutandContactBody"/>
        </w:rPr>
        <w:t>фондов</w:t>
      </w:r>
      <w:r w:rsidR="00806E35">
        <w:rPr>
          <w:rStyle w:val="AboutandContactBody"/>
        </w:rPr>
        <w:t xml:space="preserve">ого </w:t>
      </w:r>
      <w:r w:rsidRPr="00DA4613">
        <w:rPr>
          <w:rStyle w:val="AboutandContactBody"/>
        </w:rPr>
        <w:t>індекс</w:t>
      </w:r>
      <w:r w:rsidR="00806E35">
        <w:rPr>
          <w:rStyle w:val="AboutandContactBody"/>
        </w:rPr>
        <w:t>у</w:t>
      </w:r>
      <w:r w:rsidRPr="00DA4613">
        <w:rPr>
          <w:rStyle w:val="AboutandContactBody"/>
        </w:rPr>
        <w:t xml:space="preserve"> Німеччини DAX. Сталий розвиток </w:t>
      </w:r>
      <w:r w:rsidR="00307737">
        <w:rPr>
          <w:rStyle w:val="AboutandContactBody"/>
        </w:rPr>
        <w:t xml:space="preserve">– це </w:t>
      </w:r>
      <w:r w:rsidRPr="00DA4613">
        <w:rPr>
          <w:rStyle w:val="AboutandContactBody"/>
        </w:rPr>
        <w:t>давн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традиці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у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>» і компанія має чітку стратегію сталого розвитку з конкретними цілями. Компанію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>» було засновано в 1876 році</w:t>
      </w:r>
      <w:r w:rsidR="00832366">
        <w:rPr>
          <w:rStyle w:val="AboutandContactBody"/>
        </w:rPr>
        <w:t>.</w:t>
      </w:r>
      <w:r w:rsidRPr="00DA4613">
        <w:rPr>
          <w:rStyle w:val="AboutandContactBody"/>
        </w:rPr>
        <w:t xml:space="preserve"> </w:t>
      </w:r>
      <w:r w:rsidR="00832366">
        <w:rPr>
          <w:rStyle w:val="AboutandContactBody"/>
        </w:rPr>
        <w:t>Станом на сьогодні</w:t>
      </w:r>
      <w:r w:rsidR="00832366" w:rsidRPr="00DA4613">
        <w:rPr>
          <w:rStyle w:val="AboutandContactBody"/>
        </w:rPr>
        <w:t xml:space="preserve"> </w:t>
      </w:r>
      <w:r w:rsidRPr="00DA4613">
        <w:rPr>
          <w:rStyle w:val="AboutandContactBody"/>
        </w:rPr>
        <w:t>в ній працює понад 50</w:t>
      </w:r>
      <w:r w:rsidR="00B30028">
        <w:rPr>
          <w:rStyle w:val="AboutandContactBody"/>
        </w:rPr>
        <w:t> </w:t>
      </w:r>
      <w:r w:rsidRPr="00DA4613">
        <w:rPr>
          <w:rStyle w:val="AboutandContactBody"/>
        </w:rPr>
        <w:t xml:space="preserve">000 співробітників по всьому світу, об'єднаних сильною корпоративною культурою, спільними цінностями та спільною метою: </w:t>
      </w:r>
      <w:r w:rsidR="00806E35">
        <w:rPr>
          <w:rStyle w:val="AboutandContactBody"/>
        </w:rPr>
        <w:t>«</w:t>
      </w:r>
      <w:proofErr w:type="spellStart"/>
      <w:r w:rsidRPr="00DA4613">
        <w:rPr>
          <w:rStyle w:val="AboutandContactBody"/>
        </w:rPr>
        <w:t>Pioneers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at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heart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for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the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good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of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generations</w:t>
      </w:r>
      <w:proofErr w:type="spellEnd"/>
      <w:r w:rsidR="00806E35">
        <w:rPr>
          <w:rStyle w:val="AboutandContactBody"/>
        </w:rPr>
        <w:t>»</w:t>
      </w:r>
      <w:r w:rsidR="00CC010F" w:rsidRPr="00DA4613">
        <w:rPr>
          <w:rStyle w:val="AboutandContactBody"/>
        </w:rPr>
        <w:t xml:space="preserve">. Більше інформації на сайті </w:t>
      </w:r>
      <w:hyperlink r:id="rId12" w:history="1">
        <w:r w:rsidR="00571E08" w:rsidRPr="00A01BF2">
          <w:rPr>
            <w:rStyle w:val="Hyperlink"/>
          </w:rPr>
          <w:t>www.henkel.com</w:t>
        </w:r>
      </w:hyperlink>
      <w:r w:rsidR="00CC010F" w:rsidRPr="00DA4613">
        <w:rPr>
          <w:rStyle w:val="AboutandContactBody"/>
        </w:rPr>
        <w:t xml:space="preserve"> </w:t>
      </w:r>
    </w:p>
    <w:p w14:paraId="6F396111" w14:textId="77777777" w:rsidR="0040182D" w:rsidRDefault="0040182D" w:rsidP="007C652C">
      <w:pPr>
        <w:rPr>
          <w:rFonts w:cs="Segoe UI"/>
          <w:color w:val="000000"/>
          <w:sz w:val="18"/>
          <w:szCs w:val="18"/>
          <w:u w:val="single"/>
        </w:rPr>
      </w:pPr>
    </w:p>
    <w:p w14:paraId="074DC171" w14:textId="77777777" w:rsidR="007C652C" w:rsidRPr="00AB7332" w:rsidRDefault="007C652C" w:rsidP="007C652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4D02ADB1" w14:textId="77777777" w:rsidR="007C652C" w:rsidRPr="00AB7332" w:rsidRDefault="007C652C" w:rsidP="007C652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 w:val="16"/>
          <w:szCs w:val="16"/>
        </w:rPr>
      </w:pPr>
    </w:p>
    <w:p w14:paraId="7ACE4E7E" w14:textId="77777777" w:rsidR="007C652C" w:rsidRPr="00AB7332" w:rsidRDefault="007C652C" w:rsidP="007C652C">
      <w:pPr>
        <w:spacing w:line="240" w:lineRule="auto"/>
        <w:jc w:val="left"/>
        <w:rPr>
          <w:rStyle w:val="AboutandContactBody"/>
          <w:rFonts w:cs="Segoe UI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C652C" w:rsidRPr="00AB7332" w14:paraId="295EDBA4" w14:textId="77777777" w:rsidTr="00B1459F">
        <w:trPr>
          <w:trHeight w:val="615"/>
        </w:trPr>
        <w:tc>
          <w:tcPr>
            <w:tcW w:w="4644" w:type="dxa"/>
          </w:tcPr>
          <w:p w14:paraId="57A626E4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C2EE10E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 корпоративних комунікацій компанії  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4D7CA2F6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41849F25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7DA17E0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4D2A027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F56BF5A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7DF7A899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210BEBAC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615CE326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3831573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6DAC52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61CA43FB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279ED3B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132D0407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41002D47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+38 050 382 82 74</w:t>
            </w:r>
          </w:p>
          <w:p w14:paraId="3ED5C121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371CF573" w14:textId="77777777" w:rsidR="00C9280B" w:rsidRPr="00DA4613" w:rsidRDefault="00C9280B" w:rsidP="007C652C">
      <w:pPr>
        <w:tabs>
          <w:tab w:val="left" w:pos="1080"/>
          <w:tab w:val="left" w:pos="4500"/>
        </w:tabs>
        <w:rPr>
          <w:rStyle w:val="AboutandContactBody"/>
          <w:rFonts w:cs="Segoe UI"/>
          <w:color w:val="3B3B3B"/>
          <w:szCs w:val="18"/>
          <w:shd w:val="clear" w:color="000000" w:fill="auto"/>
        </w:rPr>
      </w:pPr>
    </w:p>
    <w:sectPr w:rsidR="00C9280B" w:rsidRPr="00DA4613" w:rsidSect="00DA4613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01" w:right="1134" w:bottom="1701" w:left="1418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A316" w14:textId="77777777" w:rsidR="001D17E7" w:rsidRDefault="001D17E7">
      <w:r>
        <w:separator/>
      </w:r>
    </w:p>
  </w:endnote>
  <w:endnote w:type="continuationSeparator" w:id="0">
    <w:p w14:paraId="1F7A5DD1" w14:textId="77777777" w:rsidR="001D17E7" w:rsidRDefault="001D17E7">
      <w:r>
        <w:continuationSeparator/>
      </w:r>
    </w:p>
  </w:endnote>
  <w:endnote w:type="continuationNotice" w:id="1">
    <w:p w14:paraId="7845A107" w14:textId="77777777" w:rsidR="001D17E7" w:rsidRDefault="001D17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574C" w14:textId="77777777" w:rsidR="00500560" w:rsidRDefault="00CC010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KGaAСтор</w:t>
    </w:r>
    <w:r>
      <w:tab/>
    </w:r>
    <w:r w:rsidR="00DA4613">
      <w:rPr>
        <w:lang w:val="ru-RU"/>
      </w:rPr>
      <w:t xml:space="preserve">Сторінка </w:t>
    </w:r>
    <w:r w:rsidR="00E52DDC">
      <w:fldChar w:fldCharType="begin"/>
    </w:r>
    <w:r w:rsidR="006B1637">
      <w:instrText xml:space="preserve"> PAGE  \* Arabic  \* MERGEFORMAT </w:instrText>
    </w:r>
    <w:r w:rsidR="00E52DDC">
      <w:fldChar w:fldCharType="separate"/>
    </w:r>
    <w:r w:rsidR="007A0EBF">
      <w:t>2</w:t>
    </w:r>
    <w:r w:rsidR="00E52DDC">
      <w:fldChar w:fldCharType="end"/>
    </w:r>
    <w:r w:rsidR="00DA4613" w:rsidRPr="00BF6E82">
      <w:t>/</w:t>
    </w:r>
    <w:fldSimple w:instr=" NUMPAGES  \* Arabic  \* MERGEFORMAT ">
      <w:r w:rsidR="007A0EBF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9296" w14:textId="77777777" w:rsidR="00500560" w:rsidRDefault="00DA4613">
    <w:pPr>
      <w:pStyle w:val="Footer"/>
    </w:pPr>
    <w:r>
      <w:rPr>
        <w:lang w:val="ru-RU"/>
      </w:rPr>
      <w:t xml:space="preserve">Сторінка </w:t>
    </w:r>
    <w:r w:rsidR="00E52DDC">
      <w:fldChar w:fldCharType="begin"/>
    </w:r>
    <w:r w:rsidR="006B1637">
      <w:instrText xml:space="preserve"> PAGE  \* Arabic  \* MERGEFORMAT </w:instrText>
    </w:r>
    <w:r w:rsidR="00E52DDC">
      <w:fldChar w:fldCharType="separate"/>
    </w:r>
    <w:r w:rsidR="007A0EBF">
      <w:t>1</w:t>
    </w:r>
    <w:r w:rsidR="00E52DDC">
      <w:fldChar w:fldCharType="end"/>
    </w:r>
    <w:r w:rsidRPr="00BF6E82">
      <w:t>/</w:t>
    </w:r>
    <w:fldSimple w:instr=" NUMPAGES  \* Arabic  \* MERGEFORMAT ">
      <w:r w:rsidR="007A0EBF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B22E" w14:textId="77777777" w:rsidR="001D17E7" w:rsidRDefault="001D17E7">
      <w:r>
        <w:separator/>
      </w:r>
    </w:p>
  </w:footnote>
  <w:footnote w:type="continuationSeparator" w:id="0">
    <w:p w14:paraId="07178817" w14:textId="77777777" w:rsidR="001D17E7" w:rsidRDefault="001D17E7">
      <w:r>
        <w:continuationSeparator/>
      </w:r>
    </w:p>
  </w:footnote>
  <w:footnote w:type="continuationNotice" w:id="1">
    <w:p w14:paraId="3E1979AC" w14:textId="77777777" w:rsidR="001D17E7" w:rsidRDefault="001D17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B071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E9DD" w14:textId="2CDF4645" w:rsidR="00500560" w:rsidRDefault="002F0403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0" locked="1" layoutInCell="1" allowOverlap="1" wp14:anchorId="01A989C6" wp14:editId="60171784">
          <wp:simplePos x="0" y="0"/>
          <wp:positionH relativeFrom="margin">
            <wp:posOffset>4883150</wp:posOffset>
          </wp:positionH>
          <wp:positionV relativeFrom="margin">
            <wp:posOffset>-1748155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55B3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EE11B2" wp14:editId="14FC449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7D0EC" id="Group 2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proofErr w:type="spellStart"/>
    <w:r w:rsidR="002602E3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FFFFFFFF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1D26"/>
    <w:multiLevelType w:val="hybridMultilevel"/>
    <w:tmpl w:val="C3ECB4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5942">
    <w:abstractNumId w:val="1"/>
  </w:num>
  <w:num w:numId="2" w16cid:durableId="1626161237">
    <w:abstractNumId w:val="0"/>
  </w:num>
  <w:num w:numId="3" w16cid:durableId="745345837">
    <w:abstractNumId w:val="6"/>
  </w:num>
  <w:num w:numId="4" w16cid:durableId="2024697394">
    <w:abstractNumId w:val="3"/>
  </w:num>
  <w:num w:numId="5" w16cid:durableId="1907691382">
    <w:abstractNumId w:val="2"/>
  </w:num>
  <w:num w:numId="6" w16cid:durableId="1703363297">
    <w:abstractNumId w:val="4"/>
  </w:num>
  <w:num w:numId="7" w16cid:durableId="1607467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50330"/>
    <w:rsid w:val="000533EC"/>
    <w:rsid w:val="000A6F62"/>
    <w:rsid w:val="000D2681"/>
    <w:rsid w:val="00112A28"/>
    <w:rsid w:val="00114383"/>
    <w:rsid w:val="00123268"/>
    <w:rsid w:val="00126929"/>
    <w:rsid w:val="00155DFC"/>
    <w:rsid w:val="001577E9"/>
    <w:rsid w:val="001701A4"/>
    <w:rsid w:val="001B75E9"/>
    <w:rsid w:val="001C1486"/>
    <w:rsid w:val="001C2E99"/>
    <w:rsid w:val="001C6670"/>
    <w:rsid w:val="001D10BD"/>
    <w:rsid w:val="001D17E7"/>
    <w:rsid w:val="00246CE1"/>
    <w:rsid w:val="002602E3"/>
    <w:rsid w:val="002A2975"/>
    <w:rsid w:val="002B01AF"/>
    <w:rsid w:val="002B3B37"/>
    <w:rsid w:val="002E1C7C"/>
    <w:rsid w:val="002E6392"/>
    <w:rsid w:val="002F0403"/>
    <w:rsid w:val="00307737"/>
    <w:rsid w:val="00330BD0"/>
    <w:rsid w:val="00332567"/>
    <w:rsid w:val="0033451C"/>
    <w:rsid w:val="00340090"/>
    <w:rsid w:val="00365E44"/>
    <w:rsid w:val="00385185"/>
    <w:rsid w:val="003C4822"/>
    <w:rsid w:val="003E16BB"/>
    <w:rsid w:val="0040182D"/>
    <w:rsid w:val="004058CF"/>
    <w:rsid w:val="0042694F"/>
    <w:rsid w:val="00450EEE"/>
    <w:rsid w:val="0049057A"/>
    <w:rsid w:val="00493327"/>
    <w:rsid w:val="004A2AA3"/>
    <w:rsid w:val="004B01A0"/>
    <w:rsid w:val="004C6969"/>
    <w:rsid w:val="004C6B79"/>
    <w:rsid w:val="004D32CB"/>
    <w:rsid w:val="00500560"/>
    <w:rsid w:val="00500ADE"/>
    <w:rsid w:val="005671A9"/>
    <w:rsid w:val="00571E08"/>
    <w:rsid w:val="00580563"/>
    <w:rsid w:val="005B1087"/>
    <w:rsid w:val="005C059C"/>
    <w:rsid w:val="006069D5"/>
    <w:rsid w:val="00636BFF"/>
    <w:rsid w:val="00643D8A"/>
    <w:rsid w:val="00645B7C"/>
    <w:rsid w:val="00670EA2"/>
    <w:rsid w:val="00693C27"/>
    <w:rsid w:val="006B1637"/>
    <w:rsid w:val="006B5F0A"/>
    <w:rsid w:val="00702BD9"/>
    <w:rsid w:val="00751710"/>
    <w:rsid w:val="00775433"/>
    <w:rsid w:val="007800EF"/>
    <w:rsid w:val="00791D28"/>
    <w:rsid w:val="00795AF2"/>
    <w:rsid w:val="007A0EBF"/>
    <w:rsid w:val="007C6205"/>
    <w:rsid w:val="007C652C"/>
    <w:rsid w:val="007F0F63"/>
    <w:rsid w:val="00802BA3"/>
    <w:rsid w:val="00806E35"/>
    <w:rsid w:val="00832366"/>
    <w:rsid w:val="00840E68"/>
    <w:rsid w:val="00852511"/>
    <w:rsid w:val="00853D8C"/>
    <w:rsid w:val="008729CC"/>
    <w:rsid w:val="00874A63"/>
    <w:rsid w:val="00892143"/>
    <w:rsid w:val="008A6B83"/>
    <w:rsid w:val="008B2295"/>
    <w:rsid w:val="008C418E"/>
    <w:rsid w:val="008C45F9"/>
    <w:rsid w:val="008E0340"/>
    <w:rsid w:val="008E5930"/>
    <w:rsid w:val="008F5411"/>
    <w:rsid w:val="0094236A"/>
    <w:rsid w:val="0096659B"/>
    <w:rsid w:val="00992A11"/>
    <w:rsid w:val="0099652C"/>
    <w:rsid w:val="009A69B9"/>
    <w:rsid w:val="009B26FC"/>
    <w:rsid w:val="00A3756F"/>
    <w:rsid w:val="00A92E08"/>
    <w:rsid w:val="00B03046"/>
    <w:rsid w:val="00B27ECF"/>
    <w:rsid w:val="00B30028"/>
    <w:rsid w:val="00B31F8A"/>
    <w:rsid w:val="00B422EC"/>
    <w:rsid w:val="00B95B5B"/>
    <w:rsid w:val="00BB5D0B"/>
    <w:rsid w:val="00BF6E82"/>
    <w:rsid w:val="00C07859"/>
    <w:rsid w:val="00C32827"/>
    <w:rsid w:val="00C42970"/>
    <w:rsid w:val="00C56660"/>
    <w:rsid w:val="00C61550"/>
    <w:rsid w:val="00C64CFC"/>
    <w:rsid w:val="00C9280B"/>
    <w:rsid w:val="00CC010F"/>
    <w:rsid w:val="00CF6F33"/>
    <w:rsid w:val="00D06825"/>
    <w:rsid w:val="00D27D08"/>
    <w:rsid w:val="00D52A86"/>
    <w:rsid w:val="00D555B3"/>
    <w:rsid w:val="00D615E4"/>
    <w:rsid w:val="00D72050"/>
    <w:rsid w:val="00D7723B"/>
    <w:rsid w:val="00D8713A"/>
    <w:rsid w:val="00D94788"/>
    <w:rsid w:val="00DA4613"/>
    <w:rsid w:val="00DC2465"/>
    <w:rsid w:val="00E07776"/>
    <w:rsid w:val="00E1150C"/>
    <w:rsid w:val="00E21042"/>
    <w:rsid w:val="00E40C68"/>
    <w:rsid w:val="00E43C5A"/>
    <w:rsid w:val="00E52DDC"/>
    <w:rsid w:val="00E81B9C"/>
    <w:rsid w:val="00EA7415"/>
    <w:rsid w:val="00EB0997"/>
    <w:rsid w:val="00EB36B6"/>
    <w:rsid w:val="00EB46D9"/>
    <w:rsid w:val="00EC128D"/>
    <w:rsid w:val="00EF1330"/>
    <w:rsid w:val="00F07B3E"/>
    <w:rsid w:val="00F2561B"/>
    <w:rsid w:val="00F26012"/>
    <w:rsid w:val="00F34312"/>
    <w:rsid w:val="00F551D8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73C1B1E"/>
  <w15:docId w15:val="{DF921812-B50E-46A1-A00E-BF7480CB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1A0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1A0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01A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B01A0"/>
    <w:pPr>
      <w:outlineLvl w:val="2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1A0"/>
    <w:rPr>
      <w:rFonts w:ascii="Arial" w:hAnsi="Arial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B01A0"/>
    <w:rPr>
      <w:rFonts w:ascii="Segoe UI" w:hAnsi="Segoe UI"/>
      <w:b/>
      <w:i/>
      <w:sz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B01A0"/>
    <w:rPr>
      <w:rFonts w:ascii="Segoe UI" w:hAnsi="Segoe UI"/>
      <w:b/>
      <w:sz w:val="26"/>
      <w:lang w:val="uk-UA" w:eastAsia="uk-UA"/>
    </w:rPr>
  </w:style>
  <w:style w:type="paragraph" w:styleId="Header">
    <w:name w:val="header"/>
    <w:basedOn w:val="Normal"/>
    <w:link w:val="HeaderChar"/>
    <w:uiPriority w:val="99"/>
    <w:rsid w:val="004B01A0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1A0"/>
    <w:rPr>
      <w:sz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4B01A0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1A0"/>
    <w:rPr>
      <w:rFonts w:ascii="Segoe UI" w:hAnsi="Segoe UI"/>
      <w:noProof/>
      <w:sz w:val="24"/>
      <w:lang w:val="uk-UA" w:eastAsia="uk-UA"/>
    </w:rPr>
  </w:style>
  <w:style w:type="paragraph" w:customStyle="1" w:styleId="Intro">
    <w:name w:val="Intro"/>
    <w:basedOn w:val="Normal"/>
    <w:rsid w:val="004B01A0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4B01A0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B01A0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B01A0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B01A0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rsid w:val="004B01A0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4B01A0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sid w:val="004B01A0"/>
    <w:rPr>
      <w:rFonts w:ascii="Arial" w:hAnsi="Arial"/>
      <w:sz w:val="24"/>
      <w:lang w:val="uk-UA" w:eastAsia="uk-UA"/>
    </w:rPr>
  </w:style>
  <w:style w:type="paragraph" w:customStyle="1" w:styleId="Standard12pt">
    <w:name w:val="Standard_12pt"/>
    <w:basedOn w:val="Normal"/>
    <w:rsid w:val="004B01A0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4B01A0"/>
    <w:rPr>
      <w:rFonts w:ascii="Segoe UI" w:hAnsi="Segoe UI"/>
      <w:color w:val="0000FF"/>
      <w:sz w:val="18"/>
      <w:u w:val="single"/>
      <w:lang w:val="uk-UA" w:eastAsia="uk-UA"/>
    </w:rPr>
  </w:style>
  <w:style w:type="paragraph" w:customStyle="1" w:styleId="MittleresRaster1-Akzent21">
    <w:name w:val="Mittleres Raster 1 - Akzent 21"/>
    <w:basedOn w:val="Normal"/>
    <w:uiPriority w:val="34"/>
    <w:qFormat/>
    <w:rsid w:val="004B01A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4B01A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01A0"/>
    <w:rPr>
      <w:rFonts w:ascii="Segoe UI" w:hAnsi="Segoe UI"/>
      <w:sz w:val="18"/>
      <w:lang w:val="uk-UA" w:eastAsia="uk-UA"/>
    </w:rPr>
  </w:style>
  <w:style w:type="paragraph" w:customStyle="1" w:styleId="MittlereListe2-Akzent21">
    <w:name w:val="Mittlere Liste 2 - Akzent 21"/>
    <w:hidden/>
    <w:uiPriority w:val="99"/>
    <w:semiHidden/>
    <w:rsid w:val="004B01A0"/>
    <w:rPr>
      <w:rFonts w:ascii="Arial" w:hAnsi="Arial" w:cs="Times New Roman"/>
      <w:sz w:val="18"/>
      <w:szCs w:val="24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B01A0"/>
    <w:rPr>
      <w:color w:val="605E5C"/>
      <w:shd w:val="clear" w:color="000000" w:fill="auto"/>
      <w:lang w:val="uk-UA" w:eastAsia="uk-UA"/>
    </w:rPr>
  </w:style>
  <w:style w:type="paragraph" w:customStyle="1" w:styleId="Style12ptJustifiedLinespacing15lines">
    <w:name w:val="Style 12 pt Justified Line spacing:  1.5 lines"/>
    <w:basedOn w:val="Normal"/>
    <w:rsid w:val="004B01A0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4B01A0"/>
    <w:pPr>
      <w:spacing w:before="120"/>
    </w:pPr>
    <w:rPr>
      <w:szCs w:val="20"/>
    </w:rPr>
  </w:style>
  <w:style w:type="character" w:customStyle="1" w:styleId="Headline">
    <w:name w:val="Headline"/>
    <w:rsid w:val="004B01A0"/>
    <w:rPr>
      <w:b/>
      <w:sz w:val="32"/>
      <w:lang w:val="uk-UA" w:eastAsia="uk-UA"/>
    </w:rPr>
  </w:style>
  <w:style w:type="paragraph" w:customStyle="1" w:styleId="MonthDayYear">
    <w:name w:val="Month Day Year"/>
    <w:basedOn w:val="Normal"/>
    <w:rsid w:val="004B01A0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B01A0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rsid w:val="004B01A0"/>
    <w:rPr>
      <w:rFonts w:ascii="Segoe UI" w:hAnsi="Segoe UI"/>
      <w:sz w:val="18"/>
      <w:lang w:val="uk-UA" w:eastAsia="uk-UA"/>
    </w:rPr>
  </w:style>
  <w:style w:type="character" w:customStyle="1" w:styleId="AboutandContactHeadline">
    <w:name w:val="About and Contact Headline"/>
    <w:rsid w:val="004B01A0"/>
    <w:rPr>
      <w:rFonts w:ascii="Segoe UI" w:hAnsi="Segoe UI"/>
      <w:b/>
      <w:sz w:val="18"/>
      <w:lang w:val="uk-UA" w:eastAsia="uk-UA"/>
    </w:rPr>
  </w:style>
  <w:style w:type="paragraph" w:styleId="ListParagraph">
    <w:name w:val="List Paragraph"/>
    <w:basedOn w:val="Normal"/>
    <w:uiPriority w:val="63"/>
    <w:qFormat/>
    <w:rsid w:val="004B01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01A0"/>
    <w:rPr>
      <w:b/>
      <w:lang w:val="uk-UA" w:eastAsia="uk-UA"/>
    </w:rPr>
  </w:style>
  <w:style w:type="character" w:styleId="CommentReference">
    <w:name w:val="annotation reference"/>
    <w:basedOn w:val="DefaultParagraphFont"/>
    <w:uiPriority w:val="99"/>
    <w:rsid w:val="004B01A0"/>
    <w:rPr>
      <w:sz w:val="16"/>
      <w:lang w:val="uk-UA" w:eastAsia="uk-UA"/>
    </w:rPr>
  </w:style>
  <w:style w:type="paragraph" w:styleId="CommentText">
    <w:name w:val="annotation text"/>
    <w:basedOn w:val="Normal"/>
    <w:link w:val="CommentTextChar"/>
    <w:uiPriority w:val="99"/>
    <w:rsid w:val="004B0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01A0"/>
    <w:rPr>
      <w:sz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01A0"/>
    <w:rPr>
      <w:b/>
      <w:sz w:val="20"/>
      <w:lang w:val="uk-UA" w:eastAsia="uk-UA"/>
    </w:rPr>
  </w:style>
  <w:style w:type="paragraph" w:styleId="Revision">
    <w:name w:val="Revision"/>
    <w:hidden/>
    <w:uiPriority w:val="62"/>
    <w:unhideWhenUsed/>
    <w:rsid w:val="004B01A0"/>
    <w:rPr>
      <w:rFonts w:cs="Times New Roman"/>
      <w:sz w:val="22"/>
      <w:szCs w:val="24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571E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12692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2692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269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8" ma:contentTypeDescription="Create a new document." ma:contentTypeScope="" ma:versionID="b7bfe52a701557feb160c7d17973e95a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53b29315060983e536120ebe8661e251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B167AAF-22B0-484F-8C2D-01C88253EBFA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5E894-5671-4246-B3D3-9021968D15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48B8DC-DA49-4689-8251-5C74A2D3D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2959</Words>
  <Characters>1687</Characters>
  <Application>Microsoft Office Word</Application>
  <DocSecurity>6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keywords>, docId:5D3AF72EB73EF3C979BF96EB21113638</cp:keywords>
  <cp:lastModifiedBy>Elena Androschuk</cp:lastModifiedBy>
  <cp:revision>2</cp:revision>
  <cp:lastPrinted>2023-05-03T12:51:00Z</cp:lastPrinted>
  <dcterms:created xsi:type="dcterms:W3CDTF">2023-05-09T09:21:00Z</dcterms:created>
  <dcterms:modified xsi:type="dcterms:W3CDTF">2023-05-09T09:21:00Z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  <property fmtid="{D5CDD505-2E9C-101B-9397-08002B2CF9AE}" pid="4" name="GrammarlyDocumentId">
    <vt:lpwstr>aeae3223144f08b2428f8f1aa5618abe4a93f8aa565dd53c32a5cffe17246a92</vt:lpwstr>
  </property>
</Properties>
</file>