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A7D" w14:textId="77777777" w:rsidR="00C944BB" w:rsidRDefault="00C944BB" w:rsidP="00C944BB">
      <w:pPr>
        <w:pStyle w:val="MonthDayYear"/>
        <w:rPr>
          <w:lang w:val="sk-SK"/>
        </w:rPr>
      </w:pPr>
      <w:r>
        <w:rPr>
          <w:lang w:val="sk-SK"/>
        </w:rPr>
        <w:t>20. apríl 2023</w:t>
      </w:r>
    </w:p>
    <w:p w14:paraId="09896324" w14:textId="07708AF7" w:rsidR="007F0F63" w:rsidRPr="00B71239" w:rsidRDefault="001B59BB" w:rsidP="009D1522">
      <w:pPr>
        <w:pStyle w:val="Topline"/>
        <w:rPr>
          <w:lang w:val="sk-SK"/>
        </w:rPr>
      </w:pPr>
      <w:bookmarkStart w:id="0" w:name="_Hlk131671392"/>
      <w:r>
        <w:rPr>
          <w:lang w:val="sk-SK" w:bidi="bo-CN"/>
        </w:rPr>
        <w:t xml:space="preserve">Henkel na veľtrhu </w:t>
      </w:r>
      <w:proofErr w:type="spellStart"/>
      <w:r>
        <w:rPr>
          <w:lang w:val="sk-SK" w:bidi="bo-CN"/>
        </w:rPr>
        <w:t>Interzum</w:t>
      </w:r>
      <w:proofErr w:type="spellEnd"/>
      <w:r>
        <w:rPr>
          <w:lang w:val="sk-SK" w:bidi="bo-CN"/>
        </w:rPr>
        <w:t xml:space="preserve"> 2023 v Kolíne nad Rýnom predstaví efektívne a udržateľné riešenia pre výrobu matracov</w:t>
      </w:r>
      <w:bookmarkEnd w:id="0"/>
    </w:p>
    <w:p w14:paraId="76AD0789" w14:textId="6E435FD0" w:rsidR="007F0F63" w:rsidRPr="00B71239" w:rsidRDefault="00D15D66" w:rsidP="00A3756F">
      <w:pPr>
        <w:rPr>
          <w:rStyle w:val="Headline"/>
          <w:lang w:val="sk-SK"/>
        </w:rPr>
      </w:pPr>
      <w:r>
        <w:rPr>
          <w:rStyle w:val="Headline"/>
          <w:lang w:val="sk-SK" w:bidi="bo-CN"/>
        </w:rPr>
        <w:t>Henkel prináša inovácie vo výrobe matracov</w:t>
      </w:r>
    </w:p>
    <w:p w14:paraId="04D21484" w14:textId="77777777" w:rsidR="00D70DF4" w:rsidRDefault="00D70DF4" w:rsidP="004F2653">
      <w:pPr>
        <w:rPr>
          <w:rFonts w:cs="Segoe UI"/>
          <w:szCs w:val="22"/>
          <w:lang w:val="sk-SK"/>
        </w:rPr>
      </w:pPr>
      <w:bookmarkStart w:id="1" w:name="_Hlk131674010"/>
    </w:p>
    <w:p w14:paraId="4FE195C5" w14:textId="7E304043" w:rsidR="004F2653" w:rsidRDefault="004F2653" w:rsidP="004F2653">
      <w:pPr>
        <w:rPr>
          <w:rFonts w:cs="Segoe UI"/>
          <w:szCs w:val="22"/>
          <w:lang w:val="sk-SK"/>
        </w:rPr>
      </w:pPr>
      <w:proofErr w:type="spellStart"/>
      <w:r>
        <w:rPr>
          <w:rFonts w:cs="Segoe UI"/>
          <w:szCs w:val="22"/>
          <w:lang w:val="sk-SK"/>
        </w:rPr>
        <w:t>Düsseldorf</w:t>
      </w:r>
      <w:proofErr w:type="spellEnd"/>
      <w:r>
        <w:rPr>
          <w:rFonts w:cs="Segoe UI"/>
          <w:szCs w:val="22"/>
          <w:lang w:val="sk-SK"/>
        </w:rPr>
        <w:t xml:space="preserve"> – </w:t>
      </w:r>
      <w:r>
        <w:rPr>
          <w:rFonts w:cs="Segoe UI"/>
          <w:szCs w:val="22"/>
          <w:lang w:val="sk-SK" w:bidi="bo-CN"/>
        </w:rPr>
        <w:t xml:space="preserve">Obchodná divízia spoločnosti Henkel </w:t>
      </w:r>
      <w:proofErr w:type="spellStart"/>
      <w:r>
        <w:rPr>
          <w:rFonts w:cs="Segoe UI"/>
          <w:szCs w:val="22"/>
          <w:lang w:val="sk-SK" w:bidi="bo-CN"/>
        </w:rPr>
        <w:t>Adhesive</w:t>
      </w:r>
      <w:proofErr w:type="spellEnd"/>
      <w:r>
        <w:rPr>
          <w:rFonts w:cs="Segoe UI"/>
          <w:szCs w:val="22"/>
          <w:lang w:val="sk-SK" w:bidi="bo-CN"/>
        </w:rPr>
        <w:t xml:space="preserve"> Technologies sa zúčastní  jedného z najväčších svetových veľtrhov nábytku a interiérového dizajnu </w:t>
      </w:r>
      <w:proofErr w:type="spellStart"/>
      <w:r>
        <w:rPr>
          <w:rFonts w:cs="Segoe UI"/>
          <w:szCs w:val="22"/>
          <w:lang w:val="sk-SK" w:bidi="bo-CN"/>
        </w:rPr>
        <w:t>Interzum</w:t>
      </w:r>
      <w:proofErr w:type="spellEnd"/>
      <w:r>
        <w:rPr>
          <w:rFonts w:cs="Segoe UI"/>
          <w:szCs w:val="22"/>
          <w:lang w:val="sk-SK" w:bidi="bo-CN"/>
        </w:rPr>
        <w:t>, ktorý sa uskutoční v Kolíne nad Rýnom v dňoch 9. až 12. mája 2023.</w:t>
      </w:r>
      <w:r>
        <w:rPr>
          <w:rFonts w:cs="Segoe UI"/>
          <w:szCs w:val="22"/>
          <w:lang w:val="sk-SK"/>
        </w:rPr>
        <w:t xml:space="preserve"> </w:t>
      </w:r>
      <w:bookmarkEnd w:id="1"/>
      <w:r>
        <w:rPr>
          <w:rFonts w:cs="Segoe UI"/>
          <w:szCs w:val="22"/>
          <w:lang w:val="sk-SK" w:bidi="bo-CN"/>
        </w:rPr>
        <w:t>Spoločnosť sa predstaví ako dôveryhodný partner</w:t>
      </w:r>
      <w:r w:rsidR="009F7591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s bohatými odbornými znalosťami v oblasti výroby matracov a v sekcii „Textílie a stroje“ odprezentuje svoje najnovšie inovácie a riešenia.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Návštevníci sa v stánku B050 v hale 10.1 budú môcť inšpirovať inovatívnymi progresívnymi lepiacimi a spájacími riešeniami od spoločnosti Henkel a zoznámiť sa s výhodami komplexných služieb, ktoré spoločnosť ponúka.</w:t>
      </w:r>
      <w:r>
        <w:rPr>
          <w:rFonts w:cs="Segoe UI"/>
          <w:szCs w:val="22"/>
          <w:lang w:val="sk-SK"/>
        </w:rPr>
        <w:t xml:space="preserve"> </w:t>
      </w:r>
    </w:p>
    <w:p w14:paraId="1C3B8102" w14:textId="77777777" w:rsidR="004F2653" w:rsidRDefault="004F2653" w:rsidP="004F2653">
      <w:pPr>
        <w:rPr>
          <w:rFonts w:cs="Segoe UI"/>
          <w:szCs w:val="22"/>
          <w:lang w:val="sk-SK"/>
        </w:rPr>
      </w:pPr>
    </w:p>
    <w:p w14:paraId="31D0E66B" w14:textId="5B95BB63" w:rsidR="004F2653" w:rsidRDefault="004F2653" w:rsidP="004F2653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 xml:space="preserve"> </w:t>
      </w:r>
      <w:r w:rsidRPr="00920DBB">
        <w:rPr>
          <w:rFonts w:cs="Segoe UI"/>
          <w:i/>
          <w:iCs/>
          <w:szCs w:val="22"/>
          <w:lang w:val="sk-SK" w:bidi="bo-CN"/>
        </w:rPr>
        <w:t xml:space="preserve">„Ako jeden z popredných nábytkárskych veľtrhov je </w:t>
      </w:r>
      <w:proofErr w:type="spellStart"/>
      <w:r w:rsidRPr="00920DBB">
        <w:rPr>
          <w:rFonts w:cs="Segoe UI"/>
          <w:i/>
          <w:iCs/>
          <w:szCs w:val="22"/>
          <w:lang w:val="sk-SK" w:bidi="bo-CN"/>
        </w:rPr>
        <w:t>Interzum</w:t>
      </w:r>
      <w:proofErr w:type="spellEnd"/>
      <w:r w:rsidRPr="00920DBB">
        <w:rPr>
          <w:rFonts w:cs="Segoe UI"/>
          <w:i/>
          <w:iCs/>
          <w:szCs w:val="22"/>
          <w:lang w:val="sk-SK" w:bidi="bo-CN"/>
        </w:rPr>
        <w:t xml:space="preserve"> ideálnym miestom pre progresívnu spoločnosť ako je Henkel, predstaviť svoje inovácie, v ktorých sa spájajú desaťročia skúseností s nekonečnou zvedavosťou spoznávať všetko nové.</w:t>
      </w:r>
      <w:r w:rsidRPr="00920DBB">
        <w:rPr>
          <w:rFonts w:cs="Segoe UI"/>
          <w:i/>
          <w:iCs/>
          <w:szCs w:val="22"/>
          <w:lang w:val="sk-SK"/>
        </w:rPr>
        <w:t xml:space="preserve"> </w:t>
      </w:r>
      <w:r w:rsidRPr="00920DBB">
        <w:rPr>
          <w:rFonts w:cs="Segoe UI"/>
          <w:i/>
          <w:iCs/>
          <w:szCs w:val="22"/>
          <w:lang w:val="sk-SK" w:bidi="bo-CN"/>
        </w:rPr>
        <w:t>Najvýraznejšie sa to prejavuje v časoch, keď priemysel prechádza dramatickými zmenami tak</w:t>
      </w:r>
      <w:r w:rsidR="009F2C7F">
        <w:rPr>
          <w:rFonts w:cs="Segoe UI"/>
          <w:i/>
          <w:iCs/>
          <w:szCs w:val="22"/>
          <w:lang w:val="sk-SK" w:bidi="bo-CN"/>
        </w:rPr>
        <w:t>,</w:t>
      </w:r>
      <w:r w:rsidRPr="00920DBB">
        <w:rPr>
          <w:rFonts w:cs="Segoe UI"/>
          <w:i/>
          <w:iCs/>
          <w:szCs w:val="22"/>
          <w:lang w:val="sk-SK" w:bidi="bo-CN"/>
        </w:rPr>
        <w:t xml:space="preserve"> ako teraz, keď hľadáme cestu k fungujúcemu obehovému hospodárstvu.</w:t>
      </w:r>
      <w:r w:rsidRPr="00920DBB">
        <w:rPr>
          <w:rFonts w:cs="Segoe UI"/>
          <w:i/>
          <w:iCs/>
          <w:szCs w:val="22"/>
          <w:lang w:val="sk-SK"/>
        </w:rPr>
        <w:t xml:space="preserve"> </w:t>
      </w:r>
      <w:r w:rsidRPr="00920DBB">
        <w:rPr>
          <w:rFonts w:cs="Segoe UI"/>
          <w:i/>
          <w:iCs/>
          <w:szCs w:val="22"/>
          <w:lang w:val="sk-SK" w:bidi="bo-CN"/>
        </w:rPr>
        <w:t>Naše inovatívne produkty a služby predstavujú nový prístup k výrobe matracov, ktoré budú spĺňať potreby budúcnosti,“</w:t>
      </w:r>
      <w:r>
        <w:rPr>
          <w:rFonts w:cs="Segoe UI"/>
          <w:szCs w:val="22"/>
          <w:lang w:val="sk-SK" w:bidi="bo-CN"/>
        </w:rPr>
        <w:t xml:space="preserve"> hovorí </w:t>
      </w:r>
      <w:proofErr w:type="spellStart"/>
      <w:r>
        <w:rPr>
          <w:rFonts w:cs="Segoe UI"/>
          <w:szCs w:val="22"/>
          <w:lang w:val="sk-SK" w:bidi="bo-CN"/>
        </w:rPr>
        <w:t>Muhammed</w:t>
      </w:r>
      <w:proofErr w:type="spellEnd"/>
      <w:r>
        <w:rPr>
          <w:rFonts w:cs="Segoe UI"/>
          <w:szCs w:val="22"/>
          <w:lang w:val="sk-SK" w:bidi="bo-CN"/>
        </w:rPr>
        <w:t xml:space="preserve"> </w:t>
      </w:r>
      <w:proofErr w:type="spellStart"/>
      <w:r>
        <w:rPr>
          <w:rFonts w:cs="Segoe UI"/>
          <w:szCs w:val="22"/>
          <w:lang w:val="sk-SK" w:bidi="bo-CN"/>
        </w:rPr>
        <w:t>Alkurt</w:t>
      </w:r>
      <w:proofErr w:type="spellEnd"/>
      <w:r>
        <w:rPr>
          <w:rFonts w:cs="Segoe UI"/>
          <w:szCs w:val="22"/>
          <w:lang w:val="sk-SK" w:bidi="bo-CN"/>
        </w:rPr>
        <w:t>, manažér obchodného rozvoja v spoločnosti Henkel.</w:t>
      </w:r>
      <w:r>
        <w:rPr>
          <w:rFonts w:cs="Segoe UI"/>
          <w:szCs w:val="22"/>
          <w:lang w:val="sk-SK"/>
        </w:rPr>
        <w:t xml:space="preserve"> </w:t>
      </w:r>
      <w:r w:rsidRPr="00BE65ED">
        <w:rPr>
          <w:rFonts w:cs="Segoe UI"/>
          <w:i/>
          <w:iCs/>
          <w:szCs w:val="22"/>
          <w:lang w:val="sk-SK" w:bidi="bo-CN"/>
        </w:rPr>
        <w:t xml:space="preserve">„Chceme tento sektor inšpirovať a pomôcť </w:t>
      </w:r>
      <w:r w:rsidR="009F2C7F">
        <w:rPr>
          <w:rFonts w:cs="Segoe UI"/>
          <w:i/>
          <w:iCs/>
          <w:szCs w:val="22"/>
          <w:lang w:val="sk-SK" w:bidi="bo-CN"/>
        </w:rPr>
        <w:t xml:space="preserve">mu </w:t>
      </w:r>
      <w:r w:rsidRPr="00BE65ED">
        <w:rPr>
          <w:rFonts w:cs="Segoe UI"/>
          <w:i/>
          <w:iCs/>
          <w:szCs w:val="22"/>
          <w:lang w:val="sk-SK" w:bidi="bo-CN"/>
        </w:rPr>
        <w:t>zlepšiť život spotrebiteľov.</w:t>
      </w:r>
      <w:r w:rsidRPr="00BE65ED">
        <w:rPr>
          <w:rFonts w:cs="Segoe UI"/>
          <w:i/>
          <w:iCs/>
          <w:szCs w:val="22"/>
          <w:lang w:val="sk-SK"/>
        </w:rPr>
        <w:t xml:space="preserve"> </w:t>
      </w:r>
      <w:r w:rsidRPr="00BE65ED">
        <w:rPr>
          <w:rFonts w:cs="Segoe UI"/>
          <w:i/>
          <w:iCs/>
          <w:szCs w:val="22"/>
          <w:lang w:val="sk-SK" w:bidi="bo-CN"/>
        </w:rPr>
        <w:t xml:space="preserve">S novými riešeniami, ktoré predstavujeme na veľtrhu </w:t>
      </w:r>
      <w:proofErr w:type="spellStart"/>
      <w:r w:rsidRPr="00BE65ED">
        <w:rPr>
          <w:rFonts w:cs="Segoe UI"/>
          <w:i/>
          <w:iCs/>
          <w:szCs w:val="22"/>
          <w:lang w:val="sk-SK" w:bidi="bo-CN"/>
        </w:rPr>
        <w:t>Interzum</w:t>
      </w:r>
      <w:proofErr w:type="spellEnd"/>
      <w:r w:rsidRPr="00BE65ED">
        <w:rPr>
          <w:rFonts w:cs="Segoe UI"/>
          <w:i/>
          <w:iCs/>
          <w:szCs w:val="22"/>
          <w:lang w:val="sk-SK" w:bidi="bo-CN"/>
        </w:rPr>
        <w:t xml:space="preserve"> 2023, sme na správnej ceste.“</w:t>
      </w:r>
    </w:p>
    <w:p w14:paraId="362475A8" w14:textId="77777777" w:rsidR="004F2653" w:rsidRDefault="004F2653" w:rsidP="004F2653">
      <w:pPr>
        <w:rPr>
          <w:rFonts w:cs="Segoe UI"/>
          <w:szCs w:val="22"/>
          <w:lang w:val="sk-SK"/>
        </w:rPr>
      </w:pPr>
    </w:p>
    <w:p w14:paraId="2FC27F41" w14:textId="77777777" w:rsidR="004F2653" w:rsidRDefault="004F2653" w:rsidP="004F2653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Inovácie, ktoré optimalizujú výrobné procesy</w:t>
      </w:r>
    </w:p>
    <w:p w14:paraId="573FFDB0" w14:textId="77777777" w:rsidR="004C33F3" w:rsidRDefault="004C33F3" w:rsidP="004F2653">
      <w:pPr>
        <w:rPr>
          <w:rFonts w:cs="Segoe UI"/>
          <w:szCs w:val="22"/>
          <w:lang w:val="sk-SK" w:bidi="bo-CN"/>
        </w:rPr>
      </w:pPr>
    </w:p>
    <w:p w14:paraId="5398B68E" w14:textId="267DC241" w:rsidR="004F2653" w:rsidRDefault="004F2653" w:rsidP="004F2653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Návštevníci veľtrhu môžu priamo v stánku spoločnosti Henkel diskutovať s odborníkmi o širokom uplatnení produktov pri lepení penových materiálov a výrobe vreckových pružín.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Svojimi najnovšími výrobkami Henkel reaguje na dopyt po kontinuálnej optimalizácii lepiacich materiálov a na výrobné potreby svojich zákazníkov: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Tavný lepiaci systém </w:t>
      </w:r>
      <w:proofErr w:type="spellStart"/>
      <w:r>
        <w:rPr>
          <w:rFonts w:cs="Segoe UI"/>
          <w:szCs w:val="22"/>
          <w:lang w:val="sk-SK" w:bidi="bo-CN"/>
        </w:rPr>
        <w:t>Easyflow</w:t>
      </w:r>
      <w:proofErr w:type="spellEnd"/>
      <w:r>
        <w:rPr>
          <w:rFonts w:cs="Segoe UI"/>
          <w:szCs w:val="22"/>
          <w:lang w:val="sk-SK" w:bidi="bo-CN"/>
        </w:rPr>
        <w:t>® predstavuje novú formu lepiaceho prostriedku v </w:t>
      </w:r>
      <w:proofErr w:type="spellStart"/>
      <w:r>
        <w:rPr>
          <w:rFonts w:cs="Segoe UI"/>
          <w:szCs w:val="22"/>
          <w:lang w:val="sk-SK" w:bidi="bo-CN"/>
        </w:rPr>
        <w:t>mikrogu</w:t>
      </w:r>
      <w:r w:rsidR="009F2C7F">
        <w:rPr>
          <w:rFonts w:cs="Segoe UI"/>
          <w:szCs w:val="22"/>
          <w:lang w:val="sk-SK" w:bidi="bo-CN"/>
        </w:rPr>
        <w:t>ľôčka</w:t>
      </w:r>
      <w:r>
        <w:rPr>
          <w:rFonts w:cs="Segoe UI"/>
          <w:szCs w:val="22"/>
          <w:lang w:val="sk-SK" w:bidi="bo-CN"/>
        </w:rPr>
        <w:t>ch</w:t>
      </w:r>
      <w:proofErr w:type="spellEnd"/>
      <w:r>
        <w:rPr>
          <w:rFonts w:cs="Segoe UI"/>
          <w:szCs w:val="22"/>
          <w:lang w:val="sk-SK" w:bidi="bo-CN"/>
        </w:rPr>
        <w:t>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Okrem bezpečnosti a</w:t>
      </w:r>
      <w:r w:rsidR="00B40C12">
        <w:rPr>
          <w:rFonts w:cs="Segoe UI"/>
          <w:szCs w:val="22"/>
          <w:lang w:val="sk-SK" w:bidi="bo-CN"/>
        </w:rPr>
        <w:t> </w:t>
      </w:r>
      <w:r>
        <w:rPr>
          <w:rFonts w:cs="Segoe UI"/>
          <w:szCs w:val="22"/>
          <w:lang w:val="sk-SK" w:bidi="bo-CN"/>
        </w:rPr>
        <w:t>čistoty</w:t>
      </w:r>
      <w:r w:rsidR="00B40C12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lastRenderedPageBreak/>
        <w:t>pracovného prostredia voliteľný uzavretý a automatický dávkovací systém zabezpečuje rovnomerné dávkovanie podľa potreby a minimalizuje odstávky vo výrobe. Zvyšuje nielen výkonnosť a účinnosť výrobného procesu, ale aj kvalitu výsledných produktov.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Návštevníci stánku</w:t>
      </w:r>
      <w:r w:rsidR="00482825">
        <w:rPr>
          <w:rFonts w:cs="Segoe UI"/>
          <w:szCs w:val="22"/>
          <w:lang w:val="sk-SK" w:bidi="bo-CN"/>
        </w:rPr>
        <w:t xml:space="preserve"> Henkel</w:t>
      </w:r>
      <w:r>
        <w:rPr>
          <w:rFonts w:cs="Segoe UI"/>
          <w:szCs w:val="22"/>
          <w:lang w:val="sk-SK" w:bidi="bo-CN"/>
        </w:rPr>
        <w:t xml:space="preserve"> sa môžu bližšie zoznámiť s mnohými výhodami tohto inovatívneho riešenia.</w:t>
      </w:r>
    </w:p>
    <w:p w14:paraId="24A04C8A" w14:textId="77777777" w:rsidR="004F2653" w:rsidRDefault="004F2653" w:rsidP="004F2653">
      <w:pPr>
        <w:rPr>
          <w:rFonts w:cs="Segoe UI"/>
          <w:szCs w:val="22"/>
          <w:lang w:val="sk-SK"/>
        </w:rPr>
      </w:pPr>
    </w:p>
    <w:p w14:paraId="34A513A3" w14:textId="77777777" w:rsidR="004F2653" w:rsidRDefault="004F2653" w:rsidP="004F2653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Koncepty pre budúcnosť obehového hospodárstva</w:t>
      </w:r>
    </w:p>
    <w:p w14:paraId="509013CE" w14:textId="77777777" w:rsidR="004C33F3" w:rsidRDefault="004C33F3" w:rsidP="004F2653">
      <w:pPr>
        <w:rPr>
          <w:rFonts w:cs="Segoe UI"/>
          <w:szCs w:val="22"/>
          <w:lang w:val="sk-SK" w:bidi="bo-CN"/>
        </w:rPr>
      </w:pPr>
    </w:p>
    <w:p w14:paraId="3BEF3553" w14:textId="419201A5" w:rsidR="004F2653" w:rsidRDefault="004F2653" w:rsidP="004F2653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Spoločnosť Henkel sa primárne zameriava na vývoj progresívnych konceptov, ktoré prispejú k dekarbonizácii a podpore obehového hospodárstva v sektore výroby matracov.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Spoločnosť pracuje na nových riešeniach pre penové spoje a jadrá vreckových pružín, v ktorých používa suroviny z obnoviteľných zdrojov, výrazne znižujú</w:t>
      </w:r>
      <w:r w:rsidR="00482825">
        <w:rPr>
          <w:rFonts w:cs="Segoe UI"/>
          <w:szCs w:val="22"/>
          <w:lang w:val="sk-SK" w:bidi="bo-CN"/>
        </w:rPr>
        <w:t>cich</w:t>
      </w:r>
      <w:r>
        <w:rPr>
          <w:rFonts w:cs="Segoe UI"/>
          <w:szCs w:val="22"/>
          <w:lang w:val="sk-SK" w:bidi="bo-CN"/>
        </w:rPr>
        <w:t xml:space="preserve"> tvorbu emisií.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Na vybudovanie fungujúceho obehového hospodárstva v sektore výroby matracov musia byť všetky ich súčasti recyklovateľné alebo vhodné na recykláciu.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Na tento účel spoločnosť Henkel vyvinula prvé lepiace riešenia, ktoré sú kompatibilné s chemickými aj mechanickými recyklačnými procesmi.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Záujemcovia sa budú môcť dozvedieť viac o týchto nových produktoch priamo v stánku spoločnosti na veľtrhu </w:t>
      </w:r>
      <w:proofErr w:type="spellStart"/>
      <w:r>
        <w:rPr>
          <w:rFonts w:cs="Segoe UI"/>
          <w:szCs w:val="22"/>
          <w:lang w:val="sk-SK" w:bidi="bo-CN"/>
        </w:rPr>
        <w:t>Interzum</w:t>
      </w:r>
      <w:proofErr w:type="spellEnd"/>
      <w:r>
        <w:rPr>
          <w:rFonts w:cs="Segoe UI"/>
          <w:szCs w:val="22"/>
          <w:lang w:val="sk-SK" w:bidi="bo-CN"/>
        </w:rPr>
        <w:t xml:space="preserve">. </w:t>
      </w:r>
    </w:p>
    <w:p w14:paraId="62DD7436" w14:textId="77777777" w:rsidR="004F2653" w:rsidRDefault="004F2653" w:rsidP="004F2653">
      <w:pPr>
        <w:rPr>
          <w:rFonts w:cs="Segoe UI"/>
          <w:szCs w:val="22"/>
          <w:lang w:val="sk-SK"/>
        </w:rPr>
      </w:pPr>
    </w:p>
    <w:p w14:paraId="64C02B42" w14:textId="77777777" w:rsidR="004F2653" w:rsidRDefault="004F2653" w:rsidP="004F2653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Henkel vstupuje do sektora „inteligentného spánku“</w:t>
      </w:r>
    </w:p>
    <w:p w14:paraId="43508397" w14:textId="77777777" w:rsidR="004C33F3" w:rsidRDefault="004C33F3" w:rsidP="004F2653">
      <w:pPr>
        <w:rPr>
          <w:rFonts w:cs="Segoe UI"/>
          <w:szCs w:val="22"/>
          <w:lang w:val="sk-SK" w:bidi="bo-CN"/>
        </w:rPr>
      </w:pPr>
    </w:p>
    <w:p w14:paraId="3B48758B" w14:textId="3F88B78B" w:rsidR="004F2653" w:rsidRDefault="004F2653" w:rsidP="004F2653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Masívne využívanie „internetu vecí“ je trend</w:t>
      </w:r>
      <w:r w:rsidR="00482825">
        <w:rPr>
          <w:rFonts w:cs="Segoe UI"/>
          <w:szCs w:val="22"/>
          <w:lang w:val="sk-SK" w:bidi="bo-CN"/>
        </w:rPr>
        <w:t>om</w:t>
      </w:r>
      <w:r>
        <w:rPr>
          <w:rFonts w:cs="Segoe UI"/>
          <w:szCs w:val="22"/>
          <w:lang w:val="sk-SK" w:bidi="bo-CN"/>
        </w:rPr>
        <w:t>, ktorý sa prejavuje takmer vo všetkých oblastiach nášho života a zdravý spánok nie je výnimkou.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Poslaním spoločnosti Henkel je neustále zlepšovať život svojich zákazníkov, preto </w:t>
      </w:r>
      <w:r w:rsidR="009F2C7F">
        <w:rPr>
          <w:rFonts w:cs="Segoe UI"/>
          <w:szCs w:val="22"/>
          <w:lang w:val="sk-SK" w:bidi="bo-CN"/>
        </w:rPr>
        <w:t xml:space="preserve">využíva </w:t>
      </w:r>
      <w:r>
        <w:rPr>
          <w:rFonts w:cs="Segoe UI"/>
          <w:szCs w:val="22"/>
          <w:lang w:val="sk-SK" w:bidi="bo-CN"/>
        </w:rPr>
        <w:t>svoj know-how</w:t>
      </w:r>
      <w:r w:rsidR="009F2C7F">
        <w:rPr>
          <w:rFonts w:cs="Segoe UI"/>
          <w:szCs w:val="22"/>
          <w:lang w:val="sk-SK" w:bidi="bo-CN"/>
        </w:rPr>
        <w:t xml:space="preserve"> na to</w:t>
      </w:r>
      <w:r>
        <w:rPr>
          <w:rFonts w:cs="Segoe UI"/>
          <w:szCs w:val="22"/>
          <w:lang w:val="sk-SK" w:bidi="bo-CN"/>
        </w:rPr>
        <w:t>, aby im prinášala inovatívne zlepšenia aj v tejto oblasti.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V oblasti „tlačenej elektroniky“ Henkel vyvíja inteligentné povrchové riešenia vrátane vodivých atramentov, ktoré sa používajú napríklad v digitálnych snímačoch či vyhrievacích prvkoch matracov. Návštevníci stánku si môžu túto technológiu </w:t>
      </w:r>
      <w:r w:rsidR="009F2C7F">
        <w:rPr>
          <w:rFonts w:cs="Segoe UI"/>
          <w:szCs w:val="22"/>
          <w:lang w:val="sk-SK" w:bidi="bo-CN"/>
        </w:rPr>
        <w:t xml:space="preserve">vyskúšať </w:t>
      </w:r>
      <w:r>
        <w:rPr>
          <w:rFonts w:cs="Segoe UI"/>
          <w:szCs w:val="22"/>
          <w:lang w:val="sk-SK" w:bidi="bo-CN"/>
        </w:rPr>
        <w:t xml:space="preserve">priamo vďaka súprave Henkel </w:t>
      </w:r>
      <w:proofErr w:type="spellStart"/>
      <w:r>
        <w:rPr>
          <w:rFonts w:cs="Segoe UI"/>
          <w:szCs w:val="22"/>
          <w:lang w:val="sk-SK" w:bidi="bo-CN"/>
        </w:rPr>
        <w:t>Qhesive</w:t>
      </w:r>
      <w:proofErr w:type="spellEnd"/>
      <w:r>
        <w:rPr>
          <w:rFonts w:cs="Segoe UI"/>
          <w:szCs w:val="22"/>
          <w:lang w:val="sk-SK" w:bidi="bo-CN"/>
        </w:rPr>
        <w:t xml:space="preserve"> Solutions </w:t>
      </w:r>
      <w:proofErr w:type="spellStart"/>
      <w:r>
        <w:rPr>
          <w:rFonts w:cs="Segoe UI"/>
          <w:szCs w:val="22"/>
          <w:lang w:val="sk-SK" w:bidi="bo-CN"/>
        </w:rPr>
        <w:t>Sensor</w:t>
      </w:r>
      <w:proofErr w:type="spellEnd"/>
      <w:r>
        <w:rPr>
          <w:rFonts w:cs="Segoe UI"/>
          <w:szCs w:val="22"/>
          <w:lang w:val="sk-SK" w:bidi="bo-CN"/>
        </w:rPr>
        <w:t xml:space="preserve"> </w:t>
      </w:r>
      <w:proofErr w:type="spellStart"/>
      <w:r>
        <w:rPr>
          <w:rFonts w:cs="Segoe UI"/>
          <w:szCs w:val="22"/>
          <w:lang w:val="sk-SK" w:bidi="bo-CN"/>
        </w:rPr>
        <w:t>INKxperience</w:t>
      </w:r>
      <w:proofErr w:type="spellEnd"/>
      <w:r>
        <w:rPr>
          <w:rFonts w:cs="Segoe UI"/>
          <w:szCs w:val="22"/>
          <w:lang w:val="sk-SK" w:bidi="bo-CN"/>
        </w:rPr>
        <w:t xml:space="preserve">, ktorá obsahuje štyri rôzne technológie plošných snímačov spolu s predkonfigurovaným hardvérom a softvérom a je priamo pripravená na testovanie a úvodnú </w:t>
      </w:r>
      <w:proofErr w:type="spellStart"/>
      <w:r>
        <w:rPr>
          <w:rFonts w:cs="Segoe UI"/>
          <w:szCs w:val="22"/>
          <w:lang w:val="sk-SK" w:bidi="bo-CN"/>
        </w:rPr>
        <w:t>prototypizáciu</w:t>
      </w:r>
      <w:proofErr w:type="spellEnd"/>
      <w:r>
        <w:rPr>
          <w:rFonts w:cs="Segoe UI"/>
          <w:szCs w:val="22"/>
          <w:lang w:val="sk-SK" w:bidi="bo-CN"/>
        </w:rPr>
        <w:t>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Záujemcovia si tak môžu otestovať svoje nápady priamo na mieste.</w:t>
      </w:r>
    </w:p>
    <w:p w14:paraId="65D224EB" w14:textId="77777777" w:rsidR="004F2653" w:rsidRDefault="004F2653" w:rsidP="004F2653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</w:t>
      </w:r>
      <w:r w:rsidRPr="00B71239">
        <w:rPr>
          <w:rStyle w:val="AboutandContactBody"/>
          <w:lang w:val="sk-SK" w:bidi="bo-CN"/>
        </w:rPr>
        <w:lastRenderedPageBreak/>
        <w:t>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r w:rsidR="00870AB2">
        <w:fldChar w:fldCharType="begin"/>
      </w:r>
      <w:r w:rsidR="00870AB2" w:rsidRPr="00870AB2">
        <w:rPr>
          <w:lang w:val="pl-PL"/>
        </w:rPr>
        <w:instrText>HYPERLINK "http://www.henkel.com"</w:instrText>
      </w:r>
      <w:r w:rsidR="00870AB2">
        <w:fldChar w:fldCharType="separate"/>
      </w:r>
      <w:r w:rsidR="005D1B3A" w:rsidRPr="00B05873">
        <w:rPr>
          <w:rStyle w:val="Hypertextovprepojenie"/>
          <w:szCs w:val="24"/>
          <w:lang w:val="sk-SK" w:bidi="bo-CN"/>
        </w:rPr>
        <w:t>www.henkel.com</w:t>
      </w:r>
      <w:r w:rsidR="00870AB2">
        <w:rPr>
          <w:rStyle w:val="Hypertextovprepojenie"/>
          <w:szCs w:val="24"/>
          <w:lang w:val="sk-SK" w:bidi="bo-CN"/>
        </w:rPr>
        <w:fldChar w:fldCharType="end"/>
      </w:r>
      <w:r w:rsidR="005D1B3A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506E9BFC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r w:rsidR="00870AB2">
        <w:fldChar w:fldCharType="begin"/>
      </w:r>
      <w:r w:rsidR="00870AB2" w:rsidRPr="00870AB2">
        <w:rPr>
          <w:lang w:val="pl-PL"/>
        </w:rPr>
        <w:instrText>HYPERLINK "http://www.henkel.sk"</w:instrText>
      </w:r>
      <w:r w:rsidR="00870AB2">
        <w:fldChar w:fldCharType="separate"/>
      </w:r>
      <w:r w:rsidR="00B71239" w:rsidRPr="00B71239">
        <w:rPr>
          <w:rStyle w:val="Hypertextovprepojenie"/>
          <w:szCs w:val="24"/>
          <w:lang w:val="sk-SK"/>
        </w:rPr>
        <w:t>www.henkel.sk</w:t>
      </w:r>
      <w:r w:rsidR="00870AB2">
        <w:rPr>
          <w:rStyle w:val="Hypertextovprepojenie"/>
          <w:szCs w:val="24"/>
          <w:lang w:val="sk-SK"/>
        </w:rPr>
        <w:fldChar w:fldCharType="end"/>
      </w:r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1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FA46" w14:textId="77777777" w:rsidR="00F45F33" w:rsidRDefault="00F45F33">
      <w:r>
        <w:separator/>
      </w:r>
    </w:p>
  </w:endnote>
  <w:endnote w:type="continuationSeparator" w:id="0">
    <w:p w14:paraId="6BC49CBD" w14:textId="77777777" w:rsidR="00F45F33" w:rsidRDefault="00F45F33">
      <w:r>
        <w:continuationSeparator/>
      </w:r>
    </w:p>
  </w:endnote>
  <w:endnote w:type="continuationNotice" w:id="1">
    <w:p w14:paraId="40BC9A81" w14:textId="77777777" w:rsidR="00F45F33" w:rsidRDefault="00F45F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870AB2">
      <w:fldChar w:fldCharType="begin"/>
    </w:r>
    <w:r w:rsidR="00870AB2">
      <w:instrText>NUMPAGES  \* Arabic  \* MERGEFORMAT</w:instrText>
    </w:r>
    <w:r w:rsidR="00870AB2">
      <w:fldChar w:fldCharType="separate"/>
    </w:r>
    <w:r>
      <w:t>2</w:t>
    </w:r>
    <w:r w:rsidR="00870AB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25E2" w14:textId="77777777" w:rsidR="00F45F33" w:rsidRDefault="00F45F33">
      <w:r>
        <w:separator/>
      </w:r>
    </w:p>
  </w:footnote>
  <w:footnote w:type="continuationSeparator" w:id="0">
    <w:p w14:paraId="34F24C94" w14:textId="77777777" w:rsidR="00F45F33" w:rsidRDefault="00F45F33">
      <w:r>
        <w:continuationSeparator/>
      </w:r>
    </w:p>
  </w:footnote>
  <w:footnote w:type="continuationNotice" w:id="1">
    <w:p w14:paraId="51A04A39" w14:textId="77777777" w:rsidR="00F45F33" w:rsidRDefault="00F45F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59BB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82825"/>
    <w:rsid w:val="00490A03"/>
    <w:rsid w:val="00493327"/>
    <w:rsid w:val="00494DBE"/>
    <w:rsid w:val="00495CE6"/>
    <w:rsid w:val="004A323C"/>
    <w:rsid w:val="004B54E8"/>
    <w:rsid w:val="004C33F3"/>
    <w:rsid w:val="004C4FEB"/>
    <w:rsid w:val="004C6B79"/>
    <w:rsid w:val="004D059B"/>
    <w:rsid w:val="004D4CB6"/>
    <w:rsid w:val="004E0870"/>
    <w:rsid w:val="004E3341"/>
    <w:rsid w:val="004E4B4E"/>
    <w:rsid w:val="004F10C1"/>
    <w:rsid w:val="004F2653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912BE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0AB2"/>
    <w:rsid w:val="0087142D"/>
    <w:rsid w:val="00873956"/>
    <w:rsid w:val="00880E72"/>
    <w:rsid w:val="008825EE"/>
    <w:rsid w:val="0088596E"/>
    <w:rsid w:val="0089796A"/>
    <w:rsid w:val="008A2375"/>
    <w:rsid w:val="008B6C54"/>
    <w:rsid w:val="008D76C5"/>
    <w:rsid w:val="008E0AFA"/>
    <w:rsid w:val="008E75D3"/>
    <w:rsid w:val="008F125E"/>
    <w:rsid w:val="008F4D2F"/>
    <w:rsid w:val="00906292"/>
    <w:rsid w:val="009076AF"/>
    <w:rsid w:val="00917162"/>
    <w:rsid w:val="00920DBB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2C7F"/>
    <w:rsid w:val="009F7591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0C12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65ED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44BB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5D6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0DF4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2AF9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5F3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9F2C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52</TotalTime>
  <Pages>3</Pages>
  <Words>829</Words>
  <Characters>5468</Characters>
  <Application>Microsoft Office Word</Application>
  <DocSecurity>0</DocSecurity>
  <Lines>85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27</cp:revision>
  <cp:lastPrinted>2016-11-16T01:11:00Z</cp:lastPrinted>
  <dcterms:created xsi:type="dcterms:W3CDTF">2023-01-10T07:22:00Z</dcterms:created>
  <dcterms:modified xsi:type="dcterms:W3CDTF">2023-05-12T15:17:00Z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