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6EF7EF1B" w:rsidR="00B422EC" w:rsidRPr="00B71239" w:rsidRDefault="00F00E43" w:rsidP="00643D8A">
      <w:pPr>
        <w:pStyle w:val="MonthDayYear"/>
        <w:rPr>
          <w:lang w:val="sk-SK"/>
        </w:rPr>
      </w:pPr>
      <w:r>
        <w:rPr>
          <w:lang w:val="sk-SK"/>
        </w:rPr>
        <w:t>16</w:t>
      </w:r>
      <w:r w:rsidR="00514611">
        <w:rPr>
          <w:lang w:val="sk-SK"/>
        </w:rPr>
        <w:t xml:space="preserve">. </w:t>
      </w:r>
      <w:r>
        <w:rPr>
          <w:lang w:val="sk-SK"/>
        </w:rPr>
        <w:t xml:space="preserve">mája </w:t>
      </w:r>
      <w:r w:rsidR="00BF6E82" w:rsidRPr="00B71239">
        <w:rPr>
          <w:lang w:val="sk-SK"/>
        </w:rPr>
        <w:t>20</w:t>
      </w:r>
      <w:r w:rsidR="00F635FC" w:rsidRPr="00B71239">
        <w:rPr>
          <w:lang w:val="sk-SK"/>
        </w:rPr>
        <w:t>2</w:t>
      </w:r>
      <w:r w:rsidR="0006344D" w:rsidRPr="00B71239">
        <w:rPr>
          <w:lang w:val="sk-SK"/>
        </w:rPr>
        <w:t>3</w:t>
      </w:r>
    </w:p>
    <w:p w14:paraId="416594CF" w14:textId="77777777" w:rsidR="00F12363" w:rsidRDefault="00F12363" w:rsidP="00A3756F">
      <w:pPr>
        <w:rPr>
          <w:rStyle w:val="Headline"/>
          <w:lang w:val="sk-SK"/>
        </w:rPr>
      </w:pPr>
    </w:p>
    <w:p w14:paraId="76AD0789" w14:textId="46D96F80" w:rsidR="007F0F63" w:rsidRPr="00B71239" w:rsidRDefault="000B639E" w:rsidP="00A3756F">
      <w:pPr>
        <w:rPr>
          <w:rStyle w:val="Headline"/>
          <w:lang w:val="sk-SK"/>
        </w:rPr>
      </w:pPr>
      <w:r>
        <w:rPr>
          <w:rStyle w:val="Headline"/>
          <w:lang w:val="sk-SK"/>
        </w:rPr>
        <w:t xml:space="preserve">Spoločnosť Henkel Slovensko pomáha presadzovať </w:t>
      </w:r>
      <w:r w:rsidR="00F12363">
        <w:rPr>
          <w:rStyle w:val="Headline"/>
          <w:lang w:val="sk-SK"/>
        </w:rPr>
        <w:t>slušnú</w:t>
      </w:r>
      <w:r>
        <w:rPr>
          <w:rStyle w:val="Headline"/>
          <w:lang w:val="sk-SK"/>
        </w:rPr>
        <w:t xml:space="preserve"> diskusiu v online priestore </w:t>
      </w:r>
    </w:p>
    <w:p w14:paraId="6706FA18" w14:textId="77777777" w:rsidR="00852511" w:rsidRPr="00B71239" w:rsidRDefault="00852511" w:rsidP="00365E44">
      <w:pPr>
        <w:rPr>
          <w:lang w:val="sk-SK"/>
        </w:rPr>
      </w:pPr>
    </w:p>
    <w:p w14:paraId="4F549069" w14:textId="66DAA180" w:rsidR="00F31D6C" w:rsidRDefault="00F31D6C" w:rsidP="00643D8A">
      <w:pPr>
        <w:rPr>
          <w:b/>
          <w:bCs/>
          <w:iCs/>
          <w:lang w:val="sk-SK"/>
        </w:rPr>
      </w:pPr>
      <w:r w:rsidRPr="00FC64DB">
        <w:rPr>
          <w:rFonts w:cs="Segoe UI"/>
          <w:b/>
          <w:bCs/>
          <w:szCs w:val="22"/>
          <w:lang w:val="sk-SK"/>
        </w:rPr>
        <w:t xml:space="preserve">Bratislava </w:t>
      </w:r>
      <w:r w:rsidR="00C50889" w:rsidRPr="00FC64DB">
        <w:rPr>
          <w:rFonts w:cs="Segoe UI"/>
          <w:b/>
          <w:bCs/>
          <w:szCs w:val="22"/>
          <w:lang w:val="sk-SK"/>
        </w:rPr>
        <w:t>–</w:t>
      </w:r>
      <w:r w:rsidR="00365A6F" w:rsidRPr="00FC64DB">
        <w:rPr>
          <w:rFonts w:cs="Segoe UI"/>
          <w:b/>
          <w:bCs/>
          <w:szCs w:val="22"/>
          <w:lang w:val="sk-SK"/>
        </w:rPr>
        <w:t xml:space="preserve"> </w:t>
      </w:r>
      <w:r w:rsidR="00C50889" w:rsidRPr="00FC64DB">
        <w:rPr>
          <w:rFonts w:cs="Segoe UI"/>
          <w:b/>
          <w:bCs/>
          <w:szCs w:val="22"/>
          <w:lang w:val="sk-SK"/>
        </w:rPr>
        <w:t xml:space="preserve">Spoločnosť Henkel Slovensko sa stala signatárom iniciatívy </w:t>
      </w:r>
      <w:r w:rsidR="00F945B9" w:rsidRPr="00FC64DB">
        <w:rPr>
          <w:b/>
          <w:bCs/>
          <w:iCs/>
          <w:lang w:val="sk-SK"/>
        </w:rPr>
        <w:t>#bezhejtu</w:t>
      </w:r>
      <w:r w:rsidR="004813EA">
        <w:rPr>
          <w:b/>
          <w:bCs/>
          <w:iCs/>
          <w:lang w:val="sk-SK"/>
        </w:rPr>
        <w:t xml:space="preserve">, ktorej cieľom je zaistiť </w:t>
      </w:r>
      <w:r w:rsidR="004813EA" w:rsidRPr="004813EA">
        <w:rPr>
          <w:b/>
          <w:bCs/>
          <w:iCs/>
          <w:lang w:val="sk-SK"/>
        </w:rPr>
        <w:t>bezpečný online priestor pre konštruktívnu diskusiu</w:t>
      </w:r>
      <w:r w:rsidR="00F945B9" w:rsidRPr="00FC64DB">
        <w:rPr>
          <w:b/>
          <w:bCs/>
          <w:iCs/>
          <w:lang w:val="sk-SK"/>
        </w:rPr>
        <w:t xml:space="preserve">. Zaradila sa tak medzi </w:t>
      </w:r>
      <w:r w:rsidR="00F51CC3" w:rsidRPr="00FC64DB">
        <w:rPr>
          <w:b/>
          <w:bCs/>
          <w:iCs/>
          <w:lang w:val="sk-SK"/>
        </w:rPr>
        <w:t xml:space="preserve">viac ako štyri desiatky organizácií, ktoré </w:t>
      </w:r>
      <w:r w:rsidR="0031129A">
        <w:rPr>
          <w:b/>
          <w:bCs/>
          <w:iCs/>
          <w:lang w:val="sk-SK"/>
        </w:rPr>
        <w:t xml:space="preserve">presadzujú </w:t>
      </w:r>
      <w:r w:rsidR="00C746CC" w:rsidRPr="00FC64DB">
        <w:rPr>
          <w:b/>
          <w:bCs/>
          <w:iCs/>
          <w:lang w:val="sk-SK"/>
        </w:rPr>
        <w:t>kultivovanú diskusiu a minimalizáciu nenávistných prejavov vo verejnom priestore</w:t>
      </w:r>
      <w:r w:rsidR="006B62F3" w:rsidRPr="00FC64DB">
        <w:rPr>
          <w:b/>
          <w:bCs/>
          <w:iCs/>
          <w:lang w:val="sk-SK"/>
        </w:rPr>
        <w:t xml:space="preserve">. </w:t>
      </w:r>
      <w:r w:rsidR="000C3B76" w:rsidRPr="00FC64DB">
        <w:rPr>
          <w:b/>
          <w:bCs/>
          <w:iCs/>
          <w:lang w:val="sk-SK"/>
        </w:rPr>
        <w:t xml:space="preserve"> </w:t>
      </w:r>
    </w:p>
    <w:p w14:paraId="08829D80" w14:textId="77777777" w:rsidR="007F39AD" w:rsidRDefault="007F39AD" w:rsidP="00643D8A">
      <w:pPr>
        <w:rPr>
          <w:b/>
          <w:bCs/>
          <w:iCs/>
          <w:lang w:val="sk-SK"/>
        </w:rPr>
      </w:pPr>
    </w:p>
    <w:p w14:paraId="71022639" w14:textId="1595439F" w:rsidR="007F39AD" w:rsidRPr="00FC64DB" w:rsidRDefault="00555BC4" w:rsidP="00643D8A">
      <w:pPr>
        <w:rPr>
          <w:rFonts w:cs="Segoe UI"/>
          <w:b/>
          <w:bCs/>
          <w:szCs w:val="22"/>
          <w:lang w:val="sk-SK"/>
        </w:rPr>
      </w:pPr>
      <w:r>
        <w:rPr>
          <w:noProof/>
        </w:rPr>
        <w:drawing>
          <wp:inline distT="0" distB="0" distL="0" distR="0" wp14:anchorId="6D3C7A33" wp14:editId="044245CE">
            <wp:extent cx="3244362" cy="3244362"/>
            <wp:effectExtent l="0" t="0" r="0" b="0"/>
            <wp:docPr id="302378719" name="Obrázok 302378719" descr="Obrázok, na ktorom je text, dizajn, snímka obrazovky, písm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378719" name="Obrázok 2" descr="Obrázok, na ktorom je text, dizajn, snímka obrazovky, písmo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015" cy="324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DAB51" w14:textId="77777777" w:rsidR="00F31D6C" w:rsidRDefault="00F31D6C" w:rsidP="00643D8A">
      <w:pPr>
        <w:rPr>
          <w:rFonts w:cs="Segoe UI"/>
          <w:szCs w:val="22"/>
          <w:lang w:val="sk-SK"/>
        </w:rPr>
      </w:pPr>
    </w:p>
    <w:p w14:paraId="3928250B" w14:textId="4673979E" w:rsidR="00B015C1" w:rsidRDefault="00287870" w:rsidP="00643D8A">
      <w:pPr>
        <w:rPr>
          <w:rFonts w:cs="Segoe UI"/>
          <w:szCs w:val="22"/>
          <w:lang w:val="sk-SK"/>
        </w:rPr>
      </w:pPr>
      <w:r w:rsidRPr="00287870">
        <w:rPr>
          <w:rFonts w:cs="Segoe UI"/>
          <w:szCs w:val="22"/>
          <w:lang w:val="sk-SK"/>
        </w:rPr>
        <w:t xml:space="preserve">Novovzniknutá iniciatíva #bezhejtu mobilizuje firmy, organizácie, médiá aj verejné inštitúcie a iných majiteľov veľkých profilov na sociálnych sieťach s cieľom kultivovať verejný diskurz. Dosiahnuť to chce odstraňovaním nenávistných prejavov </w:t>
      </w:r>
      <w:r w:rsidR="00040030">
        <w:rPr>
          <w:rFonts w:cs="Segoe UI"/>
          <w:szCs w:val="22"/>
          <w:lang w:val="sk-SK"/>
        </w:rPr>
        <w:t>na internete</w:t>
      </w:r>
      <w:r w:rsidRPr="00287870">
        <w:rPr>
          <w:rFonts w:cs="Segoe UI"/>
          <w:szCs w:val="22"/>
          <w:lang w:val="sk-SK"/>
        </w:rPr>
        <w:t>.</w:t>
      </w:r>
      <w:r w:rsidR="004C1F28">
        <w:rPr>
          <w:rFonts w:cs="Segoe UI"/>
          <w:szCs w:val="22"/>
          <w:lang w:val="sk-SK"/>
        </w:rPr>
        <w:t xml:space="preserve"> </w:t>
      </w:r>
      <w:r w:rsidR="00B015C1">
        <w:rPr>
          <w:rFonts w:cs="Segoe UI"/>
          <w:szCs w:val="22"/>
          <w:lang w:val="sk-SK"/>
        </w:rPr>
        <w:t>Za jej vznikom stojí k</w:t>
      </w:r>
      <w:r w:rsidR="00B015C1" w:rsidRPr="00574F28">
        <w:rPr>
          <w:rFonts w:cs="Segoe UI"/>
          <w:szCs w:val="22"/>
          <w:lang w:val="sk-SK"/>
        </w:rPr>
        <w:t xml:space="preserve">omunikačná agentúra Seesame, ktorá sa špecializuje aj na manažment digitálnej reputácie, a softvérová spoločnosť </w:t>
      </w:r>
      <w:proofErr w:type="spellStart"/>
      <w:r w:rsidR="00B015C1" w:rsidRPr="00574F28">
        <w:rPr>
          <w:rFonts w:cs="Segoe UI"/>
          <w:szCs w:val="22"/>
          <w:lang w:val="sk-SK"/>
        </w:rPr>
        <w:t>TrollWall</w:t>
      </w:r>
      <w:proofErr w:type="spellEnd"/>
      <w:r w:rsidR="00B015C1">
        <w:rPr>
          <w:rFonts w:cs="Segoe UI"/>
          <w:szCs w:val="22"/>
          <w:lang w:val="sk-SK"/>
        </w:rPr>
        <w:t>.</w:t>
      </w:r>
      <w:r w:rsidR="00B015C1" w:rsidRPr="00574F28">
        <w:rPr>
          <w:rFonts w:cs="Segoe UI"/>
          <w:szCs w:val="22"/>
          <w:lang w:val="sk-SK"/>
        </w:rPr>
        <w:t xml:space="preserve"> </w:t>
      </w:r>
    </w:p>
    <w:p w14:paraId="6519C53D" w14:textId="77777777" w:rsidR="0025262C" w:rsidRDefault="0025262C" w:rsidP="00643D8A">
      <w:pPr>
        <w:rPr>
          <w:rFonts w:cs="Segoe UI"/>
          <w:szCs w:val="22"/>
          <w:lang w:val="sk-SK"/>
        </w:rPr>
      </w:pPr>
    </w:p>
    <w:p w14:paraId="190BBD6F" w14:textId="3A43368A" w:rsidR="0025262C" w:rsidRPr="00F76EF7" w:rsidRDefault="00F76EF7" w:rsidP="00643D8A">
      <w:pPr>
        <w:rPr>
          <w:rFonts w:cs="Segoe UI"/>
          <w:b/>
          <w:bCs/>
          <w:szCs w:val="22"/>
          <w:lang w:val="sk-SK"/>
        </w:rPr>
      </w:pPr>
      <w:r>
        <w:rPr>
          <w:rFonts w:cs="Segoe UI"/>
          <w:b/>
          <w:bCs/>
          <w:szCs w:val="22"/>
          <w:lang w:val="sk-SK"/>
        </w:rPr>
        <w:lastRenderedPageBreak/>
        <w:t>Boj s </w:t>
      </w:r>
      <w:proofErr w:type="spellStart"/>
      <w:r>
        <w:rPr>
          <w:rFonts w:cs="Segoe UI"/>
          <w:b/>
          <w:bCs/>
          <w:szCs w:val="22"/>
          <w:lang w:val="sk-SK"/>
        </w:rPr>
        <w:t>hejtom</w:t>
      </w:r>
      <w:proofErr w:type="spellEnd"/>
      <w:r>
        <w:rPr>
          <w:rFonts w:cs="Segoe UI"/>
          <w:b/>
          <w:bCs/>
          <w:szCs w:val="22"/>
          <w:lang w:val="sk-SK"/>
        </w:rPr>
        <w:t xml:space="preserve"> </w:t>
      </w:r>
      <w:r w:rsidRPr="00F76EF7">
        <w:rPr>
          <w:rFonts w:cs="Segoe UI"/>
          <w:b/>
          <w:bCs/>
          <w:szCs w:val="22"/>
          <w:lang w:val="sk-SK"/>
        </w:rPr>
        <w:t xml:space="preserve">na </w:t>
      </w:r>
      <w:r>
        <w:rPr>
          <w:rFonts w:cs="Segoe UI"/>
          <w:b/>
          <w:bCs/>
          <w:szCs w:val="22"/>
          <w:lang w:val="sk-SK"/>
        </w:rPr>
        <w:t>s</w:t>
      </w:r>
      <w:r w:rsidRPr="00F76EF7">
        <w:rPr>
          <w:rFonts w:cs="Segoe UI"/>
          <w:b/>
          <w:bCs/>
          <w:szCs w:val="22"/>
          <w:lang w:val="sk-SK"/>
        </w:rPr>
        <w:t>lovenskom Facebooku</w:t>
      </w:r>
    </w:p>
    <w:p w14:paraId="7CC25EFD" w14:textId="77777777" w:rsidR="002F4A74" w:rsidRDefault="002F4A74" w:rsidP="00643D8A">
      <w:pPr>
        <w:rPr>
          <w:rFonts w:cs="Segoe UI"/>
          <w:szCs w:val="22"/>
          <w:lang w:val="sk-SK"/>
        </w:rPr>
      </w:pPr>
    </w:p>
    <w:p w14:paraId="11B55725" w14:textId="435D07CE" w:rsidR="0055571E" w:rsidRDefault="00C16F15" w:rsidP="00643D8A">
      <w:pPr>
        <w:rPr>
          <w:rFonts w:cs="Segoe UI"/>
          <w:szCs w:val="22"/>
          <w:lang w:val="sk-SK"/>
        </w:rPr>
      </w:pPr>
      <w:r w:rsidRPr="00C16F15">
        <w:rPr>
          <w:rFonts w:cs="Segoe UI"/>
          <w:szCs w:val="22"/>
          <w:lang w:val="sk-SK"/>
        </w:rPr>
        <w:t xml:space="preserve">Umelá inteligencia softvéru </w:t>
      </w:r>
      <w:proofErr w:type="spellStart"/>
      <w:r w:rsidRPr="00C16F15">
        <w:rPr>
          <w:rFonts w:cs="Segoe UI"/>
          <w:szCs w:val="22"/>
          <w:lang w:val="sk-SK"/>
        </w:rPr>
        <w:t>TrollWall</w:t>
      </w:r>
      <w:proofErr w:type="spellEnd"/>
      <w:r w:rsidRPr="00C16F15">
        <w:rPr>
          <w:rFonts w:cs="Segoe UI"/>
          <w:szCs w:val="22"/>
          <w:lang w:val="sk-SK"/>
        </w:rPr>
        <w:t xml:space="preserve"> posúdila viac ako pol milióna komentárov pod príspevkami zo 428 facebookových profilov v rôznych oblastiach. Pozerala sa pri tom na komentáre napísané v prvej polovici apríla 2023. </w:t>
      </w:r>
      <w:r w:rsidRPr="00280A8E">
        <w:rPr>
          <w:rFonts w:cs="Segoe UI"/>
          <w:i/>
          <w:iCs/>
          <w:szCs w:val="22"/>
          <w:lang w:val="sk-SK"/>
        </w:rPr>
        <w:t>„Výsledky analýzy ukazujú, že viac ako 15 % všetkých komentárov na Facebooku obsahuje nenávistné prejavy či vulgarizmy,“</w:t>
      </w:r>
      <w:r w:rsidRPr="00C16F15">
        <w:rPr>
          <w:rFonts w:cs="Segoe UI"/>
          <w:szCs w:val="22"/>
          <w:lang w:val="sk-SK"/>
        </w:rPr>
        <w:t xml:space="preserve"> hovorí spoluzakladateľ </w:t>
      </w:r>
      <w:proofErr w:type="spellStart"/>
      <w:r w:rsidRPr="00C16F15">
        <w:rPr>
          <w:rFonts w:cs="Segoe UI"/>
          <w:szCs w:val="22"/>
          <w:lang w:val="sk-SK"/>
        </w:rPr>
        <w:t>TrollWall</w:t>
      </w:r>
      <w:proofErr w:type="spellEnd"/>
      <w:r w:rsidRPr="00C16F15">
        <w:rPr>
          <w:rFonts w:cs="Segoe UI"/>
          <w:szCs w:val="22"/>
          <w:lang w:val="sk-SK"/>
        </w:rPr>
        <w:t xml:space="preserve"> Pavol </w:t>
      </w:r>
      <w:proofErr w:type="spellStart"/>
      <w:r w:rsidRPr="00C16F15">
        <w:rPr>
          <w:rFonts w:cs="Segoe UI"/>
          <w:szCs w:val="22"/>
          <w:lang w:val="sk-SK"/>
        </w:rPr>
        <w:t>Bujňák</w:t>
      </w:r>
      <w:proofErr w:type="spellEnd"/>
      <w:r w:rsidRPr="00C16F15">
        <w:rPr>
          <w:rFonts w:cs="Segoe UI"/>
          <w:szCs w:val="22"/>
          <w:lang w:val="sk-SK"/>
        </w:rPr>
        <w:t>.</w:t>
      </w:r>
    </w:p>
    <w:p w14:paraId="19383CD5" w14:textId="77777777" w:rsidR="0050276E" w:rsidRDefault="0050276E" w:rsidP="00643D8A">
      <w:pPr>
        <w:rPr>
          <w:rFonts w:cs="Segoe UI"/>
          <w:szCs w:val="22"/>
          <w:lang w:val="sk-SK"/>
        </w:rPr>
      </w:pPr>
    </w:p>
    <w:p w14:paraId="608597AB" w14:textId="4570BAD2" w:rsidR="00B77F75" w:rsidRPr="005D1A96" w:rsidRDefault="003E44D6" w:rsidP="00B77F75">
      <w:pPr>
        <w:rPr>
          <w:lang w:val="sk-SK"/>
        </w:rPr>
      </w:pPr>
      <w:r>
        <w:rPr>
          <w:lang w:val="sk-SK"/>
        </w:rPr>
        <w:t>Spoločnosť Henkel Slovensko sa rozhodla podporiť túto iniciatívu a</w:t>
      </w:r>
      <w:r w:rsidR="00D56137">
        <w:rPr>
          <w:lang w:val="sk-SK"/>
        </w:rPr>
        <w:t> </w:t>
      </w:r>
      <w:r>
        <w:rPr>
          <w:lang w:val="sk-SK"/>
        </w:rPr>
        <w:t>vyu</w:t>
      </w:r>
      <w:r w:rsidR="00D56137">
        <w:rPr>
          <w:lang w:val="sk-SK"/>
        </w:rPr>
        <w:t xml:space="preserve">žiť tak príležitosť </w:t>
      </w:r>
      <w:r w:rsidR="00D6477E">
        <w:rPr>
          <w:lang w:val="sk-SK"/>
        </w:rPr>
        <w:t xml:space="preserve">pozitívne </w:t>
      </w:r>
      <w:r w:rsidR="00D56137">
        <w:rPr>
          <w:lang w:val="sk-SK"/>
        </w:rPr>
        <w:t xml:space="preserve">ovplyvniť </w:t>
      </w:r>
      <w:r w:rsidR="00C8197A">
        <w:rPr>
          <w:lang w:val="sk-SK"/>
        </w:rPr>
        <w:t xml:space="preserve">úroveň verejnej diskusie </w:t>
      </w:r>
      <w:r w:rsidR="00532E11">
        <w:rPr>
          <w:lang w:val="sk-SK"/>
        </w:rPr>
        <w:t>v online priestore</w:t>
      </w:r>
      <w:r w:rsidR="00C8197A">
        <w:rPr>
          <w:lang w:val="sk-SK"/>
        </w:rPr>
        <w:t>. „</w:t>
      </w:r>
      <w:r w:rsidR="00B77F75" w:rsidRPr="00B77F75">
        <w:rPr>
          <w:i/>
          <w:iCs/>
          <w:lang w:val="sk-SK"/>
        </w:rPr>
        <w:t xml:space="preserve">Aj my sa na našej </w:t>
      </w:r>
      <w:r w:rsidR="005C06E9">
        <w:rPr>
          <w:i/>
          <w:iCs/>
          <w:lang w:val="sk-SK"/>
        </w:rPr>
        <w:t>f</w:t>
      </w:r>
      <w:r w:rsidR="00B77F75" w:rsidRPr="00B77F75">
        <w:rPr>
          <w:i/>
          <w:iCs/>
          <w:lang w:val="sk-SK"/>
        </w:rPr>
        <w:t>acebook</w:t>
      </w:r>
      <w:r w:rsidR="005C06E9">
        <w:rPr>
          <w:i/>
          <w:iCs/>
          <w:lang w:val="sk-SK"/>
        </w:rPr>
        <w:t>ovej</w:t>
      </w:r>
      <w:r w:rsidR="00B77F75" w:rsidRPr="00B77F75">
        <w:rPr>
          <w:i/>
          <w:iCs/>
          <w:lang w:val="sk-SK"/>
        </w:rPr>
        <w:t xml:space="preserve"> stránke s </w:t>
      </w:r>
      <w:proofErr w:type="spellStart"/>
      <w:r w:rsidR="00B77F75" w:rsidRPr="00B77F75">
        <w:rPr>
          <w:i/>
          <w:iCs/>
          <w:lang w:val="sk-SK"/>
        </w:rPr>
        <w:t>hejtom</w:t>
      </w:r>
      <w:proofErr w:type="spellEnd"/>
      <w:r w:rsidR="00B77F75" w:rsidRPr="00B77F75">
        <w:rPr>
          <w:i/>
          <w:iCs/>
          <w:lang w:val="sk-SK"/>
        </w:rPr>
        <w:t xml:space="preserve"> stretávame</w:t>
      </w:r>
      <w:r w:rsidR="0010701B">
        <w:rPr>
          <w:i/>
          <w:iCs/>
          <w:lang w:val="sk-SK"/>
        </w:rPr>
        <w:t xml:space="preserve">, </w:t>
      </w:r>
      <w:r w:rsidR="006C1D73">
        <w:rPr>
          <w:i/>
          <w:iCs/>
          <w:lang w:val="sk-SK"/>
        </w:rPr>
        <w:t xml:space="preserve">najmä </w:t>
      </w:r>
      <w:r w:rsidR="0010701B">
        <w:rPr>
          <w:i/>
          <w:iCs/>
          <w:lang w:val="sk-SK"/>
        </w:rPr>
        <w:t>pokiaľ ide o citlivejšie témy, ako</w:t>
      </w:r>
      <w:r w:rsidR="002C4170">
        <w:rPr>
          <w:i/>
          <w:iCs/>
          <w:lang w:val="sk-SK"/>
        </w:rPr>
        <w:t>u</w:t>
      </w:r>
      <w:r w:rsidR="0010701B">
        <w:rPr>
          <w:i/>
          <w:iCs/>
          <w:lang w:val="sk-SK"/>
        </w:rPr>
        <w:t xml:space="preserve"> je </w:t>
      </w:r>
      <w:r w:rsidR="006C1D73">
        <w:rPr>
          <w:i/>
          <w:iCs/>
          <w:lang w:val="sk-SK"/>
        </w:rPr>
        <w:t xml:space="preserve">napríklad </w:t>
      </w:r>
      <w:r w:rsidR="0010701B">
        <w:rPr>
          <w:i/>
          <w:iCs/>
          <w:lang w:val="sk-SK"/>
        </w:rPr>
        <w:t>diverzita</w:t>
      </w:r>
      <w:r w:rsidR="00B77F75" w:rsidRPr="00B77F75">
        <w:rPr>
          <w:i/>
          <w:iCs/>
          <w:lang w:val="sk-SK"/>
        </w:rPr>
        <w:t xml:space="preserve">. </w:t>
      </w:r>
      <w:r w:rsidR="00343A7E">
        <w:rPr>
          <w:i/>
          <w:iCs/>
          <w:lang w:val="sk-SK"/>
        </w:rPr>
        <w:t xml:space="preserve">To však pre nás nie je dôvod, aby sme </w:t>
      </w:r>
      <w:r w:rsidR="00836F52">
        <w:rPr>
          <w:i/>
          <w:iCs/>
          <w:lang w:val="sk-SK"/>
        </w:rPr>
        <w:t xml:space="preserve">o takýchto témach nediskutovali, práve naopak, chceme o nich diskutovať slušne a konštruktívne. </w:t>
      </w:r>
      <w:r w:rsidR="009667D2">
        <w:rPr>
          <w:i/>
          <w:iCs/>
          <w:lang w:val="sk-SK"/>
        </w:rPr>
        <w:t xml:space="preserve">Aj preto sme sa rozhodli zapojiť sa do tejto iniciatívy a podporovať </w:t>
      </w:r>
      <w:r w:rsidR="00B77F75" w:rsidRPr="00B77F75">
        <w:rPr>
          <w:i/>
          <w:iCs/>
          <w:lang w:val="sk-SK"/>
        </w:rPr>
        <w:t>kultúru otvorenosti a</w:t>
      </w:r>
      <w:r w:rsidR="006C42DD">
        <w:rPr>
          <w:i/>
          <w:iCs/>
          <w:lang w:val="sk-SK"/>
        </w:rPr>
        <w:t> </w:t>
      </w:r>
      <w:r w:rsidR="00B77F75" w:rsidRPr="00B77F75">
        <w:rPr>
          <w:i/>
          <w:iCs/>
          <w:lang w:val="sk-SK"/>
        </w:rPr>
        <w:t>rešpektu</w:t>
      </w:r>
      <w:r w:rsidR="006C42DD">
        <w:rPr>
          <w:i/>
          <w:iCs/>
          <w:lang w:val="sk-SK"/>
        </w:rPr>
        <w:t xml:space="preserve"> v online priestore</w:t>
      </w:r>
      <w:r w:rsidR="009667D2">
        <w:rPr>
          <w:i/>
          <w:iCs/>
          <w:lang w:val="sk-SK"/>
        </w:rPr>
        <w:t>,“</w:t>
      </w:r>
      <w:r w:rsidR="005D1A96">
        <w:rPr>
          <w:i/>
          <w:iCs/>
          <w:lang w:val="sk-SK"/>
        </w:rPr>
        <w:t xml:space="preserve"> </w:t>
      </w:r>
      <w:r w:rsidR="005D1A96" w:rsidRPr="005D1A96">
        <w:rPr>
          <w:lang w:val="sk-SK"/>
        </w:rPr>
        <w:t xml:space="preserve">uviedla Zuzana </w:t>
      </w:r>
      <w:proofErr w:type="spellStart"/>
      <w:r w:rsidR="005D1A96" w:rsidRPr="005D1A96">
        <w:rPr>
          <w:lang w:val="sk-SK"/>
        </w:rPr>
        <w:t>Kaňuchová</w:t>
      </w:r>
      <w:proofErr w:type="spellEnd"/>
      <w:r w:rsidR="005D1A96" w:rsidRPr="005D1A96">
        <w:rPr>
          <w:lang w:val="sk-SK"/>
        </w:rPr>
        <w:t xml:space="preserve">, riaditeľka </w:t>
      </w:r>
      <w:proofErr w:type="spellStart"/>
      <w:r w:rsidR="005D1A96" w:rsidRPr="005D1A96">
        <w:rPr>
          <w:lang w:val="sk-SK"/>
        </w:rPr>
        <w:t>korporátnej</w:t>
      </w:r>
      <w:proofErr w:type="spellEnd"/>
      <w:r w:rsidR="005D1A96" w:rsidRPr="005D1A96">
        <w:rPr>
          <w:lang w:val="sk-SK"/>
        </w:rPr>
        <w:t xml:space="preserve"> komunikácie Henkel Slovensko, Henkel ČR a Henkel </w:t>
      </w:r>
      <w:proofErr w:type="spellStart"/>
      <w:r w:rsidR="005D1A96" w:rsidRPr="005D1A96">
        <w:rPr>
          <w:lang w:val="sk-SK"/>
        </w:rPr>
        <w:t>Magyarorzság</w:t>
      </w:r>
      <w:proofErr w:type="spellEnd"/>
      <w:r w:rsidR="005D1A96" w:rsidRPr="005D1A96">
        <w:rPr>
          <w:lang w:val="sk-SK"/>
        </w:rPr>
        <w:t>.</w:t>
      </w:r>
    </w:p>
    <w:p w14:paraId="48D80950" w14:textId="22EA2066" w:rsidR="00385185" w:rsidRPr="00B71239" w:rsidRDefault="00385185" w:rsidP="00643D8A">
      <w:pPr>
        <w:rPr>
          <w:rFonts w:cs="Segoe UI"/>
          <w:szCs w:val="22"/>
          <w:lang w:val="sk-SK"/>
        </w:rPr>
      </w:pPr>
    </w:p>
    <w:p w14:paraId="3E3EB5BF" w14:textId="0FC761FF" w:rsidR="00EB3DCE" w:rsidRPr="0060567D" w:rsidRDefault="0060567D" w:rsidP="00643D8A">
      <w:pPr>
        <w:rPr>
          <w:lang w:val="sk-SK"/>
        </w:rPr>
      </w:pPr>
      <w:r>
        <w:rPr>
          <w:noProof/>
        </w:rPr>
        <w:drawing>
          <wp:inline distT="0" distB="0" distL="0" distR="0" wp14:anchorId="6F0726E3" wp14:editId="7DC560E9">
            <wp:extent cx="5768975" cy="4343400"/>
            <wp:effectExtent l="0" t="0" r="3175" b="0"/>
            <wp:docPr id="90457541" name="Obrázok 90457541" descr="Obrázok, na ktorom je ošatenie, chlap, osoba, nábytok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57541" name="Obrázok 1" descr="Obrázok, na ktorom je ošatenie, chlap, osoba, nábytok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6387E" w14:textId="77777777" w:rsidR="00EB3DCE" w:rsidRDefault="00EB3DCE" w:rsidP="00643D8A">
      <w:pPr>
        <w:rPr>
          <w:i/>
          <w:iCs/>
          <w:lang w:val="sk-SK"/>
        </w:rPr>
      </w:pPr>
    </w:p>
    <w:p w14:paraId="3F7B98FE" w14:textId="56898D1C" w:rsidR="00FC1AC8" w:rsidRPr="00FC1AC8" w:rsidRDefault="00FC1AC8" w:rsidP="00BE599A">
      <w:pPr>
        <w:rPr>
          <w:b/>
          <w:bCs/>
          <w:lang w:val="sk-SK"/>
        </w:rPr>
      </w:pPr>
      <w:r w:rsidRPr="00FC1AC8">
        <w:rPr>
          <w:b/>
          <w:bCs/>
          <w:lang w:val="sk-SK"/>
        </w:rPr>
        <w:t>Slušne a konštruktívne v </w:t>
      </w:r>
      <w:proofErr w:type="spellStart"/>
      <w:r w:rsidRPr="00FC1AC8">
        <w:rPr>
          <w:b/>
          <w:bCs/>
          <w:lang w:val="sk-SK"/>
        </w:rPr>
        <w:t>offline</w:t>
      </w:r>
      <w:proofErr w:type="spellEnd"/>
      <w:r w:rsidRPr="00FC1AC8">
        <w:rPr>
          <w:b/>
          <w:bCs/>
          <w:lang w:val="sk-SK"/>
        </w:rPr>
        <w:t xml:space="preserve"> aj online priestore</w:t>
      </w:r>
    </w:p>
    <w:p w14:paraId="2C5B5C07" w14:textId="77777777" w:rsidR="00FC1AC8" w:rsidRDefault="00FC1AC8" w:rsidP="00BE599A">
      <w:pPr>
        <w:rPr>
          <w:lang w:val="sk-SK"/>
        </w:rPr>
      </w:pPr>
    </w:p>
    <w:p w14:paraId="33DF98DB" w14:textId="23885041" w:rsidR="00EB3DCE" w:rsidRDefault="00EB3DCE" w:rsidP="00BE599A">
      <w:pPr>
        <w:rPr>
          <w:lang w:val="sk-SK"/>
        </w:rPr>
      </w:pPr>
      <w:r w:rsidRPr="00EB3DCE">
        <w:rPr>
          <w:lang w:val="sk-SK"/>
        </w:rPr>
        <w:t xml:space="preserve">Členovia iniciatívy #bezhejtu sa snažia spoločne zaistiť bezpečný online priestor pre konštruktívnu diskusiu, do ktorej sa </w:t>
      </w:r>
      <w:r w:rsidR="00095116">
        <w:rPr>
          <w:lang w:val="sk-SK"/>
        </w:rPr>
        <w:t xml:space="preserve">nikto nemusí </w:t>
      </w:r>
      <w:r w:rsidRPr="00EB3DCE">
        <w:rPr>
          <w:lang w:val="sk-SK"/>
        </w:rPr>
        <w:t xml:space="preserve">báť zapojiť. Zaväzujú sa </w:t>
      </w:r>
      <w:r w:rsidR="00095116">
        <w:rPr>
          <w:lang w:val="sk-SK"/>
        </w:rPr>
        <w:t>aktívne monitorovať komentáre na svojich profiloch</w:t>
      </w:r>
      <w:r w:rsidR="00A217C1">
        <w:rPr>
          <w:lang w:val="sk-SK"/>
        </w:rPr>
        <w:t xml:space="preserve">, identifikovať a odstraňovať </w:t>
      </w:r>
      <w:proofErr w:type="spellStart"/>
      <w:r w:rsidR="00A217C1">
        <w:rPr>
          <w:lang w:val="sk-SK"/>
        </w:rPr>
        <w:t>hejt</w:t>
      </w:r>
      <w:proofErr w:type="spellEnd"/>
      <w:r w:rsidR="00A217C1">
        <w:rPr>
          <w:lang w:val="sk-SK"/>
        </w:rPr>
        <w:t xml:space="preserve"> a nenávistný obsah</w:t>
      </w:r>
      <w:r w:rsidR="00BE599A">
        <w:rPr>
          <w:lang w:val="sk-SK"/>
        </w:rPr>
        <w:t xml:space="preserve"> a </w:t>
      </w:r>
      <w:r w:rsidR="00BE599A" w:rsidRPr="00BE599A">
        <w:rPr>
          <w:lang w:val="sk-SK"/>
        </w:rPr>
        <w:t xml:space="preserve">podporovať </w:t>
      </w:r>
      <w:r w:rsidR="00BE599A">
        <w:rPr>
          <w:lang w:val="sk-SK"/>
        </w:rPr>
        <w:t xml:space="preserve">na svojich digitálnych platformách </w:t>
      </w:r>
      <w:r w:rsidR="00BE599A" w:rsidRPr="00BE599A">
        <w:rPr>
          <w:lang w:val="sk-SK"/>
        </w:rPr>
        <w:t>kultúru otvorenosti, rešpektu a</w:t>
      </w:r>
      <w:r w:rsidR="00BE599A">
        <w:rPr>
          <w:lang w:val="sk-SK"/>
        </w:rPr>
        <w:t> </w:t>
      </w:r>
      <w:r w:rsidR="00BE599A" w:rsidRPr="00BE599A">
        <w:rPr>
          <w:lang w:val="sk-SK"/>
        </w:rPr>
        <w:t>konštruktívnej</w:t>
      </w:r>
      <w:r w:rsidR="00BE599A">
        <w:rPr>
          <w:lang w:val="sk-SK"/>
        </w:rPr>
        <w:t xml:space="preserve"> </w:t>
      </w:r>
      <w:r w:rsidR="00BE599A" w:rsidRPr="00BE599A">
        <w:rPr>
          <w:lang w:val="sk-SK"/>
        </w:rPr>
        <w:t>spätnej väzby</w:t>
      </w:r>
      <w:r w:rsidR="00BE599A">
        <w:rPr>
          <w:lang w:val="sk-SK"/>
        </w:rPr>
        <w:t xml:space="preserve">. </w:t>
      </w:r>
      <w:r w:rsidR="00CD36B8">
        <w:rPr>
          <w:lang w:val="sk-SK"/>
        </w:rPr>
        <w:t>Iniciatíva p</w:t>
      </w:r>
      <w:r w:rsidR="00BA2E77">
        <w:rPr>
          <w:lang w:val="sk-SK"/>
        </w:rPr>
        <w:t xml:space="preserve">re svojich členov pripravila </w:t>
      </w:r>
      <w:r w:rsidR="00BA6D5D" w:rsidRPr="00BA6D5D">
        <w:rPr>
          <w:lang w:val="sk-SK"/>
        </w:rPr>
        <w:t xml:space="preserve">súbor odporúčaných </w:t>
      </w:r>
      <w:hyperlink r:id="rId13" w:history="1">
        <w:r w:rsidR="00BA6D5D" w:rsidRPr="0090528F">
          <w:rPr>
            <w:rStyle w:val="Hypertextovprepojenie"/>
            <w:sz w:val="22"/>
            <w:szCs w:val="24"/>
            <w:lang w:val="sk-SK"/>
          </w:rPr>
          <w:t>Pravidiel diskusie #bezhejtu</w:t>
        </w:r>
      </w:hyperlink>
      <w:r w:rsidR="00BA6D5D" w:rsidRPr="00BA6D5D">
        <w:rPr>
          <w:lang w:val="sk-SK"/>
        </w:rPr>
        <w:t>, ktoré môžu aplikovať na svojich profiloch</w:t>
      </w:r>
      <w:r w:rsidR="0056664B">
        <w:rPr>
          <w:lang w:val="sk-SK"/>
        </w:rPr>
        <w:t>.</w:t>
      </w:r>
    </w:p>
    <w:p w14:paraId="1B429C17" w14:textId="77777777" w:rsidR="00E104E1" w:rsidRDefault="00E104E1" w:rsidP="00BE599A">
      <w:pPr>
        <w:rPr>
          <w:lang w:val="sk-SK"/>
        </w:rPr>
      </w:pPr>
    </w:p>
    <w:p w14:paraId="3F38DC03" w14:textId="5DF4A191" w:rsidR="00E104E1" w:rsidRPr="00B71239" w:rsidRDefault="00537206" w:rsidP="00E104E1">
      <w:pPr>
        <w:rPr>
          <w:rFonts w:cs="Segoe UI"/>
          <w:szCs w:val="22"/>
          <w:lang w:val="sk-SK"/>
        </w:rPr>
      </w:pPr>
      <w:r w:rsidRPr="00D9788C">
        <w:rPr>
          <w:iCs/>
          <w:lang w:val="sk-SK"/>
        </w:rPr>
        <w:t xml:space="preserve">Nenávistné prejavy na internete majú </w:t>
      </w:r>
      <w:r w:rsidR="005921F0">
        <w:rPr>
          <w:iCs/>
          <w:lang w:val="sk-SK"/>
        </w:rPr>
        <w:t>v</w:t>
      </w:r>
      <w:r w:rsidR="005921F0" w:rsidRPr="005921F0">
        <w:rPr>
          <w:iCs/>
          <w:lang w:val="sk-SK"/>
        </w:rPr>
        <w:t>eľký dosah na spoločnosť, ale aj na psychické zdravie jednotlivcov</w:t>
      </w:r>
      <w:r w:rsidR="00CA049A">
        <w:rPr>
          <w:iCs/>
          <w:lang w:val="sk-SK"/>
        </w:rPr>
        <w:t xml:space="preserve">. </w:t>
      </w:r>
      <w:r w:rsidR="00D9788C" w:rsidRPr="00D9788C">
        <w:rPr>
          <w:iCs/>
          <w:lang w:val="sk-SK"/>
        </w:rPr>
        <w:t xml:space="preserve">Najviac </w:t>
      </w:r>
      <w:proofErr w:type="spellStart"/>
      <w:r w:rsidR="00D9788C" w:rsidRPr="00D9788C">
        <w:rPr>
          <w:iCs/>
          <w:lang w:val="sk-SK"/>
        </w:rPr>
        <w:t>lajkov</w:t>
      </w:r>
      <w:proofErr w:type="spellEnd"/>
      <w:r w:rsidR="00D9788C" w:rsidRPr="00D9788C">
        <w:rPr>
          <w:iCs/>
          <w:lang w:val="sk-SK"/>
        </w:rPr>
        <w:t xml:space="preserve"> dostanú tie najextrémnejšie komentáre, čo ich posúva na </w:t>
      </w:r>
      <w:r w:rsidR="0092707A">
        <w:rPr>
          <w:iCs/>
          <w:lang w:val="sk-SK"/>
        </w:rPr>
        <w:t xml:space="preserve">viditeľnejšiu </w:t>
      </w:r>
      <w:r w:rsidR="00D9788C" w:rsidRPr="00D9788C">
        <w:rPr>
          <w:iCs/>
          <w:lang w:val="sk-SK"/>
        </w:rPr>
        <w:t>pozíciu</w:t>
      </w:r>
      <w:r w:rsidR="00F21C60">
        <w:rPr>
          <w:iCs/>
          <w:lang w:val="sk-SK"/>
        </w:rPr>
        <w:t>, čo môže vyvolať</w:t>
      </w:r>
      <w:r w:rsidR="00F21C60" w:rsidRPr="00F21C60">
        <w:rPr>
          <w:i/>
          <w:lang w:val="sk-SK"/>
        </w:rPr>
        <w:t xml:space="preserve"> </w:t>
      </w:r>
      <w:r w:rsidR="00F21C60" w:rsidRPr="000C0ED9">
        <w:rPr>
          <w:iCs/>
          <w:lang w:val="sk-SK"/>
        </w:rPr>
        <w:t>strach a nevôľu slušných ľudí zapojiť sa diskusie</w:t>
      </w:r>
      <w:r w:rsidR="0092707A" w:rsidRPr="000C0ED9">
        <w:rPr>
          <w:iCs/>
          <w:lang w:val="sk-SK"/>
        </w:rPr>
        <w:t>.</w:t>
      </w:r>
      <w:r w:rsidR="0092707A" w:rsidRPr="002664DB">
        <w:rPr>
          <w:lang w:val="sk-SK"/>
        </w:rPr>
        <w:t xml:space="preserve"> Výhodou technologických riešení je, že komentár schovajú do pár sekúnd aj pri veľkom objeme príspevkov</w:t>
      </w:r>
      <w:r w:rsidR="00D9788C" w:rsidRPr="002664DB">
        <w:rPr>
          <w:lang w:val="sk-SK"/>
        </w:rPr>
        <w:t>.</w:t>
      </w:r>
      <w:r w:rsidR="00D9788C" w:rsidRPr="00DF42B3">
        <w:rPr>
          <w:i/>
          <w:lang w:val="sk-SK"/>
        </w:rPr>
        <w:t xml:space="preserve"> </w:t>
      </w:r>
      <w:r w:rsidR="005121A7">
        <w:rPr>
          <w:i/>
          <w:lang w:val="sk-SK"/>
        </w:rPr>
        <w:t>„</w:t>
      </w:r>
      <w:r w:rsidR="004D528B">
        <w:rPr>
          <w:i/>
          <w:lang w:val="sk-SK"/>
        </w:rPr>
        <w:t xml:space="preserve">Chceme aktívne moderovať diskusie </w:t>
      </w:r>
      <w:r w:rsidR="00C91777">
        <w:rPr>
          <w:i/>
          <w:lang w:val="sk-SK"/>
        </w:rPr>
        <w:t xml:space="preserve">a pracovať s komunitou </w:t>
      </w:r>
      <w:r w:rsidR="004D528B">
        <w:rPr>
          <w:i/>
          <w:lang w:val="sk-SK"/>
        </w:rPr>
        <w:t xml:space="preserve">na našich </w:t>
      </w:r>
      <w:r w:rsidR="008009CD">
        <w:rPr>
          <w:i/>
          <w:lang w:val="sk-SK"/>
        </w:rPr>
        <w:t>online</w:t>
      </w:r>
      <w:r w:rsidR="00FA210F">
        <w:rPr>
          <w:i/>
          <w:lang w:val="sk-SK"/>
        </w:rPr>
        <w:t xml:space="preserve"> </w:t>
      </w:r>
      <w:r w:rsidR="00C91777">
        <w:rPr>
          <w:i/>
          <w:lang w:val="sk-SK"/>
        </w:rPr>
        <w:t xml:space="preserve">platformách. </w:t>
      </w:r>
      <w:r w:rsidR="008009CD">
        <w:rPr>
          <w:i/>
          <w:lang w:val="sk-SK"/>
        </w:rPr>
        <w:t xml:space="preserve">Našou snahou je </w:t>
      </w:r>
      <w:r w:rsidR="00CA53E4">
        <w:rPr>
          <w:i/>
          <w:lang w:val="sk-SK"/>
        </w:rPr>
        <w:t>vytvárať prostredie</w:t>
      </w:r>
      <w:r w:rsidR="00E104E1" w:rsidRPr="00B77F75">
        <w:rPr>
          <w:i/>
          <w:iCs/>
          <w:lang w:val="sk-SK"/>
        </w:rPr>
        <w:t xml:space="preserve">, kde sa ľudia navzájom počúvajú a konštruktívne diskutujú. </w:t>
      </w:r>
      <w:r w:rsidR="00CA53E4">
        <w:rPr>
          <w:i/>
          <w:iCs/>
          <w:lang w:val="sk-SK"/>
        </w:rPr>
        <w:t>Ak nám v tom pomôžu</w:t>
      </w:r>
      <w:r w:rsidR="00957CAB">
        <w:rPr>
          <w:i/>
          <w:iCs/>
          <w:lang w:val="sk-SK"/>
        </w:rPr>
        <w:t xml:space="preserve"> vyspelé technologické riešenia, </w:t>
      </w:r>
      <w:r w:rsidR="00B640A6">
        <w:rPr>
          <w:i/>
          <w:iCs/>
          <w:lang w:val="sk-SK"/>
        </w:rPr>
        <w:t>sme pripravení ich použiť</w:t>
      </w:r>
      <w:r w:rsidR="00957CAB">
        <w:rPr>
          <w:i/>
          <w:iCs/>
          <w:lang w:val="sk-SK"/>
        </w:rPr>
        <w:t>,“</w:t>
      </w:r>
      <w:r w:rsidR="00957CAB" w:rsidRPr="00957CAB">
        <w:rPr>
          <w:lang w:val="sk-SK"/>
        </w:rPr>
        <w:t xml:space="preserve"> </w:t>
      </w:r>
      <w:r w:rsidR="00957CAB">
        <w:rPr>
          <w:lang w:val="sk-SK"/>
        </w:rPr>
        <w:t>dodáva</w:t>
      </w:r>
      <w:r w:rsidR="00957CAB" w:rsidRPr="005D1A96">
        <w:rPr>
          <w:lang w:val="sk-SK"/>
        </w:rPr>
        <w:t xml:space="preserve"> Zuzana </w:t>
      </w:r>
      <w:proofErr w:type="spellStart"/>
      <w:r w:rsidR="00957CAB" w:rsidRPr="005D1A96">
        <w:rPr>
          <w:lang w:val="sk-SK"/>
        </w:rPr>
        <w:t>Kaňuchová</w:t>
      </w:r>
      <w:proofErr w:type="spellEnd"/>
      <w:r w:rsidR="00957CAB">
        <w:rPr>
          <w:lang w:val="sk-SK"/>
        </w:rPr>
        <w:t>.</w:t>
      </w:r>
    </w:p>
    <w:p w14:paraId="50E368D0" w14:textId="77777777" w:rsidR="00E104E1" w:rsidRDefault="00E104E1" w:rsidP="00BE599A">
      <w:pPr>
        <w:rPr>
          <w:lang w:val="sk-SK"/>
        </w:rPr>
      </w:pPr>
    </w:p>
    <w:p w14:paraId="5938B47C" w14:textId="33BBC211" w:rsidR="00501D58" w:rsidRDefault="00501D58" w:rsidP="00643D8A">
      <w:pPr>
        <w:rPr>
          <w:lang w:val="sk-SK"/>
        </w:rPr>
      </w:pPr>
      <w:r>
        <w:rPr>
          <w:lang w:val="sk-SK"/>
        </w:rPr>
        <w:t>Medzi č</w:t>
      </w:r>
      <w:r w:rsidRPr="00501D58">
        <w:rPr>
          <w:lang w:val="sk-SK"/>
        </w:rPr>
        <w:t xml:space="preserve">lenov iniciatívy #bezhejtu, ktorých už v deň štartu bolo viac ako štyri desiatky, </w:t>
      </w:r>
      <w:r w:rsidR="0052028A">
        <w:rPr>
          <w:lang w:val="sk-SK"/>
        </w:rPr>
        <w:t xml:space="preserve">sa radia </w:t>
      </w:r>
      <w:r w:rsidRPr="00501D58">
        <w:rPr>
          <w:lang w:val="sk-SK"/>
        </w:rPr>
        <w:t xml:space="preserve">verejné inštitúcie, ako napr. Polícia SR, Kancelária prezidentky SR, mestá Bratislava, Košice, Žilina, Nitra, Úrad na ochranu </w:t>
      </w:r>
      <w:proofErr w:type="spellStart"/>
      <w:r w:rsidRPr="00501D58">
        <w:rPr>
          <w:lang w:val="sk-SK"/>
        </w:rPr>
        <w:t>whistleblowerov</w:t>
      </w:r>
      <w:proofErr w:type="spellEnd"/>
      <w:r w:rsidRPr="00501D58">
        <w:rPr>
          <w:lang w:val="sk-SK"/>
        </w:rPr>
        <w:t xml:space="preserve"> či Plán Obnovy. </w:t>
      </w:r>
      <w:r w:rsidR="0052028A">
        <w:rPr>
          <w:lang w:val="sk-SK"/>
        </w:rPr>
        <w:t>Okrem spoločnosti Henkel Slovensko sa z</w:t>
      </w:r>
      <w:r w:rsidRPr="00501D58">
        <w:rPr>
          <w:lang w:val="sk-SK"/>
        </w:rPr>
        <w:t xml:space="preserve">apojili aj mnohé firmy, napríklad O2 Slovakia, 365 banka, Profesia a ďalšie. V zozname členov sú mnohé mimovládne a neziskové organizácie, ktoré denne čelia </w:t>
      </w:r>
      <w:proofErr w:type="spellStart"/>
      <w:r w:rsidRPr="00501D58">
        <w:rPr>
          <w:lang w:val="sk-SK"/>
        </w:rPr>
        <w:t>hejtu</w:t>
      </w:r>
      <w:proofErr w:type="spellEnd"/>
      <w:r w:rsidRPr="00501D58">
        <w:rPr>
          <w:lang w:val="sk-SK"/>
        </w:rPr>
        <w:t xml:space="preserve">. Za médiá sa zapojil Denník N. Celý </w:t>
      </w:r>
      <w:hyperlink r:id="rId14" w:history="1">
        <w:r w:rsidRPr="00EC2C8D">
          <w:rPr>
            <w:rStyle w:val="Hypertextovprepojenie"/>
            <w:sz w:val="22"/>
            <w:szCs w:val="24"/>
            <w:lang w:val="sk-SK"/>
          </w:rPr>
          <w:t>zoznam aktuálnych členov</w:t>
        </w:r>
      </w:hyperlink>
      <w:r w:rsidRPr="00501D58">
        <w:rPr>
          <w:lang w:val="sk-SK"/>
        </w:rPr>
        <w:t xml:space="preserve"> je dostupný na webe iniciatívy.</w:t>
      </w:r>
    </w:p>
    <w:p w14:paraId="498690E1" w14:textId="77777777" w:rsidR="006F3417" w:rsidRPr="00501D58" w:rsidRDefault="006F3417" w:rsidP="00643D8A">
      <w:pPr>
        <w:rPr>
          <w:lang w:val="sk-SK"/>
        </w:rPr>
      </w:pPr>
    </w:p>
    <w:p w14:paraId="159C9C28" w14:textId="20827795" w:rsidR="001A10E7" w:rsidRPr="00B71239" w:rsidRDefault="001A10E7" w:rsidP="00643D8A">
      <w:pPr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/>
        </w:rPr>
        <w:t xml:space="preserve">Viac </w:t>
      </w:r>
      <w:r w:rsidR="00A27329">
        <w:rPr>
          <w:rFonts w:cs="Segoe UI"/>
          <w:szCs w:val="22"/>
          <w:lang w:val="sk-SK"/>
        </w:rPr>
        <w:t xml:space="preserve">o iniciatíve nájdete </w:t>
      </w:r>
      <w:r>
        <w:rPr>
          <w:rFonts w:cs="Segoe UI"/>
          <w:szCs w:val="22"/>
          <w:lang w:val="sk-SK"/>
        </w:rPr>
        <w:t xml:space="preserve">na </w:t>
      </w:r>
      <w:hyperlink r:id="rId15" w:history="1">
        <w:r w:rsidR="00A27329" w:rsidRPr="006A5200">
          <w:rPr>
            <w:rStyle w:val="Hypertextovprepojenie"/>
            <w:rFonts w:cs="Segoe UI"/>
            <w:sz w:val="22"/>
            <w:szCs w:val="22"/>
            <w:lang w:val="sk-SK"/>
          </w:rPr>
          <w:t>https://bezhejtu.sk/</w:t>
        </w:r>
      </w:hyperlink>
      <w:r w:rsidR="00A27329">
        <w:rPr>
          <w:rFonts w:cs="Segoe UI"/>
          <w:szCs w:val="22"/>
          <w:lang w:val="sk-SK"/>
        </w:rPr>
        <w:t>.</w:t>
      </w:r>
    </w:p>
    <w:p w14:paraId="56AC8909" w14:textId="77777777" w:rsidR="002A2975" w:rsidRPr="00B71239" w:rsidRDefault="002A2975" w:rsidP="00643D8A">
      <w:pPr>
        <w:rPr>
          <w:rFonts w:cs="Segoe UI"/>
          <w:szCs w:val="22"/>
          <w:lang w:val="sk-SK"/>
        </w:rPr>
      </w:pPr>
    </w:p>
    <w:p w14:paraId="3411FCC1" w14:textId="24475CC2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508D5EAC" w14:textId="60FA2F77" w:rsidR="009076AF" w:rsidRPr="00B71239" w:rsidRDefault="004002DD" w:rsidP="004002DD">
      <w:pPr>
        <w:rPr>
          <w:rStyle w:val="AboutandContactBody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Adhesive</w:t>
      </w:r>
      <w:proofErr w:type="spellEnd"/>
      <w:r w:rsidRPr="00B71239">
        <w:rPr>
          <w:rStyle w:val="AboutandContactBody"/>
          <w:lang w:val="sk-SK" w:bidi="bo-CN"/>
        </w:rPr>
        <w:t xml:space="preserve"> Technologies je globálnym lídrom na trhu so spojovacími a lepiacimi materiálmi, tmelmi a funkčnými nátermi.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Consumer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Brands</w:t>
      </w:r>
      <w:proofErr w:type="spellEnd"/>
      <w:r w:rsidRPr="00B71239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domácnosť.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B71239">
        <w:rPr>
          <w:rStyle w:val="AboutandContactBody"/>
          <w:lang w:val="sk-SK" w:bidi="bo-CN"/>
        </w:rPr>
        <w:t>Loctite</w:t>
      </w:r>
      <w:proofErr w:type="spellEnd"/>
      <w:r w:rsidRPr="00B71239">
        <w:rPr>
          <w:rStyle w:val="AboutandContactBody"/>
          <w:lang w:val="sk-SK" w:bidi="bo-CN"/>
        </w:rPr>
        <w:t xml:space="preserve">, </w:t>
      </w:r>
      <w:proofErr w:type="spellStart"/>
      <w:r w:rsidRPr="00B71239">
        <w:rPr>
          <w:rStyle w:val="AboutandContactBody"/>
          <w:lang w:val="sk-SK" w:bidi="bo-CN"/>
        </w:rPr>
        <w:t>Persil</w:t>
      </w:r>
      <w:proofErr w:type="spellEnd"/>
      <w:r w:rsidRPr="00B71239">
        <w:rPr>
          <w:rStyle w:val="AboutandContactBody"/>
          <w:lang w:val="sk-SK" w:bidi="bo-CN"/>
        </w:rPr>
        <w:t xml:space="preserve"> a </w:t>
      </w:r>
      <w:proofErr w:type="spellStart"/>
      <w:r w:rsidRPr="00B71239">
        <w:rPr>
          <w:rStyle w:val="AboutandContactBody"/>
          <w:lang w:val="sk-SK" w:bidi="bo-CN"/>
        </w:rPr>
        <w:t>Schwarzkopf</w:t>
      </w:r>
      <w:proofErr w:type="spellEnd"/>
      <w:r w:rsidRPr="00B71239">
        <w:rPr>
          <w:rStyle w:val="AboutandContactBody"/>
          <w:lang w:val="sk-SK" w:bidi="bo-CN"/>
        </w:rPr>
        <w:t>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Vo finančnom roku 2021 vykázala spoločnosť Henkel obrat vo výške viac než 20 mld. eur a upravený prevádzkový zisk približne vo výške 2,7 mld. eur.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Prioritné akcie spoločnosti Henkel sú kótované na nemeckom akciovom indexe DAX.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Udržateľnosť už dlhodobo patrí medzi tradičné priority spoločnosti Henkel, pričom na plnenie konkrétnych cieľov má spoločnosť vypracovanú jasnú stratégiu dlhodobej udržateľnosti.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Spoločnosť Henkel bola založená v roku 1876 a dnes celosvetovo zamestnáva viac než 50 000 zamestnancov, ktorých spája silná firemná kultúra, spoločné hodnoty a spoločné poslanie: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</w:t>
      </w:r>
      <w:proofErr w:type="spellStart"/>
      <w:r w:rsidRPr="00B71239">
        <w:rPr>
          <w:rStyle w:val="AboutandContactBody"/>
          <w:lang w:val="sk-SK" w:bidi="bo-CN"/>
        </w:rPr>
        <w:t>Pioneers</w:t>
      </w:r>
      <w:proofErr w:type="spellEnd"/>
      <w:r w:rsidRPr="00B71239">
        <w:rPr>
          <w:rStyle w:val="AboutandContactBody"/>
          <w:lang w:val="sk-SK" w:bidi="bo-CN"/>
        </w:rPr>
        <w:t xml:space="preserve"> at </w:t>
      </w:r>
      <w:proofErr w:type="spellStart"/>
      <w:r w:rsidRPr="00B71239">
        <w:rPr>
          <w:rStyle w:val="AboutandContactBody"/>
          <w:lang w:val="sk-SK" w:bidi="bo-CN"/>
        </w:rPr>
        <w:t>heart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for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the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good</w:t>
      </w:r>
      <w:proofErr w:type="spellEnd"/>
      <w:r w:rsidRPr="00B71239">
        <w:rPr>
          <w:rStyle w:val="AboutandContactBody"/>
          <w:lang w:val="sk-SK" w:bidi="bo-CN"/>
        </w:rPr>
        <w:t xml:space="preserve"> of </w:t>
      </w:r>
      <w:proofErr w:type="spellStart"/>
      <w:r w:rsidRPr="00B71239">
        <w:rPr>
          <w:rStyle w:val="AboutandContactBody"/>
          <w:lang w:val="sk-SK" w:bidi="bo-CN"/>
        </w:rPr>
        <w:t>generations</w:t>
      </w:r>
      <w:proofErr w:type="spellEnd"/>
      <w:r w:rsidRPr="00B71239">
        <w:rPr>
          <w:rStyle w:val="AboutandContactBody"/>
          <w:lang w:val="sk-SK" w:bidi="bo-CN"/>
        </w:rPr>
        <w:t>“</w:t>
      </w:r>
      <w:r w:rsidR="00AF21ED" w:rsidRPr="00B71239">
        <w:rPr>
          <w:rStyle w:val="AboutandContactBody"/>
          <w:lang w:val="sk-SK" w:bidi="bo-CN"/>
        </w:rPr>
        <w:t>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 w:rsidR="00DE3030">
        <w:rPr>
          <w:rStyle w:val="AboutandContactBody"/>
          <w:lang w:val="sk-SK" w:bidi="bo-CN"/>
        </w:rPr>
        <w:t xml:space="preserve"> </w:t>
      </w:r>
      <w:hyperlink r:id="rId16" w:history="1">
        <w:r w:rsidR="005D1B3A"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 w:rsidR="005D1B3A">
        <w:rPr>
          <w:rStyle w:val="AboutandContactBody"/>
          <w:lang w:val="sk-SK" w:bidi="bo-CN"/>
        </w:rPr>
        <w:t xml:space="preserve">. </w:t>
      </w:r>
    </w:p>
    <w:p w14:paraId="63AAD0F3" w14:textId="77777777" w:rsidR="000D6831" w:rsidRPr="00B71239" w:rsidRDefault="000D6831" w:rsidP="000D6831">
      <w:pPr>
        <w:spacing w:line="240" w:lineRule="auto"/>
        <w:rPr>
          <w:rFonts w:asciiTheme="majorHAnsi" w:hAnsiTheme="majorHAnsi" w:cstheme="majorHAnsi"/>
          <w:sz w:val="18"/>
          <w:szCs w:val="18"/>
          <w:lang w:val="sk-SK"/>
        </w:rPr>
      </w:pPr>
    </w:p>
    <w:p w14:paraId="1FEEC7B3" w14:textId="77777777" w:rsidR="00BB5D0B" w:rsidRPr="00B71239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lastRenderedPageBreak/>
        <w:t>O spoločnosti Henkel Slovensko</w:t>
      </w:r>
    </w:p>
    <w:p w14:paraId="32C04A43" w14:textId="41ADED65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7" w:history="1">
        <w:r w:rsidR="00B71239" w:rsidRPr="00B71239">
          <w:rPr>
            <w:rStyle w:val="Hypertextovprepojenie"/>
            <w:szCs w:val="24"/>
            <w:lang w:val="sk-SK"/>
          </w:rPr>
          <w:t>www.henkel.sk</w:t>
        </w:r>
      </w:hyperlink>
      <w:r w:rsidRPr="00B71239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27B96D71" w14:textId="77777777" w:rsidR="00C472AC" w:rsidRPr="00B71239" w:rsidRDefault="00C472AC" w:rsidP="00C472AC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0FA84AE4" w14:textId="77777777" w:rsidR="00C472AC" w:rsidRPr="00B71239" w:rsidRDefault="00C472AC" w:rsidP="00C472AC">
      <w:pPr>
        <w:rPr>
          <w:rStyle w:val="AboutandContactHeadline"/>
          <w:b w:val="0"/>
          <w:bCs w:val="0"/>
          <w:lang w:val="sk-SK"/>
        </w:rPr>
      </w:pPr>
      <w:r>
        <w:rPr>
          <w:rStyle w:val="AboutandContactHeadline"/>
          <w:b w:val="0"/>
          <w:bCs w:val="0"/>
          <w:lang w:val="sk-SK"/>
        </w:rPr>
        <w:t>Martina Poliačková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464DC134" w14:textId="77777777" w:rsidR="00C472AC" w:rsidRPr="00B71239" w:rsidRDefault="00C472AC" w:rsidP="00C472AC">
      <w:pPr>
        <w:rPr>
          <w:rStyle w:val="AboutandContactHeadline"/>
          <w:b w:val="0"/>
          <w:bCs w:val="0"/>
          <w:lang w:val="sk-SK"/>
        </w:rPr>
      </w:pPr>
      <w:proofErr w:type="spellStart"/>
      <w:r>
        <w:rPr>
          <w:rStyle w:val="AboutandContactHeadline"/>
          <w:b w:val="0"/>
          <w:bCs w:val="0"/>
          <w:lang w:val="sk-SK"/>
        </w:rPr>
        <w:t>Account</w:t>
      </w:r>
      <w:proofErr w:type="spellEnd"/>
      <w:r>
        <w:rPr>
          <w:rStyle w:val="AboutandContactHeadline"/>
          <w:b w:val="0"/>
          <w:bCs w:val="0"/>
          <w:lang w:val="sk-SK"/>
        </w:rPr>
        <w:t xml:space="preserve"> Manager, Agentúra Seesame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2FF9C075" w14:textId="77777777" w:rsidR="00C472AC" w:rsidRPr="00B71239" w:rsidRDefault="00C472AC" w:rsidP="00C472AC">
      <w:pPr>
        <w:rPr>
          <w:rStyle w:val="AboutandContactHeadline"/>
          <w:b w:val="0"/>
          <w:bCs w:val="0"/>
          <w:lang w:val="sk-SK"/>
        </w:rPr>
      </w:pPr>
    </w:p>
    <w:p w14:paraId="1B5916CE" w14:textId="77777777" w:rsidR="00C472AC" w:rsidRPr="00B71239" w:rsidRDefault="00C472AC" w:rsidP="00C472AC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</w:t>
      </w:r>
      <w:r>
        <w:rPr>
          <w:rStyle w:val="AboutandContactHeadline"/>
          <w:b w:val="0"/>
          <w:bCs w:val="0"/>
          <w:lang w:val="sk-SK"/>
        </w:rPr>
        <w:t>0</w:t>
      </w:r>
      <w:r w:rsidRPr="00B71239">
        <w:rPr>
          <w:rStyle w:val="AboutandContactHeadline"/>
          <w:b w:val="0"/>
          <w:bCs w:val="0"/>
          <w:lang w:val="sk-SK"/>
        </w:rPr>
        <w:t xml:space="preserve">7 </w:t>
      </w:r>
      <w:r>
        <w:rPr>
          <w:rStyle w:val="AboutandContactHeadline"/>
          <w:b w:val="0"/>
          <w:bCs w:val="0"/>
          <w:lang w:val="sk-SK"/>
        </w:rPr>
        <w:t>726</w:t>
      </w:r>
      <w:r w:rsidRPr="00B71239">
        <w:rPr>
          <w:rStyle w:val="AboutandContactHeadline"/>
          <w:b w:val="0"/>
          <w:bCs w:val="0"/>
          <w:lang w:val="sk-SK"/>
        </w:rPr>
        <w:t xml:space="preserve"> </w:t>
      </w:r>
      <w:r>
        <w:rPr>
          <w:rStyle w:val="AboutandContactHeadline"/>
          <w:b w:val="0"/>
          <w:bCs w:val="0"/>
          <w:lang w:val="sk-SK"/>
        </w:rPr>
        <w:t>211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43CCAF8F" w14:textId="77777777" w:rsidR="00C472AC" w:rsidRPr="00B71239" w:rsidRDefault="00C472AC" w:rsidP="00C472AC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8" w:history="1">
        <w:r w:rsidRPr="002B59B7">
          <w:rPr>
            <w:rStyle w:val="Hypertextovprepojenie"/>
            <w:szCs w:val="24"/>
            <w:lang w:val="sk-SK"/>
          </w:rPr>
          <w:t>poliackova@seesame.com</w:t>
        </w:r>
      </w:hyperlink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DC2465">
      <w:head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FB620" w14:textId="77777777" w:rsidR="00C608DB" w:rsidRDefault="00C608DB">
      <w:r>
        <w:separator/>
      </w:r>
    </w:p>
  </w:endnote>
  <w:endnote w:type="continuationSeparator" w:id="0">
    <w:p w14:paraId="769C3CAA" w14:textId="77777777" w:rsidR="00C608DB" w:rsidRDefault="00C608DB">
      <w:r>
        <w:continuationSeparator/>
      </w:r>
    </w:p>
  </w:endnote>
  <w:endnote w:type="continuationNotice" w:id="1">
    <w:p w14:paraId="678C68FB" w14:textId="77777777" w:rsidR="00C608DB" w:rsidRDefault="00C608D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60692D3D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C472AC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F4ED3" w14:textId="77777777" w:rsidR="00C608DB" w:rsidRDefault="00C608DB">
      <w:r>
        <w:separator/>
      </w:r>
    </w:p>
  </w:footnote>
  <w:footnote w:type="continuationSeparator" w:id="0">
    <w:p w14:paraId="54BF25F4" w14:textId="77777777" w:rsidR="00C608DB" w:rsidRDefault="00C608DB">
      <w:r>
        <w:continuationSeparator/>
      </w:r>
    </w:p>
  </w:footnote>
  <w:footnote w:type="continuationNotice" w:id="1">
    <w:p w14:paraId="15B5298A" w14:textId="77777777" w:rsidR="00C608DB" w:rsidRDefault="00C608D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23DA057A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5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030"/>
    <w:rsid w:val="00040CC9"/>
    <w:rsid w:val="00051E86"/>
    <w:rsid w:val="000575F9"/>
    <w:rsid w:val="000618FC"/>
    <w:rsid w:val="0006344D"/>
    <w:rsid w:val="00067071"/>
    <w:rsid w:val="000722E8"/>
    <w:rsid w:val="00080D10"/>
    <w:rsid w:val="0008357F"/>
    <w:rsid w:val="00095116"/>
    <w:rsid w:val="000A0F36"/>
    <w:rsid w:val="000A3E36"/>
    <w:rsid w:val="000B639E"/>
    <w:rsid w:val="000B695A"/>
    <w:rsid w:val="000C0ED9"/>
    <w:rsid w:val="000C210A"/>
    <w:rsid w:val="000C3B76"/>
    <w:rsid w:val="000C56DD"/>
    <w:rsid w:val="000D1672"/>
    <w:rsid w:val="000D6831"/>
    <w:rsid w:val="000E2F62"/>
    <w:rsid w:val="000E38ED"/>
    <w:rsid w:val="000E7F24"/>
    <w:rsid w:val="000F03BE"/>
    <w:rsid w:val="000F1757"/>
    <w:rsid w:val="000F225B"/>
    <w:rsid w:val="000F619C"/>
    <w:rsid w:val="000F7FAF"/>
    <w:rsid w:val="00105975"/>
    <w:rsid w:val="0010701B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73E03"/>
    <w:rsid w:val="001864C0"/>
    <w:rsid w:val="001A10E7"/>
    <w:rsid w:val="001B7C0D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4A5C"/>
    <w:rsid w:val="002053CB"/>
    <w:rsid w:val="00212488"/>
    <w:rsid w:val="00220493"/>
    <w:rsid w:val="00220628"/>
    <w:rsid w:val="002304D2"/>
    <w:rsid w:val="00234ABD"/>
    <w:rsid w:val="00236E2A"/>
    <w:rsid w:val="00237F62"/>
    <w:rsid w:val="0024586A"/>
    <w:rsid w:val="0025262C"/>
    <w:rsid w:val="00256F0C"/>
    <w:rsid w:val="00262C05"/>
    <w:rsid w:val="002664DB"/>
    <w:rsid w:val="00280A8E"/>
    <w:rsid w:val="00281D14"/>
    <w:rsid w:val="00282C13"/>
    <w:rsid w:val="00287870"/>
    <w:rsid w:val="002A0DF7"/>
    <w:rsid w:val="002A2975"/>
    <w:rsid w:val="002A60E0"/>
    <w:rsid w:val="002C1344"/>
    <w:rsid w:val="002C252E"/>
    <w:rsid w:val="002C4170"/>
    <w:rsid w:val="002C6773"/>
    <w:rsid w:val="002D2A3D"/>
    <w:rsid w:val="002E0B17"/>
    <w:rsid w:val="002E4FFB"/>
    <w:rsid w:val="002E7DED"/>
    <w:rsid w:val="002F4A74"/>
    <w:rsid w:val="002F7E11"/>
    <w:rsid w:val="00304087"/>
    <w:rsid w:val="00310ACD"/>
    <w:rsid w:val="0031129A"/>
    <w:rsid w:val="0031379F"/>
    <w:rsid w:val="00320A26"/>
    <w:rsid w:val="00321344"/>
    <w:rsid w:val="0033451C"/>
    <w:rsid w:val="00336854"/>
    <w:rsid w:val="0034015C"/>
    <w:rsid w:val="00343A7E"/>
    <w:rsid w:val="003442F4"/>
    <w:rsid w:val="00353705"/>
    <w:rsid w:val="003562E8"/>
    <w:rsid w:val="0036357D"/>
    <w:rsid w:val="003649BC"/>
    <w:rsid w:val="00365A6F"/>
    <w:rsid w:val="00365E44"/>
    <w:rsid w:val="00366D06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1B49"/>
    <w:rsid w:val="003C4EB2"/>
    <w:rsid w:val="003E44D6"/>
    <w:rsid w:val="003F1AF3"/>
    <w:rsid w:val="003F4D8D"/>
    <w:rsid w:val="004002DD"/>
    <w:rsid w:val="00402D5A"/>
    <w:rsid w:val="004313E7"/>
    <w:rsid w:val="0044763B"/>
    <w:rsid w:val="00451F34"/>
    <w:rsid w:val="004629B3"/>
    <w:rsid w:val="0046376E"/>
    <w:rsid w:val="00464E68"/>
    <w:rsid w:val="0046690F"/>
    <w:rsid w:val="00472FEC"/>
    <w:rsid w:val="004813EA"/>
    <w:rsid w:val="00490A03"/>
    <w:rsid w:val="00493327"/>
    <w:rsid w:val="00494DBE"/>
    <w:rsid w:val="00495CE6"/>
    <w:rsid w:val="004A323C"/>
    <w:rsid w:val="004B54E8"/>
    <w:rsid w:val="004C1F28"/>
    <w:rsid w:val="004C4FEB"/>
    <w:rsid w:val="004C6B79"/>
    <w:rsid w:val="004D059B"/>
    <w:rsid w:val="004D4CB6"/>
    <w:rsid w:val="004D528B"/>
    <w:rsid w:val="004E0870"/>
    <w:rsid w:val="004E3341"/>
    <w:rsid w:val="004F10C1"/>
    <w:rsid w:val="00501D58"/>
    <w:rsid w:val="00501EAD"/>
    <w:rsid w:val="0050276E"/>
    <w:rsid w:val="00502E62"/>
    <w:rsid w:val="00504452"/>
    <w:rsid w:val="00506B8A"/>
    <w:rsid w:val="005121A7"/>
    <w:rsid w:val="00514611"/>
    <w:rsid w:val="0052028A"/>
    <w:rsid w:val="0052212B"/>
    <w:rsid w:val="00531B98"/>
    <w:rsid w:val="00532E11"/>
    <w:rsid w:val="00534B46"/>
    <w:rsid w:val="00537206"/>
    <w:rsid w:val="00540358"/>
    <w:rsid w:val="00540D47"/>
    <w:rsid w:val="00550864"/>
    <w:rsid w:val="0055571E"/>
    <w:rsid w:val="00555BC4"/>
    <w:rsid w:val="00556F67"/>
    <w:rsid w:val="0056664B"/>
    <w:rsid w:val="00574F28"/>
    <w:rsid w:val="005833F0"/>
    <w:rsid w:val="00586CAF"/>
    <w:rsid w:val="005873E9"/>
    <w:rsid w:val="00591180"/>
    <w:rsid w:val="005921F0"/>
    <w:rsid w:val="0059722C"/>
    <w:rsid w:val="00597D07"/>
    <w:rsid w:val="005A3846"/>
    <w:rsid w:val="005B1F0C"/>
    <w:rsid w:val="005B6A58"/>
    <w:rsid w:val="005C06E9"/>
    <w:rsid w:val="005C7112"/>
    <w:rsid w:val="005D0561"/>
    <w:rsid w:val="005D0AD9"/>
    <w:rsid w:val="005D1A96"/>
    <w:rsid w:val="005D1B3A"/>
    <w:rsid w:val="005D22F6"/>
    <w:rsid w:val="005E0C30"/>
    <w:rsid w:val="005E69D9"/>
    <w:rsid w:val="005F27F4"/>
    <w:rsid w:val="005F3239"/>
    <w:rsid w:val="005F6567"/>
    <w:rsid w:val="0060567D"/>
    <w:rsid w:val="00607256"/>
    <w:rsid w:val="006144B1"/>
    <w:rsid w:val="00617F03"/>
    <w:rsid w:val="006335F1"/>
    <w:rsid w:val="006345B6"/>
    <w:rsid w:val="00635712"/>
    <w:rsid w:val="00641884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B62F3"/>
    <w:rsid w:val="006C1D73"/>
    <w:rsid w:val="006C42DD"/>
    <w:rsid w:val="006D4996"/>
    <w:rsid w:val="006D54AB"/>
    <w:rsid w:val="006E3006"/>
    <w:rsid w:val="006E5032"/>
    <w:rsid w:val="006E5BDA"/>
    <w:rsid w:val="006F0FC7"/>
    <w:rsid w:val="006F341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5720A"/>
    <w:rsid w:val="00770591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39AD"/>
    <w:rsid w:val="007F62B4"/>
    <w:rsid w:val="008009CD"/>
    <w:rsid w:val="00801517"/>
    <w:rsid w:val="00817AE8"/>
    <w:rsid w:val="00817DE8"/>
    <w:rsid w:val="008229F5"/>
    <w:rsid w:val="0082699A"/>
    <w:rsid w:val="00833CEB"/>
    <w:rsid w:val="00836F52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528F"/>
    <w:rsid w:val="00906292"/>
    <w:rsid w:val="009076AF"/>
    <w:rsid w:val="00917162"/>
    <w:rsid w:val="00921190"/>
    <w:rsid w:val="009251CC"/>
    <w:rsid w:val="0092707A"/>
    <w:rsid w:val="0092714E"/>
    <w:rsid w:val="00940580"/>
    <w:rsid w:val="00942002"/>
    <w:rsid w:val="00947885"/>
    <w:rsid w:val="00952168"/>
    <w:rsid w:val="009527FE"/>
    <w:rsid w:val="00957CAB"/>
    <w:rsid w:val="009667D2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206"/>
    <w:rsid w:val="009A0E26"/>
    <w:rsid w:val="009A16EC"/>
    <w:rsid w:val="009B29B7"/>
    <w:rsid w:val="009B3B37"/>
    <w:rsid w:val="009B41D9"/>
    <w:rsid w:val="009B7D1F"/>
    <w:rsid w:val="009C088E"/>
    <w:rsid w:val="009C2613"/>
    <w:rsid w:val="009C4D35"/>
    <w:rsid w:val="009D1522"/>
    <w:rsid w:val="009D7252"/>
    <w:rsid w:val="009E5EB4"/>
    <w:rsid w:val="009F2D73"/>
    <w:rsid w:val="00A044D6"/>
    <w:rsid w:val="00A04ADB"/>
    <w:rsid w:val="00A05E5D"/>
    <w:rsid w:val="00A11E0F"/>
    <w:rsid w:val="00A217C1"/>
    <w:rsid w:val="00A23264"/>
    <w:rsid w:val="00A26CB6"/>
    <w:rsid w:val="00A27329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A6D70"/>
    <w:rsid w:val="00AB1CB6"/>
    <w:rsid w:val="00AB1D9A"/>
    <w:rsid w:val="00AD44FE"/>
    <w:rsid w:val="00AE49F1"/>
    <w:rsid w:val="00AF21ED"/>
    <w:rsid w:val="00B015C1"/>
    <w:rsid w:val="00B05CCA"/>
    <w:rsid w:val="00B14271"/>
    <w:rsid w:val="00B14C02"/>
    <w:rsid w:val="00B16270"/>
    <w:rsid w:val="00B2685D"/>
    <w:rsid w:val="00B30351"/>
    <w:rsid w:val="00B33C2A"/>
    <w:rsid w:val="00B422EC"/>
    <w:rsid w:val="00B62EA5"/>
    <w:rsid w:val="00B640A6"/>
    <w:rsid w:val="00B6547F"/>
    <w:rsid w:val="00B71239"/>
    <w:rsid w:val="00B726D4"/>
    <w:rsid w:val="00B77F75"/>
    <w:rsid w:val="00B81A12"/>
    <w:rsid w:val="00B8214F"/>
    <w:rsid w:val="00B86A4F"/>
    <w:rsid w:val="00B93035"/>
    <w:rsid w:val="00B9337E"/>
    <w:rsid w:val="00B942A8"/>
    <w:rsid w:val="00B9479D"/>
    <w:rsid w:val="00B958E8"/>
    <w:rsid w:val="00B97E4A"/>
    <w:rsid w:val="00BA09B2"/>
    <w:rsid w:val="00BA2E77"/>
    <w:rsid w:val="00BA5B46"/>
    <w:rsid w:val="00BA6D5D"/>
    <w:rsid w:val="00BB5D0B"/>
    <w:rsid w:val="00BC0995"/>
    <w:rsid w:val="00BD0BB3"/>
    <w:rsid w:val="00BE599A"/>
    <w:rsid w:val="00BE793A"/>
    <w:rsid w:val="00BF2B82"/>
    <w:rsid w:val="00BF428B"/>
    <w:rsid w:val="00BF432A"/>
    <w:rsid w:val="00BF6E82"/>
    <w:rsid w:val="00C043E0"/>
    <w:rsid w:val="00C060C7"/>
    <w:rsid w:val="00C16F15"/>
    <w:rsid w:val="00C24C17"/>
    <w:rsid w:val="00C3758F"/>
    <w:rsid w:val="00C40B88"/>
    <w:rsid w:val="00C42C93"/>
    <w:rsid w:val="00C472AC"/>
    <w:rsid w:val="00C47D87"/>
    <w:rsid w:val="00C50889"/>
    <w:rsid w:val="00C5376E"/>
    <w:rsid w:val="00C608DB"/>
    <w:rsid w:val="00C746CC"/>
    <w:rsid w:val="00C808A6"/>
    <w:rsid w:val="00C8197A"/>
    <w:rsid w:val="00C91777"/>
    <w:rsid w:val="00C97091"/>
    <w:rsid w:val="00C97260"/>
    <w:rsid w:val="00CA049A"/>
    <w:rsid w:val="00CA2001"/>
    <w:rsid w:val="00CA53E4"/>
    <w:rsid w:val="00CB5B6C"/>
    <w:rsid w:val="00CC052E"/>
    <w:rsid w:val="00CD16BE"/>
    <w:rsid w:val="00CD36B8"/>
    <w:rsid w:val="00CD4616"/>
    <w:rsid w:val="00CD47AC"/>
    <w:rsid w:val="00CD56AF"/>
    <w:rsid w:val="00CE33D5"/>
    <w:rsid w:val="00CF3A39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406D"/>
    <w:rsid w:val="00D56137"/>
    <w:rsid w:val="00D5653B"/>
    <w:rsid w:val="00D62EF1"/>
    <w:rsid w:val="00D6309D"/>
    <w:rsid w:val="00D644CA"/>
    <w:rsid w:val="00D6477E"/>
    <w:rsid w:val="00D66FC2"/>
    <w:rsid w:val="00D76C7E"/>
    <w:rsid w:val="00D771DE"/>
    <w:rsid w:val="00D7776D"/>
    <w:rsid w:val="00D9293F"/>
    <w:rsid w:val="00D93598"/>
    <w:rsid w:val="00D9788C"/>
    <w:rsid w:val="00DA1E18"/>
    <w:rsid w:val="00DA2009"/>
    <w:rsid w:val="00DB05B1"/>
    <w:rsid w:val="00DB5A79"/>
    <w:rsid w:val="00DC2465"/>
    <w:rsid w:val="00DD1CB0"/>
    <w:rsid w:val="00DD512E"/>
    <w:rsid w:val="00DE1177"/>
    <w:rsid w:val="00DE2CEA"/>
    <w:rsid w:val="00DE3030"/>
    <w:rsid w:val="00DE64F7"/>
    <w:rsid w:val="00DE6A3C"/>
    <w:rsid w:val="00DE74F4"/>
    <w:rsid w:val="00DE7F97"/>
    <w:rsid w:val="00DF1010"/>
    <w:rsid w:val="00DF42B3"/>
    <w:rsid w:val="00DF5AEA"/>
    <w:rsid w:val="00DF63F6"/>
    <w:rsid w:val="00E104E1"/>
    <w:rsid w:val="00E123D8"/>
    <w:rsid w:val="00E13747"/>
    <w:rsid w:val="00E25AEA"/>
    <w:rsid w:val="00E25C42"/>
    <w:rsid w:val="00E30DEF"/>
    <w:rsid w:val="00E30ED2"/>
    <w:rsid w:val="00E31276"/>
    <w:rsid w:val="00E37F70"/>
    <w:rsid w:val="00E446C1"/>
    <w:rsid w:val="00E47ADA"/>
    <w:rsid w:val="00E74BB9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3DCE"/>
    <w:rsid w:val="00EB46D9"/>
    <w:rsid w:val="00EC142D"/>
    <w:rsid w:val="00EC1E16"/>
    <w:rsid w:val="00EC2C8D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0E43"/>
    <w:rsid w:val="00F0448F"/>
    <w:rsid w:val="00F04614"/>
    <w:rsid w:val="00F0716C"/>
    <w:rsid w:val="00F12363"/>
    <w:rsid w:val="00F21C60"/>
    <w:rsid w:val="00F270E9"/>
    <w:rsid w:val="00F275C0"/>
    <w:rsid w:val="00F31D6C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51CC3"/>
    <w:rsid w:val="00F6203E"/>
    <w:rsid w:val="00F635FC"/>
    <w:rsid w:val="00F63D03"/>
    <w:rsid w:val="00F65E2F"/>
    <w:rsid w:val="00F679B5"/>
    <w:rsid w:val="00F67DF1"/>
    <w:rsid w:val="00F76EF7"/>
    <w:rsid w:val="00F8309B"/>
    <w:rsid w:val="00F833C9"/>
    <w:rsid w:val="00F90064"/>
    <w:rsid w:val="00F910E7"/>
    <w:rsid w:val="00F945B9"/>
    <w:rsid w:val="00F96AFD"/>
    <w:rsid w:val="00FA1398"/>
    <w:rsid w:val="00FA210F"/>
    <w:rsid w:val="00FA2E19"/>
    <w:rsid w:val="00FA697F"/>
    <w:rsid w:val="00FB3595"/>
    <w:rsid w:val="00FB5521"/>
    <w:rsid w:val="00FB610D"/>
    <w:rsid w:val="00FC1AC8"/>
    <w:rsid w:val="00FC4477"/>
    <w:rsid w:val="00FC46FB"/>
    <w:rsid w:val="00FC64DB"/>
    <w:rsid w:val="00FD0A38"/>
    <w:rsid w:val="00FD2BD3"/>
    <w:rsid w:val="00FD4CCA"/>
    <w:rsid w:val="00FE2A9E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2889DCAE-B8F8-434D-8FF1-00B94E91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ezhejtu.sk/downloads?utm_source=TS&amp;utm_id=media" TargetMode="External"/><Relationship Id="rId18" Type="http://schemas.openxmlformats.org/officeDocument/2006/relationships/hyperlink" Target="mailto:poliackova@seesame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henkel.s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bezhejtu.sk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ezhejtu.sk/members?utm_source=TS&amp;utm_id=media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3A942C-6481-4F44-BC4F-A21390E4F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99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 (seesame.com)</cp:lastModifiedBy>
  <cp:revision>116</cp:revision>
  <cp:lastPrinted>2016-11-15T16:11:00Z</cp:lastPrinted>
  <dcterms:created xsi:type="dcterms:W3CDTF">2023-01-09T22:22:00Z</dcterms:created>
  <dcterms:modified xsi:type="dcterms:W3CDTF">2023-05-17T07:41:00Z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