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2900" w14:textId="78C80E11" w:rsidR="00443F81" w:rsidRDefault="00641531" w:rsidP="00641531">
      <w:pPr>
        <w:jc w:val="right"/>
        <w:rPr>
          <w:rFonts w:cs="Segoe UI"/>
          <w:szCs w:val="22"/>
        </w:rPr>
      </w:pPr>
      <w:r>
        <w:rPr>
          <w:rFonts w:cs="Segoe UI"/>
          <w:szCs w:val="22"/>
        </w:rPr>
        <w:t xml:space="preserve">Beograd, </w:t>
      </w:r>
      <w:r w:rsidR="00B41B83">
        <w:rPr>
          <w:rFonts w:cs="Segoe UI"/>
          <w:szCs w:val="22"/>
        </w:rPr>
        <w:t>26</w:t>
      </w:r>
      <w:r>
        <w:rPr>
          <w:rFonts w:cs="Segoe UI"/>
          <w:szCs w:val="22"/>
        </w:rPr>
        <w:t xml:space="preserve">. </w:t>
      </w:r>
      <w:r w:rsidR="004513AB">
        <w:rPr>
          <w:rFonts w:cs="Segoe UI"/>
          <w:szCs w:val="22"/>
        </w:rPr>
        <w:t>j</w:t>
      </w:r>
      <w:r>
        <w:rPr>
          <w:rFonts w:cs="Segoe UI"/>
          <w:szCs w:val="22"/>
        </w:rPr>
        <w:t>un 2023. godine</w:t>
      </w:r>
    </w:p>
    <w:p w14:paraId="22965E7A" w14:textId="77777777" w:rsidR="00443F81" w:rsidRDefault="00443F81" w:rsidP="00A3756F">
      <w:pPr>
        <w:rPr>
          <w:rFonts w:cs="Segoe UI"/>
          <w:szCs w:val="22"/>
        </w:rPr>
      </w:pPr>
    </w:p>
    <w:p w14:paraId="2E7583A1" w14:textId="5C07AC99" w:rsidR="00443F81" w:rsidRDefault="00443F81" w:rsidP="00A3756F">
      <w:pPr>
        <w:rPr>
          <w:rFonts w:cs="Segoe UI"/>
          <w:szCs w:val="22"/>
        </w:rPr>
      </w:pPr>
    </w:p>
    <w:p w14:paraId="06164461" w14:textId="253BF4FA" w:rsidR="00C749EA" w:rsidRDefault="001A7887" w:rsidP="00D87DEF">
      <w:pPr>
        <w:rPr>
          <w:rStyle w:val="Headline"/>
          <w:szCs w:val="32"/>
          <w:lang w:val="sr-Latn-RS"/>
        </w:rPr>
      </w:pPr>
      <w:r w:rsidRPr="001A7887">
        <w:rPr>
          <w:rStyle w:val="Headline"/>
          <w:szCs w:val="32"/>
          <w:lang w:val="sr-Latn-RS"/>
        </w:rPr>
        <w:t>Očišćeno Zavojsko jezero kod Pirota u okviru četvrte sezone projekta „Volim reku, a ti</w:t>
      </w:r>
      <w:r>
        <w:rPr>
          <w:rStyle w:val="Headline"/>
          <w:szCs w:val="32"/>
        </w:rPr>
        <w:t>?</w:t>
      </w:r>
      <w:r w:rsidRPr="001A7887">
        <w:rPr>
          <w:rStyle w:val="Headline"/>
          <w:szCs w:val="32"/>
          <w:lang w:val="sr-Latn-RS"/>
        </w:rPr>
        <w:t>“</w:t>
      </w:r>
    </w:p>
    <w:p w14:paraId="73E2B8BF" w14:textId="77777777" w:rsidR="001A7887" w:rsidRDefault="001A7887" w:rsidP="00D87DEF">
      <w:pPr>
        <w:rPr>
          <w:rStyle w:val="Headline"/>
          <w:szCs w:val="32"/>
          <w:lang w:val="sr-Latn-RS"/>
        </w:rPr>
      </w:pPr>
    </w:p>
    <w:p w14:paraId="55B55250" w14:textId="24BC500D" w:rsidR="00A64AAE" w:rsidRPr="006A200C" w:rsidRDefault="00B41B83" w:rsidP="002379C3">
      <w:pPr>
        <w:rPr>
          <w:szCs w:val="22"/>
          <w:lang w:val="sr-Latn-RS"/>
        </w:rPr>
      </w:pPr>
      <w:r>
        <w:rPr>
          <w:lang w:val="sr-Latn-RS"/>
        </w:rPr>
        <w:t xml:space="preserve">Četvrta sezona projekta 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>„Volim reku, a ti?”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 nastavljena je</w:t>
      </w:r>
      <w:r w:rsidR="006A200C">
        <w:rPr>
          <w:rStyle w:val="Headline"/>
          <w:b w:val="0"/>
          <w:bCs w:val="0"/>
          <w:sz w:val="22"/>
          <w:szCs w:val="22"/>
          <w:lang w:val="sr-Latn-RS"/>
        </w:rPr>
        <w:t xml:space="preserve"> i ovog vikenda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 akcijom čišćenja </w:t>
      </w:r>
      <w:r w:rsidR="006A200C" w:rsidRPr="006A200C">
        <w:rPr>
          <w:rStyle w:val="Headline"/>
          <w:b w:val="0"/>
          <w:bCs w:val="0"/>
          <w:sz w:val="22"/>
          <w:szCs w:val="22"/>
          <w:lang w:val="sr-Latn-RS"/>
        </w:rPr>
        <w:t>Zavojsko</w:t>
      </w:r>
      <w:r w:rsidR="006A200C">
        <w:rPr>
          <w:rStyle w:val="Headline"/>
          <w:b w:val="0"/>
          <w:bCs w:val="0"/>
          <w:sz w:val="22"/>
          <w:szCs w:val="22"/>
          <w:lang w:val="sr-Latn-RS"/>
        </w:rPr>
        <w:t>g</w:t>
      </w:r>
      <w:r w:rsidR="006A200C" w:rsidRPr="006A200C">
        <w:rPr>
          <w:rStyle w:val="Headline"/>
          <w:b w:val="0"/>
          <w:bCs w:val="0"/>
          <w:sz w:val="22"/>
          <w:szCs w:val="22"/>
          <w:lang w:val="sr-Latn-RS"/>
        </w:rPr>
        <w:t xml:space="preserve"> jezer</w:t>
      </w:r>
      <w:r w:rsidR="006A200C">
        <w:rPr>
          <w:rStyle w:val="Headline"/>
          <w:b w:val="0"/>
          <w:bCs w:val="0"/>
          <w:sz w:val="22"/>
          <w:szCs w:val="22"/>
          <w:lang w:val="sr-Latn-RS"/>
        </w:rPr>
        <w:t>a</w:t>
      </w:r>
      <w:r w:rsidR="006A200C" w:rsidRPr="006A200C">
        <w:rPr>
          <w:rStyle w:val="Headline"/>
          <w:b w:val="0"/>
          <w:bCs w:val="0"/>
          <w:sz w:val="22"/>
          <w:szCs w:val="22"/>
          <w:lang w:val="sr-Latn-RS"/>
        </w:rPr>
        <w:t xml:space="preserve"> kod Pirota</w:t>
      </w:r>
      <w:r w:rsidR="006A200C">
        <w:rPr>
          <w:rStyle w:val="Headline"/>
          <w:b w:val="0"/>
          <w:bCs w:val="0"/>
          <w:sz w:val="22"/>
          <w:szCs w:val="22"/>
          <w:lang w:val="sr-Latn-RS"/>
        </w:rPr>
        <w:t xml:space="preserve">, a ronioci su tom prilikom izvukli više od </w:t>
      </w:r>
      <w:r w:rsidR="00EC7BF6" w:rsidRPr="00EC7BF6">
        <w:rPr>
          <w:rStyle w:val="Headline"/>
          <w:b w:val="0"/>
          <w:bCs w:val="0"/>
          <w:sz w:val="22"/>
          <w:szCs w:val="22"/>
          <w:lang w:val="sr-Latn-RS"/>
        </w:rPr>
        <w:t>300</w:t>
      </w:r>
      <w:r w:rsidR="006A200C" w:rsidRPr="00EC7BF6">
        <w:rPr>
          <w:rStyle w:val="Headline"/>
          <w:b w:val="0"/>
          <w:bCs w:val="0"/>
          <w:sz w:val="22"/>
          <w:szCs w:val="22"/>
          <w:lang w:val="sr-Latn-RS"/>
        </w:rPr>
        <w:t xml:space="preserve"> kg</w:t>
      </w:r>
      <w:r w:rsidR="006A200C">
        <w:rPr>
          <w:rStyle w:val="Headline"/>
          <w:b w:val="0"/>
          <w:bCs w:val="0"/>
          <w:sz w:val="22"/>
          <w:szCs w:val="22"/>
          <w:lang w:val="sr-Latn-RS"/>
        </w:rPr>
        <w:t xml:space="preserve"> otpada. Cilj projekta kompanije Henkel koji realizuje u saradnji sa </w:t>
      </w:r>
      <w:r w:rsidR="006A200C" w:rsidRPr="0060281E">
        <w:rPr>
          <w:szCs w:val="22"/>
          <w:lang w:val="sr-Latn-RS"/>
        </w:rPr>
        <w:t>Savezom organizacija podvodnih aktivnosti Republike Srbije (SOPAS)</w:t>
      </w:r>
      <w:r w:rsidR="006A200C">
        <w:rPr>
          <w:szCs w:val="22"/>
          <w:lang w:val="sr-Latn-RS"/>
        </w:rPr>
        <w:t xml:space="preserve"> jeste </w:t>
      </w:r>
      <w:r w:rsidR="00A64AAE">
        <w:rPr>
          <w:szCs w:val="22"/>
          <w:lang w:val="sr-Latn-RS"/>
        </w:rPr>
        <w:t xml:space="preserve">očuvanje vodenih </w:t>
      </w:r>
      <w:r w:rsidR="006A200C">
        <w:rPr>
          <w:szCs w:val="22"/>
          <w:lang w:val="sr-Latn-RS"/>
        </w:rPr>
        <w:t>površina</w:t>
      </w:r>
      <w:r w:rsidR="00A64AAE">
        <w:rPr>
          <w:szCs w:val="22"/>
          <w:lang w:val="sr-Latn-RS"/>
        </w:rPr>
        <w:t xml:space="preserve"> širom Srbije.</w:t>
      </w:r>
      <w:r w:rsidR="003A0DD6">
        <w:rPr>
          <w:szCs w:val="22"/>
          <w:lang w:val="sr-Latn-RS"/>
        </w:rPr>
        <w:t xml:space="preserve"> </w:t>
      </w:r>
    </w:p>
    <w:p w14:paraId="24F5E5F8" w14:textId="77777777" w:rsidR="002379C3" w:rsidRDefault="002379C3" w:rsidP="002379C3">
      <w:pPr>
        <w:rPr>
          <w:szCs w:val="22"/>
          <w:lang w:val="sr-Latn-RS"/>
        </w:rPr>
      </w:pPr>
    </w:p>
    <w:p w14:paraId="08842D72" w14:textId="641096A2" w:rsidR="002379C3" w:rsidRPr="00A64AAE" w:rsidRDefault="002379C3" w:rsidP="002379C3">
      <w:pPr>
        <w:rPr>
          <w:szCs w:val="22"/>
          <w:lang w:val="sr-Latn-RS"/>
        </w:rPr>
      </w:pPr>
      <w:r w:rsidRPr="00D70879">
        <w:rPr>
          <w:szCs w:val="22"/>
          <w:lang w:val="sr-Latn-RS"/>
        </w:rPr>
        <w:t>Menadžerka za razvoj kategorija i marketing u prodaji u Henkelu</w:t>
      </w:r>
      <w:r w:rsidRPr="00CB77AC">
        <w:rPr>
          <w:szCs w:val="22"/>
          <w:lang w:val="sr-Latn-RS"/>
        </w:rPr>
        <w:t xml:space="preserve"> </w:t>
      </w:r>
      <w:r w:rsidRPr="00D70879">
        <w:rPr>
          <w:szCs w:val="22"/>
          <w:lang w:val="sr-Latn-RS"/>
        </w:rPr>
        <w:t>Milica Šljivančanin</w:t>
      </w:r>
      <w:r>
        <w:rPr>
          <w:szCs w:val="22"/>
          <w:lang w:val="sr-Latn-RS"/>
        </w:rPr>
        <w:t>, istakla je</w:t>
      </w:r>
      <w:r w:rsidRPr="00ED01FF">
        <w:rPr>
          <w:szCs w:val="22"/>
          <w:lang w:val="sr-Latn-RS"/>
        </w:rPr>
        <w:t xml:space="preserve">: </w:t>
      </w:r>
      <w:r>
        <w:rPr>
          <w:szCs w:val="22"/>
          <w:lang w:val="sr-Latn-RS"/>
        </w:rPr>
        <w:t>„</w:t>
      </w:r>
      <w:r w:rsidR="00B41B83" w:rsidRPr="00B41B83">
        <w:rPr>
          <w:szCs w:val="22"/>
          <w:lang w:val="sr-Latn-RS"/>
        </w:rPr>
        <w:t>Ekosistemi naše planete su pod sve većim pritiskom</w:t>
      </w:r>
      <w:r w:rsidR="00B41B83">
        <w:rPr>
          <w:szCs w:val="22"/>
          <w:lang w:val="sr-Latn-RS"/>
        </w:rPr>
        <w:t>. Upravo zbog toga, a sa željom da buduće generacije dožive prirodne lepote u punom sjaju, naša kompanija posvećena je</w:t>
      </w:r>
      <w:r w:rsidR="00B41B83" w:rsidRPr="00B41B83">
        <w:rPr>
          <w:szCs w:val="22"/>
          <w:lang w:val="sr-Latn-RS"/>
        </w:rPr>
        <w:t xml:space="preserve"> zaštiti i obnavljanju biodiverziteta – sa posebnim fokusom na šume, zemljište i vodu. Zbog toga smo u saradnji sa Savezom podvodnih aktivnosti Republike Srbije pokrenuli dugoročnu inicijativu čišćenja prirodnih bogatstava Srbije.</w:t>
      </w:r>
      <w:r w:rsidR="00B41B83">
        <w:rPr>
          <w:szCs w:val="22"/>
          <w:lang w:val="sr-Latn-RS"/>
        </w:rPr>
        <w:t xml:space="preserve"> </w:t>
      </w:r>
      <w:r w:rsidR="00B41B83" w:rsidRPr="00B41B83">
        <w:rPr>
          <w:szCs w:val="22"/>
          <w:lang w:val="sr-Latn-RS"/>
        </w:rPr>
        <w:t>Tokom prve tri sezone očistili smo 17 lokacija i uklonili više od 6 tona otpada</w:t>
      </w:r>
      <w:r w:rsidR="00B41B83">
        <w:rPr>
          <w:szCs w:val="22"/>
          <w:lang w:val="sr-Latn-RS"/>
        </w:rPr>
        <w:t xml:space="preserve">, dok ćemo ove godine </w:t>
      </w:r>
      <w:r w:rsidR="00895AA3">
        <w:rPr>
          <w:szCs w:val="22"/>
          <w:lang w:val="sr-Latn-RS"/>
        </w:rPr>
        <w:t>ukloniti otpad sa</w:t>
      </w:r>
      <w:r w:rsidR="00B41B83">
        <w:rPr>
          <w:szCs w:val="22"/>
          <w:lang w:val="sr-Latn-RS"/>
        </w:rPr>
        <w:t xml:space="preserve"> ukupno šest lokacija</w:t>
      </w:r>
      <w:r>
        <w:rPr>
          <w:lang w:val="sr-Latn-RS"/>
        </w:rPr>
        <w:t>“.</w:t>
      </w:r>
    </w:p>
    <w:p w14:paraId="51D0136E" w14:textId="77777777" w:rsidR="002379C3" w:rsidRDefault="002379C3" w:rsidP="002379C3">
      <w:pPr>
        <w:rPr>
          <w:lang w:val="sr-Latn-RS"/>
        </w:rPr>
      </w:pPr>
    </w:p>
    <w:p w14:paraId="36863276" w14:textId="4D3C68EE" w:rsidR="002379C3" w:rsidRDefault="002379C3" w:rsidP="002379C3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lang w:val="sr-Latn-RS"/>
        </w:rPr>
        <w:t>„</w:t>
      </w:r>
      <w:r w:rsidR="00895AA3" w:rsidRPr="00895AA3">
        <w:rPr>
          <w:rStyle w:val="Headline"/>
          <w:b w:val="0"/>
          <w:bCs w:val="0"/>
          <w:sz w:val="22"/>
          <w:szCs w:val="22"/>
          <w:lang w:val="sr-Latn-RS"/>
        </w:rPr>
        <w:t>Ov</w:t>
      </w:r>
      <w:r w:rsidR="00895AA3">
        <w:rPr>
          <w:rStyle w:val="Headline"/>
          <w:b w:val="0"/>
          <w:bCs w:val="0"/>
          <w:sz w:val="22"/>
          <w:szCs w:val="22"/>
          <w:lang w:val="sr-Latn-RS"/>
        </w:rPr>
        <w:t>om</w:t>
      </w:r>
      <w:r w:rsidR="00895AA3" w:rsidRPr="00895AA3">
        <w:rPr>
          <w:rStyle w:val="Headline"/>
          <w:b w:val="0"/>
          <w:bCs w:val="0"/>
          <w:sz w:val="22"/>
          <w:szCs w:val="22"/>
          <w:lang w:val="sr-Latn-RS"/>
        </w:rPr>
        <w:t xml:space="preserve"> ekološk</w:t>
      </w:r>
      <w:r w:rsidR="00895AA3">
        <w:rPr>
          <w:rStyle w:val="Headline"/>
          <w:b w:val="0"/>
          <w:bCs w:val="0"/>
          <w:sz w:val="22"/>
          <w:szCs w:val="22"/>
          <w:lang w:val="sr-Latn-RS"/>
        </w:rPr>
        <w:t>om</w:t>
      </w:r>
      <w:r w:rsidR="00895AA3" w:rsidRPr="00895AA3">
        <w:rPr>
          <w:rStyle w:val="Headline"/>
          <w:b w:val="0"/>
          <w:bCs w:val="0"/>
          <w:sz w:val="22"/>
          <w:szCs w:val="22"/>
          <w:lang w:val="sr-Latn-RS"/>
        </w:rPr>
        <w:t xml:space="preserve"> akcij</w:t>
      </w:r>
      <w:r w:rsidR="00895AA3">
        <w:rPr>
          <w:rStyle w:val="Headline"/>
          <w:b w:val="0"/>
          <w:bCs w:val="0"/>
          <w:sz w:val="22"/>
          <w:szCs w:val="22"/>
          <w:lang w:val="sr-Latn-RS"/>
        </w:rPr>
        <w:t>om koju realizujemo sa kompanijom Henkel Srbija već četiri godine zaredom,</w:t>
      </w:r>
      <w:r w:rsidR="00895AA3" w:rsidRPr="00895AA3">
        <w:rPr>
          <w:rStyle w:val="Headline"/>
          <w:b w:val="0"/>
          <w:bCs w:val="0"/>
          <w:sz w:val="22"/>
          <w:szCs w:val="22"/>
          <w:lang w:val="sr-Latn-RS"/>
        </w:rPr>
        <w:t xml:space="preserve"> želimo da podignemo svest javnosti o potrebi zaštite životne sredine, posebno reka</w:t>
      </w:r>
      <w:r w:rsidR="00C314DB">
        <w:rPr>
          <w:rStyle w:val="Headline"/>
          <w:b w:val="0"/>
          <w:bCs w:val="0"/>
          <w:sz w:val="22"/>
          <w:szCs w:val="22"/>
          <w:lang w:val="sr-Latn-RS"/>
        </w:rPr>
        <w:t>, jezera</w:t>
      </w:r>
      <w:r w:rsidR="00895AA3" w:rsidRPr="00895AA3">
        <w:rPr>
          <w:rStyle w:val="Headline"/>
          <w:b w:val="0"/>
          <w:bCs w:val="0"/>
          <w:sz w:val="22"/>
          <w:szCs w:val="22"/>
          <w:lang w:val="sr-Latn-RS"/>
        </w:rPr>
        <w:t xml:space="preserve"> i priobalja</w:t>
      </w:r>
      <w:r w:rsidR="00815675">
        <w:rPr>
          <w:rStyle w:val="Headline"/>
          <w:b w:val="0"/>
          <w:bCs w:val="0"/>
          <w:sz w:val="22"/>
          <w:szCs w:val="22"/>
          <w:lang w:val="sr-Latn-RS"/>
        </w:rPr>
        <w:t>,</w:t>
      </w:r>
      <w:r w:rsidR="00895AA3" w:rsidRPr="00895AA3">
        <w:rPr>
          <w:rStyle w:val="Headline"/>
          <w:b w:val="0"/>
          <w:bCs w:val="0"/>
          <w:sz w:val="22"/>
          <w:szCs w:val="22"/>
          <w:lang w:val="sr-Latn-RS"/>
        </w:rPr>
        <w:t xml:space="preserve"> kao i da pokušamo promeniti navike nepropisnog bacanja otpada. </w:t>
      </w:r>
      <w:r w:rsidR="00895AA3">
        <w:rPr>
          <w:rStyle w:val="Headline"/>
          <w:b w:val="0"/>
          <w:bCs w:val="0"/>
          <w:sz w:val="22"/>
          <w:szCs w:val="22"/>
          <w:lang w:val="sr-Latn-RS"/>
        </w:rPr>
        <w:t xml:space="preserve">Neophodno je da svaki pojedinac vodi računa o tome, tek tada ćemo zajedničkim snagama postignuti željene rezultate. </w:t>
      </w:r>
      <w:r w:rsidR="00895AA3" w:rsidRPr="00895AA3">
        <w:rPr>
          <w:rStyle w:val="Headline"/>
          <w:b w:val="0"/>
          <w:bCs w:val="0"/>
          <w:sz w:val="22"/>
          <w:szCs w:val="22"/>
          <w:lang w:val="sr-Latn-RS"/>
        </w:rPr>
        <w:t xml:space="preserve">Svaki čovek bi trebalo da brine </w:t>
      </w:r>
      <w:r w:rsidR="00895AA3">
        <w:rPr>
          <w:rStyle w:val="Headline"/>
          <w:b w:val="0"/>
          <w:bCs w:val="0"/>
          <w:sz w:val="22"/>
          <w:szCs w:val="22"/>
          <w:lang w:val="sr-Latn-RS"/>
        </w:rPr>
        <w:t xml:space="preserve">o prirodi </w:t>
      </w:r>
      <w:r w:rsidR="00895AA3" w:rsidRPr="00895AA3">
        <w:rPr>
          <w:rStyle w:val="Headline"/>
          <w:b w:val="0"/>
          <w:bCs w:val="0"/>
          <w:sz w:val="22"/>
          <w:szCs w:val="22"/>
          <w:lang w:val="sr-Latn-RS"/>
        </w:rPr>
        <w:t>koja nas okružuje, koja nam daje sve, a traži tako malo</w:t>
      </w:r>
      <w:r w:rsidR="00895AA3">
        <w:rPr>
          <w:rStyle w:val="Headline"/>
          <w:b w:val="0"/>
          <w:bCs w:val="0"/>
          <w:sz w:val="22"/>
          <w:szCs w:val="22"/>
          <w:lang w:val="sr-Latn-RS"/>
        </w:rPr>
        <w:t xml:space="preserve">. Voda </w:t>
      </w:r>
      <w:r w:rsidR="00895AA3" w:rsidRPr="00895AA3">
        <w:rPr>
          <w:rStyle w:val="Headline"/>
          <w:b w:val="0"/>
          <w:bCs w:val="0"/>
          <w:sz w:val="22"/>
          <w:szCs w:val="22"/>
          <w:lang w:val="sr-Latn-RS"/>
        </w:rPr>
        <w:t>je resu</w:t>
      </w:r>
      <w:r w:rsidR="006D432A">
        <w:rPr>
          <w:rStyle w:val="Headline"/>
          <w:b w:val="0"/>
          <w:bCs w:val="0"/>
          <w:sz w:val="22"/>
          <w:szCs w:val="22"/>
          <w:lang w:val="sr-Latn-RS"/>
        </w:rPr>
        <w:t>r</w:t>
      </w:r>
      <w:r w:rsidR="00895AA3" w:rsidRPr="00895AA3">
        <w:rPr>
          <w:rStyle w:val="Headline"/>
          <w:b w:val="0"/>
          <w:bCs w:val="0"/>
          <w:sz w:val="22"/>
          <w:szCs w:val="22"/>
          <w:lang w:val="sr-Latn-RS"/>
        </w:rPr>
        <w:t>s bez ko</w:t>
      </w:r>
      <w:r w:rsidR="00895AA3">
        <w:rPr>
          <w:rStyle w:val="Headline"/>
          <w:b w:val="0"/>
          <w:bCs w:val="0"/>
          <w:sz w:val="22"/>
          <w:szCs w:val="22"/>
          <w:lang w:val="sr-Latn-RS"/>
        </w:rPr>
        <w:t>jeg ne možemo da živimo</w:t>
      </w:r>
      <w:r w:rsidR="006D432A">
        <w:rPr>
          <w:rStyle w:val="Headline"/>
          <w:b w:val="0"/>
          <w:bCs w:val="0"/>
          <w:sz w:val="22"/>
          <w:szCs w:val="22"/>
          <w:lang w:val="sr-Latn-RS"/>
        </w:rPr>
        <w:t xml:space="preserve"> i</w:t>
      </w:r>
      <w:r w:rsidR="00895AA3">
        <w:rPr>
          <w:rStyle w:val="Headline"/>
          <w:b w:val="0"/>
          <w:bCs w:val="0"/>
          <w:sz w:val="22"/>
          <w:szCs w:val="22"/>
          <w:lang w:val="sr-Latn-RS"/>
        </w:rPr>
        <w:t xml:space="preserve"> izutetno</w:t>
      </w:r>
      <w:r w:rsidR="006D432A">
        <w:rPr>
          <w:rStyle w:val="Headline"/>
          <w:b w:val="0"/>
          <w:bCs w:val="0"/>
          <w:sz w:val="22"/>
          <w:szCs w:val="22"/>
          <w:lang w:val="sr-Latn-RS"/>
        </w:rPr>
        <w:t xml:space="preserve"> je</w:t>
      </w:r>
      <w:r w:rsidR="00895AA3">
        <w:rPr>
          <w:rStyle w:val="Headline"/>
          <w:b w:val="0"/>
          <w:bCs w:val="0"/>
          <w:sz w:val="22"/>
          <w:szCs w:val="22"/>
          <w:lang w:val="sr-Latn-RS"/>
        </w:rPr>
        <w:t xml:space="preserve"> važno da svako od nas </w:t>
      </w:r>
      <w:r w:rsidR="006D432A">
        <w:rPr>
          <w:rStyle w:val="Headline"/>
          <w:b w:val="0"/>
          <w:bCs w:val="0"/>
          <w:sz w:val="22"/>
          <w:szCs w:val="22"/>
          <w:lang w:val="sr-Latn-RS"/>
        </w:rPr>
        <w:t>bude svestan toga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“, 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>izjavila je Božana Ostojić, predsednica Saveza organizacija podvodnih aktivnosti Republike Srbije.</w:t>
      </w:r>
    </w:p>
    <w:p w14:paraId="554AA7FE" w14:textId="77777777" w:rsidR="002379C3" w:rsidRDefault="002379C3" w:rsidP="002379C3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5ED694DC" w14:textId="77777777" w:rsidR="00263801" w:rsidRDefault="002379C3" w:rsidP="00641531">
      <w:pPr>
        <w:rPr>
          <w:szCs w:val="22"/>
          <w:lang w:val="sr-Latn-RS"/>
        </w:rPr>
      </w:pP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Projekat „Volim reku, a ti?” </w:t>
      </w:r>
      <w:r>
        <w:rPr>
          <w:rStyle w:val="Headline"/>
          <w:b w:val="0"/>
          <w:bCs w:val="0"/>
          <w:sz w:val="22"/>
          <w:szCs w:val="22"/>
          <w:lang w:val="sr-Latn-RS"/>
        </w:rPr>
        <w:t>sprovodi Henkelov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12449D" w:rsidRPr="0012449D">
        <w:rPr>
          <w:rStyle w:val="Headline"/>
          <w:b w:val="0"/>
          <w:bCs w:val="0"/>
          <w:sz w:val="22"/>
          <w:szCs w:val="22"/>
          <w:lang w:val="sr-Latn-RS"/>
        </w:rPr>
        <w:t xml:space="preserve">poslovni sektor Consumer Brands </w:t>
      </w:r>
      <w:r>
        <w:rPr>
          <w:rStyle w:val="Headline"/>
          <w:b w:val="0"/>
          <w:bCs w:val="0"/>
          <w:sz w:val="22"/>
          <w:szCs w:val="22"/>
          <w:lang w:val="sr-Latn-RS"/>
        </w:rPr>
        <w:t>u sklopu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kampanje </w:t>
      </w:r>
      <w:r w:rsidR="00D4383F" w:rsidRPr="00D4383F">
        <w:rPr>
          <w:szCs w:val="22"/>
          <w:lang w:val="sr-Latn-RS"/>
        </w:rPr>
        <w:t>„Promena počinje od nas“</w:t>
      </w:r>
      <w:r w:rsidR="00263801">
        <w:rPr>
          <w:szCs w:val="22"/>
          <w:lang w:val="sr-Latn-RS"/>
        </w:rPr>
        <w:t>.</w:t>
      </w:r>
    </w:p>
    <w:p w14:paraId="688DCE27" w14:textId="5C0C4C43" w:rsidR="0012449D" w:rsidRDefault="002379C3" w:rsidP="00641531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</w:p>
    <w:p w14:paraId="7E026578" w14:textId="198A4535" w:rsidR="00641531" w:rsidRPr="0012449D" w:rsidRDefault="00641531" w:rsidP="00641531">
      <w:pPr>
        <w:rPr>
          <w:rStyle w:val="AboutandContactHeadline"/>
          <w:b w:val="0"/>
          <w:bCs w:val="0"/>
          <w:sz w:val="22"/>
          <w:szCs w:val="22"/>
          <w:lang w:val="sr-Latn-RS"/>
        </w:rPr>
      </w:pPr>
      <w:r w:rsidRPr="00AF4D5D">
        <w:rPr>
          <w:rStyle w:val="AboutandContactHeadline"/>
          <w:lang w:val="sr-Latn-RS"/>
        </w:rPr>
        <w:t>O Henkelu</w:t>
      </w:r>
    </w:p>
    <w:p w14:paraId="3CFBA00F" w14:textId="77777777" w:rsidR="00641531" w:rsidRPr="00E579C6" w:rsidRDefault="00641531" w:rsidP="00641531">
      <w:pPr>
        <w:rPr>
          <w:rStyle w:val="AboutandContactBody"/>
          <w:lang w:val="pt-PT"/>
        </w:rPr>
      </w:pPr>
      <w:r w:rsidRPr="00AF4D5D">
        <w:rPr>
          <w:rStyle w:val="AboutandContactBody"/>
          <w:lang w:val="sr-Latn-RS"/>
        </w:rPr>
        <w:lastRenderedPageBreak/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AF4D5D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AF4D5D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AF4D5D">
        <w:rPr>
          <w:rStyle w:val="AboutandContactBody"/>
          <w:lang w:val="sr-Latn-RS"/>
        </w:rPr>
        <w:t xml:space="preserve">. Održivost ima dugu tradiciju u Henkelu i kompanija ima jasnu strategiju održivosti sa konkretnim ciljevima. Henkel je osnovan 1876. godine i danas zapošljava raznovrstan tim od više od 50.000 ljudi širom sveta – </w:t>
      </w:r>
      <w:r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Pr="00AF4D5D">
        <w:rPr>
          <w:rStyle w:val="AboutandContactBody"/>
          <w:lang w:val="sr-Latn-RS"/>
        </w:rPr>
        <w:t xml:space="preserve">, kao i </w:t>
      </w:r>
      <w:r w:rsidRPr="00972DA7">
        <w:rPr>
          <w:rFonts w:cs="Segoe UI"/>
          <w:bCs/>
          <w:sz w:val="18"/>
          <w:lang w:val="sr-Latn-RS"/>
        </w:rPr>
        <w:t>zajedničkom svrhom</w:t>
      </w:r>
      <w:r w:rsidRPr="00AF4D5D">
        <w:rPr>
          <w:rStyle w:val="AboutandContactBody"/>
          <w:lang w:val="sr-Latn-RS"/>
        </w:rPr>
        <w:t xml:space="preserve">: „Pioneers at heart for the good of generations.” </w:t>
      </w:r>
      <w:r w:rsidRPr="00E579C6">
        <w:rPr>
          <w:rStyle w:val="AboutandContactBody"/>
          <w:lang w:val="pt-PT"/>
        </w:rPr>
        <w:t xml:space="preserve">Za više informacija, molimo vas posetite </w:t>
      </w:r>
      <w:hyperlink r:id="rId12">
        <w:r w:rsidRPr="00E579C6">
          <w:rPr>
            <w:rStyle w:val="Hyperlink"/>
            <w:lang w:val="pt-PT"/>
          </w:rPr>
          <w:t>www.henkel.com</w:t>
        </w:r>
      </w:hyperlink>
      <w:r w:rsidRPr="00E579C6">
        <w:rPr>
          <w:rStyle w:val="AboutandContactBody"/>
          <w:lang w:val="pt-PT"/>
        </w:rPr>
        <w:t xml:space="preserve">  </w:t>
      </w:r>
    </w:p>
    <w:p w14:paraId="1C3835D8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33766381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5FD42301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E579C6">
        <w:rPr>
          <w:rStyle w:val="AboutandContactBody"/>
          <w:lang w:val="pt-PT"/>
        </w:rPr>
        <w:t>Kontakt</w:t>
      </w:r>
      <w:r w:rsidRPr="00E579C6">
        <w:rPr>
          <w:rStyle w:val="AboutandContactBody"/>
          <w:lang w:val="pt-PT"/>
        </w:rPr>
        <w:tab/>
        <w:t>Jelena Gavrilović Šarenac</w:t>
      </w:r>
      <w:r w:rsidRPr="00E579C6">
        <w:rPr>
          <w:rStyle w:val="AboutandContactBody"/>
          <w:lang w:val="pt-PT"/>
        </w:rPr>
        <w:tab/>
        <w:t>Ana Rončević</w:t>
      </w:r>
    </w:p>
    <w:p w14:paraId="684FC0B7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Telefon</w:t>
      </w:r>
      <w:r w:rsidRPr="00E579C6">
        <w:rPr>
          <w:rStyle w:val="AboutandContactBody"/>
          <w:lang w:val="it-IT"/>
        </w:rPr>
        <w:tab/>
        <w:t>+381 60 207-22 09</w:t>
      </w:r>
      <w:r w:rsidRPr="00E579C6">
        <w:rPr>
          <w:rStyle w:val="AboutandContactBody"/>
          <w:lang w:val="it-IT"/>
        </w:rPr>
        <w:tab/>
      </w:r>
      <w:r w:rsidRPr="00E579C6">
        <w:rPr>
          <w:sz w:val="18"/>
          <w:szCs w:val="18"/>
          <w:lang w:val="it-IT"/>
        </w:rPr>
        <w:t>+381 11 207 21 99</w:t>
      </w:r>
    </w:p>
    <w:p w14:paraId="56A12723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Email</w:t>
      </w:r>
      <w:r w:rsidRPr="00E579C6">
        <w:rPr>
          <w:rStyle w:val="AboutandContactBody"/>
          <w:lang w:val="it-IT"/>
        </w:rPr>
        <w:tab/>
        <w:t>jelena.sarenac@henkel.com</w:t>
      </w:r>
      <w:r w:rsidRPr="00E579C6">
        <w:rPr>
          <w:rStyle w:val="AboutandContactBody"/>
          <w:lang w:val="it-IT"/>
        </w:rPr>
        <w:tab/>
        <w:t>ana.roncevic@henkel.com</w:t>
      </w:r>
    </w:p>
    <w:p w14:paraId="7F6750D0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3994395E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0669A418" w14:textId="77777777" w:rsidR="00641531" w:rsidRPr="00E579C6" w:rsidRDefault="00641531" w:rsidP="00641531">
      <w:pPr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Henkel Srbija d.o.o.</w:t>
      </w:r>
    </w:p>
    <w:p w14:paraId="61A12481" w14:textId="77777777" w:rsidR="00641531" w:rsidRPr="00AF4D5D" w:rsidRDefault="00641531" w:rsidP="001577E9">
      <w:pPr>
        <w:rPr>
          <w:rStyle w:val="AboutandContactBody"/>
          <w:lang w:val="it-IT"/>
        </w:rPr>
      </w:pPr>
    </w:p>
    <w:sectPr w:rsidR="00641531" w:rsidRPr="00AF4D5D" w:rsidSect="00DC24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E959" w14:textId="77777777" w:rsidR="004B7DC3" w:rsidRDefault="004B7DC3">
      <w:r>
        <w:separator/>
      </w:r>
    </w:p>
  </w:endnote>
  <w:endnote w:type="continuationSeparator" w:id="0">
    <w:p w14:paraId="4C09E37D" w14:textId="77777777" w:rsidR="004B7DC3" w:rsidRDefault="004B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C352" w14:textId="77777777" w:rsidR="00AF4D5D" w:rsidRDefault="00AF4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16E83D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C56859">
      <w:fldChar w:fldCharType="begin"/>
    </w:r>
    <w:r w:rsidR="00C56859">
      <w:instrText>NUMPAGES  \* Arabic  \* MERGEFORMAT</w:instrText>
    </w:r>
    <w:r w:rsidR="00C56859">
      <w:fldChar w:fldCharType="separate"/>
    </w:r>
    <w:r>
      <w:t>2</w:t>
    </w:r>
    <w:r w:rsidR="00C5685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0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="00C56859">
      <w:fldChar w:fldCharType="begin"/>
    </w:r>
    <w:r w:rsidR="00C56859">
      <w:instrText xml:space="preserve"> NUMPAGES  \* Arabic  \* MERGEFORMAT </w:instrText>
    </w:r>
    <w:r w:rsidR="00C56859">
      <w:fldChar w:fldCharType="separate"/>
    </w:r>
    <w:r>
      <w:t>1</w:t>
    </w:r>
    <w:r w:rsidR="00C5685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9429" w14:textId="77777777" w:rsidR="004B7DC3" w:rsidRDefault="004B7DC3">
      <w:r>
        <w:separator/>
      </w:r>
    </w:p>
  </w:footnote>
  <w:footnote w:type="continuationSeparator" w:id="0">
    <w:p w14:paraId="57ACCF1A" w14:textId="77777777" w:rsidR="004B7DC3" w:rsidRDefault="004B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22DB" w14:textId="77777777" w:rsidR="00AF4D5D" w:rsidRDefault="00AF4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A934A28" w:rsidR="00CF6F33" w:rsidRPr="00641531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641531">
      <w:t>Saop</w:t>
    </w:r>
    <w:r w:rsidR="00641531">
      <w:rPr>
        <w:lang w:val="sr-Latn-RS"/>
      </w:rPr>
      <w:t xml:space="preserve">štenje za </w:t>
    </w:r>
    <w:r w:rsidR="00AF4D5D">
      <w:rPr>
        <w:lang w:val="sr-Latn-RS"/>
      </w:rPr>
      <w:t>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584"/>
    <w:rsid w:val="00040CC9"/>
    <w:rsid w:val="00041BCE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449D"/>
    <w:rsid w:val="00126D4A"/>
    <w:rsid w:val="00132DA9"/>
    <w:rsid w:val="0013305B"/>
    <w:rsid w:val="00133B99"/>
    <w:rsid w:val="001443BD"/>
    <w:rsid w:val="001577E9"/>
    <w:rsid w:val="0016138C"/>
    <w:rsid w:val="001731CE"/>
    <w:rsid w:val="001A7887"/>
    <w:rsid w:val="001A7E83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304D2"/>
    <w:rsid w:val="00234ABD"/>
    <w:rsid w:val="00236E2A"/>
    <w:rsid w:val="002379C3"/>
    <w:rsid w:val="00237F62"/>
    <w:rsid w:val="0024586A"/>
    <w:rsid w:val="00256F0C"/>
    <w:rsid w:val="00262C05"/>
    <w:rsid w:val="00263801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574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0DD6"/>
    <w:rsid w:val="003A4E62"/>
    <w:rsid w:val="003B1069"/>
    <w:rsid w:val="003B390A"/>
    <w:rsid w:val="003C1060"/>
    <w:rsid w:val="003C15DE"/>
    <w:rsid w:val="003C4EB2"/>
    <w:rsid w:val="003F1AF3"/>
    <w:rsid w:val="003F4D8D"/>
    <w:rsid w:val="004167CA"/>
    <w:rsid w:val="004313E7"/>
    <w:rsid w:val="00443F81"/>
    <w:rsid w:val="0044763B"/>
    <w:rsid w:val="004513AB"/>
    <w:rsid w:val="00451F34"/>
    <w:rsid w:val="004629B3"/>
    <w:rsid w:val="0046376E"/>
    <w:rsid w:val="0046690F"/>
    <w:rsid w:val="00472FEC"/>
    <w:rsid w:val="00484068"/>
    <w:rsid w:val="00490A03"/>
    <w:rsid w:val="00493327"/>
    <w:rsid w:val="00494DBE"/>
    <w:rsid w:val="00495CE6"/>
    <w:rsid w:val="004A323C"/>
    <w:rsid w:val="004B54E8"/>
    <w:rsid w:val="004B7DC3"/>
    <w:rsid w:val="004C06AD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1531"/>
    <w:rsid w:val="00643D8A"/>
    <w:rsid w:val="006513EB"/>
    <w:rsid w:val="00652229"/>
    <w:rsid w:val="00652793"/>
    <w:rsid w:val="00653681"/>
    <w:rsid w:val="006626CA"/>
    <w:rsid w:val="00662861"/>
    <w:rsid w:val="00663487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200C"/>
    <w:rsid w:val="006A5352"/>
    <w:rsid w:val="006A79F0"/>
    <w:rsid w:val="006B47EE"/>
    <w:rsid w:val="006B499F"/>
    <w:rsid w:val="006C1E63"/>
    <w:rsid w:val="006D432A"/>
    <w:rsid w:val="006D4996"/>
    <w:rsid w:val="006D54AB"/>
    <w:rsid w:val="006E187F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5993"/>
    <w:rsid w:val="007866E2"/>
    <w:rsid w:val="00786BA3"/>
    <w:rsid w:val="00786C12"/>
    <w:rsid w:val="00791C34"/>
    <w:rsid w:val="0079202F"/>
    <w:rsid w:val="00795AF2"/>
    <w:rsid w:val="007A2AAD"/>
    <w:rsid w:val="007A3E42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0D39"/>
    <w:rsid w:val="00815675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5AA3"/>
    <w:rsid w:val="0089796A"/>
    <w:rsid w:val="008A2375"/>
    <w:rsid w:val="008B30B9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4AAE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A97"/>
    <w:rsid w:val="00AF4D5D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1B83"/>
    <w:rsid w:val="00B422EC"/>
    <w:rsid w:val="00B5024E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14DB"/>
    <w:rsid w:val="00C3758F"/>
    <w:rsid w:val="00C40B88"/>
    <w:rsid w:val="00C42C93"/>
    <w:rsid w:val="00C47D87"/>
    <w:rsid w:val="00C5376E"/>
    <w:rsid w:val="00C56859"/>
    <w:rsid w:val="00C749EA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7AFC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436DC"/>
    <w:rsid w:val="00D4383F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87DEF"/>
    <w:rsid w:val="00D9293F"/>
    <w:rsid w:val="00D93598"/>
    <w:rsid w:val="00DA1E18"/>
    <w:rsid w:val="00DA2009"/>
    <w:rsid w:val="00DB05B1"/>
    <w:rsid w:val="00DB5A79"/>
    <w:rsid w:val="00DC2465"/>
    <w:rsid w:val="00DD512E"/>
    <w:rsid w:val="00DE012F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04E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C7BF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4BC0"/>
    <w:rsid w:val="00FA697F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FootnoteText">
    <w:name w:val="footnote text"/>
    <w:basedOn w:val="Normal"/>
    <w:link w:val="FootnoteTextChar"/>
    <w:rsid w:val="006415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1531"/>
    <w:rPr>
      <w:sz w:val="20"/>
      <w:szCs w:val="20"/>
    </w:rPr>
  </w:style>
  <w:style w:type="character" w:styleId="FootnoteReference">
    <w:name w:val="footnote reference"/>
    <w:basedOn w:val="DefaultParagraphFont"/>
    <w:rsid w:val="00641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C:\Users\frohng\AppData\Local\Temp\Temp1_Completed.zip\Completed\segoe-Henkel-press-release-template-2020-english.dotx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Irina Brunner</cp:lastModifiedBy>
  <cp:revision>82</cp:revision>
  <cp:lastPrinted>2016-11-16T01:11:00Z</cp:lastPrinted>
  <dcterms:created xsi:type="dcterms:W3CDTF">2020-07-16T10:22:00Z</dcterms:created>
  <dcterms:modified xsi:type="dcterms:W3CDTF">2023-06-26T13:38:00Z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