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2900" w14:textId="2A1C589A" w:rsidR="00443F81" w:rsidRDefault="00641531" w:rsidP="00641531">
      <w:pPr>
        <w:jc w:val="right"/>
        <w:rPr>
          <w:rFonts w:cs="Segoe UI"/>
          <w:szCs w:val="22"/>
        </w:rPr>
      </w:pPr>
      <w:r>
        <w:rPr>
          <w:rFonts w:cs="Segoe UI"/>
          <w:szCs w:val="22"/>
        </w:rPr>
        <w:t xml:space="preserve">Beograd, </w:t>
      </w:r>
      <w:r w:rsidR="0024796D">
        <w:rPr>
          <w:rFonts w:cs="Segoe UI"/>
          <w:szCs w:val="22"/>
        </w:rPr>
        <w:t>16</w:t>
      </w:r>
      <w:r>
        <w:rPr>
          <w:rFonts w:cs="Segoe UI"/>
          <w:szCs w:val="22"/>
        </w:rPr>
        <w:t xml:space="preserve">. </w:t>
      </w:r>
      <w:r w:rsidR="0024796D">
        <w:rPr>
          <w:rFonts w:cs="Segoe UI"/>
          <w:szCs w:val="22"/>
        </w:rPr>
        <w:t>oktobar</w:t>
      </w:r>
      <w:r>
        <w:rPr>
          <w:rFonts w:cs="Segoe UI"/>
          <w:szCs w:val="22"/>
        </w:rPr>
        <w:t xml:space="preserve"> 2023. godine</w:t>
      </w:r>
    </w:p>
    <w:p w14:paraId="22965E7A" w14:textId="77777777" w:rsidR="00443F81" w:rsidRDefault="00443F81" w:rsidP="00A3756F">
      <w:pPr>
        <w:rPr>
          <w:rFonts w:cs="Segoe UI"/>
          <w:szCs w:val="22"/>
        </w:rPr>
      </w:pPr>
    </w:p>
    <w:p w14:paraId="2E7583A1" w14:textId="5C07AC99" w:rsidR="00443F81" w:rsidRDefault="00443F81" w:rsidP="00A3756F">
      <w:pPr>
        <w:rPr>
          <w:rFonts w:cs="Segoe UI"/>
          <w:szCs w:val="22"/>
        </w:rPr>
      </w:pPr>
    </w:p>
    <w:p w14:paraId="2B276D20" w14:textId="369C2F21" w:rsidR="00D87DEF" w:rsidRDefault="00CC6B14" w:rsidP="00D87DEF">
      <w:pPr>
        <w:rPr>
          <w:rStyle w:val="Headline"/>
          <w:szCs w:val="32"/>
          <w:lang w:val="sr-Latn-RS"/>
        </w:rPr>
      </w:pPr>
      <w:r>
        <w:rPr>
          <w:rStyle w:val="Headline"/>
          <w:szCs w:val="32"/>
          <w:lang w:val="sr-Latn-RS"/>
        </w:rPr>
        <w:t>Č</w:t>
      </w:r>
      <w:r w:rsidR="00A63CBF">
        <w:rPr>
          <w:rStyle w:val="Headline"/>
          <w:szCs w:val="32"/>
          <w:lang w:val="sr-Latn-RS"/>
        </w:rPr>
        <w:t>i</w:t>
      </w:r>
      <w:r>
        <w:rPr>
          <w:rStyle w:val="Headline"/>
          <w:szCs w:val="32"/>
          <w:lang w:val="sr-Latn-RS"/>
        </w:rPr>
        <w:t>šć</w:t>
      </w:r>
      <w:r w:rsidR="00A63CBF">
        <w:rPr>
          <w:rStyle w:val="Headline"/>
          <w:szCs w:val="32"/>
          <w:lang w:val="sr-Latn-RS"/>
        </w:rPr>
        <w:t>enjem Ade Ciganlije zavr</w:t>
      </w:r>
      <w:r>
        <w:rPr>
          <w:rStyle w:val="Headline"/>
          <w:szCs w:val="32"/>
          <w:lang w:val="sr-Latn-RS"/>
        </w:rPr>
        <w:t>š</w:t>
      </w:r>
      <w:r w:rsidR="00A63CBF">
        <w:rPr>
          <w:rStyle w:val="Headline"/>
          <w:szCs w:val="32"/>
          <w:lang w:val="sr-Latn-RS"/>
        </w:rPr>
        <w:t xml:space="preserve">ena </w:t>
      </w:r>
      <w:r>
        <w:rPr>
          <w:rStyle w:val="Headline"/>
          <w:szCs w:val="32"/>
          <w:lang w:val="sr-Latn-RS"/>
        </w:rPr>
        <w:t>č</w:t>
      </w:r>
      <w:r w:rsidR="00A63CBF">
        <w:rPr>
          <w:rStyle w:val="Headline"/>
          <w:szCs w:val="32"/>
          <w:lang w:val="sr-Latn-RS"/>
        </w:rPr>
        <w:t>etvrta sezona projekta „Volim reku, a ti?“</w:t>
      </w:r>
    </w:p>
    <w:p w14:paraId="0F0E4EDC" w14:textId="77777777" w:rsidR="00641531" w:rsidRDefault="00641531" w:rsidP="00D87DEF">
      <w:pPr>
        <w:rPr>
          <w:rStyle w:val="Headline"/>
          <w:szCs w:val="32"/>
          <w:lang w:val="sr-Latn-RS"/>
        </w:rPr>
      </w:pPr>
    </w:p>
    <w:p w14:paraId="56EEEBD4" w14:textId="77777777" w:rsidR="00641531" w:rsidRPr="00150784" w:rsidRDefault="00641531" w:rsidP="00D87DEF">
      <w:pPr>
        <w:rPr>
          <w:lang w:val="sr-Latn-RS"/>
        </w:rPr>
      </w:pPr>
    </w:p>
    <w:p w14:paraId="62DCED6E" w14:textId="33C05337" w:rsidR="00641531" w:rsidRDefault="00475451" w:rsidP="000D035B">
      <w:pPr>
        <w:rPr>
          <w:szCs w:val="22"/>
          <w:lang w:val="sr-Latn-RS"/>
        </w:rPr>
      </w:pPr>
      <w:r w:rsidRPr="00475451">
        <w:rPr>
          <w:szCs w:val="22"/>
          <w:lang w:val="sr-Latn-RS"/>
        </w:rPr>
        <w:t xml:space="preserve">Kompanija Henkel Srbija je u saradnji sa Savezom organizacija podvodnih aktivnosti Republike Srbije (SOPAS) proteklog vikenda </w:t>
      </w:r>
      <w:r>
        <w:rPr>
          <w:szCs w:val="22"/>
          <w:lang w:val="sr-Latn-RS"/>
        </w:rPr>
        <w:t>završila</w:t>
      </w:r>
      <w:r w:rsidRPr="00475451">
        <w:rPr>
          <w:szCs w:val="22"/>
          <w:lang w:val="sr-Latn-RS"/>
        </w:rPr>
        <w:t xml:space="preserve"> četvrtu sezonu projekta „Volim reku, a ti?“, u okviru kojeg se čiste vodena bogatstva </w:t>
      </w:r>
      <w:r>
        <w:rPr>
          <w:szCs w:val="22"/>
          <w:lang w:val="sr-Latn-RS"/>
        </w:rPr>
        <w:t>naše zemlje</w:t>
      </w:r>
      <w:r w:rsidRPr="00475451">
        <w:rPr>
          <w:szCs w:val="22"/>
          <w:lang w:val="sr-Latn-RS"/>
        </w:rPr>
        <w:t xml:space="preserve">. Tom prilikom, očišćeno je </w:t>
      </w:r>
      <w:r w:rsidR="00965301">
        <w:rPr>
          <w:szCs w:val="22"/>
          <w:lang w:val="sr-Latn-RS"/>
        </w:rPr>
        <w:t xml:space="preserve">beogradsko </w:t>
      </w:r>
      <w:r w:rsidR="00604140">
        <w:rPr>
          <w:szCs w:val="22"/>
          <w:lang w:val="sr-Latn-RS"/>
        </w:rPr>
        <w:t>izletište</w:t>
      </w:r>
      <w:r w:rsidR="00965301">
        <w:rPr>
          <w:szCs w:val="22"/>
          <w:lang w:val="sr-Latn-RS"/>
        </w:rPr>
        <w:t xml:space="preserve"> – Ada Ciganlija,</w:t>
      </w:r>
      <w:r w:rsidRPr="00475451">
        <w:rPr>
          <w:szCs w:val="22"/>
          <w:lang w:val="sr-Latn-RS"/>
        </w:rPr>
        <w:t xml:space="preserve"> a ukupno je izvučeno oko </w:t>
      </w:r>
      <w:r w:rsidR="00604140" w:rsidRPr="00604140">
        <w:rPr>
          <w:szCs w:val="22"/>
          <w:lang w:val="sr-Latn-RS"/>
        </w:rPr>
        <w:t>350</w:t>
      </w:r>
      <w:r w:rsidRPr="00604140">
        <w:rPr>
          <w:szCs w:val="22"/>
          <w:lang w:val="sr-Latn-RS"/>
        </w:rPr>
        <w:t>kg</w:t>
      </w:r>
      <w:r w:rsidRPr="00475451">
        <w:rPr>
          <w:szCs w:val="22"/>
          <w:lang w:val="sr-Latn-RS"/>
        </w:rPr>
        <w:t xml:space="preserve"> otpada.</w:t>
      </w:r>
    </w:p>
    <w:p w14:paraId="334A935D" w14:textId="77777777" w:rsidR="00475451" w:rsidRDefault="00475451" w:rsidP="000D035B">
      <w:pPr>
        <w:rPr>
          <w:szCs w:val="22"/>
          <w:lang w:val="sr-Latn-RS"/>
        </w:rPr>
      </w:pPr>
    </w:p>
    <w:p w14:paraId="1D53EDBB" w14:textId="5789B9AC" w:rsidR="00FD2954" w:rsidRDefault="00EC5606" w:rsidP="00FD2954">
      <w:pPr>
        <w:rPr>
          <w:szCs w:val="22"/>
          <w:lang w:val="sr-Latn-RS"/>
        </w:rPr>
      </w:pPr>
      <w:r>
        <w:rPr>
          <w:szCs w:val="22"/>
          <w:lang w:val="sr-Latn-RS"/>
        </w:rPr>
        <w:t xml:space="preserve">Ovim povodom, </w:t>
      </w:r>
      <w:r w:rsidR="00FF0825">
        <w:rPr>
          <w:szCs w:val="22"/>
          <w:lang w:val="sr-Latn-RS"/>
        </w:rPr>
        <w:t>direktorka marketinga kompanije Henkel</w:t>
      </w:r>
      <w:r w:rsidR="00FF0825" w:rsidRPr="00604140">
        <w:rPr>
          <w:rStyle w:val="CommentReference"/>
          <w:lang w:val="sr-Latn-RS"/>
        </w:rPr>
        <w:t xml:space="preserve"> </w:t>
      </w:r>
      <w:r w:rsidR="00641531" w:rsidRPr="00D70879">
        <w:rPr>
          <w:szCs w:val="22"/>
          <w:lang w:val="sr-Latn-RS"/>
        </w:rPr>
        <w:t>Milica Šljivančanin</w:t>
      </w:r>
      <w:r w:rsidR="00641531">
        <w:rPr>
          <w:szCs w:val="22"/>
          <w:lang w:val="sr-Latn-RS"/>
        </w:rPr>
        <w:t>, izjavila je</w:t>
      </w:r>
      <w:r w:rsidR="00641531" w:rsidRPr="00ED01FF">
        <w:rPr>
          <w:szCs w:val="22"/>
          <w:lang w:val="sr-Latn-RS"/>
        </w:rPr>
        <w:t xml:space="preserve">: </w:t>
      </w:r>
      <w:r w:rsidR="00641531">
        <w:rPr>
          <w:szCs w:val="22"/>
          <w:lang w:val="sr-Latn-RS"/>
        </w:rPr>
        <w:t>„</w:t>
      </w:r>
      <w:r w:rsidR="00FD2954">
        <w:rPr>
          <w:szCs w:val="22"/>
          <w:lang w:val="sr-Latn-RS"/>
        </w:rPr>
        <w:t>Prateći našu</w:t>
      </w:r>
      <w:r w:rsidR="00FD2954">
        <w:rPr>
          <w:lang w:val="sr-Latn-RS"/>
        </w:rPr>
        <w:t xml:space="preserve"> </w:t>
      </w:r>
      <w:hyperlink r:id="rId12" w:history="1">
        <w:r w:rsidR="00FD2954" w:rsidRPr="00853A67">
          <w:rPr>
            <w:rStyle w:val="Hyperlink"/>
            <w:sz w:val="22"/>
            <w:szCs w:val="24"/>
            <w:lang w:val="sr-Latn-RS"/>
          </w:rPr>
          <w:t>Strategiju održivosti</w:t>
        </w:r>
      </w:hyperlink>
      <w:r w:rsidR="00FD2954">
        <w:rPr>
          <w:szCs w:val="22"/>
          <w:lang w:val="sr-Latn-RS"/>
        </w:rPr>
        <w:t xml:space="preserve"> </w:t>
      </w:r>
      <w:r w:rsidR="00B67375">
        <w:rPr>
          <w:szCs w:val="22"/>
          <w:lang w:val="sr-Latn-RS"/>
        </w:rPr>
        <w:t xml:space="preserve">mi u </w:t>
      </w:r>
      <w:r w:rsidR="00FD2954">
        <w:rPr>
          <w:szCs w:val="22"/>
          <w:lang w:val="sr-Latn-RS"/>
        </w:rPr>
        <w:t>Henkel</w:t>
      </w:r>
      <w:r w:rsidR="00B67375">
        <w:rPr>
          <w:szCs w:val="22"/>
          <w:lang w:val="sr-Latn-RS"/>
        </w:rPr>
        <w:t>u</w:t>
      </w:r>
      <w:r w:rsidR="00FD2954">
        <w:rPr>
          <w:szCs w:val="22"/>
          <w:lang w:val="sr-Latn-RS"/>
        </w:rPr>
        <w:t xml:space="preserve"> </w:t>
      </w:r>
      <w:r w:rsidR="00B67375">
        <w:rPr>
          <w:szCs w:val="22"/>
          <w:lang w:val="sr-Latn-RS"/>
        </w:rPr>
        <w:t>smo posebno</w:t>
      </w:r>
      <w:r w:rsidR="00FD2954">
        <w:rPr>
          <w:szCs w:val="22"/>
          <w:lang w:val="sr-Latn-RS"/>
        </w:rPr>
        <w:t xml:space="preserve"> fokusiran</w:t>
      </w:r>
      <w:r w:rsidR="00B67375">
        <w:rPr>
          <w:szCs w:val="22"/>
          <w:lang w:val="sr-Latn-RS"/>
        </w:rPr>
        <w:t>i</w:t>
      </w:r>
      <w:r w:rsidR="00FD2954">
        <w:rPr>
          <w:szCs w:val="22"/>
          <w:lang w:val="sr-Latn-RS"/>
        </w:rPr>
        <w:t xml:space="preserve"> na zaštitu </w:t>
      </w:r>
      <w:r w:rsidR="00B67375">
        <w:rPr>
          <w:szCs w:val="22"/>
          <w:lang w:val="sr-Latn-RS"/>
        </w:rPr>
        <w:t>prirode i očuvanje životne sredine</w:t>
      </w:r>
      <w:r w:rsidR="00FD2954">
        <w:rPr>
          <w:szCs w:val="22"/>
          <w:lang w:val="sr-Latn-RS"/>
        </w:rPr>
        <w:t xml:space="preserve">. </w:t>
      </w:r>
      <w:r w:rsidR="001A2786">
        <w:rPr>
          <w:szCs w:val="22"/>
          <w:lang w:val="sr-Latn-RS"/>
        </w:rPr>
        <w:t xml:space="preserve">Posebno mi je drago što smo danas ovde, jer Ada Ciganlija </w:t>
      </w:r>
      <w:r w:rsidR="00FD2954">
        <w:rPr>
          <w:szCs w:val="22"/>
          <w:lang w:val="sr-Latn-RS"/>
        </w:rPr>
        <w:t>važi za najpopularnije kupalište u letnjoj sezoni, ali i šetalište sa velikim brojem sadržaja tokom cele godine</w:t>
      </w:r>
      <w:r w:rsidR="00FB0ED3">
        <w:rPr>
          <w:szCs w:val="22"/>
          <w:lang w:val="sr-Latn-RS"/>
        </w:rPr>
        <w:t xml:space="preserve">, a mi ćemo ovom akcijom </w:t>
      </w:r>
      <w:r w:rsidR="004A61E4">
        <w:rPr>
          <w:szCs w:val="22"/>
          <w:lang w:val="sr-Latn-RS"/>
        </w:rPr>
        <w:t>doprineti da jezero i priobalje budu čis</w:t>
      </w:r>
      <w:r w:rsidR="004E21CF">
        <w:rPr>
          <w:szCs w:val="22"/>
          <w:lang w:val="sr-Latn-RS"/>
        </w:rPr>
        <w:t xml:space="preserve">tiji </w:t>
      </w:r>
      <w:r w:rsidR="00FD2954">
        <w:rPr>
          <w:szCs w:val="22"/>
          <w:lang w:val="sr-Latn-RS"/>
        </w:rPr>
        <w:t>nakon letnjeg perioda i sezone kupanja</w:t>
      </w:r>
      <w:r w:rsidR="00866849">
        <w:rPr>
          <w:szCs w:val="22"/>
          <w:lang w:val="sr-Latn-RS"/>
        </w:rPr>
        <w:t>.“</w:t>
      </w:r>
    </w:p>
    <w:p w14:paraId="5DE74BA8" w14:textId="77777777" w:rsidR="00877088" w:rsidRDefault="00877088" w:rsidP="00FD2954">
      <w:pPr>
        <w:rPr>
          <w:szCs w:val="22"/>
          <w:lang w:val="sr-Latn-RS"/>
        </w:rPr>
      </w:pPr>
    </w:p>
    <w:p w14:paraId="1CA4205B" w14:textId="41EF7C99" w:rsidR="00641531" w:rsidRPr="001C2599" w:rsidRDefault="00877088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szCs w:val="22"/>
          <w:lang w:val="sr-Latn-RS"/>
        </w:rPr>
        <w:t>„</w:t>
      </w:r>
      <w:r w:rsidR="009C6453">
        <w:rPr>
          <w:szCs w:val="22"/>
          <w:lang w:val="sr-Latn-RS"/>
        </w:rPr>
        <w:t>Budući da s</w:t>
      </w:r>
      <w:r w:rsidR="00BB4701" w:rsidRPr="00BB4701">
        <w:rPr>
          <w:szCs w:val="22"/>
          <w:lang w:val="sr-Latn-RS"/>
        </w:rPr>
        <w:t xml:space="preserve">a kompanijom Henkel delimo iste vrednosti, </w:t>
      </w:r>
      <w:r w:rsidR="00AC2B33">
        <w:rPr>
          <w:szCs w:val="22"/>
          <w:lang w:val="sr-Latn-RS"/>
        </w:rPr>
        <w:t>ponosni smo što već četiri godine ostvarujemo odlične rezultate</w:t>
      </w:r>
      <w:r w:rsidR="0035075C">
        <w:rPr>
          <w:szCs w:val="22"/>
          <w:lang w:val="sr-Latn-RS"/>
        </w:rPr>
        <w:t xml:space="preserve"> i zajedničkim snagama doprinosimo očuvanju vodenih bogatstava </w:t>
      </w:r>
      <w:r w:rsidR="001C2599">
        <w:rPr>
          <w:szCs w:val="22"/>
          <w:lang w:val="sr-Latn-RS"/>
        </w:rPr>
        <w:t>Srbije</w:t>
      </w:r>
      <w:bookmarkStart w:id="0" w:name="_Hlk113539668"/>
      <w:r w:rsidR="001C2599">
        <w:rPr>
          <w:rStyle w:val="Headline"/>
          <w:b w:val="0"/>
          <w:bCs w:val="0"/>
          <w:sz w:val="22"/>
          <w:szCs w:val="22"/>
          <w:lang w:val="sr-Latn-RS"/>
        </w:rPr>
        <w:t xml:space="preserve">. Čvrsto verujem da ćemo i u godinama pred nama nastaviti u ovom smeru i </w:t>
      </w:r>
      <w:r w:rsidR="004D0AF6">
        <w:rPr>
          <w:rStyle w:val="Headline"/>
          <w:b w:val="0"/>
          <w:bCs w:val="0"/>
          <w:sz w:val="22"/>
          <w:szCs w:val="22"/>
          <w:lang w:val="sr-Latn-RS"/>
        </w:rPr>
        <w:t xml:space="preserve">na taj način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zaštiti našu planetu“, </w:t>
      </w:r>
      <w:r w:rsidR="00641531" w:rsidRPr="00E62248">
        <w:rPr>
          <w:rStyle w:val="Headline"/>
          <w:b w:val="0"/>
          <w:bCs w:val="0"/>
          <w:sz w:val="22"/>
          <w:szCs w:val="22"/>
          <w:lang w:val="sr-Latn-RS"/>
        </w:rPr>
        <w:t>izjavila je Božana Ostojić, predsednica Saveza organizacija podvodnih aktivnosti Republike Srbije.</w:t>
      </w:r>
    </w:p>
    <w:bookmarkEnd w:id="0"/>
    <w:p w14:paraId="5F79F3D6" w14:textId="77777777" w:rsidR="00641531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23F84ED" w14:textId="53DFBD7B" w:rsidR="00CD7AFC" w:rsidRDefault="00641531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</w:t>
      </w:r>
      <w:r w:rsidR="00CD7AFC" w:rsidRPr="00CD7AFC">
        <w:rPr>
          <w:rStyle w:val="Headline"/>
          <w:b w:val="0"/>
          <w:bCs w:val="0"/>
          <w:sz w:val="22"/>
          <w:szCs w:val="22"/>
          <w:lang w:val="sr-Latn-RS"/>
        </w:rPr>
        <w:t xml:space="preserve">Consumer Brands </w:t>
      </w:r>
      <w:r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="00FF0825" w:rsidRPr="00FF0825">
        <w:rPr>
          <w:szCs w:val="22"/>
          <w:lang w:val="sr-Latn-RS"/>
        </w:rPr>
        <w:t>Promena počinje od nas</w:t>
      </w:r>
      <w:r w:rsidRPr="00FF0825">
        <w:rPr>
          <w:szCs w:val="22"/>
          <w:lang w:val="sr-Latn-RS"/>
        </w:rPr>
        <w:t>“</w:t>
      </w:r>
      <w:r w:rsidR="00CD7AFC" w:rsidRPr="00FF0825">
        <w:rPr>
          <w:rStyle w:val="Headline"/>
          <w:b w:val="0"/>
          <w:bCs w:val="0"/>
          <w:sz w:val="22"/>
          <w:szCs w:val="22"/>
          <w:lang w:val="sr-Latn-RS"/>
        </w:rPr>
        <w:t>,</w:t>
      </w:r>
      <w:r w:rsidR="00CD7AFC">
        <w:rPr>
          <w:rStyle w:val="Headline"/>
          <w:b w:val="0"/>
          <w:bCs w:val="0"/>
          <w:sz w:val="22"/>
          <w:szCs w:val="22"/>
          <w:lang w:val="sr-Latn-RS"/>
        </w:rPr>
        <w:t xml:space="preserve"> a </w:t>
      </w:r>
      <w:r w:rsidR="00D22C85">
        <w:rPr>
          <w:rStyle w:val="Headline"/>
          <w:b w:val="0"/>
          <w:bCs w:val="0"/>
          <w:sz w:val="22"/>
          <w:szCs w:val="22"/>
          <w:lang w:val="sr-Latn-RS"/>
        </w:rPr>
        <w:t>t</w:t>
      </w:r>
      <w:r w:rsidR="00286C92">
        <w:rPr>
          <w:rStyle w:val="Headline"/>
          <w:b w:val="0"/>
          <w:bCs w:val="0"/>
          <w:sz w:val="22"/>
          <w:szCs w:val="22"/>
          <w:lang w:val="sr-Latn-RS"/>
        </w:rPr>
        <w:t xml:space="preserve">okom ove, četvrte sezone ukupno je prikupljeno </w:t>
      </w:r>
      <w:r w:rsidR="00604140">
        <w:rPr>
          <w:rStyle w:val="Headline"/>
          <w:b w:val="0"/>
          <w:bCs w:val="0"/>
          <w:sz w:val="22"/>
          <w:szCs w:val="22"/>
          <w:lang w:val="sr-Latn-RS"/>
        </w:rPr>
        <w:t xml:space="preserve">oko 2,5t </w:t>
      </w:r>
      <w:r w:rsidR="00286C92">
        <w:rPr>
          <w:rStyle w:val="Headline"/>
          <w:b w:val="0"/>
          <w:bCs w:val="0"/>
          <w:sz w:val="22"/>
          <w:szCs w:val="22"/>
          <w:lang w:val="sr-Latn-RS"/>
        </w:rPr>
        <w:t>otpada</w:t>
      </w:r>
      <w:r w:rsidR="005D2C47">
        <w:rPr>
          <w:rStyle w:val="Headline"/>
          <w:b w:val="0"/>
          <w:bCs w:val="0"/>
          <w:sz w:val="22"/>
          <w:szCs w:val="22"/>
          <w:lang w:val="sr-Latn-RS"/>
        </w:rPr>
        <w:t xml:space="preserve"> i to iz Zavojskog jezera kod Pirota, jezera Vrutci kod Užica, </w:t>
      </w:r>
      <w:r w:rsidR="00107F0D">
        <w:rPr>
          <w:rStyle w:val="Headline"/>
          <w:b w:val="0"/>
          <w:bCs w:val="0"/>
          <w:sz w:val="22"/>
          <w:szCs w:val="22"/>
          <w:lang w:val="sr-Latn-RS"/>
        </w:rPr>
        <w:t xml:space="preserve">Perućca, jezera Ćelije kod Kruševca, Gradskog jezera u Beloj Crkvi </w:t>
      </w:r>
      <w:r w:rsidR="003405CA">
        <w:rPr>
          <w:rStyle w:val="Headline"/>
          <w:b w:val="0"/>
          <w:bCs w:val="0"/>
          <w:sz w:val="22"/>
          <w:szCs w:val="22"/>
          <w:lang w:val="sr-Latn-RS"/>
        </w:rPr>
        <w:t>i Ade Ciganlije.</w:t>
      </w:r>
    </w:p>
    <w:p w14:paraId="44125B30" w14:textId="77777777" w:rsidR="003405CA" w:rsidRDefault="003405CA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51BC0EE4" w14:textId="77777777" w:rsidR="003405CA" w:rsidRDefault="003405CA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7BBE9C23" w14:textId="77777777" w:rsidR="00943CF8" w:rsidRDefault="00943CF8" w:rsidP="000D035B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4154377E" w14:textId="77777777" w:rsidR="00E3604E" w:rsidRPr="00604140" w:rsidRDefault="00E3604E" w:rsidP="001577E9">
      <w:pPr>
        <w:rPr>
          <w:rStyle w:val="AboutandContactBody"/>
          <w:lang w:val="sr-Latn-RS"/>
        </w:rPr>
      </w:pPr>
    </w:p>
    <w:p w14:paraId="7E026578" w14:textId="77777777" w:rsidR="00641531" w:rsidRPr="00604140" w:rsidRDefault="00641531" w:rsidP="00641531">
      <w:pPr>
        <w:rPr>
          <w:rStyle w:val="AboutandContactHeadline"/>
          <w:lang w:val="sr-Latn-RS"/>
        </w:rPr>
      </w:pPr>
      <w:r w:rsidRPr="00604140">
        <w:rPr>
          <w:rStyle w:val="AboutandContactHeadline"/>
          <w:lang w:val="sr-Latn-RS"/>
        </w:rPr>
        <w:lastRenderedPageBreak/>
        <w:t>O Henkelu</w:t>
      </w:r>
    </w:p>
    <w:p w14:paraId="3CFBA00F" w14:textId="77777777" w:rsidR="00641531" w:rsidRPr="00E579C6" w:rsidRDefault="00641531" w:rsidP="00641531">
      <w:pPr>
        <w:rPr>
          <w:rStyle w:val="AboutandContactBody"/>
          <w:lang w:val="pt-PT"/>
        </w:rPr>
      </w:pPr>
      <w:r w:rsidRPr="00604140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604140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604140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604140">
        <w:rPr>
          <w:rStyle w:val="AboutandContactBody"/>
          <w:lang w:val="sr-Latn-RS"/>
        </w:rPr>
        <w:t xml:space="preserve">. Održivost ima dugu tradiciju u Henkelu i kompanija ima jasnu strategiju održivosti sa konkretnim ciljevima. Henkel je osnovan 1876. godine i danas zapošljava raznovrstan tim od više od 50.000 ljudi širom sveta – </w:t>
      </w:r>
      <w:r w:rsidRPr="00972DA7">
        <w:rPr>
          <w:rFonts w:cs="Segoe UI"/>
          <w:bCs/>
          <w:sz w:val="18"/>
          <w:lang w:val="sr-Latn-RS"/>
        </w:rPr>
        <w:t>ujedinjen snažnom korporativnom kulturom, zajedničkim vrednostima</w:t>
      </w:r>
      <w:r w:rsidRPr="00604140">
        <w:rPr>
          <w:rStyle w:val="AboutandContactBody"/>
          <w:lang w:val="sr-Latn-RS"/>
        </w:rPr>
        <w:t xml:space="preserve">, kao i </w:t>
      </w:r>
      <w:r w:rsidRPr="00972DA7">
        <w:rPr>
          <w:rFonts w:cs="Segoe UI"/>
          <w:bCs/>
          <w:sz w:val="18"/>
          <w:lang w:val="sr-Latn-RS"/>
        </w:rPr>
        <w:t>zajedničkom svrhom</w:t>
      </w:r>
      <w:r w:rsidRPr="00604140">
        <w:rPr>
          <w:rStyle w:val="AboutandContactBody"/>
          <w:lang w:val="sr-Latn-RS"/>
        </w:rPr>
        <w:t xml:space="preserve">: „Pioneers at heart for the good of generations.” </w:t>
      </w:r>
      <w:r w:rsidRPr="00E579C6">
        <w:rPr>
          <w:rStyle w:val="AboutandContactBody"/>
          <w:lang w:val="pt-PT"/>
        </w:rPr>
        <w:t xml:space="preserve">Za više informacija, molimo vas posetite </w:t>
      </w:r>
      <w:hyperlink r:id="rId13">
        <w:r w:rsidRPr="00E579C6">
          <w:rPr>
            <w:rStyle w:val="Hyperlink"/>
            <w:lang w:val="pt-PT"/>
          </w:rPr>
          <w:t>www.henkel.com</w:t>
        </w:r>
      </w:hyperlink>
      <w:r w:rsidRPr="00E579C6">
        <w:rPr>
          <w:rStyle w:val="AboutandContactBody"/>
          <w:lang w:val="pt-PT"/>
        </w:rPr>
        <w:t xml:space="preserve">  </w:t>
      </w:r>
    </w:p>
    <w:p w14:paraId="1C3835D8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33766381" w14:textId="77777777" w:rsidR="00641531" w:rsidRPr="00E579C6" w:rsidRDefault="00641531" w:rsidP="00641531">
      <w:pPr>
        <w:rPr>
          <w:rStyle w:val="AboutandContactBody"/>
          <w:lang w:val="pt-PT"/>
        </w:rPr>
      </w:pPr>
    </w:p>
    <w:p w14:paraId="5FD42301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E579C6">
        <w:rPr>
          <w:rStyle w:val="AboutandContactBody"/>
          <w:lang w:val="pt-PT"/>
        </w:rPr>
        <w:t>Kontakt</w:t>
      </w:r>
      <w:r w:rsidRPr="00E579C6">
        <w:rPr>
          <w:rStyle w:val="AboutandContactBody"/>
          <w:lang w:val="pt-PT"/>
        </w:rPr>
        <w:tab/>
        <w:t>Jelena Gavrilović Šarenac</w:t>
      </w:r>
      <w:r w:rsidRPr="00E579C6">
        <w:rPr>
          <w:rStyle w:val="AboutandContactBody"/>
          <w:lang w:val="pt-PT"/>
        </w:rPr>
        <w:tab/>
        <w:t>Ana Rončević</w:t>
      </w:r>
    </w:p>
    <w:p w14:paraId="684FC0B7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Telefon</w:t>
      </w:r>
      <w:r w:rsidRPr="00E579C6">
        <w:rPr>
          <w:rStyle w:val="AboutandContactBody"/>
          <w:lang w:val="it-IT"/>
        </w:rPr>
        <w:tab/>
        <w:t>+381 60 207-22 09</w:t>
      </w:r>
      <w:r w:rsidRPr="00E579C6">
        <w:rPr>
          <w:rStyle w:val="AboutandContactBody"/>
          <w:lang w:val="it-IT"/>
        </w:rPr>
        <w:tab/>
      </w:r>
      <w:r w:rsidRPr="00E579C6">
        <w:rPr>
          <w:sz w:val="18"/>
          <w:szCs w:val="18"/>
          <w:lang w:val="it-IT"/>
        </w:rPr>
        <w:t>+381 11 207 21 99</w:t>
      </w:r>
    </w:p>
    <w:p w14:paraId="56A12723" w14:textId="77777777" w:rsidR="00641531" w:rsidRPr="00E579C6" w:rsidRDefault="00641531" w:rsidP="0064153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Email</w:t>
      </w:r>
      <w:r w:rsidRPr="00E579C6">
        <w:rPr>
          <w:rStyle w:val="AboutandContactBody"/>
          <w:lang w:val="it-IT"/>
        </w:rPr>
        <w:tab/>
        <w:t>jelena.sarenac@henkel.com</w:t>
      </w:r>
      <w:r w:rsidRPr="00E579C6">
        <w:rPr>
          <w:rStyle w:val="AboutandContactBody"/>
          <w:lang w:val="it-IT"/>
        </w:rPr>
        <w:tab/>
        <w:t>ana.roncevic@henkel.com</w:t>
      </w:r>
    </w:p>
    <w:p w14:paraId="7F6750D0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3994395E" w14:textId="77777777" w:rsidR="00641531" w:rsidRPr="00E579C6" w:rsidRDefault="00641531" w:rsidP="00641531">
      <w:pPr>
        <w:rPr>
          <w:rStyle w:val="AboutandContactBody"/>
          <w:lang w:val="it-IT"/>
        </w:rPr>
      </w:pPr>
    </w:p>
    <w:p w14:paraId="0669A418" w14:textId="77777777" w:rsidR="00641531" w:rsidRPr="00E579C6" w:rsidRDefault="00641531" w:rsidP="00641531">
      <w:pPr>
        <w:rPr>
          <w:rStyle w:val="AboutandContactBody"/>
          <w:lang w:val="it-IT"/>
        </w:rPr>
      </w:pPr>
      <w:r w:rsidRPr="00E579C6">
        <w:rPr>
          <w:rStyle w:val="AboutandContactBody"/>
          <w:lang w:val="it-IT"/>
        </w:rPr>
        <w:t>Henkel Srbija d.o.o.</w:t>
      </w:r>
    </w:p>
    <w:p w14:paraId="61A12481" w14:textId="77777777" w:rsidR="00641531" w:rsidRPr="00604140" w:rsidRDefault="00641531" w:rsidP="001577E9">
      <w:pPr>
        <w:rPr>
          <w:rStyle w:val="AboutandContactBody"/>
          <w:lang w:val="it-IT"/>
        </w:rPr>
      </w:pPr>
    </w:p>
    <w:sectPr w:rsidR="00641531" w:rsidRPr="00604140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A975" w14:textId="77777777" w:rsidR="00BC73E2" w:rsidRDefault="00BC73E2">
      <w:r>
        <w:separator/>
      </w:r>
    </w:p>
  </w:endnote>
  <w:endnote w:type="continuationSeparator" w:id="0">
    <w:p w14:paraId="6F84AACA" w14:textId="77777777" w:rsidR="00BC73E2" w:rsidRDefault="00BC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16E83D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CC1CD6">
      <w:fldChar w:fldCharType="begin"/>
    </w:r>
    <w:r w:rsidR="00CC1CD6">
      <w:instrText>NUMPAGES  \* Arabic  \* MERGEFORMAT</w:instrText>
    </w:r>
    <w:r w:rsidR="00CC1CD6">
      <w:fldChar w:fldCharType="separate"/>
    </w:r>
    <w:r>
      <w:t>2</w:t>
    </w:r>
    <w:r w:rsidR="00CC1CD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9064" w14:textId="77777777" w:rsidR="00AE6A97" w:rsidRPr="00D804B7" w:rsidRDefault="00AE6A97" w:rsidP="00AE6A97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1" w:name="_Hlk505758583"/>
    <w:r w:rsidRPr="00F46820">
      <w:rPr>
        <w:rFonts w:cs="Arial"/>
        <w:szCs w:val="14"/>
      </w:rPr>
      <w:drawing>
        <wp:inline distT="0" distB="0" distL="0" distR="0" wp14:anchorId="68C6A200" wp14:editId="2741C41A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210CD4B7" wp14:editId="10A99E4D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8DAB2CE" wp14:editId="490A314C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7120DBF" wp14:editId="7AA629C1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539CDB5B" wp14:editId="439810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BCAFFB1" wp14:editId="75BFFF3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1AFD479" wp14:editId="317715FA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092E080" wp14:editId="5DBB6FA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7AB8569A" wp14:editId="0CDF3D79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B45F13E" wp14:editId="7544D0C1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6C09786B" wp14:editId="425D87E6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933531B" wp14:editId="6107F066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89E5EBC" wp14:editId="3EA5186E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5EA70E66" wp14:editId="49E0421C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51B00" w14:textId="77777777" w:rsidR="00AE6A97" w:rsidRPr="0087067A" w:rsidRDefault="00AE6A97" w:rsidP="00AE6A97">
    <w:pPr>
      <w:pStyle w:val="Footer"/>
    </w:pPr>
  </w:p>
  <w:bookmarkEnd w:id="1"/>
  <w:p w14:paraId="577A058E" w14:textId="4E0F4FC2" w:rsidR="00CF6F33" w:rsidRPr="00AE6A97" w:rsidRDefault="00AE6A97" w:rsidP="00AE6A97">
    <w:pPr>
      <w:pStyle w:val="Footer"/>
    </w:pPr>
    <w:r>
      <w:t>Strana</w:t>
    </w:r>
    <w:r w:rsidRPr="00992A11">
      <w:t xml:space="preserve">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>
      <w:t>1</w:t>
    </w:r>
    <w:r w:rsidRPr="00992A11">
      <w:fldChar w:fldCharType="end"/>
    </w:r>
    <w:r w:rsidRPr="00992A11">
      <w:t>/</w:t>
    </w:r>
    <w:r w:rsidR="00CC1CD6">
      <w:fldChar w:fldCharType="begin"/>
    </w:r>
    <w:r w:rsidR="00CC1CD6">
      <w:instrText xml:space="preserve"> NUMPAGES  \* Arabic  \* MERGEFORMAT </w:instrText>
    </w:r>
    <w:r w:rsidR="00CC1CD6">
      <w:fldChar w:fldCharType="separate"/>
    </w:r>
    <w:r>
      <w:t>1</w:t>
    </w:r>
    <w:r w:rsidR="00CC1CD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BC86" w14:textId="77777777" w:rsidR="00BC73E2" w:rsidRDefault="00BC73E2">
      <w:r>
        <w:separator/>
      </w:r>
    </w:p>
  </w:footnote>
  <w:footnote w:type="continuationSeparator" w:id="0">
    <w:p w14:paraId="12B93CC8" w14:textId="77777777" w:rsidR="00BC73E2" w:rsidRDefault="00BC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D4FC6E9" w:rsidR="00CF6F33" w:rsidRPr="00641531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03413E3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641531">
      <w:t>Saop</w:t>
    </w:r>
    <w:r w:rsidR="00641531">
      <w:rPr>
        <w:lang w:val="sr-Latn-RS"/>
      </w:rPr>
      <w:t>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584"/>
    <w:rsid w:val="00040CC9"/>
    <w:rsid w:val="00041BCE"/>
    <w:rsid w:val="00051E86"/>
    <w:rsid w:val="000575F9"/>
    <w:rsid w:val="000618FC"/>
    <w:rsid w:val="0006344D"/>
    <w:rsid w:val="00067071"/>
    <w:rsid w:val="000722E8"/>
    <w:rsid w:val="00080D10"/>
    <w:rsid w:val="0008357F"/>
    <w:rsid w:val="000A39C6"/>
    <w:rsid w:val="000B695A"/>
    <w:rsid w:val="000C210A"/>
    <w:rsid w:val="000C56DD"/>
    <w:rsid w:val="000D035B"/>
    <w:rsid w:val="000D1672"/>
    <w:rsid w:val="000D6515"/>
    <w:rsid w:val="000E2F62"/>
    <w:rsid w:val="000E38ED"/>
    <w:rsid w:val="000E6878"/>
    <w:rsid w:val="000E7F24"/>
    <w:rsid w:val="000F03BE"/>
    <w:rsid w:val="000F1757"/>
    <w:rsid w:val="000F225B"/>
    <w:rsid w:val="000F7FAF"/>
    <w:rsid w:val="00105975"/>
    <w:rsid w:val="00107F0D"/>
    <w:rsid w:val="00111F4D"/>
    <w:rsid w:val="00112A28"/>
    <w:rsid w:val="00115230"/>
    <w:rsid w:val="00115B5F"/>
    <w:rsid w:val="001162B4"/>
    <w:rsid w:val="00122CBC"/>
    <w:rsid w:val="00126D4A"/>
    <w:rsid w:val="001324EA"/>
    <w:rsid w:val="00132DA9"/>
    <w:rsid w:val="0013305B"/>
    <w:rsid w:val="00133B99"/>
    <w:rsid w:val="001443BD"/>
    <w:rsid w:val="001577E9"/>
    <w:rsid w:val="0016138C"/>
    <w:rsid w:val="001731CE"/>
    <w:rsid w:val="001A2786"/>
    <w:rsid w:val="001A7E83"/>
    <w:rsid w:val="001B5271"/>
    <w:rsid w:val="001B7C20"/>
    <w:rsid w:val="001C0B32"/>
    <w:rsid w:val="001C2599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3016"/>
    <w:rsid w:val="00212488"/>
    <w:rsid w:val="00220628"/>
    <w:rsid w:val="002304D2"/>
    <w:rsid w:val="00234ABD"/>
    <w:rsid w:val="00236E2A"/>
    <w:rsid w:val="00237F62"/>
    <w:rsid w:val="0024586A"/>
    <w:rsid w:val="0024796D"/>
    <w:rsid w:val="00256F0C"/>
    <w:rsid w:val="00262C05"/>
    <w:rsid w:val="0027277D"/>
    <w:rsid w:val="00281D14"/>
    <w:rsid w:val="00282C13"/>
    <w:rsid w:val="00286C92"/>
    <w:rsid w:val="00293042"/>
    <w:rsid w:val="002A0DF7"/>
    <w:rsid w:val="002A2975"/>
    <w:rsid w:val="002A4D3E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05CA"/>
    <w:rsid w:val="003442F4"/>
    <w:rsid w:val="0035075C"/>
    <w:rsid w:val="00353705"/>
    <w:rsid w:val="0035574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87F9B"/>
    <w:rsid w:val="00393887"/>
    <w:rsid w:val="00394C6B"/>
    <w:rsid w:val="003A4E62"/>
    <w:rsid w:val="003B1069"/>
    <w:rsid w:val="003B390A"/>
    <w:rsid w:val="003C1060"/>
    <w:rsid w:val="003C15DE"/>
    <w:rsid w:val="003C4EB2"/>
    <w:rsid w:val="003D00D4"/>
    <w:rsid w:val="003F1AF3"/>
    <w:rsid w:val="003F4D8D"/>
    <w:rsid w:val="00404B0C"/>
    <w:rsid w:val="004167CA"/>
    <w:rsid w:val="004313E7"/>
    <w:rsid w:val="00443F81"/>
    <w:rsid w:val="0044763B"/>
    <w:rsid w:val="004513AB"/>
    <w:rsid w:val="00451F34"/>
    <w:rsid w:val="004629B3"/>
    <w:rsid w:val="0046376E"/>
    <w:rsid w:val="0046690F"/>
    <w:rsid w:val="00472FEC"/>
    <w:rsid w:val="00475451"/>
    <w:rsid w:val="00484068"/>
    <w:rsid w:val="00490A03"/>
    <w:rsid w:val="00493327"/>
    <w:rsid w:val="00494DBE"/>
    <w:rsid w:val="00495CE6"/>
    <w:rsid w:val="004A323C"/>
    <w:rsid w:val="004A61E4"/>
    <w:rsid w:val="004B54E8"/>
    <w:rsid w:val="004C06AD"/>
    <w:rsid w:val="004C4FEB"/>
    <w:rsid w:val="004C6B79"/>
    <w:rsid w:val="004D059B"/>
    <w:rsid w:val="004D0AF6"/>
    <w:rsid w:val="004D4CB6"/>
    <w:rsid w:val="004E0870"/>
    <w:rsid w:val="004E21CF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2922"/>
    <w:rsid w:val="00550864"/>
    <w:rsid w:val="0055571E"/>
    <w:rsid w:val="00556F67"/>
    <w:rsid w:val="005833F0"/>
    <w:rsid w:val="00586CAF"/>
    <w:rsid w:val="005873E9"/>
    <w:rsid w:val="00591180"/>
    <w:rsid w:val="00596BC1"/>
    <w:rsid w:val="0059722C"/>
    <w:rsid w:val="00597D07"/>
    <w:rsid w:val="005A3846"/>
    <w:rsid w:val="005B0867"/>
    <w:rsid w:val="005B1F0C"/>
    <w:rsid w:val="005B28D5"/>
    <w:rsid w:val="005B6A58"/>
    <w:rsid w:val="005C7112"/>
    <w:rsid w:val="005C72A3"/>
    <w:rsid w:val="005D0561"/>
    <w:rsid w:val="005D0AD9"/>
    <w:rsid w:val="005D22F6"/>
    <w:rsid w:val="005D2C47"/>
    <w:rsid w:val="005E0C30"/>
    <w:rsid w:val="005E69D9"/>
    <w:rsid w:val="005F27F4"/>
    <w:rsid w:val="005F3239"/>
    <w:rsid w:val="005F6567"/>
    <w:rsid w:val="00604140"/>
    <w:rsid w:val="00604FE3"/>
    <w:rsid w:val="00607256"/>
    <w:rsid w:val="006126D8"/>
    <w:rsid w:val="006144B1"/>
    <w:rsid w:val="006225B4"/>
    <w:rsid w:val="006335F1"/>
    <w:rsid w:val="006345B6"/>
    <w:rsid w:val="00635712"/>
    <w:rsid w:val="00641531"/>
    <w:rsid w:val="00643D8A"/>
    <w:rsid w:val="006513EB"/>
    <w:rsid w:val="00652229"/>
    <w:rsid w:val="00652793"/>
    <w:rsid w:val="00653681"/>
    <w:rsid w:val="006626CA"/>
    <w:rsid w:val="00662861"/>
    <w:rsid w:val="00663487"/>
    <w:rsid w:val="00670527"/>
    <w:rsid w:val="00672382"/>
    <w:rsid w:val="00674928"/>
    <w:rsid w:val="00682643"/>
    <w:rsid w:val="00682AC8"/>
    <w:rsid w:val="00682EB9"/>
    <w:rsid w:val="0068441A"/>
    <w:rsid w:val="00690B19"/>
    <w:rsid w:val="00697B22"/>
    <w:rsid w:val="006A0A3C"/>
    <w:rsid w:val="006A5352"/>
    <w:rsid w:val="006A79F0"/>
    <w:rsid w:val="006B47EE"/>
    <w:rsid w:val="006B499F"/>
    <w:rsid w:val="006C1E63"/>
    <w:rsid w:val="006D4996"/>
    <w:rsid w:val="006D54AB"/>
    <w:rsid w:val="006E187F"/>
    <w:rsid w:val="006E3006"/>
    <w:rsid w:val="006E5032"/>
    <w:rsid w:val="006E5BDA"/>
    <w:rsid w:val="006F0FC7"/>
    <w:rsid w:val="006F39A9"/>
    <w:rsid w:val="006F670F"/>
    <w:rsid w:val="00703272"/>
    <w:rsid w:val="0070733C"/>
    <w:rsid w:val="007103F7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0652"/>
    <w:rsid w:val="00772188"/>
    <w:rsid w:val="007813D0"/>
    <w:rsid w:val="00785993"/>
    <w:rsid w:val="007866E2"/>
    <w:rsid w:val="00786BA3"/>
    <w:rsid w:val="00786C12"/>
    <w:rsid w:val="00791C34"/>
    <w:rsid w:val="0079202F"/>
    <w:rsid w:val="00795AF2"/>
    <w:rsid w:val="007A2AAD"/>
    <w:rsid w:val="007A3E42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0737"/>
    <w:rsid w:val="00801517"/>
    <w:rsid w:val="00810D39"/>
    <w:rsid w:val="0081214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A9F"/>
    <w:rsid w:val="00852511"/>
    <w:rsid w:val="008614F1"/>
    <w:rsid w:val="008639B3"/>
    <w:rsid w:val="00863C1A"/>
    <w:rsid w:val="00866849"/>
    <w:rsid w:val="00866880"/>
    <w:rsid w:val="0087142D"/>
    <w:rsid w:val="00873956"/>
    <w:rsid w:val="00877088"/>
    <w:rsid w:val="00880E72"/>
    <w:rsid w:val="008825EE"/>
    <w:rsid w:val="0088596E"/>
    <w:rsid w:val="0089796A"/>
    <w:rsid w:val="008A2375"/>
    <w:rsid w:val="008B30B9"/>
    <w:rsid w:val="008C524D"/>
    <w:rsid w:val="008D76C5"/>
    <w:rsid w:val="008E0241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3CF8"/>
    <w:rsid w:val="00947885"/>
    <w:rsid w:val="00952168"/>
    <w:rsid w:val="009527FE"/>
    <w:rsid w:val="00965301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453"/>
    <w:rsid w:val="009D1522"/>
    <w:rsid w:val="009D7252"/>
    <w:rsid w:val="009E5EB4"/>
    <w:rsid w:val="00A044D6"/>
    <w:rsid w:val="00A04ADB"/>
    <w:rsid w:val="00A11E0F"/>
    <w:rsid w:val="00A23264"/>
    <w:rsid w:val="00A23BD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765"/>
    <w:rsid w:val="00A61353"/>
    <w:rsid w:val="00A63CBF"/>
    <w:rsid w:val="00A66DB1"/>
    <w:rsid w:val="00A67A92"/>
    <w:rsid w:val="00A87870"/>
    <w:rsid w:val="00A91A70"/>
    <w:rsid w:val="00AA1B85"/>
    <w:rsid w:val="00AB1CB6"/>
    <w:rsid w:val="00AB1D9A"/>
    <w:rsid w:val="00AC2B33"/>
    <w:rsid w:val="00AD44FE"/>
    <w:rsid w:val="00AE49F1"/>
    <w:rsid w:val="00AE6A97"/>
    <w:rsid w:val="00B05CCA"/>
    <w:rsid w:val="00B14271"/>
    <w:rsid w:val="00B14C02"/>
    <w:rsid w:val="00B16270"/>
    <w:rsid w:val="00B2132E"/>
    <w:rsid w:val="00B2685D"/>
    <w:rsid w:val="00B30351"/>
    <w:rsid w:val="00B33C2A"/>
    <w:rsid w:val="00B36333"/>
    <w:rsid w:val="00B422EC"/>
    <w:rsid w:val="00B5024E"/>
    <w:rsid w:val="00B67375"/>
    <w:rsid w:val="00B726D4"/>
    <w:rsid w:val="00B8214F"/>
    <w:rsid w:val="00B86A4F"/>
    <w:rsid w:val="00B93035"/>
    <w:rsid w:val="00B9337E"/>
    <w:rsid w:val="00B958E8"/>
    <w:rsid w:val="00B95C92"/>
    <w:rsid w:val="00B97E4A"/>
    <w:rsid w:val="00BA09B2"/>
    <w:rsid w:val="00BA5B46"/>
    <w:rsid w:val="00BB34E6"/>
    <w:rsid w:val="00BB4701"/>
    <w:rsid w:val="00BB5D0B"/>
    <w:rsid w:val="00BC0995"/>
    <w:rsid w:val="00BC73E2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C1CD6"/>
    <w:rsid w:val="00CC6B14"/>
    <w:rsid w:val="00CD16BE"/>
    <w:rsid w:val="00CD4616"/>
    <w:rsid w:val="00CD47AC"/>
    <w:rsid w:val="00CD56AF"/>
    <w:rsid w:val="00CD7AFC"/>
    <w:rsid w:val="00CE33D5"/>
    <w:rsid w:val="00CF5D37"/>
    <w:rsid w:val="00CF6F33"/>
    <w:rsid w:val="00D02248"/>
    <w:rsid w:val="00D063B8"/>
    <w:rsid w:val="00D06825"/>
    <w:rsid w:val="00D13CF8"/>
    <w:rsid w:val="00D17E3B"/>
    <w:rsid w:val="00D22AD7"/>
    <w:rsid w:val="00D22C85"/>
    <w:rsid w:val="00D23C09"/>
    <w:rsid w:val="00D23CED"/>
    <w:rsid w:val="00D24BD2"/>
    <w:rsid w:val="00D2573D"/>
    <w:rsid w:val="00D260A2"/>
    <w:rsid w:val="00D30CC6"/>
    <w:rsid w:val="00D3260C"/>
    <w:rsid w:val="00D35790"/>
    <w:rsid w:val="00D436DC"/>
    <w:rsid w:val="00D53C9C"/>
    <w:rsid w:val="00D5653B"/>
    <w:rsid w:val="00D62EF1"/>
    <w:rsid w:val="00D6309D"/>
    <w:rsid w:val="00D644CA"/>
    <w:rsid w:val="00D66FC2"/>
    <w:rsid w:val="00D76C7E"/>
    <w:rsid w:val="00D771DE"/>
    <w:rsid w:val="00D7776D"/>
    <w:rsid w:val="00D87DEF"/>
    <w:rsid w:val="00D9293F"/>
    <w:rsid w:val="00D93598"/>
    <w:rsid w:val="00DA1E18"/>
    <w:rsid w:val="00DA2009"/>
    <w:rsid w:val="00DB05B1"/>
    <w:rsid w:val="00DB5A79"/>
    <w:rsid w:val="00DC2465"/>
    <w:rsid w:val="00DD512E"/>
    <w:rsid w:val="00DE012F"/>
    <w:rsid w:val="00DE1177"/>
    <w:rsid w:val="00DE2CEA"/>
    <w:rsid w:val="00DE6A3C"/>
    <w:rsid w:val="00DE6CF2"/>
    <w:rsid w:val="00DE74F4"/>
    <w:rsid w:val="00DE7F97"/>
    <w:rsid w:val="00DF1010"/>
    <w:rsid w:val="00DF5AEA"/>
    <w:rsid w:val="00DF63F6"/>
    <w:rsid w:val="00E01BC7"/>
    <w:rsid w:val="00E13747"/>
    <w:rsid w:val="00E25AEA"/>
    <w:rsid w:val="00E30DEF"/>
    <w:rsid w:val="00E30ED2"/>
    <w:rsid w:val="00E31276"/>
    <w:rsid w:val="00E3604E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7B97"/>
    <w:rsid w:val="00EC142D"/>
    <w:rsid w:val="00EC1E16"/>
    <w:rsid w:val="00EC560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4BB6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85A4A"/>
    <w:rsid w:val="00F90064"/>
    <w:rsid w:val="00F96AFD"/>
    <w:rsid w:val="00FA1398"/>
    <w:rsid w:val="00FA2E19"/>
    <w:rsid w:val="00FA697F"/>
    <w:rsid w:val="00FB0ED3"/>
    <w:rsid w:val="00FB2AFA"/>
    <w:rsid w:val="00FB5521"/>
    <w:rsid w:val="00FB610D"/>
    <w:rsid w:val="00FC4340"/>
    <w:rsid w:val="00FC4477"/>
    <w:rsid w:val="00FC46FB"/>
    <w:rsid w:val="00FD0A38"/>
    <w:rsid w:val="00FD2954"/>
    <w:rsid w:val="00FD2BD3"/>
    <w:rsid w:val="00FD4CCA"/>
    <w:rsid w:val="00FE1ECC"/>
    <w:rsid w:val="00FE2A9E"/>
    <w:rsid w:val="00FF0825"/>
    <w:rsid w:val="0B4E0D5F"/>
    <w:rsid w:val="0EC4170D"/>
    <w:rsid w:val="5CA1CBF4"/>
    <w:rsid w:val="5F445AE4"/>
    <w:rsid w:val="6B005B88"/>
    <w:rsid w:val="748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FootnoteText">
    <w:name w:val="footnote text"/>
    <w:basedOn w:val="Normal"/>
    <w:link w:val="FootnoteTextChar"/>
    <w:rsid w:val="006415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1531"/>
    <w:rPr>
      <w:sz w:val="20"/>
      <w:szCs w:val="20"/>
    </w:rPr>
  </w:style>
  <w:style w:type="character" w:styleId="FootnoteReference">
    <w:name w:val="footnote reference"/>
    <w:basedOn w:val="DefaultParagraphFont"/>
    <w:rsid w:val="00641531"/>
    <w:rPr>
      <w:vertAlign w:val="superscript"/>
    </w:rPr>
  </w:style>
  <w:style w:type="character" w:styleId="CommentReference">
    <w:name w:val="annotation reference"/>
    <w:basedOn w:val="DefaultParagraphFont"/>
    <w:rsid w:val="008668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6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6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66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68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com/blueprint/servlet/resource/blob/1742242/26e220f0a87897e838e6e4e00a2f4fbb/data/ukratko-o-odrzivosti-2021-srb-2-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5</TotalTime>
  <Pages>2</Pages>
  <Words>428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Microsoft Office</cp:lastModifiedBy>
  <cp:revision>4</cp:revision>
  <cp:lastPrinted>2016-11-16T01:11:00Z</cp:lastPrinted>
  <dcterms:created xsi:type="dcterms:W3CDTF">2023-10-16T08:22:00Z</dcterms:created>
  <dcterms:modified xsi:type="dcterms:W3CDTF">2023-10-17T12:11:00Z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