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B172" w14:textId="77777777" w:rsidR="00B422EC" w:rsidRPr="008C3523" w:rsidRDefault="00C941B9" w:rsidP="00A66DB1">
      <w:pPr>
        <w:spacing w:before="120"/>
        <w:jc w:val="right"/>
        <w:rPr>
          <w:rFonts w:ascii="Segoe UI" w:hAnsi="Segoe UI" w:cs="Segoe UI"/>
          <w:i/>
          <w:sz w:val="24"/>
          <w:lang w:val="en-US"/>
        </w:rPr>
      </w:pPr>
      <w:r>
        <w:rPr>
          <w:rFonts w:ascii="Segoe UI" w:hAnsi="Segoe UI" w:cs="Segoe UI"/>
          <w:sz w:val="24"/>
          <w:lang w:val="en-US"/>
        </w:rPr>
        <w:t>November 8</w:t>
      </w:r>
      <w:r w:rsidR="0025129F">
        <w:rPr>
          <w:rFonts w:ascii="Segoe UI" w:hAnsi="Segoe UI" w:cs="Segoe UI"/>
          <w:sz w:val="24"/>
          <w:lang w:val="en-US"/>
        </w:rPr>
        <w:t>, 2023</w:t>
      </w:r>
    </w:p>
    <w:p w14:paraId="14A9471F" w14:textId="77777777" w:rsidR="005E69D9" w:rsidRPr="008C3523" w:rsidRDefault="005E69D9" w:rsidP="00B422EC">
      <w:pPr>
        <w:pStyle w:val="Standard12pt"/>
        <w:rPr>
          <w:rFonts w:ascii="Segoe UI" w:hAnsi="Segoe UI" w:cs="Segoe UI"/>
          <w:lang w:val="en-US"/>
        </w:rPr>
      </w:pPr>
    </w:p>
    <w:p w14:paraId="3D1A2889" w14:textId="43A70BE8" w:rsidR="00B422EC" w:rsidRPr="008C3523" w:rsidRDefault="00640DCC" w:rsidP="00B422EC">
      <w:pPr>
        <w:pStyle w:val="Standard12pt"/>
        <w:rPr>
          <w:rFonts w:ascii="Segoe UI" w:hAnsi="Segoe UI" w:cs="Segoe UI"/>
          <w:lang w:val="en-US"/>
        </w:rPr>
      </w:pPr>
      <w:r>
        <w:rPr>
          <w:rFonts w:ascii="Segoe UI" w:hAnsi="Segoe UI" w:cs="Segoe UI"/>
          <w:lang w:val="en-US"/>
        </w:rPr>
        <w:t xml:space="preserve">Henkel </w:t>
      </w:r>
      <w:r w:rsidR="00C941B9">
        <w:rPr>
          <w:rFonts w:ascii="Segoe UI" w:hAnsi="Segoe UI" w:cs="Segoe UI"/>
          <w:lang w:val="en-US"/>
        </w:rPr>
        <w:t xml:space="preserve">hosts students at Bridgewater and Culver City sites, </w:t>
      </w:r>
      <w:r w:rsidR="00742426">
        <w:rPr>
          <w:rFonts w:ascii="Segoe UI" w:hAnsi="Segoe UI" w:cs="Segoe UI"/>
          <w:lang w:val="en-US"/>
        </w:rPr>
        <w:t xml:space="preserve">supports </w:t>
      </w:r>
      <w:r w:rsidR="006435B5">
        <w:rPr>
          <w:rFonts w:ascii="Segoe UI" w:hAnsi="Segoe UI" w:cs="Segoe UI"/>
          <w:lang w:val="en-US"/>
        </w:rPr>
        <w:t>35</w:t>
      </w:r>
      <w:r w:rsidR="00742426">
        <w:rPr>
          <w:rFonts w:ascii="Segoe UI" w:hAnsi="Segoe UI" w:cs="Segoe UI"/>
          <w:lang w:val="en-US"/>
        </w:rPr>
        <w:t xml:space="preserve"> local schools with donations </w:t>
      </w:r>
      <w:r w:rsidR="0094632A">
        <w:rPr>
          <w:rFonts w:ascii="Segoe UI" w:hAnsi="Segoe UI" w:cs="Segoe UI"/>
          <w:lang w:val="en-US"/>
        </w:rPr>
        <w:t xml:space="preserve">to fund STEM education through DonorsChoose </w:t>
      </w:r>
      <w:r w:rsidR="00E856AF" w:rsidRPr="008C3523">
        <w:rPr>
          <w:rFonts w:ascii="Segoe UI" w:hAnsi="Segoe UI" w:cs="Segoe UI"/>
          <w:lang w:val="en-US"/>
        </w:rPr>
        <w:br/>
      </w:r>
    </w:p>
    <w:p w14:paraId="2F91D30E" w14:textId="77777777" w:rsidR="0031379F" w:rsidRPr="008C3523" w:rsidRDefault="0025129F" w:rsidP="00E93A01">
      <w:pPr>
        <w:pStyle w:val="Heading1"/>
        <w:spacing w:line="240" w:lineRule="auto"/>
        <w:rPr>
          <w:rFonts w:ascii="Segoe UI" w:hAnsi="Segoe UI" w:cs="Segoe UI"/>
          <w:sz w:val="40"/>
          <w:lang w:val="en-US"/>
        </w:rPr>
      </w:pPr>
      <w:r>
        <w:rPr>
          <w:rFonts w:ascii="Segoe UI" w:hAnsi="Segoe UI" w:cs="Segoe UI"/>
          <w:sz w:val="40"/>
          <w:lang w:val="en-US"/>
        </w:rPr>
        <w:t xml:space="preserve">Henkel </w:t>
      </w:r>
      <w:r w:rsidR="00C941B9">
        <w:rPr>
          <w:rFonts w:ascii="Segoe UI" w:hAnsi="Segoe UI" w:cs="Segoe UI"/>
          <w:sz w:val="40"/>
          <w:lang w:val="en-US"/>
        </w:rPr>
        <w:t xml:space="preserve">Supports Teachers and Students on National STEM Day </w:t>
      </w:r>
    </w:p>
    <w:p w14:paraId="085A9E46" w14:textId="77777777" w:rsidR="008C3523" w:rsidRDefault="008C3523" w:rsidP="00BF6E82">
      <w:pPr>
        <w:spacing w:line="360" w:lineRule="auto"/>
        <w:contextualSpacing/>
        <w:jc w:val="both"/>
        <w:rPr>
          <w:rFonts w:ascii="Segoe UI" w:hAnsi="Segoe UI" w:cs="Segoe UI"/>
          <w:b/>
          <w:sz w:val="24"/>
          <w:lang w:val="en-US"/>
        </w:rPr>
      </w:pPr>
    </w:p>
    <w:p w14:paraId="1776A345" w14:textId="52E7F5E6" w:rsidR="0025129F" w:rsidRPr="0025129F" w:rsidRDefault="00976D29" w:rsidP="0025129F">
      <w:pPr>
        <w:spacing w:line="360" w:lineRule="auto"/>
        <w:contextualSpacing/>
        <w:jc w:val="both"/>
        <w:rPr>
          <w:rFonts w:ascii="Segoe UI" w:hAnsi="Segoe UI" w:cs="Segoe UI"/>
          <w:sz w:val="24"/>
          <w:lang w:val="en-US"/>
        </w:rPr>
      </w:pPr>
      <w:r>
        <w:rPr>
          <w:rFonts w:ascii="Segoe UI" w:hAnsi="Segoe UI" w:cs="Segoe UI"/>
          <w:sz w:val="24"/>
          <w:lang w:val="en-US"/>
        </w:rPr>
        <w:t>Bridgewater, NJ and Culver City, CA</w:t>
      </w:r>
      <w:r w:rsidR="00BF6E82" w:rsidRPr="008C3523">
        <w:rPr>
          <w:rFonts w:ascii="Segoe UI" w:hAnsi="Segoe UI" w:cs="Segoe UI"/>
          <w:sz w:val="24"/>
          <w:lang w:val="en-US"/>
        </w:rPr>
        <w:t xml:space="preserve"> –</w:t>
      </w:r>
      <w:r w:rsidR="0025129F">
        <w:rPr>
          <w:rFonts w:ascii="Segoe UI" w:hAnsi="Segoe UI" w:cs="Segoe UI"/>
          <w:sz w:val="24"/>
          <w:lang w:val="en-US"/>
        </w:rPr>
        <w:t xml:space="preserve"> </w:t>
      </w:r>
      <w:r w:rsidR="0025129F" w:rsidRPr="0025129F">
        <w:rPr>
          <w:rFonts w:ascii="Segoe UI" w:hAnsi="Segoe UI" w:cs="Segoe UI"/>
          <w:sz w:val="24"/>
          <w:lang w:val="en-US"/>
        </w:rPr>
        <w:t>Henkel, a leading manufacturer of well-known consumer and industrial brands, such as Dial® soap,</w:t>
      </w:r>
      <w:r w:rsidR="00F360D2">
        <w:rPr>
          <w:rFonts w:ascii="Segoe UI" w:hAnsi="Segoe UI" w:cs="Segoe UI"/>
          <w:sz w:val="24"/>
          <w:lang w:val="en-US"/>
        </w:rPr>
        <w:t xml:space="preserve"> </w:t>
      </w:r>
      <w:bookmarkStart w:id="0" w:name="_Hlk149133408"/>
      <w:r w:rsidR="00F360D2" w:rsidRPr="004C6BAA">
        <w:rPr>
          <w:rFonts w:ascii="Segoe UI" w:hAnsi="Segoe UI" w:cs="Segoe UI"/>
          <w:color w:val="3B3B3B"/>
          <w:sz w:val="24"/>
          <w:shd w:val="clear" w:color="auto" w:fill="FFFFFF"/>
        </w:rPr>
        <w:t>Schwarzkopf</w:t>
      </w:r>
      <w:bookmarkEnd w:id="0"/>
      <w:r w:rsidR="00F360D2" w:rsidRPr="004C6BAA">
        <w:rPr>
          <w:rFonts w:ascii="Segoe UI" w:hAnsi="Segoe UI" w:cs="Segoe UI"/>
          <w:color w:val="3B3B3B"/>
          <w:sz w:val="24"/>
          <w:shd w:val="clear" w:color="auto" w:fill="FFFFFF"/>
        </w:rPr>
        <w:t>® hair care</w:t>
      </w:r>
      <w:r w:rsidR="00F360D2">
        <w:rPr>
          <w:rFonts w:ascii="Segoe UI" w:hAnsi="Segoe UI" w:cs="Segoe UI"/>
          <w:color w:val="3B3B3B"/>
          <w:sz w:val="24"/>
          <w:shd w:val="clear" w:color="auto" w:fill="FFFFFF"/>
        </w:rPr>
        <w:t>,</w:t>
      </w:r>
      <w:r w:rsidR="0025129F" w:rsidRPr="0025129F">
        <w:rPr>
          <w:rFonts w:ascii="Segoe UI" w:hAnsi="Segoe UI" w:cs="Segoe UI"/>
          <w:sz w:val="24"/>
          <w:lang w:val="en-US"/>
        </w:rPr>
        <w:t xml:space="preserve"> all® laundry detergent, and Loctite®, Technomelt® and Bonderite® adhesives, sealants, and functional coatings</w:t>
      </w:r>
      <w:r w:rsidR="00F81541">
        <w:rPr>
          <w:rFonts w:ascii="Segoe UI" w:hAnsi="Segoe UI" w:cs="Segoe UI"/>
          <w:sz w:val="24"/>
          <w:lang w:val="en-US"/>
        </w:rPr>
        <w:t xml:space="preserve">, </w:t>
      </w:r>
      <w:r w:rsidR="00801E8F">
        <w:rPr>
          <w:rFonts w:ascii="Segoe UI" w:hAnsi="Segoe UI" w:cs="Segoe UI"/>
          <w:sz w:val="24"/>
          <w:lang w:val="en-US"/>
        </w:rPr>
        <w:t xml:space="preserve">will </w:t>
      </w:r>
      <w:r w:rsidR="00405C42">
        <w:rPr>
          <w:rFonts w:ascii="Segoe UI" w:hAnsi="Segoe UI" w:cs="Segoe UI"/>
          <w:sz w:val="24"/>
          <w:lang w:val="en-US"/>
        </w:rPr>
        <w:t xml:space="preserve">celebrate </w:t>
      </w:r>
      <w:r w:rsidR="00405C42" w:rsidRPr="00976D29">
        <w:rPr>
          <w:rFonts w:ascii="Segoe UI" w:hAnsi="Segoe UI" w:cs="Segoe UI"/>
          <w:sz w:val="24"/>
          <w:lang w:val="en-US"/>
        </w:rPr>
        <w:t>National STEM</w:t>
      </w:r>
      <w:r w:rsidR="00405C42">
        <w:rPr>
          <w:rFonts w:ascii="Segoe UI" w:hAnsi="Segoe UI" w:cs="Segoe UI"/>
          <w:sz w:val="24"/>
          <w:lang w:val="en-US"/>
        </w:rPr>
        <w:t xml:space="preserve"> Day </w:t>
      </w:r>
      <w:r w:rsidR="00CD46AA">
        <w:rPr>
          <w:rFonts w:ascii="Segoe UI" w:hAnsi="Segoe UI" w:cs="Segoe UI"/>
          <w:sz w:val="24"/>
          <w:lang w:val="en-US"/>
        </w:rPr>
        <w:t xml:space="preserve">with an </w:t>
      </w:r>
      <w:r w:rsidR="002D41F9">
        <w:rPr>
          <w:rFonts w:ascii="Segoe UI" w:hAnsi="Segoe UI" w:cs="Segoe UI"/>
          <w:sz w:val="24"/>
          <w:lang w:val="en-US"/>
        </w:rPr>
        <w:t xml:space="preserve">expansion of </w:t>
      </w:r>
      <w:r w:rsidR="009C453B">
        <w:rPr>
          <w:rFonts w:ascii="Segoe UI" w:hAnsi="Segoe UI" w:cs="Segoe UI"/>
          <w:sz w:val="24"/>
          <w:lang w:val="en-US"/>
        </w:rPr>
        <w:t>its Henkel Researchers’ World program</w:t>
      </w:r>
      <w:r w:rsidR="00F9027B">
        <w:rPr>
          <w:rFonts w:ascii="Segoe UI" w:hAnsi="Segoe UI" w:cs="Segoe UI"/>
          <w:sz w:val="24"/>
          <w:lang w:val="en-US"/>
        </w:rPr>
        <w:t xml:space="preserve"> </w:t>
      </w:r>
      <w:r w:rsidR="002D41F9">
        <w:rPr>
          <w:rFonts w:ascii="Segoe UI" w:hAnsi="Segoe UI" w:cs="Segoe UI"/>
          <w:sz w:val="24"/>
          <w:lang w:val="en-US"/>
        </w:rPr>
        <w:t xml:space="preserve">at select </w:t>
      </w:r>
      <w:r w:rsidR="000B7793">
        <w:rPr>
          <w:rFonts w:ascii="Segoe UI" w:hAnsi="Segoe UI" w:cs="Segoe UI"/>
          <w:sz w:val="24"/>
          <w:lang w:val="en-US"/>
        </w:rPr>
        <w:t xml:space="preserve">Henkel </w:t>
      </w:r>
      <w:r w:rsidR="002D41F9">
        <w:rPr>
          <w:rFonts w:ascii="Segoe UI" w:hAnsi="Segoe UI" w:cs="Segoe UI"/>
          <w:sz w:val="24"/>
          <w:lang w:val="en-US"/>
        </w:rPr>
        <w:t xml:space="preserve">sites in North America. </w:t>
      </w:r>
      <w:r w:rsidR="0077092D">
        <w:rPr>
          <w:rFonts w:ascii="Segoe UI" w:hAnsi="Segoe UI" w:cs="Segoe UI"/>
          <w:sz w:val="24"/>
          <w:lang w:val="en-US"/>
        </w:rPr>
        <w:t>The company will be</w:t>
      </w:r>
      <w:r w:rsidR="00D61B88">
        <w:rPr>
          <w:rFonts w:ascii="Segoe UI" w:hAnsi="Segoe UI" w:cs="Segoe UI"/>
          <w:sz w:val="24"/>
          <w:lang w:val="en-US"/>
        </w:rPr>
        <w:t xml:space="preserve"> </w:t>
      </w:r>
      <w:r w:rsidR="00405C42">
        <w:rPr>
          <w:rFonts w:ascii="Segoe UI" w:hAnsi="Segoe UI" w:cs="Segoe UI"/>
          <w:sz w:val="24"/>
          <w:lang w:val="en-US"/>
        </w:rPr>
        <w:t xml:space="preserve">hosting two Henkel Researchers’ World events for </w:t>
      </w:r>
      <w:r w:rsidR="00AB3EAC" w:rsidRPr="00976D29">
        <w:rPr>
          <w:rFonts w:ascii="Segoe UI" w:hAnsi="Segoe UI" w:cs="Segoe UI"/>
          <w:sz w:val="24"/>
          <w:lang w:val="en-US"/>
        </w:rPr>
        <w:t xml:space="preserve">elementary school </w:t>
      </w:r>
      <w:r w:rsidR="00405C42" w:rsidRPr="00976D29">
        <w:rPr>
          <w:rFonts w:ascii="Segoe UI" w:hAnsi="Segoe UI" w:cs="Segoe UI"/>
          <w:sz w:val="24"/>
          <w:lang w:val="en-US"/>
        </w:rPr>
        <w:t>children in New Jersey and California</w:t>
      </w:r>
      <w:r w:rsidR="000B7793">
        <w:rPr>
          <w:rFonts w:ascii="Segoe UI" w:hAnsi="Segoe UI" w:cs="Segoe UI"/>
          <w:sz w:val="24"/>
          <w:lang w:val="en-US"/>
        </w:rPr>
        <w:t xml:space="preserve"> who are family members of Henkel employees, as well as</w:t>
      </w:r>
      <w:r w:rsidR="001A6EE5" w:rsidRPr="00976D29">
        <w:rPr>
          <w:rFonts w:ascii="Segoe UI" w:hAnsi="Segoe UI" w:cs="Segoe UI"/>
          <w:sz w:val="24"/>
          <w:lang w:val="en-US"/>
        </w:rPr>
        <w:t xml:space="preserve"> </w:t>
      </w:r>
      <w:r w:rsidR="00405C42" w:rsidRPr="00976D29">
        <w:rPr>
          <w:rFonts w:ascii="Segoe UI" w:hAnsi="Segoe UI" w:cs="Segoe UI"/>
          <w:sz w:val="24"/>
          <w:lang w:val="en-US"/>
        </w:rPr>
        <w:t>donat</w:t>
      </w:r>
      <w:r w:rsidR="001A6EE5" w:rsidRPr="00976D29">
        <w:rPr>
          <w:rFonts w:ascii="Segoe UI" w:hAnsi="Segoe UI" w:cs="Segoe UI"/>
          <w:sz w:val="24"/>
          <w:lang w:val="en-US"/>
        </w:rPr>
        <w:t>ing</w:t>
      </w:r>
      <w:r w:rsidR="00405C42" w:rsidRPr="00976D29">
        <w:rPr>
          <w:rFonts w:ascii="Segoe UI" w:hAnsi="Segoe UI" w:cs="Segoe UI"/>
          <w:sz w:val="24"/>
          <w:lang w:val="en-US"/>
        </w:rPr>
        <w:t xml:space="preserve"> $10,000 to support STEM </w:t>
      </w:r>
      <w:r w:rsidRPr="00777399">
        <w:rPr>
          <w:rFonts w:ascii="Segoe UI" w:hAnsi="Segoe UI" w:cs="Segoe UI"/>
          <w:sz w:val="24"/>
          <w:lang w:val="en-US"/>
        </w:rPr>
        <w:t xml:space="preserve">(Science, Technology, Engineering, and Math) </w:t>
      </w:r>
      <w:r w:rsidR="00801E8F" w:rsidRPr="00976D29">
        <w:rPr>
          <w:rFonts w:ascii="Segoe UI" w:hAnsi="Segoe UI" w:cs="Segoe UI"/>
          <w:sz w:val="24"/>
          <w:lang w:val="en-US"/>
        </w:rPr>
        <w:t xml:space="preserve">education </w:t>
      </w:r>
      <w:r w:rsidR="006D1B6B" w:rsidRPr="00976D29">
        <w:rPr>
          <w:rFonts w:ascii="Segoe UI" w:hAnsi="Segoe UI" w:cs="Segoe UI"/>
          <w:sz w:val="24"/>
          <w:lang w:val="en-US"/>
        </w:rPr>
        <w:t xml:space="preserve">in local </w:t>
      </w:r>
      <w:r w:rsidR="000B7793">
        <w:rPr>
          <w:rFonts w:ascii="Segoe UI" w:hAnsi="Segoe UI" w:cs="Segoe UI"/>
          <w:sz w:val="24"/>
          <w:lang w:val="en-US"/>
        </w:rPr>
        <w:t xml:space="preserve">public </w:t>
      </w:r>
      <w:r w:rsidR="006D1B6B" w:rsidRPr="00976D29">
        <w:rPr>
          <w:rFonts w:ascii="Segoe UI" w:hAnsi="Segoe UI" w:cs="Segoe UI"/>
          <w:sz w:val="24"/>
          <w:lang w:val="en-US"/>
        </w:rPr>
        <w:t>schools</w:t>
      </w:r>
      <w:r w:rsidR="006D1B6B">
        <w:rPr>
          <w:rFonts w:ascii="Segoe UI" w:hAnsi="Segoe UI" w:cs="Segoe UI"/>
          <w:sz w:val="24"/>
          <w:lang w:val="en-US"/>
        </w:rPr>
        <w:t xml:space="preserve">. </w:t>
      </w:r>
    </w:p>
    <w:p w14:paraId="3D625E9D" w14:textId="77777777" w:rsidR="0025129F" w:rsidRPr="0025129F" w:rsidRDefault="0025129F" w:rsidP="0025129F">
      <w:pPr>
        <w:spacing w:line="360" w:lineRule="auto"/>
        <w:contextualSpacing/>
        <w:jc w:val="both"/>
        <w:rPr>
          <w:rFonts w:ascii="Segoe UI" w:hAnsi="Segoe UI" w:cs="Segoe UI"/>
          <w:sz w:val="24"/>
          <w:lang w:val="en-US"/>
        </w:rPr>
      </w:pPr>
    </w:p>
    <w:p w14:paraId="01D490FE" w14:textId="37664D4F" w:rsidR="00E47E06" w:rsidRDefault="00405C42" w:rsidP="002E6770">
      <w:pPr>
        <w:spacing w:line="360" w:lineRule="auto"/>
        <w:contextualSpacing/>
        <w:jc w:val="both"/>
        <w:rPr>
          <w:rFonts w:ascii="Segoe UI" w:hAnsi="Segoe UI" w:cs="Segoe UI"/>
          <w:sz w:val="24"/>
          <w:lang w:val="en-US"/>
        </w:rPr>
      </w:pPr>
      <w:r>
        <w:rPr>
          <w:rFonts w:ascii="Segoe UI" w:hAnsi="Segoe UI" w:cs="Segoe UI"/>
          <w:sz w:val="24"/>
          <w:lang w:val="en-US"/>
        </w:rPr>
        <w:t>Henkel employees</w:t>
      </w:r>
      <w:r w:rsidR="00AB3EAC">
        <w:rPr>
          <w:rFonts w:ascii="Segoe UI" w:hAnsi="Segoe UI" w:cs="Segoe UI"/>
          <w:sz w:val="24"/>
          <w:lang w:val="en-US"/>
        </w:rPr>
        <w:t>’</w:t>
      </w:r>
      <w:r w:rsidR="003F72F1">
        <w:rPr>
          <w:rFonts w:ascii="Segoe UI" w:hAnsi="Segoe UI" w:cs="Segoe UI"/>
          <w:sz w:val="24"/>
          <w:lang w:val="en-US"/>
        </w:rPr>
        <w:t xml:space="preserve"> </w:t>
      </w:r>
      <w:r w:rsidR="00976D29">
        <w:rPr>
          <w:rFonts w:ascii="Segoe UI" w:hAnsi="Segoe UI" w:cs="Segoe UI"/>
          <w:sz w:val="24"/>
          <w:lang w:val="en-US"/>
        </w:rPr>
        <w:t xml:space="preserve">young family members </w:t>
      </w:r>
      <w:r w:rsidR="003F72F1">
        <w:rPr>
          <w:rFonts w:ascii="Segoe UI" w:hAnsi="Segoe UI" w:cs="Segoe UI"/>
          <w:sz w:val="24"/>
          <w:lang w:val="en-US"/>
        </w:rPr>
        <w:t xml:space="preserve"> </w:t>
      </w:r>
      <w:r w:rsidR="00976D29">
        <w:rPr>
          <w:rFonts w:ascii="Segoe UI" w:hAnsi="Segoe UI" w:cs="Segoe UI"/>
          <w:sz w:val="24"/>
          <w:lang w:val="en-US"/>
        </w:rPr>
        <w:t xml:space="preserve"> </w:t>
      </w:r>
      <w:r w:rsidR="00E47E06">
        <w:rPr>
          <w:rFonts w:ascii="Segoe UI" w:hAnsi="Segoe UI" w:cs="Segoe UI"/>
          <w:sz w:val="24"/>
          <w:lang w:val="en-US"/>
        </w:rPr>
        <w:t xml:space="preserve">will </w:t>
      </w:r>
      <w:r>
        <w:rPr>
          <w:rFonts w:ascii="Segoe UI" w:hAnsi="Segoe UI" w:cs="Segoe UI"/>
          <w:sz w:val="24"/>
          <w:lang w:val="en-US"/>
        </w:rPr>
        <w:t xml:space="preserve">participate in engaging science lessons </w:t>
      </w:r>
      <w:r w:rsidR="00BB0720">
        <w:rPr>
          <w:rFonts w:ascii="Segoe UI" w:hAnsi="Segoe UI" w:cs="Segoe UI"/>
          <w:sz w:val="24"/>
          <w:lang w:val="en-US"/>
        </w:rPr>
        <w:t>hosted</w:t>
      </w:r>
      <w:r w:rsidR="00E47E06">
        <w:rPr>
          <w:rFonts w:ascii="Segoe UI" w:hAnsi="Segoe UI" w:cs="Segoe UI"/>
          <w:sz w:val="24"/>
          <w:lang w:val="en-US"/>
        </w:rPr>
        <w:t xml:space="preserve"> by research and development scientists</w:t>
      </w:r>
      <w:r w:rsidR="004220EB">
        <w:rPr>
          <w:rFonts w:ascii="Segoe UI" w:hAnsi="Segoe UI" w:cs="Segoe UI"/>
          <w:sz w:val="24"/>
          <w:lang w:val="en-US"/>
        </w:rPr>
        <w:t xml:space="preserve"> </w:t>
      </w:r>
      <w:r>
        <w:rPr>
          <w:rFonts w:ascii="Segoe UI" w:hAnsi="Segoe UI" w:cs="Segoe UI"/>
          <w:sz w:val="24"/>
          <w:lang w:val="en-US"/>
        </w:rPr>
        <w:t>at the company’s Bridgewater, NJ and Culver City, C</w:t>
      </w:r>
      <w:r w:rsidR="00F360D2">
        <w:rPr>
          <w:rFonts w:ascii="Segoe UI" w:hAnsi="Segoe UI" w:cs="Segoe UI"/>
          <w:sz w:val="24"/>
          <w:lang w:val="en-US"/>
        </w:rPr>
        <w:t>A</w:t>
      </w:r>
      <w:r>
        <w:rPr>
          <w:rFonts w:ascii="Segoe UI" w:hAnsi="Segoe UI" w:cs="Segoe UI"/>
          <w:sz w:val="24"/>
          <w:lang w:val="en-US"/>
        </w:rPr>
        <w:t xml:space="preserve"> </w:t>
      </w:r>
      <w:r w:rsidR="00BB0720">
        <w:rPr>
          <w:rFonts w:ascii="Segoe UI" w:hAnsi="Segoe UI" w:cs="Segoe UI"/>
          <w:sz w:val="24"/>
          <w:lang w:val="en-US"/>
        </w:rPr>
        <w:t>sites</w:t>
      </w:r>
      <w:r>
        <w:rPr>
          <w:rFonts w:ascii="Segoe UI" w:hAnsi="Segoe UI" w:cs="Segoe UI"/>
          <w:sz w:val="24"/>
          <w:lang w:val="en-US"/>
        </w:rPr>
        <w:t xml:space="preserve">. </w:t>
      </w:r>
      <w:r w:rsidR="00B5243A">
        <w:rPr>
          <w:rFonts w:ascii="Segoe UI" w:hAnsi="Segoe UI" w:cs="Segoe UI"/>
          <w:sz w:val="24"/>
          <w:lang w:val="en-US"/>
        </w:rPr>
        <w:t xml:space="preserve">The onsite activities </w:t>
      </w:r>
      <w:r w:rsidR="00E47E06">
        <w:rPr>
          <w:rFonts w:ascii="Segoe UI" w:hAnsi="Segoe UI" w:cs="Segoe UI"/>
          <w:sz w:val="24"/>
          <w:lang w:val="en-US"/>
        </w:rPr>
        <w:t xml:space="preserve">are inspired by the </w:t>
      </w:r>
      <w:r w:rsidR="00B5243A">
        <w:rPr>
          <w:rFonts w:ascii="Segoe UI" w:hAnsi="Segoe UI" w:cs="Segoe UI"/>
          <w:sz w:val="24"/>
          <w:lang w:val="en-US"/>
        </w:rPr>
        <w:t xml:space="preserve">curriculum </w:t>
      </w:r>
      <w:r w:rsidR="00E47E06">
        <w:rPr>
          <w:rFonts w:ascii="Segoe UI" w:hAnsi="Segoe UI" w:cs="Segoe UI"/>
          <w:sz w:val="24"/>
          <w:lang w:val="en-US"/>
        </w:rPr>
        <w:t xml:space="preserve">of </w:t>
      </w:r>
      <w:r w:rsidR="00BB0720">
        <w:rPr>
          <w:rFonts w:ascii="Segoe UI" w:hAnsi="Segoe UI" w:cs="Segoe UI"/>
          <w:sz w:val="24"/>
          <w:lang w:val="en-US"/>
        </w:rPr>
        <w:t xml:space="preserve">Henkel’s </w:t>
      </w:r>
      <w:r w:rsidR="004220EB">
        <w:rPr>
          <w:rFonts w:ascii="Segoe UI" w:hAnsi="Segoe UI" w:cs="Segoe UI"/>
          <w:sz w:val="24"/>
          <w:lang w:val="en-US"/>
        </w:rPr>
        <w:t xml:space="preserve">signature </w:t>
      </w:r>
      <w:r w:rsidR="00BB0720">
        <w:rPr>
          <w:rFonts w:ascii="Segoe UI" w:hAnsi="Segoe UI" w:cs="Segoe UI"/>
          <w:sz w:val="24"/>
          <w:lang w:val="en-US"/>
        </w:rPr>
        <w:t xml:space="preserve">global education initiative </w:t>
      </w:r>
      <w:hyperlink r:id="rId12" w:history="1">
        <w:r w:rsidR="00BB0720" w:rsidRPr="00BB0720">
          <w:rPr>
            <w:rStyle w:val="Hyperlink"/>
            <w:rFonts w:ascii="Segoe UI" w:hAnsi="Segoe UI" w:cs="Segoe UI"/>
            <w:sz w:val="24"/>
            <w:lang w:val="en-US"/>
          </w:rPr>
          <w:t>Henkel Researchers’ World</w:t>
        </w:r>
      </w:hyperlink>
      <w:r w:rsidR="00603A33">
        <w:rPr>
          <w:rFonts w:ascii="Segoe UI" w:hAnsi="Segoe UI" w:cs="Segoe UI"/>
          <w:sz w:val="24"/>
          <w:lang w:val="en-US"/>
        </w:rPr>
        <w:t xml:space="preserve">. </w:t>
      </w:r>
      <w:r w:rsidR="004220EB">
        <w:rPr>
          <w:rFonts w:ascii="Segoe UI" w:hAnsi="Segoe UI" w:cs="Segoe UI"/>
          <w:sz w:val="24"/>
          <w:lang w:val="en-US"/>
        </w:rPr>
        <w:t xml:space="preserve">Interactive </w:t>
      </w:r>
      <w:r w:rsidR="00603A33">
        <w:rPr>
          <w:rFonts w:ascii="Segoe UI" w:hAnsi="Segoe UI" w:cs="Segoe UI"/>
          <w:sz w:val="24"/>
          <w:lang w:val="en-US"/>
        </w:rPr>
        <w:t xml:space="preserve">science lessons </w:t>
      </w:r>
      <w:r w:rsidR="004220EB">
        <w:rPr>
          <w:rFonts w:ascii="Segoe UI" w:hAnsi="Segoe UI" w:cs="Segoe UI"/>
          <w:sz w:val="24"/>
          <w:lang w:val="en-US"/>
        </w:rPr>
        <w:t xml:space="preserve">will </w:t>
      </w:r>
      <w:r w:rsidR="00603A33">
        <w:rPr>
          <w:rFonts w:ascii="Segoe UI" w:hAnsi="Segoe UI" w:cs="Segoe UI"/>
          <w:sz w:val="24"/>
          <w:lang w:val="en-US"/>
        </w:rPr>
        <w:t xml:space="preserve">include experiments for children to learn about </w:t>
      </w:r>
      <w:r w:rsidR="00E47E06">
        <w:rPr>
          <w:rFonts w:ascii="Segoe UI" w:hAnsi="Segoe UI" w:cs="Segoe UI"/>
          <w:sz w:val="24"/>
          <w:lang w:val="en-US"/>
        </w:rPr>
        <w:t xml:space="preserve">how </w:t>
      </w:r>
      <w:r w:rsidR="00603A33">
        <w:rPr>
          <w:rFonts w:ascii="Segoe UI" w:hAnsi="Segoe UI" w:cs="Segoe UI"/>
          <w:sz w:val="24"/>
          <w:lang w:val="en-US"/>
        </w:rPr>
        <w:t>adhesives</w:t>
      </w:r>
      <w:r w:rsidR="00E47E06">
        <w:rPr>
          <w:rFonts w:ascii="Segoe UI" w:hAnsi="Segoe UI" w:cs="Segoe UI"/>
          <w:sz w:val="24"/>
          <w:lang w:val="en-US"/>
        </w:rPr>
        <w:t xml:space="preserve"> function</w:t>
      </w:r>
      <w:r w:rsidR="00603A33">
        <w:rPr>
          <w:rFonts w:ascii="Segoe UI" w:hAnsi="Segoe UI" w:cs="Segoe UI"/>
          <w:sz w:val="24"/>
          <w:lang w:val="en-US"/>
        </w:rPr>
        <w:t xml:space="preserve">, </w:t>
      </w:r>
      <w:r w:rsidR="00976D29">
        <w:rPr>
          <w:rFonts w:ascii="Segoe UI" w:hAnsi="Segoe UI" w:cs="Segoe UI"/>
          <w:sz w:val="24"/>
          <w:lang w:val="en-US"/>
        </w:rPr>
        <w:lastRenderedPageBreak/>
        <w:t xml:space="preserve">how </w:t>
      </w:r>
      <w:r w:rsidR="006171DB">
        <w:rPr>
          <w:rFonts w:ascii="Segoe UI" w:hAnsi="Segoe UI" w:cs="Segoe UI"/>
          <w:sz w:val="24"/>
          <w:lang w:val="en-US"/>
        </w:rPr>
        <w:t>to make paper from recycled materials</w:t>
      </w:r>
      <w:r w:rsidR="00976D29">
        <w:rPr>
          <w:rFonts w:ascii="Segoe UI" w:hAnsi="Segoe UI" w:cs="Segoe UI"/>
          <w:sz w:val="24"/>
          <w:lang w:val="en-US"/>
        </w:rPr>
        <w:t>,</w:t>
      </w:r>
      <w:r w:rsidR="006171DB">
        <w:rPr>
          <w:rFonts w:ascii="Segoe UI" w:hAnsi="Segoe UI" w:cs="Segoe UI"/>
          <w:sz w:val="24"/>
          <w:lang w:val="en-US"/>
        </w:rPr>
        <w:t xml:space="preserve"> </w:t>
      </w:r>
      <w:r w:rsidR="00603A33">
        <w:rPr>
          <w:rFonts w:ascii="Segoe UI" w:hAnsi="Segoe UI" w:cs="Segoe UI"/>
          <w:sz w:val="24"/>
          <w:lang w:val="en-US"/>
        </w:rPr>
        <w:t xml:space="preserve">how </w:t>
      </w:r>
      <w:r w:rsidR="00E47E06">
        <w:rPr>
          <w:rFonts w:ascii="Segoe UI" w:hAnsi="Segoe UI" w:cs="Segoe UI"/>
          <w:sz w:val="24"/>
          <w:lang w:val="en-US"/>
        </w:rPr>
        <w:t xml:space="preserve">surface tension relates to </w:t>
      </w:r>
      <w:r w:rsidR="00D61B88">
        <w:rPr>
          <w:rFonts w:ascii="Segoe UI" w:hAnsi="Segoe UI" w:cs="Segoe UI"/>
          <w:sz w:val="24"/>
          <w:lang w:val="en-US"/>
        </w:rPr>
        <w:t xml:space="preserve">the </w:t>
      </w:r>
      <w:r w:rsidR="00E47E06">
        <w:rPr>
          <w:rFonts w:ascii="Segoe UI" w:hAnsi="Segoe UI" w:cs="Segoe UI"/>
          <w:sz w:val="24"/>
          <w:lang w:val="en-US"/>
        </w:rPr>
        <w:t>formulation</w:t>
      </w:r>
      <w:r w:rsidR="00D61B88">
        <w:rPr>
          <w:rFonts w:ascii="Segoe UI" w:hAnsi="Segoe UI" w:cs="Segoe UI"/>
          <w:sz w:val="24"/>
          <w:lang w:val="en-US"/>
        </w:rPr>
        <w:t xml:space="preserve"> of soap</w:t>
      </w:r>
      <w:r w:rsidR="004220EB">
        <w:rPr>
          <w:rFonts w:ascii="Segoe UI" w:hAnsi="Segoe UI" w:cs="Segoe UI"/>
          <w:sz w:val="24"/>
          <w:lang w:val="en-US"/>
        </w:rPr>
        <w:t>, and more</w:t>
      </w:r>
      <w:r w:rsidR="00E47E06">
        <w:rPr>
          <w:rFonts w:ascii="Segoe UI" w:hAnsi="Segoe UI" w:cs="Segoe UI"/>
          <w:sz w:val="24"/>
          <w:lang w:val="en-US"/>
        </w:rPr>
        <w:t xml:space="preserve">. </w:t>
      </w:r>
    </w:p>
    <w:p w14:paraId="52CB1F96" w14:textId="77777777" w:rsidR="00E47E06" w:rsidRDefault="00E47E06" w:rsidP="002E6770">
      <w:pPr>
        <w:spacing w:line="360" w:lineRule="auto"/>
        <w:contextualSpacing/>
        <w:jc w:val="both"/>
        <w:rPr>
          <w:rFonts w:ascii="Segoe UI" w:hAnsi="Segoe UI" w:cs="Segoe UI"/>
          <w:sz w:val="24"/>
          <w:lang w:val="en-US"/>
        </w:rPr>
      </w:pPr>
    </w:p>
    <w:p w14:paraId="5587A9FD" w14:textId="0F4BB4DF" w:rsidR="00E47E06" w:rsidRPr="00B6258F" w:rsidRDefault="00B5243A" w:rsidP="00E47E06">
      <w:pPr>
        <w:spacing w:line="360" w:lineRule="auto"/>
        <w:contextualSpacing/>
        <w:jc w:val="both"/>
        <w:rPr>
          <w:rFonts w:ascii="Segoe UI" w:hAnsi="Segoe UI" w:cs="Segoe UI"/>
          <w:sz w:val="24"/>
          <w:lang w:val="en-US"/>
        </w:rPr>
      </w:pPr>
      <w:r>
        <w:rPr>
          <w:rFonts w:ascii="Segoe UI" w:hAnsi="Segoe UI" w:cs="Segoe UI"/>
          <w:sz w:val="24"/>
          <w:lang w:val="en-US"/>
        </w:rPr>
        <w:t>Henkel Researchers’ World</w:t>
      </w:r>
      <w:r w:rsidR="00E47E06">
        <w:rPr>
          <w:rFonts w:ascii="Segoe UI" w:hAnsi="Segoe UI" w:cs="Segoe UI"/>
          <w:sz w:val="24"/>
          <w:lang w:val="en-US"/>
        </w:rPr>
        <w:t xml:space="preserve"> </w:t>
      </w:r>
      <w:r w:rsidR="004220EB">
        <w:rPr>
          <w:rFonts w:ascii="Segoe UI" w:hAnsi="Segoe UI" w:cs="Segoe UI"/>
          <w:sz w:val="24"/>
          <w:lang w:val="en-US"/>
        </w:rPr>
        <w:t>was</w:t>
      </w:r>
      <w:r w:rsidR="00E47E06" w:rsidRPr="00E47E06">
        <w:rPr>
          <w:rFonts w:ascii="Segoe UI" w:hAnsi="Segoe UI" w:cs="Segoe UI"/>
          <w:sz w:val="24"/>
          <w:lang w:val="en-US"/>
        </w:rPr>
        <w:t xml:space="preserve"> launched globally 12 years ago to introduce elementary school children to the world of science through hands-on interactive experiments</w:t>
      </w:r>
      <w:r w:rsidR="00E47E06">
        <w:rPr>
          <w:rFonts w:ascii="Segoe UI" w:hAnsi="Segoe UI" w:cs="Segoe UI"/>
          <w:sz w:val="24"/>
          <w:lang w:val="en-US"/>
        </w:rPr>
        <w:t xml:space="preserve"> and</w:t>
      </w:r>
      <w:r w:rsidR="00E47E06" w:rsidRPr="00E47E06">
        <w:rPr>
          <w:rFonts w:ascii="Segoe UI" w:hAnsi="Segoe UI" w:cs="Segoe UI"/>
          <w:sz w:val="24"/>
          <w:lang w:val="en-US"/>
        </w:rPr>
        <w:t xml:space="preserve"> </w:t>
      </w:r>
      <w:r w:rsidR="00E47E06">
        <w:rPr>
          <w:rFonts w:ascii="Segoe UI" w:hAnsi="Segoe UI" w:cs="Segoe UI"/>
          <w:sz w:val="24"/>
          <w:lang w:val="en-US"/>
        </w:rPr>
        <w:t>place</w:t>
      </w:r>
      <w:r w:rsidR="00E47E06" w:rsidRPr="00E47E06">
        <w:rPr>
          <w:rFonts w:ascii="Segoe UI" w:hAnsi="Segoe UI" w:cs="Segoe UI"/>
          <w:sz w:val="24"/>
          <w:lang w:val="en-US"/>
        </w:rPr>
        <w:t xml:space="preserve"> them in the role of an actual researcher </w:t>
      </w:r>
      <w:r w:rsidR="00E47E06">
        <w:rPr>
          <w:rFonts w:ascii="Segoe UI" w:hAnsi="Segoe UI" w:cs="Segoe UI"/>
          <w:sz w:val="24"/>
          <w:lang w:val="en-US"/>
        </w:rPr>
        <w:t>to</w:t>
      </w:r>
      <w:r w:rsidR="00E47E06" w:rsidRPr="00E47E06">
        <w:rPr>
          <w:rFonts w:ascii="Segoe UI" w:hAnsi="Segoe UI" w:cs="Segoe UI"/>
          <w:sz w:val="24"/>
          <w:lang w:val="en-US"/>
        </w:rPr>
        <w:t xml:space="preserve"> inspir</w:t>
      </w:r>
      <w:r w:rsidR="00E47E06">
        <w:rPr>
          <w:rFonts w:ascii="Segoe UI" w:hAnsi="Segoe UI" w:cs="Segoe UI"/>
          <w:sz w:val="24"/>
          <w:lang w:val="en-US"/>
        </w:rPr>
        <w:t>e</w:t>
      </w:r>
      <w:r w:rsidR="00E47E06" w:rsidRPr="00E47E06">
        <w:rPr>
          <w:rFonts w:ascii="Segoe UI" w:hAnsi="Segoe UI" w:cs="Segoe UI"/>
          <w:sz w:val="24"/>
          <w:lang w:val="en-US"/>
        </w:rPr>
        <w:t xml:space="preserve"> curiosity in science</w:t>
      </w:r>
      <w:r w:rsidR="00267E69">
        <w:rPr>
          <w:rFonts w:ascii="Segoe UI" w:hAnsi="Segoe UI" w:cs="Segoe UI"/>
          <w:sz w:val="24"/>
          <w:lang w:val="en-US"/>
        </w:rPr>
        <w:t xml:space="preserve">, reaching more than </w:t>
      </w:r>
      <w:r w:rsidR="007B6821">
        <w:rPr>
          <w:rFonts w:ascii="Segoe UI" w:hAnsi="Segoe UI" w:cs="Segoe UI"/>
          <w:sz w:val="24"/>
          <w:lang w:val="en-US"/>
        </w:rPr>
        <w:t>90,000</w:t>
      </w:r>
      <w:r w:rsidR="00267E69">
        <w:rPr>
          <w:rFonts w:ascii="Segoe UI" w:hAnsi="Segoe UI" w:cs="Segoe UI"/>
          <w:sz w:val="24"/>
          <w:lang w:val="en-US"/>
        </w:rPr>
        <w:t xml:space="preserve"> children to date</w:t>
      </w:r>
      <w:r w:rsidR="00E47E06" w:rsidRPr="00E47E06">
        <w:rPr>
          <w:rFonts w:ascii="Segoe UI" w:hAnsi="Segoe UI" w:cs="Segoe UI"/>
          <w:sz w:val="24"/>
          <w:lang w:val="en-US"/>
        </w:rPr>
        <w:t xml:space="preserve">. </w:t>
      </w:r>
      <w:r w:rsidR="004220EB">
        <w:rPr>
          <w:rFonts w:ascii="Segoe UI" w:hAnsi="Segoe UI" w:cs="Segoe UI"/>
          <w:sz w:val="24"/>
          <w:lang w:val="en-US"/>
        </w:rPr>
        <w:t xml:space="preserve">In 2021, </w:t>
      </w:r>
      <w:r w:rsidR="00E47E06">
        <w:rPr>
          <w:rFonts w:ascii="Segoe UI" w:hAnsi="Segoe UI" w:cs="Segoe UI"/>
          <w:sz w:val="24"/>
          <w:lang w:val="en-US"/>
        </w:rPr>
        <w:t xml:space="preserve">Henkel </w:t>
      </w:r>
      <w:r w:rsidR="00E47E06" w:rsidRPr="00E47E06">
        <w:rPr>
          <w:rFonts w:ascii="Segoe UI" w:hAnsi="Segoe UI" w:cs="Segoe UI"/>
          <w:sz w:val="24"/>
          <w:lang w:val="en-US"/>
        </w:rPr>
        <w:t>opened North America’s first dedicated Henkel Researchers’ World classroom</w:t>
      </w:r>
      <w:r w:rsidR="004220EB">
        <w:rPr>
          <w:rFonts w:ascii="Segoe UI" w:hAnsi="Segoe UI" w:cs="Segoe UI"/>
          <w:sz w:val="24"/>
          <w:lang w:val="en-US"/>
        </w:rPr>
        <w:t xml:space="preserve"> in Stamford, CT</w:t>
      </w:r>
      <w:r w:rsidR="00E47E06" w:rsidRPr="00E47E06">
        <w:rPr>
          <w:rFonts w:ascii="Segoe UI" w:hAnsi="Segoe UI" w:cs="Segoe UI"/>
          <w:sz w:val="24"/>
          <w:lang w:val="en-US"/>
        </w:rPr>
        <w:t xml:space="preserve">, </w:t>
      </w:r>
      <w:r w:rsidR="00267E69">
        <w:rPr>
          <w:rFonts w:ascii="Segoe UI" w:hAnsi="Segoe UI" w:cs="Segoe UI"/>
          <w:sz w:val="24"/>
          <w:lang w:val="en-US"/>
        </w:rPr>
        <w:t>bringing the program to</w:t>
      </w:r>
      <w:r w:rsidR="004220EB">
        <w:rPr>
          <w:rFonts w:ascii="Segoe UI" w:hAnsi="Segoe UI" w:cs="Segoe UI"/>
          <w:sz w:val="24"/>
          <w:lang w:val="en-US"/>
        </w:rPr>
        <w:t xml:space="preserve"> n</w:t>
      </w:r>
      <w:r w:rsidR="00E47E06">
        <w:rPr>
          <w:rFonts w:ascii="Segoe UI" w:hAnsi="Segoe UI" w:cs="Segoe UI"/>
          <w:sz w:val="24"/>
          <w:lang w:val="en-US"/>
        </w:rPr>
        <w:t xml:space="preserve">early </w:t>
      </w:r>
      <w:r w:rsidR="00AB3EAC">
        <w:rPr>
          <w:rFonts w:ascii="Segoe UI" w:hAnsi="Segoe UI" w:cs="Segoe UI"/>
          <w:sz w:val="24"/>
          <w:lang w:val="en-US"/>
        </w:rPr>
        <w:t>3</w:t>
      </w:r>
      <w:r w:rsidR="00AC39A7">
        <w:rPr>
          <w:rFonts w:ascii="Segoe UI" w:hAnsi="Segoe UI" w:cs="Segoe UI"/>
          <w:sz w:val="24"/>
          <w:lang w:val="en-US"/>
        </w:rPr>
        <w:t>,000</w:t>
      </w:r>
      <w:r w:rsidR="00BB0720">
        <w:rPr>
          <w:rFonts w:ascii="Segoe UI" w:hAnsi="Segoe UI" w:cs="Segoe UI"/>
          <w:sz w:val="24"/>
          <w:lang w:val="en-US"/>
        </w:rPr>
        <w:t xml:space="preserve"> </w:t>
      </w:r>
      <w:r w:rsidR="00267E69">
        <w:rPr>
          <w:rFonts w:ascii="Segoe UI" w:hAnsi="Segoe UI" w:cs="Segoe UI"/>
          <w:sz w:val="24"/>
          <w:lang w:val="en-US"/>
        </w:rPr>
        <w:t xml:space="preserve">U.S. </w:t>
      </w:r>
      <w:r w:rsidR="00BB0720">
        <w:rPr>
          <w:rFonts w:ascii="Segoe UI" w:hAnsi="Segoe UI" w:cs="Segoe UI"/>
          <w:sz w:val="24"/>
          <w:lang w:val="en-US"/>
        </w:rPr>
        <w:t>children to</w:t>
      </w:r>
      <w:r w:rsidR="00F3795F">
        <w:rPr>
          <w:rFonts w:ascii="Segoe UI" w:hAnsi="Segoe UI" w:cs="Segoe UI"/>
          <w:sz w:val="24"/>
          <w:lang w:val="en-US"/>
        </w:rPr>
        <w:t xml:space="preserve"> </w:t>
      </w:r>
      <w:r w:rsidR="00BB0720">
        <w:rPr>
          <w:rFonts w:ascii="Segoe UI" w:hAnsi="Segoe UI" w:cs="Segoe UI"/>
          <w:sz w:val="24"/>
          <w:lang w:val="en-US"/>
        </w:rPr>
        <w:t>date.</w:t>
      </w:r>
    </w:p>
    <w:p w14:paraId="6F5E96AE" w14:textId="77777777" w:rsidR="00B5243A" w:rsidRDefault="00B5243A" w:rsidP="002E6770">
      <w:pPr>
        <w:spacing w:line="360" w:lineRule="auto"/>
        <w:contextualSpacing/>
        <w:jc w:val="both"/>
        <w:rPr>
          <w:rFonts w:ascii="Segoe UI" w:hAnsi="Segoe UI" w:cs="Segoe UI"/>
          <w:sz w:val="24"/>
          <w:lang w:val="en-US"/>
        </w:rPr>
      </w:pPr>
    </w:p>
    <w:p w14:paraId="75FFB738" w14:textId="3126C661" w:rsidR="00BB0720" w:rsidRDefault="00B5243A" w:rsidP="52C87436">
      <w:pPr>
        <w:spacing w:line="360" w:lineRule="auto"/>
        <w:contextualSpacing/>
        <w:jc w:val="both"/>
        <w:rPr>
          <w:rFonts w:ascii="Segoe UI" w:hAnsi="Segoe UI" w:cs="Segoe UI"/>
          <w:sz w:val="24"/>
          <w:lang w:val="en-US"/>
        </w:rPr>
      </w:pPr>
      <w:r w:rsidRPr="52C87436">
        <w:rPr>
          <w:rFonts w:ascii="Segoe UI" w:hAnsi="Segoe UI" w:cs="Segoe UI"/>
          <w:sz w:val="24"/>
          <w:lang w:val="en-US"/>
        </w:rPr>
        <w:t xml:space="preserve">“Through </w:t>
      </w:r>
      <w:r w:rsidR="007B6821">
        <w:rPr>
          <w:rFonts w:ascii="Segoe UI" w:hAnsi="Segoe UI" w:cs="Segoe UI"/>
          <w:sz w:val="24"/>
          <w:lang w:val="en-US"/>
        </w:rPr>
        <w:t xml:space="preserve">hands on </w:t>
      </w:r>
      <w:r w:rsidRPr="52C87436">
        <w:rPr>
          <w:rFonts w:ascii="Segoe UI" w:hAnsi="Segoe UI" w:cs="Segoe UI"/>
          <w:sz w:val="24"/>
          <w:lang w:val="en-US"/>
        </w:rPr>
        <w:t>science and sustainability</w:t>
      </w:r>
      <w:r w:rsidR="00187FE5" w:rsidRPr="52C87436">
        <w:rPr>
          <w:rFonts w:ascii="Segoe UI" w:hAnsi="Segoe UI" w:cs="Segoe UI"/>
          <w:sz w:val="24"/>
          <w:lang w:val="en-US"/>
        </w:rPr>
        <w:t xml:space="preserve"> lessons</w:t>
      </w:r>
      <w:r w:rsidR="00583066">
        <w:rPr>
          <w:rFonts w:ascii="Segoe UI" w:hAnsi="Segoe UI" w:cs="Segoe UI"/>
          <w:sz w:val="24"/>
          <w:lang w:val="en-US"/>
        </w:rPr>
        <w:t>,</w:t>
      </w:r>
      <w:r w:rsidRPr="52C87436">
        <w:rPr>
          <w:rFonts w:ascii="Segoe UI" w:hAnsi="Segoe UI" w:cs="Segoe UI"/>
          <w:sz w:val="24"/>
          <w:lang w:val="en-US"/>
        </w:rPr>
        <w:t xml:space="preserve"> we are helping to inspire the next generation of pioneers,” said </w:t>
      </w:r>
      <w:r w:rsidR="004220EB" w:rsidRPr="52C87436">
        <w:rPr>
          <w:rFonts w:ascii="Segoe UI" w:hAnsi="Segoe UI" w:cs="Segoe UI"/>
          <w:sz w:val="24"/>
          <w:lang w:val="en-US"/>
        </w:rPr>
        <w:t>Jennifer Schiavone, Vice President, Corporate Communications,</w:t>
      </w:r>
      <w:r w:rsidRPr="52C87436">
        <w:rPr>
          <w:rFonts w:ascii="Segoe UI" w:hAnsi="Segoe UI" w:cs="Segoe UI"/>
          <w:sz w:val="24"/>
          <w:lang w:val="en-US"/>
        </w:rPr>
        <w:t xml:space="preserve"> America</w:t>
      </w:r>
      <w:r w:rsidR="004220EB" w:rsidRPr="52C87436">
        <w:rPr>
          <w:rFonts w:ascii="Segoe UI" w:hAnsi="Segoe UI" w:cs="Segoe UI"/>
          <w:sz w:val="24"/>
          <w:lang w:val="en-US"/>
        </w:rPr>
        <w:t>s</w:t>
      </w:r>
      <w:r w:rsidRPr="52C87436">
        <w:rPr>
          <w:rFonts w:ascii="Segoe UI" w:hAnsi="Segoe UI" w:cs="Segoe UI"/>
          <w:sz w:val="24"/>
          <w:lang w:val="en-US"/>
        </w:rPr>
        <w:t xml:space="preserve">. “Henkel Researchers’ World provides an engaging, interactive resource to help build curiosity around STEM in local communities. With the help of DonorsChoose, we </w:t>
      </w:r>
      <w:r w:rsidR="00D61B88">
        <w:rPr>
          <w:rFonts w:ascii="Segoe UI" w:hAnsi="Segoe UI" w:cs="Segoe UI"/>
          <w:sz w:val="24"/>
          <w:lang w:val="en-US"/>
        </w:rPr>
        <w:t xml:space="preserve">are thrilled to </w:t>
      </w:r>
      <w:r w:rsidRPr="52C87436">
        <w:rPr>
          <w:rFonts w:ascii="Segoe UI" w:hAnsi="Segoe UI" w:cs="Segoe UI"/>
          <w:sz w:val="24"/>
          <w:lang w:val="en-US"/>
        </w:rPr>
        <w:t>also directly support teachers in their own efforts to nurture a love for STEM</w:t>
      </w:r>
      <w:r w:rsidR="00D61B88">
        <w:rPr>
          <w:rFonts w:ascii="Segoe UI" w:hAnsi="Segoe UI" w:cs="Segoe UI"/>
          <w:sz w:val="24"/>
          <w:lang w:val="en-US"/>
        </w:rPr>
        <w:t xml:space="preserve"> in their classrooms</w:t>
      </w:r>
      <w:r w:rsidRPr="52C87436">
        <w:rPr>
          <w:rFonts w:ascii="Segoe UI" w:hAnsi="Segoe UI" w:cs="Segoe UI"/>
          <w:sz w:val="24"/>
          <w:lang w:val="en-US"/>
        </w:rPr>
        <w:t>.”</w:t>
      </w:r>
    </w:p>
    <w:p w14:paraId="07E6E377" w14:textId="77777777" w:rsidR="00CC2BE9" w:rsidRDefault="00CC2BE9" w:rsidP="002E6770">
      <w:pPr>
        <w:spacing w:line="360" w:lineRule="auto"/>
        <w:contextualSpacing/>
        <w:jc w:val="both"/>
        <w:rPr>
          <w:rFonts w:ascii="Segoe UI" w:hAnsi="Segoe UI" w:cs="Segoe UI"/>
          <w:sz w:val="24"/>
          <w:lang w:val="en-US"/>
        </w:rPr>
      </w:pPr>
    </w:p>
    <w:p w14:paraId="23928EF2" w14:textId="1332E124" w:rsidR="00D61B88" w:rsidRDefault="00BB0720" w:rsidP="002E6770">
      <w:pPr>
        <w:spacing w:line="360" w:lineRule="auto"/>
        <w:contextualSpacing/>
        <w:jc w:val="both"/>
        <w:rPr>
          <w:rFonts w:ascii="Segoe UI" w:hAnsi="Segoe UI" w:cs="Segoe UI"/>
          <w:sz w:val="24"/>
          <w:lang w:val="en-US"/>
        </w:rPr>
      </w:pPr>
      <w:r>
        <w:rPr>
          <w:rFonts w:ascii="Segoe UI" w:hAnsi="Segoe UI" w:cs="Segoe UI"/>
          <w:sz w:val="24"/>
          <w:lang w:val="en-US"/>
        </w:rPr>
        <w:t xml:space="preserve">As part of its </w:t>
      </w:r>
      <w:r w:rsidR="00B5243A">
        <w:rPr>
          <w:rFonts w:ascii="Segoe UI" w:hAnsi="Segoe UI" w:cs="Segoe UI"/>
          <w:sz w:val="24"/>
          <w:lang w:val="en-US"/>
        </w:rPr>
        <w:t xml:space="preserve">STEM Day </w:t>
      </w:r>
      <w:r w:rsidR="00A7641F">
        <w:rPr>
          <w:rFonts w:ascii="Segoe UI" w:hAnsi="Segoe UI" w:cs="Segoe UI"/>
          <w:sz w:val="24"/>
          <w:lang w:val="en-US"/>
        </w:rPr>
        <w:t>support</w:t>
      </w:r>
      <w:r w:rsidR="00B5243A">
        <w:rPr>
          <w:rFonts w:ascii="Segoe UI" w:hAnsi="Segoe UI" w:cs="Segoe UI"/>
          <w:sz w:val="24"/>
          <w:lang w:val="en-US"/>
        </w:rPr>
        <w:t>,</w:t>
      </w:r>
      <w:r>
        <w:rPr>
          <w:rFonts w:ascii="Segoe UI" w:hAnsi="Segoe UI" w:cs="Segoe UI"/>
          <w:sz w:val="24"/>
          <w:lang w:val="en-US"/>
        </w:rPr>
        <w:t xml:space="preserve"> Henkel is donating $10,000 through </w:t>
      </w:r>
      <w:hyperlink r:id="rId13" w:history="1">
        <w:r w:rsidRPr="004220EB">
          <w:rPr>
            <w:rStyle w:val="Hyperlink"/>
            <w:rFonts w:ascii="Segoe UI" w:hAnsi="Segoe UI" w:cs="Segoe UI"/>
            <w:sz w:val="24"/>
            <w:lang w:val="en-US"/>
          </w:rPr>
          <w:t>DonorsChoose</w:t>
        </w:r>
      </w:hyperlink>
      <w:r>
        <w:rPr>
          <w:rFonts w:ascii="Segoe UI" w:hAnsi="Segoe UI" w:cs="Segoe UI"/>
          <w:sz w:val="24"/>
          <w:lang w:val="en-US"/>
        </w:rPr>
        <w:t xml:space="preserve"> to </w:t>
      </w:r>
      <w:r w:rsidR="00A7641F">
        <w:rPr>
          <w:rFonts w:ascii="Segoe UI" w:hAnsi="Segoe UI" w:cs="Segoe UI"/>
          <w:sz w:val="24"/>
          <w:lang w:val="en-US"/>
        </w:rPr>
        <w:t xml:space="preserve">aid </w:t>
      </w:r>
      <w:r>
        <w:rPr>
          <w:rFonts w:ascii="Segoe UI" w:hAnsi="Segoe UI" w:cs="Segoe UI"/>
          <w:sz w:val="24"/>
          <w:lang w:val="en-US"/>
        </w:rPr>
        <w:t>teachers</w:t>
      </w:r>
      <w:r w:rsidR="004220EB">
        <w:rPr>
          <w:rFonts w:ascii="Segoe UI" w:hAnsi="Segoe UI" w:cs="Segoe UI"/>
          <w:sz w:val="24"/>
          <w:lang w:val="en-US"/>
        </w:rPr>
        <w:t xml:space="preserve"> who are pursuing STEM education programs</w:t>
      </w:r>
      <w:r>
        <w:rPr>
          <w:rFonts w:ascii="Segoe UI" w:hAnsi="Segoe UI" w:cs="Segoe UI"/>
          <w:sz w:val="24"/>
          <w:lang w:val="en-US"/>
        </w:rPr>
        <w:t xml:space="preserve"> in the Bridgewater and Culver City areas. The donations </w:t>
      </w:r>
      <w:r w:rsidR="00D61B88">
        <w:rPr>
          <w:rFonts w:ascii="Segoe UI" w:hAnsi="Segoe UI" w:cs="Segoe UI"/>
          <w:sz w:val="24"/>
          <w:lang w:val="en-US"/>
        </w:rPr>
        <w:t xml:space="preserve">are funding projects that will serve </w:t>
      </w:r>
      <w:r w:rsidR="00473870">
        <w:rPr>
          <w:rFonts w:ascii="Segoe UI" w:hAnsi="Segoe UI" w:cs="Segoe UI"/>
          <w:sz w:val="24"/>
          <w:lang w:val="en-US"/>
        </w:rPr>
        <w:t>35</w:t>
      </w:r>
      <w:r w:rsidR="00D61B88">
        <w:rPr>
          <w:rFonts w:ascii="Segoe UI" w:hAnsi="Segoe UI" w:cs="Segoe UI"/>
          <w:sz w:val="24"/>
          <w:lang w:val="en-US"/>
        </w:rPr>
        <w:t xml:space="preserve"> teachers and </w:t>
      </w:r>
      <w:r w:rsidR="00D51F88">
        <w:rPr>
          <w:rFonts w:ascii="Segoe UI" w:hAnsi="Segoe UI" w:cs="Segoe UI"/>
          <w:sz w:val="24"/>
          <w:lang w:val="en-US"/>
        </w:rPr>
        <w:t>nearly</w:t>
      </w:r>
      <w:r w:rsidR="00473870">
        <w:rPr>
          <w:rFonts w:ascii="Segoe UI" w:hAnsi="Segoe UI" w:cs="Segoe UI"/>
          <w:sz w:val="24"/>
          <w:lang w:val="en-US"/>
        </w:rPr>
        <w:t xml:space="preserve"> 5</w:t>
      </w:r>
      <w:r w:rsidR="00D61B88">
        <w:rPr>
          <w:rFonts w:ascii="Segoe UI" w:hAnsi="Segoe UI" w:cs="Segoe UI"/>
          <w:sz w:val="24"/>
          <w:lang w:val="en-US"/>
        </w:rPr>
        <w:t>,000 students</w:t>
      </w:r>
      <w:r w:rsidR="00583066">
        <w:rPr>
          <w:rFonts w:ascii="Segoe UI" w:hAnsi="Segoe UI" w:cs="Segoe UI"/>
          <w:sz w:val="24"/>
          <w:lang w:val="en-US"/>
        </w:rPr>
        <w:t xml:space="preserve">. </w:t>
      </w:r>
      <w:r w:rsidR="00D61B88">
        <w:rPr>
          <w:rFonts w:ascii="Segoe UI" w:hAnsi="Segoe UI" w:cs="Segoe UI"/>
          <w:sz w:val="24"/>
          <w:lang w:val="en-US"/>
        </w:rPr>
        <w:t xml:space="preserve"> </w:t>
      </w:r>
      <w:r w:rsidR="00777399">
        <w:rPr>
          <w:rFonts w:ascii="Segoe UI" w:hAnsi="Segoe UI" w:cs="Segoe UI"/>
          <w:sz w:val="24"/>
          <w:lang w:val="en-US"/>
        </w:rPr>
        <w:t>F</w:t>
      </w:r>
      <w:r w:rsidR="00583066">
        <w:rPr>
          <w:rFonts w:ascii="Segoe UI" w:hAnsi="Segoe UI" w:cs="Segoe UI"/>
          <w:sz w:val="24"/>
          <w:lang w:val="en-US"/>
        </w:rPr>
        <w:t>unded</w:t>
      </w:r>
      <w:r w:rsidR="00777399">
        <w:rPr>
          <w:rFonts w:ascii="Segoe UI" w:hAnsi="Segoe UI" w:cs="Segoe UI"/>
          <w:sz w:val="24"/>
          <w:lang w:val="en-US"/>
        </w:rPr>
        <w:t xml:space="preserve"> projects</w:t>
      </w:r>
      <w:r w:rsidR="00583066">
        <w:rPr>
          <w:rFonts w:ascii="Segoe UI" w:hAnsi="Segoe UI" w:cs="Segoe UI"/>
          <w:sz w:val="24"/>
          <w:lang w:val="en-US"/>
        </w:rPr>
        <w:t xml:space="preserve"> </w:t>
      </w:r>
      <w:r w:rsidR="00777399">
        <w:rPr>
          <w:rFonts w:ascii="Segoe UI" w:hAnsi="Segoe UI" w:cs="Segoe UI"/>
          <w:sz w:val="24"/>
          <w:lang w:val="en-US"/>
        </w:rPr>
        <w:t>include</w:t>
      </w:r>
      <w:r w:rsidR="00583066">
        <w:rPr>
          <w:rFonts w:ascii="Segoe UI" w:hAnsi="Segoe UI" w:cs="Segoe UI"/>
          <w:sz w:val="24"/>
          <w:lang w:val="en-US"/>
        </w:rPr>
        <w:t xml:space="preserve"> purchasing</w:t>
      </w:r>
      <w:r w:rsidR="00D61B88">
        <w:rPr>
          <w:rFonts w:ascii="Segoe UI" w:hAnsi="Segoe UI" w:cs="Segoe UI"/>
          <w:sz w:val="24"/>
          <w:lang w:val="en-US"/>
        </w:rPr>
        <w:t xml:space="preserve"> new graphing calculators </w:t>
      </w:r>
      <w:r w:rsidR="00583066">
        <w:rPr>
          <w:rFonts w:ascii="Segoe UI" w:hAnsi="Segoe UI" w:cs="Segoe UI"/>
          <w:sz w:val="24"/>
          <w:lang w:val="en-US"/>
        </w:rPr>
        <w:t>for</w:t>
      </w:r>
      <w:r w:rsidR="00D61B88">
        <w:rPr>
          <w:rFonts w:ascii="Segoe UI" w:hAnsi="Segoe UI" w:cs="Segoe UI"/>
          <w:sz w:val="24"/>
          <w:lang w:val="en-US"/>
        </w:rPr>
        <w:t xml:space="preserve"> a statistics class</w:t>
      </w:r>
      <w:r w:rsidR="00777399">
        <w:rPr>
          <w:rFonts w:ascii="Segoe UI" w:hAnsi="Segoe UI" w:cs="Segoe UI"/>
          <w:sz w:val="24"/>
          <w:lang w:val="en-US"/>
        </w:rPr>
        <w:t>,</w:t>
      </w:r>
      <w:r w:rsidR="00976D29">
        <w:rPr>
          <w:rFonts w:ascii="Segoe UI" w:hAnsi="Segoe UI" w:cs="Segoe UI"/>
          <w:sz w:val="24"/>
          <w:lang w:val="en-US"/>
        </w:rPr>
        <w:t xml:space="preserve"> </w:t>
      </w:r>
      <w:r w:rsidR="00976D29" w:rsidRPr="00777399">
        <w:rPr>
          <w:rFonts w:ascii="Segoe UI" w:hAnsi="Segoe UI" w:cs="Segoe UI"/>
          <w:sz w:val="24"/>
          <w:lang w:val="en-US"/>
        </w:rPr>
        <w:t>e</w:t>
      </w:r>
      <w:r w:rsidR="00D61B88" w:rsidRPr="00777399">
        <w:rPr>
          <w:rFonts w:ascii="Segoe UI" w:hAnsi="Segoe UI" w:cs="Segoe UI"/>
          <w:sz w:val="24"/>
          <w:lang w:val="en-US"/>
        </w:rPr>
        <w:t>levat</w:t>
      </w:r>
      <w:r w:rsidR="00583066" w:rsidRPr="00777399">
        <w:rPr>
          <w:rFonts w:ascii="Segoe UI" w:hAnsi="Segoe UI" w:cs="Segoe UI"/>
          <w:sz w:val="24"/>
          <w:lang w:val="en-US"/>
        </w:rPr>
        <w:t>ing</w:t>
      </w:r>
      <w:r w:rsidR="00D61B88">
        <w:rPr>
          <w:rFonts w:ascii="Segoe UI" w:hAnsi="Segoe UI" w:cs="Segoe UI"/>
          <w:sz w:val="24"/>
          <w:lang w:val="en-US"/>
        </w:rPr>
        <w:t xml:space="preserve"> the technology in a robotics lab, </w:t>
      </w:r>
      <w:r w:rsidR="007D0213">
        <w:rPr>
          <w:rFonts w:ascii="Segoe UI" w:hAnsi="Segoe UI" w:cs="Segoe UI"/>
          <w:sz w:val="24"/>
          <w:lang w:val="en-US"/>
        </w:rPr>
        <w:t>building</w:t>
      </w:r>
      <w:r w:rsidR="00D61B88">
        <w:rPr>
          <w:rFonts w:ascii="Segoe UI" w:hAnsi="Segoe UI" w:cs="Segoe UI"/>
          <w:sz w:val="24"/>
          <w:lang w:val="en-US"/>
        </w:rPr>
        <w:t xml:space="preserve"> a </w:t>
      </w:r>
      <w:r w:rsidR="007D0213">
        <w:rPr>
          <w:rFonts w:ascii="Segoe UI" w:hAnsi="Segoe UI" w:cs="Segoe UI"/>
          <w:sz w:val="24"/>
          <w:lang w:val="en-US"/>
        </w:rPr>
        <w:t>roller coaster to demonstrate the laws of physics</w:t>
      </w:r>
      <w:r w:rsidR="00D61B88">
        <w:rPr>
          <w:rFonts w:ascii="Segoe UI" w:hAnsi="Segoe UI" w:cs="Segoe UI"/>
          <w:sz w:val="24"/>
          <w:lang w:val="en-US"/>
        </w:rPr>
        <w:t>,</w:t>
      </w:r>
      <w:r w:rsidR="00976D29">
        <w:rPr>
          <w:rFonts w:ascii="Segoe UI" w:hAnsi="Segoe UI" w:cs="Segoe UI"/>
          <w:sz w:val="24"/>
          <w:lang w:val="en-US"/>
        </w:rPr>
        <w:t xml:space="preserve"> adding sensory learning materials to elementary STEM programs, </w:t>
      </w:r>
      <w:r w:rsidR="00D61B88">
        <w:rPr>
          <w:rFonts w:ascii="Segoe UI" w:hAnsi="Segoe UI" w:cs="Segoe UI"/>
          <w:sz w:val="24"/>
          <w:lang w:val="en-US"/>
        </w:rPr>
        <w:t>and more.</w:t>
      </w:r>
    </w:p>
    <w:p w14:paraId="63AE5C96" w14:textId="77777777" w:rsidR="00190D30" w:rsidRDefault="00190D30" w:rsidP="00453A05">
      <w:pPr>
        <w:spacing w:line="360" w:lineRule="auto"/>
        <w:contextualSpacing/>
        <w:jc w:val="both"/>
        <w:rPr>
          <w:rFonts w:ascii="Segoe UI" w:hAnsi="Segoe UI" w:cs="Segoe UI"/>
          <w:sz w:val="24"/>
          <w:lang w:val="en-US"/>
        </w:rPr>
      </w:pPr>
    </w:p>
    <w:p w14:paraId="46B30C31" w14:textId="46703BD4" w:rsidR="00976D29" w:rsidRDefault="00976D29" w:rsidP="00190D30">
      <w:pPr>
        <w:spacing w:line="360" w:lineRule="auto"/>
        <w:contextualSpacing/>
        <w:jc w:val="both"/>
        <w:rPr>
          <w:rFonts w:ascii="Segoe UI" w:hAnsi="Segoe UI" w:cs="Segoe UI"/>
          <w:sz w:val="24"/>
          <w:lang w:val="en-US"/>
        </w:rPr>
      </w:pPr>
      <w:r w:rsidRPr="00976D29">
        <w:rPr>
          <w:rFonts w:ascii="Segoe UI" w:hAnsi="Segoe UI" w:cs="Segoe UI"/>
          <w:sz w:val="24"/>
          <w:lang w:val="en-US"/>
        </w:rPr>
        <w:t xml:space="preserve">“I want to be able to provide my students with various materials that are a part of their everyday experiences so they can experiment with how things work on their own terms,” said a New Jersey teacher who has received funding through Henkel’s donation. </w:t>
      </w:r>
      <w:r w:rsidRPr="00976D29">
        <w:rPr>
          <w:rFonts w:ascii="Segoe UI" w:hAnsi="Segoe UI" w:cs="Segoe UI"/>
          <w:sz w:val="24"/>
          <w:lang w:val="en-US"/>
        </w:rPr>
        <w:lastRenderedPageBreak/>
        <w:t>“Preschoolers have a natural inclination to explore and manipulate their surroundings to see how things work. These materials will allow my students to explore cause and effect, discover how small changes can drastically alter the results, and foster a love of science and discovery that will stick with them for the rest of their lives.”</w:t>
      </w:r>
    </w:p>
    <w:p w14:paraId="16000270" w14:textId="77777777" w:rsidR="00F9006C" w:rsidRDefault="00F9006C" w:rsidP="002E6770">
      <w:pPr>
        <w:spacing w:line="360" w:lineRule="auto"/>
        <w:contextualSpacing/>
        <w:jc w:val="both"/>
        <w:rPr>
          <w:rFonts w:ascii="Segoe UI" w:hAnsi="Segoe UI" w:cs="Segoe UI"/>
          <w:sz w:val="24"/>
          <w:lang w:val="en-US"/>
        </w:rPr>
      </w:pPr>
    </w:p>
    <w:p w14:paraId="196A3378" w14:textId="77777777" w:rsidR="002A62F5" w:rsidRDefault="002A62F5" w:rsidP="00BF6E82">
      <w:pPr>
        <w:spacing w:line="360" w:lineRule="auto"/>
        <w:contextualSpacing/>
        <w:jc w:val="both"/>
        <w:rPr>
          <w:rFonts w:ascii="Segoe UI" w:hAnsi="Segoe UI" w:cs="Segoe UI"/>
          <w:sz w:val="24"/>
          <w:lang w:val="en-US"/>
        </w:rPr>
      </w:pPr>
      <w:r>
        <w:rPr>
          <w:rFonts w:ascii="Segoe UI" w:hAnsi="Segoe UI" w:cs="Segoe UI"/>
          <w:sz w:val="24"/>
          <w:lang w:val="en-US"/>
        </w:rPr>
        <w:t xml:space="preserve">For more information about Henkel and </w:t>
      </w:r>
      <w:r w:rsidR="002E6770">
        <w:rPr>
          <w:rFonts w:ascii="Segoe UI" w:hAnsi="Segoe UI" w:cs="Segoe UI"/>
          <w:sz w:val="24"/>
          <w:lang w:val="en-US"/>
        </w:rPr>
        <w:t>its</w:t>
      </w:r>
      <w:r>
        <w:rPr>
          <w:rFonts w:ascii="Segoe UI" w:hAnsi="Segoe UI" w:cs="Segoe UI"/>
          <w:sz w:val="24"/>
          <w:lang w:val="en-US"/>
        </w:rPr>
        <w:t xml:space="preserve"> employees visit the company’s </w:t>
      </w:r>
      <w:hyperlink r:id="rId14" w:history="1">
        <w:r w:rsidRPr="002A62F5">
          <w:rPr>
            <w:rStyle w:val="Hyperlink"/>
            <w:rFonts w:ascii="Segoe UI" w:hAnsi="Segoe UI" w:cs="Segoe UI"/>
            <w:sz w:val="24"/>
            <w:lang w:val="en-US"/>
          </w:rPr>
          <w:t>career page.</w:t>
        </w:r>
      </w:hyperlink>
    </w:p>
    <w:p w14:paraId="1A453F97" w14:textId="77777777" w:rsidR="002A62F5" w:rsidRPr="008C3523" w:rsidRDefault="002A62F5" w:rsidP="002A62F5">
      <w:pPr>
        <w:spacing w:line="360" w:lineRule="auto"/>
        <w:contextualSpacing/>
        <w:jc w:val="center"/>
        <w:rPr>
          <w:rFonts w:ascii="Segoe UI" w:hAnsi="Segoe UI" w:cs="Segoe UI"/>
          <w:sz w:val="24"/>
          <w:lang w:val="en-US"/>
        </w:rPr>
      </w:pPr>
      <w:r>
        <w:rPr>
          <w:rFonts w:ascii="Segoe UI" w:hAnsi="Segoe UI" w:cs="Segoe UI"/>
          <w:sz w:val="24"/>
          <w:lang w:val="en-US"/>
        </w:rPr>
        <w:t>###</w:t>
      </w:r>
    </w:p>
    <w:p w14:paraId="6DA531C9" w14:textId="77777777" w:rsidR="0066043A" w:rsidRPr="008C3523" w:rsidRDefault="007B22BC" w:rsidP="0066043A">
      <w:pPr>
        <w:spacing w:line="240" w:lineRule="auto"/>
        <w:jc w:val="both"/>
        <w:rPr>
          <w:rFonts w:ascii="Segoe UI" w:hAnsi="Segoe UI" w:cs="Segoe UI"/>
          <w:b/>
          <w:bCs/>
          <w:szCs w:val="20"/>
        </w:rPr>
      </w:pPr>
      <w:bookmarkStart w:id="1" w:name="_Hlk65760877"/>
      <w:r>
        <w:rPr>
          <w:rFonts w:ascii="Segoe UI" w:hAnsi="Segoe UI" w:cs="Segoe UI"/>
          <w:b/>
          <w:bCs/>
          <w:szCs w:val="20"/>
        </w:rPr>
        <w:br/>
      </w:r>
      <w:r w:rsidR="0066043A" w:rsidRPr="008C3523">
        <w:rPr>
          <w:rFonts w:ascii="Segoe UI" w:hAnsi="Segoe UI" w:cs="Segoe UI"/>
          <w:b/>
          <w:bCs/>
          <w:szCs w:val="20"/>
        </w:rPr>
        <w:t xml:space="preserve">About Henkel in North America </w:t>
      </w:r>
    </w:p>
    <w:p w14:paraId="7573D31E" w14:textId="77777777" w:rsidR="00CF73D3" w:rsidRDefault="00156DF5" w:rsidP="00CF73D3">
      <w:pPr>
        <w:rPr>
          <w:rFonts w:ascii="Segoe UI" w:hAnsi="Segoe UI" w:cs="Segoe UI"/>
          <w:szCs w:val="20"/>
        </w:rPr>
      </w:pPr>
      <w:r w:rsidRPr="00156DF5">
        <w:rPr>
          <w:rFonts w:ascii="Segoe UI" w:eastAsia="Calibri" w:hAnsi="Segoe UI" w:cs="Segoe UI"/>
          <w:szCs w:val="20"/>
          <w:lang w:val="en-US"/>
        </w:rPr>
        <w:t xml:space="preserve">Henkel’s portfolio of well-known brands in North America includes Schwarzkopf® hair care, Dial® soaps, Persil®, Purex®, and all® laundry detergents, Snuggle® fabric softeners as well as Loctite®, Technomelt® and Bonderite® adhesives. With sales close to 6.5 billion US dollars (6 billion euros) in 2022, North America accounts for 27 percent of the company’s global sales. Henkel employs over 8,000 people across the U.S., Canada and Puerto Rico. For more information, please </w:t>
      </w:r>
      <w:r w:rsidR="00CF73D3" w:rsidRPr="00156DF5">
        <w:rPr>
          <w:rFonts w:ascii="Segoe UI" w:hAnsi="Segoe UI" w:cs="Segoe UI"/>
          <w:szCs w:val="20"/>
        </w:rPr>
        <w:t xml:space="preserve">visit </w:t>
      </w:r>
      <w:hyperlink r:id="rId15" w:history="1">
        <w:r w:rsidR="004E39E2" w:rsidRPr="006828B5">
          <w:rPr>
            <w:rStyle w:val="Hyperlink"/>
            <w:rFonts w:ascii="Segoe UI" w:hAnsi="Segoe UI" w:cs="Segoe UI"/>
            <w:szCs w:val="20"/>
          </w:rPr>
          <w:t>www.henkel-northamerica.com</w:t>
        </w:r>
      </w:hyperlink>
      <w:r w:rsidR="004E39E2">
        <w:rPr>
          <w:rFonts w:ascii="Segoe UI" w:hAnsi="Segoe UI" w:cs="Segoe UI"/>
          <w:szCs w:val="20"/>
        </w:rPr>
        <w:t xml:space="preserve"> </w:t>
      </w:r>
      <w:r w:rsidR="00CF73D3" w:rsidRPr="00156DF5">
        <w:rPr>
          <w:rFonts w:ascii="Segoe UI" w:hAnsi="Segoe UI" w:cs="Segoe UI"/>
          <w:szCs w:val="20"/>
        </w:rPr>
        <w:t xml:space="preserve">and on Twitter </w:t>
      </w:r>
      <w:hyperlink r:id="rId16" w:history="1">
        <w:r w:rsidR="00CF73D3" w:rsidRPr="00156DF5">
          <w:rPr>
            <w:rStyle w:val="Hyperlink"/>
            <w:rFonts w:ascii="Segoe UI" w:hAnsi="Segoe UI" w:cs="Segoe UI"/>
            <w:szCs w:val="20"/>
          </w:rPr>
          <w:t>@Henkel_NA</w:t>
        </w:r>
      </w:hyperlink>
      <w:r w:rsidR="00CF73D3" w:rsidRPr="00156DF5">
        <w:rPr>
          <w:rFonts w:ascii="Segoe UI" w:hAnsi="Segoe UI" w:cs="Segoe UI"/>
          <w:szCs w:val="20"/>
        </w:rPr>
        <w:t xml:space="preserve">. </w:t>
      </w:r>
    </w:p>
    <w:p w14:paraId="777723B3" w14:textId="77777777" w:rsidR="00F360D2" w:rsidRDefault="00F360D2" w:rsidP="00CF73D3">
      <w:pPr>
        <w:rPr>
          <w:rFonts w:ascii="Segoe UI" w:hAnsi="Segoe UI" w:cs="Segoe UI"/>
          <w:szCs w:val="20"/>
        </w:rPr>
      </w:pPr>
    </w:p>
    <w:p w14:paraId="30A18955" w14:textId="77777777" w:rsidR="00F360D2" w:rsidRPr="00104E03" w:rsidRDefault="00F360D2" w:rsidP="00F360D2">
      <w:pPr>
        <w:rPr>
          <w:rStyle w:val="AboutandContactHeadline"/>
          <w:rFonts w:cs="Segoe UI"/>
          <w:lang w:val="en-US"/>
        </w:rPr>
      </w:pPr>
      <w:r w:rsidRPr="00104E03">
        <w:rPr>
          <w:rStyle w:val="AboutandContactHeadline"/>
          <w:rFonts w:cs="Segoe UI"/>
          <w:lang w:val="en-US"/>
        </w:rPr>
        <w:t>About Henkel</w:t>
      </w:r>
    </w:p>
    <w:p w14:paraId="401E4CBC" w14:textId="463436DF" w:rsidR="00F360D2" w:rsidRPr="00104E03" w:rsidRDefault="00F360D2" w:rsidP="00F360D2">
      <w:pPr>
        <w:spacing w:after="160" w:line="259" w:lineRule="auto"/>
        <w:contextualSpacing/>
        <w:rPr>
          <w:rFonts w:ascii="Segoe UI" w:eastAsia="Calibri" w:hAnsi="Segoe UI" w:cs="Segoe UI"/>
          <w:szCs w:val="20"/>
          <w:lang w:val="en-US"/>
        </w:rPr>
      </w:pPr>
      <w:r w:rsidRPr="00104E03">
        <w:rPr>
          <w:rFonts w:ascii="Segoe UI" w:eastAsia="Calibri" w:hAnsi="Segoe UI" w:cs="Segoe UI"/>
          <w:szCs w:val="20"/>
          <w:lang w:val="en-US"/>
        </w:rPr>
        <w:t xml:space="preserve">With its brands, innovations and technologies, Henkel holds leading market positions worldwide in the industrial and consumer businesses. The Adhesive Technologies business unit is the global leader in the market of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w:t>
      </w:r>
      <w:r w:rsidR="00A26087">
        <w:rPr>
          <w:rFonts w:ascii="Segoe UI" w:eastAsia="Calibri" w:hAnsi="Segoe UI" w:cs="Segoe UI"/>
          <w:szCs w:val="20"/>
          <w:lang w:val="en-US"/>
        </w:rPr>
        <w:t>about</w:t>
      </w:r>
      <w:r w:rsidRPr="00104E03">
        <w:rPr>
          <w:rFonts w:ascii="Segoe UI" w:eastAsia="Calibri" w:hAnsi="Segoe UI" w:cs="Segoe UI"/>
          <w:szCs w:val="20"/>
          <w:lang w:val="en-US"/>
        </w:rPr>
        <w:t xml:space="preserve"> 50,000 people worldwide – united by a strong corporate culture, shared values and a common purpose: "Pioneers at heart for the good of generations.” More information at </w:t>
      </w:r>
      <w:hyperlink r:id="rId17" w:history="1">
        <w:r w:rsidRPr="00104E03">
          <w:rPr>
            <w:rFonts w:ascii="Segoe UI" w:eastAsia="Calibri" w:hAnsi="Segoe UI" w:cs="Segoe UI"/>
            <w:color w:val="0000FF"/>
            <w:szCs w:val="20"/>
            <w:u w:val="single"/>
            <w:lang w:val="en-US"/>
          </w:rPr>
          <w:t>www.henkel.com</w:t>
        </w:r>
      </w:hyperlink>
      <w:r w:rsidRPr="00104E03">
        <w:rPr>
          <w:rFonts w:ascii="Segoe UI" w:eastAsia="Calibri" w:hAnsi="Segoe UI" w:cs="Segoe UI"/>
          <w:szCs w:val="20"/>
          <w:lang w:val="en-US"/>
        </w:rPr>
        <w:t xml:space="preserve"> </w:t>
      </w:r>
    </w:p>
    <w:p w14:paraId="65728D61" w14:textId="77777777" w:rsidR="00F360D2" w:rsidRPr="00156DF5" w:rsidRDefault="00F360D2" w:rsidP="00CF73D3">
      <w:pPr>
        <w:rPr>
          <w:rFonts w:ascii="Segoe UI" w:hAnsi="Segoe UI" w:cs="Segoe UI"/>
          <w:szCs w:val="20"/>
        </w:rPr>
      </w:pPr>
    </w:p>
    <w:bookmarkEnd w:id="1"/>
    <w:p w14:paraId="76A6AE35" w14:textId="77777777" w:rsidR="000A42B8" w:rsidRPr="007B22BC" w:rsidRDefault="000A42B8" w:rsidP="007B22BC">
      <w:pPr>
        <w:spacing w:line="240" w:lineRule="auto"/>
        <w:jc w:val="both"/>
        <w:rPr>
          <w:rFonts w:ascii="Segoe UI" w:hAnsi="Segoe UI" w:cs="Segoe UI"/>
          <w:b/>
          <w:bCs/>
          <w:szCs w:val="20"/>
        </w:rPr>
      </w:pPr>
    </w:p>
    <w:p w14:paraId="73761DA3" w14:textId="77777777" w:rsidR="00DD0F19" w:rsidRPr="008C3523" w:rsidRDefault="00DD0F19" w:rsidP="00DD0F19">
      <w:pPr>
        <w:rPr>
          <w:rFonts w:ascii="Segoe UI" w:hAnsi="Segoe UI" w:cs="Segoe UI"/>
          <w:b/>
          <w:lang w:val="en-US"/>
        </w:rPr>
      </w:pPr>
      <w:r w:rsidRPr="008C3523">
        <w:rPr>
          <w:rFonts w:ascii="Segoe UI" w:hAnsi="Segoe UI" w:cs="Segoe UI"/>
          <w:b/>
          <w:lang w:val="en-US"/>
        </w:rPr>
        <w:t xml:space="preserve">Photo material is available at </w:t>
      </w:r>
      <w:hyperlink r:id="rId18" w:history="1">
        <w:r w:rsidR="00EA2910" w:rsidRPr="008C3523">
          <w:rPr>
            <w:rStyle w:val="Hyperlink"/>
            <w:rFonts w:ascii="Segoe UI" w:hAnsi="Segoe UI" w:cs="Segoe UI"/>
            <w:b/>
            <w:lang w:val="en-US"/>
          </w:rPr>
          <w:t>www.henkel-northamerica.com/press</w:t>
        </w:r>
      </w:hyperlink>
    </w:p>
    <w:p w14:paraId="155BF61F" w14:textId="77777777" w:rsidR="00BF6E82" w:rsidRPr="008C3523" w:rsidRDefault="00BF6E82" w:rsidP="00BF6E82">
      <w:pPr>
        <w:rPr>
          <w:rFonts w:ascii="Segoe UI" w:hAnsi="Segoe UI" w:cs="Segoe UI"/>
          <w:lang w:val="en-US"/>
        </w:rPr>
      </w:pPr>
    </w:p>
    <w:p w14:paraId="03FDB924" w14:textId="77777777" w:rsidR="00E233DD" w:rsidRPr="0025129F" w:rsidRDefault="00E233DD" w:rsidP="0025129F">
      <w:pPr>
        <w:tabs>
          <w:tab w:val="left" w:pos="1080"/>
          <w:tab w:val="left" w:pos="1890"/>
          <w:tab w:val="left" w:pos="2160"/>
          <w:tab w:val="left" w:pos="4500"/>
        </w:tabs>
        <w:rPr>
          <w:rFonts w:ascii="Segoe UI" w:hAnsi="Segoe UI" w:cs="Segoe UI"/>
          <w:szCs w:val="22"/>
          <w:lang w:val="en-US"/>
        </w:rPr>
      </w:pPr>
      <w:r w:rsidRPr="0025129F">
        <w:rPr>
          <w:rFonts w:ascii="Segoe UI" w:hAnsi="Segoe UI" w:cs="Segoe UI"/>
          <w:szCs w:val="22"/>
          <w:lang w:val="en-US"/>
        </w:rPr>
        <w:t>Henkel Contact</w:t>
      </w:r>
      <w:r w:rsidR="0025129F">
        <w:rPr>
          <w:rFonts w:ascii="Segoe UI" w:hAnsi="Segoe UI" w:cs="Segoe UI"/>
          <w:szCs w:val="22"/>
          <w:lang w:val="en-US"/>
        </w:rPr>
        <w:t>:</w:t>
      </w:r>
      <w:r w:rsidR="0025129F" w:rsidRPr="0025129F">
        <w:rPr>
          <w:rFonts w:ascii="Segoe UI" w:hAnsi="Segoe UI" w:cs="Segoe UI"/>
          <w:szCs w:val="22"/>
          <w:lang w:val="en-US"/>
        </w:rPr>
        <w:tab/>
        <w:t>Erica Cooper</w:t>
      </w:r>
    </w:p>
    <w:p w14:paraId="37B43E32" w14:textId="77777777" w:rsidR="00BF6E82" w:rsidRPr="0025129F" w:rsidRDefault="0025129F" w:rsidP="0025129F">
      <w:pPr>
        <w:tabs>
          <w:tab w:val="left" w:pos="1080"/>
          <w:tab w:val="left" w:pos="1890"/>
          <w:tab w:val="left" w:pos="4500"/>
        </w:tabs>
        <w:rPr>
          <w:rFonts w:ascii="Segoe UI" w:hAnsi="Segoe UI" w:cs="Segoe UI"/>
          <w:szCs w:val="22"/>
          <w:lang w:val="en-US"/>
        </w:rPr>
      </w:pPr>
      <w:r w:rsidRPr="0025129F">
        <w:rPr>
          <w:rFonts w:ascii="Segoe UI" w:hAnsi="Segoe UI" w:cs="Segoe UI"/>
          <w:szCs w:val="22"/>
          <w:lang w:val="en-US"/>
        </w:rPr>
        <w:t>Phone:</w:t>
      </w:r>
      <w:r w:rsidR="00BF6E82" w:rsidRPr="0025129F">
        <w:rPr>
          <w:rFonts w:ascii="Segoe UI" w:hAnsi="Segoe UI" w:cs="Segoe UI"/>
          <w:szCs w:val="22"/>
          <w:lang w:val="en-US"/>
        </w:rPr>
        <w:tab/>
      </w:r>
      <w:r w:rsidRPr="0025129F">
        <w:rPr>
          <w:rFonts w:ascii="Segoe UI" w:hAnsi="Segoe UI" w:cs="Segoe UI"/>
          <w:szCs w:val="22"/>
          <w:lang w:val="en-US"/>
        </w:rPr>
        <w:tab/>
        <w:t>475-232-4973</w:t>
      </w:r>
      <w:r w:rsidR="00BF6E82" w:rsidRPr="0025129F">
        <w:rPr>
          <w:rFonts w:ascii="Segoe UI" w:hAnsi="Segoe UI" w:cs="Segoe UI"/>
          <w:szCs w:val="22"/>
          <w:lang w:val="en-US"/>
        </w:rPr>
        <w:tab/>
      </w:r>
      <w:r w:rsidR="00CD1CB9" w:rsidRPr="0025129F">
        <w:rPr>
          <w:rFonts w:ascii="Segoe UI" w:hAnsi="Segoe UI" w:cs="Segoe UI"/>
          <w:szCs w:val="22"/>
          <w:lang w:val="en-US"/>
        </w:rPr>
        <w:tab/>
      </w:r>
      <w:r w:rsidR="00CD1CB9" w:rsidRPr="0025129F">
        <w:rPr>
          <w:rFonts w:ascii="Segoe UI" w:hAnsi="Segoe UI" w:cs="Segoe UI"/>
          <w:szCs w:val="22"/>
          <w:lang w:val="en-US"/>
        </w:rPr>
        <w:tab/>
      </w:r>
      <w:r w:rsidR="00CD1CB9" w:rsidRPr="0025129F">
        <w:rPr>
          <w:rFonts w:ascii="Segoe UI" w:hAnsi="Segoe UI" w:cs="Segoe UI"/>
          <w:szCs w:val="22"/>
          <w:lang w:val="en-US"/>
        </w:rPr>
        <w:tab/>
      </w:r>
      <w:r w:rsidRPr="0025129F">
        <w:rPr>
          <w:rFonts w:ascii="Segoe UI" w:hAnsi="Segoe UI" w:cs="Segoe UI"/>
          <w:szCs w:val="22"/>
          <w:lang w:val="en-US"/>
        </w:rPr>
        <w:tab/>
      </w:r>
      <w:r w:rsidR="00BF6E82" w:rsidRPr="0025129F">
        <w:rPr>
          <w:rFonts w:ascii="Segoe UI" w:hAnsi="Segoe UI" w:cs="Segoe UI"/>
          <w:szCs w:val="22"/>
          <w:lang w:val="en-US"/>
        </w:rPr>
        <w:tab/>
      </w:r>
      <w:r w:rsidR="00BF6E82" w:rsidRPr="0025129F">
        <w:rPr>
          <w:rFonts w:ascii="Segoe UI" w:hAnsi="Segoe UI" w:cs="Segoe UI"/>
          <w:szCs w:val="22"/>
          <w:lang w:val="en-US"/>
        </w:rPr>
        <w:tab/>
      </w:r>
    </w:p>
    <w:p w14:paraId="18C2CCC6" w14:textId="77777777" w:rsidR="008C3523" w:rsidRPr="0025129F" w:rsidRDefault="00BF6E82" w:rsidP="0025129F">
      <w:pPr>
        <w:tabs>
          <w:tab w:val="left" w:pos="1890"/>
          <w:tab w:val="left" w:pos="4500"/>
        </w:tabs>
        <w:rPr>
          <w:rFonts w:ascii="Segoe UI" w:hAnsi="Segoe UI" w:cs="Segoe UI"/>
        </w:rPr>
      </w:pPr>
      <w:r w:rsidRPr="0025129F">
        <w:rPr>
          <w:rFonts w:ascii="Segoe UI" w:hAnsi="Segoe UI" w:cs="Segoe UI"/>
          <w:szCs w:val="22"/>
          <w:lang w:val="en-US"/>
        </w:rPr>
        <w:t>Email</w:t>
      </w:r>
      <w:r w:rsidR="0025129F" w:rsidRPr="0025129F">
        <w:rPr>
          <w:rFonts w:ascii="Segoe UI" w:hAnsi="Segoe UI" w:cs="Segoe UI"/>
          <w:szCs w:val="22"/>
          <w:lang w:val="en-US"/>
        </w:rPr>
        <w:t>:</w:t>
      </w:r>
      <w:r w:rsidR="0025129F" w:rsidRPr="0025129F">
        <w:rPr>
          <w:rFonts w:ascii="Segoe UI" w:hAnsi="Segoe UI" w:cs="Segoe UI"/>
          <w:szCs w:val="22"/>
          <w:lang w:val="en-US"/>
        </w:rPr>
        <w:tab/>
      </w:r>
      <w:hyperlink r:id="rId19" w:history="1">
        <w:r w:rsidR="0025129F" w:rsidRPr="0025129F">
          <w:rPr>
            <w:rStyle w:val="Hyperlink"/>
            <w:rFonts w:ascii="Segoe UI" w:hAnsi="Segoe UI" w:cs="Segoe UI"/>
            <w:szCs w:val="22"/>
            <w:lang w:val="en-US"/>
          </w:rPr>
          <w:t>erica.cooper@henkel.com</w:t>
        </w:r>
      </w:hyperlink>
      <w:r w:rsidRPr="0025129F">
        <w:rPr>
          <w:rFonts w:ascii="Segoe UI" w:hAnsi="Segoe UI" w:cs="Segoe UI"/>
          <w:szCs w:val="22"/>
          <w:lang w:val="en-US"/>
        </w:rPr>
        <w:tab/>
      </w:r>
    </w:p>
    <w:p w14:paraId="04367BC9" w14:textId="77777777" w:rsidR="0025129F" w:rsidRDefault="0025129F" w:rsidP="00FE0DD0">
      <w:pPr>
        <w:tabs>
          <w:tab w:val="left" w:pos="1080"/>
          <w:tab w:val="left" w:pos="4500"/>
        </w:tabs>
        <w:jc w:val="center"/>
      </w:pPr>
    </w:p>
    <w:p w14:paraId="393775CF" w14:textId="77777777" w:rsidR="007B22BC" w:rsidRDefault="007B22BC" w:rsidP="00FE0DD0">
      <w:pPr>
        <w:tabs>
          <w:tab w:val="left" w:pos="1080"/>
          <w:tab w:val="left" w:pos="4500"/>
        </w:tabs>
        <w:jc w:val="center"/>
      </w:pPr>
    </w:p>
    <w:p w14:paraId="1FAF4AFC" w14:textId="77777777" w:rsidR="00CF73D3" w:rsidRPr="00620EAD" w:rsidRDefault="005272CE" w:rsidP="00FE0DD0">
      <w:pPr>
        <w:tabs>
          <w:tab w:val="left" w:pos="1080"/>
          <w:tab w:val="left" w:pos="4500"/>
        </w:tabs>
        <w:jc w:val="center"/>
      </w:pPr>
      <w:r>
        <w:t>###</w:t>
      </w:r>
    </w:p>
    <w:sectPr w:rsidR="00CF73D3" w:rsidRPr="00620EAD" w:rsidSect="00A66DB1">
      <w:headerReference w:type="default" r:id="rId20"/>
      <w:footerReference w:type="default" r:id="rId21"/>
      <w:headerReference w:type="first" r:id="rId22"/>
      <w:footerReference w:type="first" r:id="rId23"/>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B96C" w14:textId="77777777" w:rsidR="00EA3DC9" w:rsidRDefault="00EA3DC9">
      <w:r>
        <w:separator/>
      </w:r>
    </w:p>
  </w:endnote>
  <w:endnote w:type="continuationSeparator" w:id="0">
    <w:p w14:paraId="501AA184" w14:textId="77777777" w:rsidR="00EA3DC9" w:rsidRDefault="00EA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9319" w14:textId="77777777" w:rsidR="00CF6F33" w:rsidRPr="00BF6E82" w:rsidRDefault="00CF6F33" w:rsidP="00D260A2">
    <w:pPr>
      <w:pStyle w:val="Footer"/>
      <w:tabs>
        <w:tab w:val="clear" w:pos="7083"/>
        <w:tab w:val="clear" w:pos="8640"/>
        <w:tab w:val="right" w:pos="9057"/>
      </w:tabs>
      <w:rPr>
        <w:b w:val="0"/>
        <w:color w:val="auto"/>
        <w:lang w:val="en-US"/>
      </w:rPr>
    </w:pPr>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rPr>
      <w:fldChar w:fldCharType="separate"/>
    </w:r>
    <w:r w:rsidR="007621A5">
      <w:rPr>
        <w:b w:val="0"/>
        <w:noProof/>
        <w:color w:val="auto"/>
        <w:lang w:val="en-US"/>
      </w:rPr>
      <w:t>2</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rPr>
      <w:fldChar w:fldCharType="separate"/>
    </w:r>
    <w:r w:rsidR="007621A5">
      <w:rPr>
        <w:b w:val="0"/>
        <w:noProof/>
        <w:color w:val="auto"/>
        <w:lang w:val="en-US"/>
      </w:rPr>
      <w:t>2</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E8B0" w14:textId="043C13FA" w:rsidR="00CF6F33" w:rsidRPr="00376EE9" w:rsidRDefault="00C17818" w:rsidP="006A79F0">
    <w:pPr>
      <w:pStyle w:val="Footer"/>
      <w:tabs>
        <w:tab w:val="clear" w:pos="8640"/>
        <w:tab w:val="right" w:pos="9071"/>
      </w:tabs>
      <w:spacing w:line="240" w:lineRule="auto"/>
      <w:jc w:val="distribute"/>
      <w:rPr>
        <w:b w:val="0"/>
      </w:rPr>
    </w:pPr>
    <w:r>
      <w:tab/>
    </w:r>
    <w:r w:rsidR="007C5562">
      <w:rPr>
        <w:noProof/>
      </w:rPr>
      <w:drawing>
        <wp:anchor distT="0" distB="0" distL="114300" distR="114300" simplePos="0" relativeHeight="251656704" behindDoc="0" locked="0" layoutInCell="1" allowOverlap="1" wp14:anchorId="020A0E7F" wp14:editId="4F40CE6D">
          <wp:simplePos x="0" y="0"/>
          <wp:positionH relativeFrom="column">
            <wp:posOffset>2919095</wp:posOffset>
          </wp:positionH>
          <wp:positionV relativeFrom="paragraph">
            <wp:posOffset>902335</wp:posOffset>
          </wp:positionV>
          <wp:extent cx="525780" cy="539750"/>
          <wp:effectExtent l="0" t="0" r="0" b="0"/>
          <wp:wrapNone/>
          <wp:docPr id="31"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53329" t="-2" r="37531" b="2"/>
                  <a:stretch>
                    <a:fillRect/>
                  </a:stretch>
                </pic:blipFill>
                <pic:spPr bwMode="auto">
                  <a:xfrm>
                    <a:off x="0" y="0"/>
                    <a:ext cx="5257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562">
      <w:rPr>
        <w:noProof/>
      </w:rPr>
      <w:drawing>
        <wp:anchor distT="0" distB="0" distL="114300" distR="114300" simplePos="0" relativeHeight="251657728" behindDoc="0" locked="0" layoutInCell="1" allowOverlap="1" wp14:anchorId="56DAD38F" wp14:editId="188B17C9">
          <wp:simplePos x="0" y="0"/>
          <wp:positionH relativeFrom="column">
            <wp:posOffset>3394075</wp:posOffset>
          </wp:positionH>
          <wp:positionV relativeFrom="paragraph">
            <wp:posOffset>977900</wp:posOffset>
          </wp:positionV>
          <wp:extent cx="568960" cy="464820"/>
          <wp:effectExtent l="0" t="0" r="0" b="0"/>
          <wp:wrapNone/>
          <wp:docPr id="30"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61526" t="9877" r="28581" b="4041"/>
                  <a:stretch>
                    <a:fillRect/>
                  </a:stretch>
                </pic:blipFill>
                <pic:spPr bwMode="auto">
                  <a:xfrm>
                    <a:off x="0" y="0"/>
                    <a:ext cx="56896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562">
      <w:rPr>
        <w:noProof/>
      </w:rPr>
      <w:drawing>
        <wp:anchor distT="0" distB="0" distL="114300" distR="114300" simplePos="0" relativeHeight="251658752" behindDoc="0" locked="0" layoutInCell="1" allowOverlap="1" wp14:anchorId="23F30259" wp14:editId="3C732ACF">
          <wp:simplePos x="0" y="0"/>
          <wp:positionH relativeFrom="column">
            <wp:posOffset>4500245</wp:posOffset>
          </wp:positionH>
          <wp:positionV relativeFrom="paragraph">
            <wp:posOffset>1014095</wp:posOffset>
          </wp:positionV>
          <wp:extent cx="349250" cy="392430"/>
          <wp:effectExtent l="0" t="0" r="0" b="0"/>
          <wp:wrapNone/>
          <wp:docPr id="29"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1635" t="13251" r="12294" b="14040"/>
                  <a:stretch>
                    <a:fillRect/>
                  </a:stretch>
                </pic:blipFill>
                <pic:spPr bwMode="auto">
                  <a:xfrm>
                    <a:off x="0" y="0"/>
                    <a:ext cx="34925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562">
      <w:rPr>
        <w:noProof/>
      </w:rPr>
      <w:drawing>
        <wp:anchor distT="0" distB="0" distL="114300" distR="114300" simplePos="0" relativeHeight="251659776" behindDoc="0" locked="0" layoutInCell="1" allowOverlap="1" wp14:anchorId="3CADE24E" wp14:editId="55B8658C">
          <wp:simplePos x="0" y="0"/>
          <wp:positionH relativeFrom="column">
            <wp:posOffset>3919855</wp:posOffset>
          </wp:positionH>
          <wp:positionV relativeFrom="paragraph">
            <wp:posOffset>1043305</wp:posOffset>
          </wp:positionV>
          <wp:extent cx="581025" cy="333375"/>
          <wp:effectExtent l="0" t="0" r="0" b="0"/>
          <wp:wrapNone/>
          <wp:docPr id="28"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70679" t="22475" r="19228" b="15723"/>
                  <a:stretch>
                    <a:fillRect/>
                  </a:stretch>
                </pic:blipFill>
                <pic:spPr bwMode="auto">
                  <a:xfrm>
                    <a:off x="0" y="0"/>
                    <a:ext cx="5810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562">
      <w:rPr>
        <w:noProof/>
      </w:rPr>
      <w:drawing>
        <wp:anchor distT="0" distB="0" distL="114300" distR="114300" simplePos="0" relativeHeight="251660800" behindDoc="0" locked="0" layoutInCell="1" allowOverlap="1" wp14:anchorId="75CF993C" wp14:editId="00EC0BA5">
          <wp:simplePos x="0" y="0"/>
          <wp:positionH relativeFrom="column">
            <wp:posOffset>5261610</wp:posOffset>
          </wp:positionH>
          <wp:positionV relativeFrom="paragraph">
            <wp:posOffset>910590</wp:posOffset>
          </wp:positionV>
          <wp:extent cx="549275" cy="265430"/>
          <wp:effectExtent l="0" t="0" r="0" b="0"/>
          <wp:wrapNone/>
          <wp:docPr id="27"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8676" t="24101" r="1775" b="26730"/>
                  <a:stretch>
                    <a:fillRect/>
                  </a:stretch>
                </pic:blipFill>
                <pic:spPr bwMode="auto">
                  <a:xfrm>
                    <a:off x="0" y="0"/>
                    <a:ext cx="54927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EE9">
      <w:tab/>
    </w:r>
    <w:r w:rsidR="00B422EC" w:rsidRPr="00BF6E82">
      <w:rPr>
        <w:b w:val="0"/>
        <w:color w:val="auto"/>
      </w:rPr>
      <w:t>Page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332E5C">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332E5C">
      <w:rPr>
        <w:b w:val="0"/>
        <w:noProof/>
        <w:color w:val="auto"/>
      </w:rPr>
      <w:t>2</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4FFA" w14:textId="77777777" w:rsidR="00EA3DC9" w:rsidRDefault="00EA3DC9">
      <w:r>
        <w:separator/>
      </w:r>
    </w:p>
  </w:footnote>
  <w:footnote w:type="continuationSeparator" w:id="0">
    <w:p w14:paraId="3B0A6142" w14:textId="77777777" w:rsidR="00EA3DC9" w:rsidRDefault="00EA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45A4" w14:textId="11D448F8" w:rsidR="00CF6F33" w:rsidRDefault="007C5562" w:rsidP="00D260A2">
    <w:pPr>
      <w:pStyle w:val="Header"/>
      <w:jc w:val="right"/>
    </w:pPr>
    <w:r>
      <w:rPr>
        <w:noProof/>
        <w:lang w:val="en-US"/>
      </w:rPr>
      <mc:AlternateContent>
        <mc:Choice Requires="wpg">
          <w:drawing>
            <wp:anchor distT="0" distB="0" distL="114300" distR="114300" simplePos="0" relativeHeight="251654656" behindDoc="0" locked="0" layoutInCell="1" allowOverlap="1" wp14:anchorId="5AD362D0" wp14:editId="4F087098">
              <wp:simplePos x="0" y="0"/>
              <wp:positionH relativeFrom="page">
                <wp:posOffset>180340</wp:posOffset>
              </wp:positionH>
              <wp:positionV relativeFrom="page">
                <wp:posOffset>3780790</wp:posOffset>
              </wp:positionV>
              <wp:extent cx="183515" cy="3796030"/>
              <wp:effectExtent l="8890" t="8890" r="7620" b="508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2"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3"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A3D7D" id="Group 20" o:spid="_x0000_s1026" style="position:absolute;margin-left:14.2pt;margin-top:297.7pt;width:14.45pt;height:298.9pt;z-index:25165465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E0C7" w14:textId="5C29E758" w:rsidR="009A16EC" w:rsidRPr="001C4BE1" w:rsidRDefault="007C5562" w:rsidP="001C4BE1">
    <w:pPr>
      <w:pStyle w:val="Header"/>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5680" behindDoc="0" locked="0" layoutInCell="1" allowOverlap="1" wp14:anchorId="7A82ABE9" wp14:editId="276804B9">
          <wp:simplePos x="0" y="0"/>
          <wp:positionH relativeFrom="margin">
            <wp:posOffset>4982210</wp:posOffset>
          </wp:positionH>
          <wp:positionV relativeFrom="margin">
            <wp:posOffset>-1583055</wp:posOffset>
          </wp:positionV>
          <wp:extent cx="1166495" cy="78930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322A0F6E" w14:textId="77777777" w:rsidR="009A16EC" w:rsidRPr="001C4BE1" w:rsidRDefault="009A16EC" w:rsidP="009A16EC">
    <w:pPr>
      <w:pStyle w:val="Header"/>
      <w:tabs>
        <w:tab w:val="clear" w:pos="8640"/>
        <w:tab w:val="left" w:pos="2607"/>
        <w:tab w:val="right" w:pos="9071"/>
      </w:tabs>
      <w:spacing w:line="420" w:lineRule="atLeast"/>
      <w:rPr>
        <w:rFonts w:ascii="Calibri" w:hAnsi="Calibri"/>
        <w:b/>
        <w:bCs/>
        <w:sz w:val="40"/>
        <w:szCs w:val="40"/>
      </w:rPr>
    </w:pPr>
  </w:p>
  <w:p w14:paraId="129EC056" w14:textId="77777777" w:rsidR="009767C7" w:rsidRPr="001C4BE1" w:rsidRDefault="009767C7" w:rsidP="009A16EC">
    <w:pPr>
      <w:pStyle w:val="Header"/>
      <w:tabs>
        <w:tab w:val="clear" w:pos="8640"/>
        <w:tab w:val="left" w:pos="2607"/>
        <w:tab w:val="right" w:pos="9071"/>
      </w:tabs>
      <w:spacing w:line="420" w:lineRule="atLeast"/>
      <w:jc w:val="right"/>
      <w:rPr>
        <w:rFonts w:ascii="Calibri" w:hAnsi="Calibri"/>
        <w:b/>
        <w:bCs/>
        <w:sz w:val="40"/>
        <w:szCs w:val="40"/>
      </w:rPr>
    </w:pPr>
  </w:p>
  <w:p w14:paraId="6F4560C1" w14:textId="77777777" w:rsidR="00CF6F33" w:rsidRPr="008C3523" w:rsidRDefault="00BF6E82" w:rsidP="009767C7">
    <w:pPr>
      <w:pStyle w:val="Header"/>
      <w:tabs>
        <w:tab w:val="clear" w:pos="8640"/>
        <w:tab w:val="left" w:pos="2607"/>
        <w:tab w:val="right" w:pos="9071"/>
      </w:tabs>
      <w:spacing w:line="100" w:lineRule="atLeast"/>
      <w:jc w:val="right"/>
      <w:rPr>
        <w:rFonts w:ascii="Segoe UI" w:hAnsi="Segoe UI" w:cs="Segoe UI"/>
        <w:b/>
        <w:bCs/>
        <w:color w:val="3E3C3C"/>
        <w:sz w:val="40"/>
        <w:szCs w:val="40"/>
      </w:rPr>
    </w:pPr>
    <w:r w:rsidRPr="008C3523">
      <w:rPr>
        <w:rFonts w:ascii="Segoe UI" w:hAnsi="Segoe UI" w:cs="Segoe UI"/>
        <w:b/>
        <w:bCs/>
        <w:noProof/>
        <w:color w:val="3E3C3C"/>
        <w:sz w:val="40"/>
        <w:szCs w:val="40"/>
        <w:lang w:val="en-US"/>
      </w:rPr>
      <w:t>Press</w:t>
    </w:r>
    <w:r w:rsidR="00B422EC" w:rsidRPr="008C3523">
      <w:rPr>
        <w:rFonts w:ascii="Segoe UI" w:hAnsi="Segoe UI" w:cs="Segoe UI"/>
        <w:b/>
        <w:bCs/>
        <w:color w:val="3E3C3C"/>
        <w:sz w:val="40"/>
        <w:szCs w:val="40"/>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60154B9B"/>
    <w:multiLevelType w:val="hybridMultilevel"/>
    <w:tmpl w:val="33CC7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3313586">
    <w:abstractNumId w:val="1"/>
  </w:num>
  <w:num w:numId="2" w16cid:durableId="513424965">
    <w:abstractNumId w:val="0"/>
  </w:num>
  <w:num w:numId="3" w16cid:durableId="288824756">
    <w:abstractNumId w:val="5"/>
  </w:num>
  <w:num w:numId="4" w16cid:durableId="914123038">
    <w:abstractNumId w:val="3"/>
  </w:num>
  <w:num w:numId="5" w16cid:durableId="1967462378">
    <w:abstractNumId w:val="2"/>
  </w:num>
  <w:num w:numId="6" w16cid:durableId="370376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9A"/>
    <w:rsid w:val="00002AA4"/>
    <w:rsid w:val="00005267"/>
    <w:rsid w:val="00006346"/>
    <w:rsid w:val="00021C67"/>
    <w:rsid w:val="000266DD"/>
    <w:rsid w:val="00030557"/>
    <w:rsid w:val="00030F51"/>
    <w:rsid w:val="000310B1"/>
    <w:rsid w:val="00032F31"/>
    <w:rsid w:val="00036EDA"/>
    <w:rsid w:val="000379F8"/>
    <w:rsid w:val="000575F9"/>
    <w:rsid w:val="000618FC"/>
    <w:rsid w:val="00067786"/>
    <w:rsid w:val="00076AC9"/>
    <w:rsid w:val="00080D10"/>
    <w:rsid w:val="000A42B8"/>
    <w:rsid w:val="000B5789"/>
    <w:rsid w:val="000B7793"/>
    <w:rsid w:val="000C1E99"/>
    <w:rsid w:val="000C310C"/>
    <w:rsid w:val="000C56DD"/>
    <w:rsid w:val="000C6DFE"/>
    <w:rsid w:val="000D1672"/>
    <w:rsid w:val="000D204D"/>
    <w:rsid w:val="000D3256"/>
    <w:rsid w:val="000E16D7"/>
    <w:rsid w:val="000E38ED"/>
    <w:rsid w:val="000E482D"/>
    <w:rsid w:val="000E7F24"/>
    <w:rsid w:val="000F03BE"/>
    <w:rsid w:val="000F1F09"/>
    <w:rsid w:val="000F225B"/>
    <w:rsid w:val="000F4F84"/>
    <w:rsid w:val="000F7FAF"/>
    <w:rsid w:val="00111F4D"/>
    <w:rsid w:val="00115230"/>
    <w:rsid w:val="001162B4"/>
    <w:rsid w:val="00122CBC"/>
    <w:rsid w:val="00122D93"/>
    <w:rsid w:val="00126D4A"/>
    <w:rsid w:val="00132DA9"/>
    <w:rsid w:val="0013305B"/>
    <w:rsid w:val="00133B99"/>
    <w:rsid w:val="001443BD"/>
    <w:rsid w:val="00156DF5"/>
    <w:rsid w:val="00164DF0"/>
    <w:rsid w:val="001755C1"/>
    <w:rsid w:val="00181D4B"/>
    <w:rsid w:val="00187FE5"/>
    <w:rsid w:val="00190D30"/>
    <w:rsid w:val="001932C8"/>
    <w:rsid w:val="001A6EE5"/>
    <w:rsid w:val="001B6CE2"/>
    <w:rsid w:val="001C0B32"/>
    <w:rsid w:val="001C4BE1"/>
    <w:rsid w:val="001D3DC9"/>
    <w:rsid w:val="001E0F71"/>
    <w:rsid w:val="001E6D05"/>
    <w:rsid w:val="001E7C28"/>
    <w:rsid w:val="001F1BDF"/>
    <w:rsid w:val="001F7110"/>
    <w:rsid w:val="001F74FD"/>
    <w:rsid w:val="001F7E96"/>
    <w:rsid w:val="00201D9D"/>
    <w:rsid w:val="002048E9"/>
    <w:rsid w:val="00212488"/>
    <w:rsid w:val="00220628"/>
    <w:rsid w:val="002304D2"/>
    <w:rsid w:val="00237F62"/>
    <w:rsid w:val="0024586A"/>
    <w:rsid w:val="0025129F"/>
    <w:rsid w:val="00256F0C"/>
    <w:rsid w:val="00262C05"/>
    <w:rsid w:val="00267E69"/>
    <w:rsid w:val="002A0DF7"/>
    <w:rsid w:val="002A416B"/>
    <w:rsid w:val="002A60E0"/>
    <w:rsid w:val="002A62F5"/>
    <w:rsid w:val="002B690F"/>
    <w:rsid w:val="002C241E"/>
    <w:rsid w:val="002C252E"/>
    <w:rsid w:val="002C6773"/>
    <w:rsid w:val="002D3EA8"/>
    <w:rsid w:val="002D41F9"/>
    <w:rsid w:val="002E0B17"/>
    <w:rsid w:val="002E0F6F"/>
    <w:rsid w:val="002E23E4"/>
    <w:rsid w:val="002E6770"/>
    <w:rsid w:val="002E7DED"/>
    <w:rsid w:val="002F4E7A"/>
    <w:rsid w:val="002F6DCD"/>
    <w:rsid w:val="002F7E11"/>
    <w:rsid w:val="00304087"/>
    <w:rsid w:val="00310ACD"/>
    <w:rsid w:val="00311E06"/>
    <w:rsid w:val="0031379F"/>
    <w:rsid w:val="00315B7F"/>
    <w:rsid w:val="00320A26"/>
    <w:rsid w:val="00321344"/>
    <w:rsid w:val="0032535B"/>
    <w:rsid w:val="00332E5C"/>
    <w:rsid w:val="0034015C"/>
    <w:rsid w:val="003442F4"/>
    <w:rsid w:val="00353705"/>
    <w:rsid w:val="003562E8"/>
    <w:rsid w:val="0036357D"/>
    <w:rsid w:val="00367AA1"/>
    <w:rsid w:val="00372E36"/>
    <w:rsid w:val="00376EE9"/>
    <w:rsid w:val="00377CBB"/>
    <w:rsid w:val="00384481"/>
    <w:rsid w:val="003861B5"/>
    <w:rsid w:val="003877B6"/>
    <w:rsid w:val="00387F54"/>
    <w:rsid w:val="00392F45"/>
    <w:rsid w:val="00393887"/>
    <w:rsid w:val="00394C6B"/>
    <w:rsid w:val="003A0061"/>
    <w:rsid w:val="003A0399"/>
    <w:rsid w:val="003A041A"/>
    <w:rsid w:val="003A61A4"/>
    <w:rsid w:val="003B1069"/>
    <w:rsid w:val="003B390A"/>
    <w:rsid w:val="003B5C7A"/>
    <w:rsid w:val="003C15DE"/>
    <w:rsid w:val="003C4EB2"/>
    <w:rsid w:val="003D482A"/>
    <w:rsid w:val="003F1AF3"/>
    <w:rsid w:val="003F4D8D"/>
    <w:rsid w:val="003F72F1"/>
    <w:rsid w:val="00405C42"/>
    <w:rsid w:val="00406C30"/>
    <w:rsid w:val="004220EB"/>
    <w:rsid w:val="004313E7"/>
    <w:rsid w:val="00444AD9"/>
    <w:rsid w:val="0044763B"/>
    <w:rsid w:val="00453A05"/>
    <w:rsid w:val="00462099"/>
    <w:rsid w:val="004629B3"/>
    <w:rsid w:val="0046376E"/>
    <w:rsid w:val="0046690F"/>
    <w:rsid w:val="00473870"/>
    <w:rsid w:val="00475199"/>
    <w:rsid w:val="00483D4D"/>
    <w:rsid w:val="00490A03"/>
    <w:rsid w:val="00493B87"/>
    <w:rsid w:val="00494DBE"/>
    <w:rsid w:val="00495CE6"/>
    <w:rsid w:val="00496690"/>
    <w:rsid w:val="004A2118"/>
    <w:rsid w:val="004A323C"/>
    <w:rsid w:val="004B54E8"/>
    <w:rsid w:val="004B5B6B"/>
    <w:rsid w:val="004C4FEB"/>
    <w:rsid w:val="004C7C80"/>
    <w:rsid w:val="004D059B"/>
    <w:rsid w:val="004D4CB6"/>
    <w:rsid w:val="004D5ADA"/>
    <w:rsid w:val="004E39E2"/>
    <w:rsid w:val="004F10C1"/>
    <w:rsid w:val="004F6EEE"/>
    <w:rsid w:val="00502E62"/>
    <w:rsid w:val="0052212B"/>
    <w:rsid w:val="005272CE"/>
    <w:rsid w:val="00534B46"/>
    <w:rsid w:val="00540358"/>
    <w:rsid w:val="0054716A"/>
    <w:rsid w:val="00556F67"/>
    <w:rsid w:val="005626F1"/>
    <w:rsid w:val="00570CCD"/>
    <w:rsid w:val="00583066"/>
    <w:rsid w:val="00586CAF"/>
    <w:rsid w:val="00587AB5"/>
    <w:rsid w:val="00591180"/>
    <w:rsid w:val="005942E0"/>
    <w:rsid w:val="00597D07"/>
    <w:rsid w:val="005B39BA"/>
    <w:rsid w:val="005C2408"/>
    <w:rsid w:val="005C7112"/>
    <w:rsid w:val="005D0561"/>
    <w:rsid w:val="005D0AD9"/>
    <w:rsid w:val="005D22F6"/>
    <w:rsid w:val="005D5894"/>
    <w:rsid w:val="005E0C30"/>
    <w:rsid w:val="005E69D9"/>
    <w:rsid w:val="005F27F4"/>
    <w:rsid w:val="005F2869"/>
    <w:rsid w:val="005F3239"/>
    <w:rsid w:val="00603A33"/>
    <w:rsid w:val="00607256"/>
    <w:rsid w:val="006144B1"/>
    <w:rsid w:val="006171DB"/>
    <w:rsid w:val="00620EAD"/>
    <w:rsid w:val="006335F1"/>
    <w:rsid w:val="006345B6"/>
    <w:rsid w:val="00634C6D"/>
    <w:rsid w:val="00635712"/>
    <w:rsid w:val="00640DCC"/>
    <w:rsid w:val="006435B5"/>
    <w:rsid w:val="00645CE4"/>
    <w:rsid w:val="00652229"/>
    <w:rsid w:val="00652793"/>
    <w:rsid w:val="0066043A"/>
    <w:rsid w:val="006626CA"/>
    <w:rsid w:val="00663487"/>
    <w:rsid w:val="00672382"/>
    <w:rsid w:val="00676E19"/>
    <w:rsid w:val="00682EB9"/>
    <w:rsid w:val="00690B19"/>
    <w:rsid w:val="006921B1"/>
    <w:rsid w:val="006A71E3"/>
    <w:rsid w:val="006A79F0"/>
    <w:rsid w:val="006B2ABD"/>
    <w:rsid w:val="006B499F"/>
    <w:rsid w:val="006C1003"/>
    <w:rsid w:val="006C22A3"/>
    <w:rsid w:val="006D1B6B"/>
    <w:rsid w:val="006D4996"/>
    <w:rsid w:val="006D54AB"/>
    <w:rsid w:val="006E0D1C"/>
    <w:rsid w:val="006E3006"/>
    <w:rsid w:val="006E5032"/>
    <w:rsid w:val="006F5F56"/>
    <w:rsid w:val="006F670F"/>
    <w:rsid w:val="00701393"/>
    <w:rsid w:val="00703272"/>
    <w:rsid w:val="0070733C"/>
    <w:rsid w:val="00710C5D"/>
    <w:rsid w:val="0071348C"/>
    <w:rsid w:val="00717273"/>
    <w:rsid w:val="00720373"/>
    <w:rsid w:val="00720FD4"/>
    <w:rsid w:val="00722EBC"/>
    <w:rsid w:val="0073096C"/>
    <w:rsid w:val="00734EA0"/>
    <w:rsid w:val="00742398"/>
    <w:rsid w:val="00742426"/>
    <w:rsid w:val="007507B5"/>
    <w:rsid w:val="00753A24"/>
    <w:rsid w:val="007550BD"/>
    <w:rsid w:val="00757C9E"/>
    <w:rsid w:val="007621A5"/>
    <w:rsid w:val="0077002F"/>
    <w:rsid w:val="0077092D"/>
    <w:rsid w:val="00772188"/>
    <w:rsid w:val="00777274"/>
    <w:rsid w:val="00777399"/>
    <w:rsid w:val="007851EF"/>
    <w:rsid w:val="00785E64"/>
    <w:rsid w:val="00786BA3"/>
    <w:rsid w:val="007A4432"/>
    <w:rsid w:val="007A5139"/>
    <w:rsid w:val="007A784E"/>
    <w:rsid w:val="007B22BC"/>
    <w:rsid w:val="007B499C"/>
    <w:rsid w:val="007B4D4B"/>
    <w:rsid w:val="007B6821"/>
    <w:rsid w:val="007C5562"/>
    <w:rsid w:val="007D0213"/>
    <w:rsid w:val="007D2A02"/>
    <w:rsid w:val="007E6EA1"/>
    <w:rsid w:val="007F2B1E"/>
    <w:rsid w:val="007F62B4"/>
    <w:rsid w:val="00801517"/>
    <w:rsid w:val="00801E8F"/>
    <w:rsid w:val="0081518F"/>
    <w:rsid w:val="00817AE8"/>
    <w:rsid w:val="00817DE8"/>
    <w:rsid w:val="008229F5"/>
    <w:rsid w:val="0082699A"/>
    <w:rsid w:val="008337F0"/>
    <w:rsid w:val="00833CEB"/>
    <w:rsid w:val="008372D2"/>
    <w:rsid w:val="00844C17"/>
    <w:rsid w:val="00847726"/>
    <w:rsid w:val="00852511"/>
    <w:rsid w:val="00854019"/>
    <w:rsid w:val="008614F1"/>
    <w:rsid w:val="008639B3"/>
    <w:rsid w:val="00863C1A"/>
    <w:rsid w:val="00864311"/>
    <w:rsid w:val="0087142D"/>
    <w:rsid w:val="00873956"/>
    <w:rsid w:val="008825EE"/>
    <w:rsid w:val="00884BDA"/>
    <w:rsid w:val="0088596E"/>
    <w:rsid w:val="00896716"/>
    <w:rsid w:val="008A1BA1"/>
    <w:rsid w:val="008A2375"/>
    <w:rsid w:val="008C3523"/>
    <w:rsid w:val="008C7121"/>
    <w:rsid w:val="008D3DCA"/>
    <w:rsid w:val="008D76C5"/>
    <w:rsid w:val="008E0AFA"/>
    <w:rsid w:val="008E75D3"/>
    <w:rsid w:val="008F125E"/>
    <w:rsid w:val="008F1EDF"/>
    <w:rsid w:val="008F4D2F"/>
    <w:rsid w:val="00917162"/>
    <w:rsid w:val="009251CC"/>
    <w:rsid w:val="0092714E"/>
    <w:rsid w:val="00942002"/>
    <w:rsid w:val="0094632A"/>
    <w:rsid w:val="00947885"/>
    <w:rsid w:val="00952168"/>
    <w:rsid w:val="009527FE"/>
    <w:rsid w:val="009578ED"/>
    <w:rsid w:val="00972E1F"/>
    <w:rsid w:val="00972E7A"/>
    <w:rsid w:val="009739A0"/>
    <w:rsid w:val="009767C7"/>
    <w:rsid w:val="00976D29"/>
    <w:rsid w:val="00981F04"/>
    <w:rsid w:val="00982BFE"/>
    <w:rsid w:val="0098579A"/>
    <w:rsid w:val="0099195A"/>
    <w:rsid w:val="00994681"/>
    <w:rsid w:val="0099486A"/>
    <w:rsid w:val="009A0E26"/>
    <w:rsid w:val="009A16EC"/>
    <w:rsid w:val="009B3B37"/>
    <w:rsid w:val="009C088E"/>
    <w:rsid w:val="009C0C36"/>
    <w:rsid w:val="009C453B"/>
    <w:rsid w:val="009C4D35"/>
    <w:rsid w:val="009E5EB4"/>
    <w:rsid w:val="009E7831"/>
    <w:rsid w:val="00A02995"/>
    <w:rsid w:val="00A044D6"/>
    <w:rsid w:val="00A04ADB"/>
    <w:rsid w:val="00A11E0F"/>
    <w:rsid w:val="00A21584"/>
    <w:rsid w:val="00A26087"/>
    <w:rsid w:val="00A26C1F"/>
    <w:rsid w:val="00A26CB6"/>
    <w:rsid w:val="00A32F82"/>
    <w:rsid w:val="00A32F8B"/>
    <w:rsid w:val="00A3798B"/>
    <w:rsid w:val="00A41C1B"/>
    <w:rsid w:val="00A45A62"/>
    <w:rsid w:val="00A54AC5"/>
    <w:rsid w:val="00A56D41"/>
    <w:rsid w:val="00A57205"/>
    <w:rsid w:val="00A61353"/>
    <w:rsid w:val="00A66DB1"/>
    <w:rsid w:val="00A67A92"/>
    <w:rsid w:val="00A75089"/>
    <w:rsid w:val="00A7641F"/>
    <w:rsid w:val="00A91A70"/>
    <w:rsid w:val="00AA1B85"/>
    <w:rsid w:val="00AB1CB6"/>
    <w:rsid w:val="00AB1D9A"/>
    <w:rsid w:val="00AB3EAC"/>
    <w:rsid w:val="00AC3832"/>
    <w:rsid w:val="00AC39A7"/>
    <w:rsid w:val="00AC5492"/>
    <w:rsid w:val="00AD44FE"/>
    <w:rsid w:val="00AE49F1"/>
    <w:rsid w:val="00AE690E"/>
    <w:rsid w:val="00AF7CB0"/>
    <w:rsid w:val="00B009BA"/>
    <w:rsid w:val="00B040E2"/>
    <w:rsid w:val="00B05CCA"/>
    <w:rsid w:val="00B14271"/>
    <w:rsid w:val="00B16BFF"/>
    <w:rsid w:val="00B16D0D"/>
    <w:rsid w:val="00B17BDB"/>
    <w:rsid w:val="00B25E34"/>
    <w:rsid w:val="00B2685D"/>
    <w:rsid w:val="00B30351"/>
    <w:rsid w:val="00B33C2A"/>
    <w:rsid w:val="00B422EC"/>
    <w:rsid w:val="00B47995"/>
    <w:rsid w:val="00B5243A"/>
    <w:rsid w:val="00B55B23"/>
    <w:rsid w:val="00B6258F"/>
    <w:rsid w:val="00B741A5"/>
    <w:rsid w:val="00B86A4F"/>
    <w:rsid w:val="00B9376E"/>
    <w:rsid w:val="00B939E6"/>
    <w:rsid w:val="00B95453"/>
    <w:rsid w:val="00B958E8"/>
    <w:rsid w:val="00BA09B2"/>
    <w:rsid w:val="00BA4401"/>
    <w:rsid w:val="00BB0720"/>
    <w:rsid w:val="00BB0D9F"/>
    <w:rsid w:val="00BC0995"/>
    <w:rsid w:val="00BE793A"/>
    <w:rsid w:val="00BF432A"/>
    <w:rsid w:val="00BF6E82"/>
    <w:rsid w:val="00C01777"/>
    <w:rsid w:val="00C0721D"/>
    <w:rsid w:val="00C134CC"/>
    <w:rsid w:val="00C17818"/>
    <w:rsid w:val="00C24C17"/>
    <w:rsid w:val="00C27F4B"/>
    <w:rsid w:val="00C40B88"/>
    <w:rsid w:val="00C47D87"/>
    <w:rsid w:val="00C5376E"/>
    <w:rsid w:val="00C941B9"/>
    <w:rsid w:val="00C97091"/>
    <w:rsid w:val="00CA2001"/>
    <w:rsid w:val="00CB5B6C"/>
    <w:rsid w:val="00CC2BE9"/>
    <w:rsid w:val="00CC5165"/>
    <w:rsid w:val="00CD16BE"/>
    <w:rsid w:val="00CD1CB9"/>
    <w:rsid w:val="00CD4616"/>
    <w:rsid w:val="00CD46AA"/>
    <w:rsid w:val="00CD5226"/>
    <w:rsid w:val="00CD6FE9"/>
    <w:rsid w:val="00CE1E3D"/>
    <w:rsid w:val="00CE33D5"/>
    <w:rsid w:val="00CE5D27"/>
    <w:rsid w:val="00CE7442"/>
    <w:rsid w:val="00CF5D37"/>
    <w:rsid w:val="00CF6F33"/>
    <w:rsid w:val="00CF73D3"/>
    <w:rsid w:val="00D02248"/>
    <w:rsid w:val="00D063B8"/>
    <w:rsid w:val="00D06825"/>
    <w:rsid w:val="00D17E3B"/>
    <w:rsid w:val="00D21D68"/>
    <w:rsid w:val="00D23C09"/>
    <w:rsid w:val="00D23CED"/>
    <w:rsid w:val="00D24BD2"/>
    <w:rsid w:val="00D260A2"/>
    <w:rsid w:val="00D30CC6"/>
    <w:rsid w:val="00D3260C"/>
    <w:rsid w:val="00D35790"/>
    <w:rsid w:val="00D51F88"/>
    <w:rsid w:val="00D61B88"/>
    <w:rsid w:val="00D62EF1"/>
    <w:rsid w:val="00D6309D"/>
    <w:rsid w:val="00D644CA"/>
    <w:rsid w:val="00D66FC2"/>
    <w:rsid w:val="00D76C7E"/>
    <w:rsid w:val="00D82AC2"/>
    <w:rsid w:val="00D84946"/>
    <w:rsid w:val="00D926CA"/>
    <w:rsid w:val="00D9293F"/>
    <w:rsid w:val="00D93598"/>
    <w:rsid w:val="00DA1E18"/>
    <w:rsid w:val="00DA2009"/>
    <w:rsid w:val="00DA329B"/>
    <w:rsid w:val="00DB0430"/>
    <w:rsid w:val="00DB05B1"/>
    <w:rsid w:val="00DC0289"/>
    <w:rsid w:val="00DD0F19"/>
    <w:rsid w:val="00DD512E"/>
    <w:rsid w:val="00DE1177"/>
    <w:rsid w:val="00DE2CEA"/>
    <w:rsid w:val="00DE6A3C"/>
    <w:rsid w:val="00DE7F97"/>
    <w:rsid w:val="00DF1010"/>
    <w:rsid w:val="00DF5AEA"/>
    <w:rsid w:val="00DF63F6"/>
    <w:rsid w:val="00E13747"/>
    <w:rsid w:val="00E233DD"/>
    <w:rsid w:val="00E25AEA"/>
    <w:rsid w:val="00E30DEF"/>
    <w:rsid w:val="00E30ED2"/>
    <w:rsid w:val="00E31276"/>
    <w:rsid w:val="00E37F70"/>
    <w:rsid w:val="00E446C1"/>
    <w:rsid w:val="00E476CB"/>
    <w:rsid w:val="00E47E06"/>
    <w:rsid w:val="00E50C6E"/>
    <w:rsid w:val="00E758B9"/>
    <w:rsid w:val="00E85569"/>
    <w:rsid w:val="00E856AF"/>
    <w:rsid w:val="00E93A01"/>
    <w:rsid w:val="00E93FF8"/>
    <w:rsid w:val="00E96EAF"/>
    <w:rsid w:val="00EA0FFD"/>
    <w:rsid w:val="00EA1752"/>
    <w:rsid w:val="00EA2910"/>
    <w:rsid w:val="00EA3DC9"/>
    <w:rsid w:val="00EA5BDB"/>
    <w:rsid w:val="00EC142D"/>
    <w:rsid w:val="00EC1E16"/>
    <w:rsid w:val="00EC3EC2"/>
    <w:rsid w:val="00EC6D4A"/>
    <w:rsid w:val="00ED2B5C"/>
    <w:rsid w:val="00ED3269"/>
    <w:rsid w:val="00EE0401"/>
    <w:rsid w:val="00EE12AA"/>
    <w:rsid w:val="00EF15FF"/>
    <w:rsid w:val="00EF7111"/>
    <w:rsid w:val="00EF7D1A"/>
    <w:rsid w:val="00F0448F"/>
    <w:rsid w:val="00F1698F"/>
    <w:rsid w:val="00F270E9"/>
    <w:rsid w:val="00F275C0"/>
    <w:rsid w:val="00F33F2D"/>
    <w:rsid w:val="00F360D2"/>
    <w:rsid w:val="00F36145"/>
    <w:rsid w:val="00F36ABE"/>
    <w:rsid w:val="00F3795F"/>
    <w:rsid w:val="00F37BDD"/>
    <w:rsid w:val="00F41503"/>
    <w:rsid w:val="00F466C8"/>
    <w:rsid w:val="00F50B46"/>
    <w:rsid w:val="00F50D1F"/>
    <w:rsid w:val="00F562EE"/>
    <w:rsid w:val="00F63D03"/>
    <w:rsid w:val="00F6534C"/>
    <w:rsid w:val="00F65E2F"/>
    <w:rsid w:val="00F67DF1"/>
    <w:rsid w:val="00F74E92"/>
    <w:rsid w:val="00F81541"/>
    <w:rsid w:val="00F8309B"/>
    <w:rsid w:val="00F833C9"/>
    <w:rsid w:val="00F836A2"/>
    <w:rsid w:val="00F90064"/>
    <w:rsid w:val="00F9006C"/>
    <w:rsid w:val="00F9027B"/>
    <w:rsid w:val="00F96AFD"/>
    <w:rsid w:val="00FA2E19"/>
    <w:rsid w:val="00FB14E1"/>
    <w:rsid w:val="00FB5CB9"/>
    <w:rsid w:val="00FB610D"/>
    <w:rsid w:val="00FD3831"/>
    <w:rsid w:val="00FD4CCA"/>
    <w:rsid w:val="00FD537C"/>
    <w:rsid w:val="00FE0DD0"/>
    <w:rsid w:val="00FE2A9E"/>
    <w:rsid w:val="00FE2CB6"/>
    <w:rsid w:val="52C8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246BD654"/>
  <w15:chartTrackingRefBased/>
  <w15:docId w15:val="{CE894115-7D6F-4846-AB6B-240FE114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4A"/>
    <w:pPr>
      <w:spacing w:line="260" w:lineRule="atLeast"/>
    </w:pPr>
    <w:rPr>
      <w:rFonts w:ascii="Arial" w:hAnsi="Arial"/>
      <w:szCs w:val="24"/>
      <w:lang w:val="de-DE"/>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 w:val="22"/>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1596"/>
    <w:pPr>
      <w:tabs>
        <w:tab w:val="center" w:pos="4320"/>
        <w:tab w:val="right" w:pos="8640"/>
      </w:tabs>
    </w:pPr>
  </w:style>
  <w:style w:type="paragraph" w:styleId="Footer">
    <w:name w:val="footer"/>
    <w:basedOn w:val="Normal"/>
    <w:link w:val="Footer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B422EC"/>
    <w:rPr>
      <w:color w:val="0000FF"/>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1379F"/>
    <w:pPr>
      <w:spacing w:line="240" w:lineRule="auto"/>
    </w:pPr>
    <w:rPr>
      <w:rFonts w:ascii="Times New Roman" w:hAnsi="Times New Roman"/>
      <w:sz w:val="18"/>
      <w:szCs w:val="18"/>
    </w:rPr>
  </w:style>
  <w:style w:type="character" w:customStyle="1" w:styleId="BalloonTextChar">
    <w:name w:val="Balloon Text Char"/>
    <w:link w:val="BalloonText"/>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ooterChar">
    <w:name w:val="Footer Char"/>
    <w:link w:val="Footer"/>
    <w:uiPriority w:val="99"/>
    <w:rsid w:val="00A66DB1"/>
    <w:rPr>
      <w:rFonts w:ascii="Arial" w:hAnsi="Arial"/>
      <w:b/>
      <w:color w:val="E1000F"/>
      <w:sz w:val="14"/>
      <w:szCs w:val="24"/>
      <w:lang w:eastAsia="en-US"/>
    </w:rPr>
  </w:style>
  <w:style w:type="character" w:styleId="Emphasis">
    <w:name w:val="Emphasis"/>
    <w:qFormat/>
    <w:rsid w:val="00F33F2D"/>
    <w:rPr>
      <w:rFonts w:ascii="Calibri" w:hAnsi="Calibri"/>
      <w:i/>
      <w:iCs/>
    </w:rPr>
  </w:style>
  <w:style w:type="character" w:styleId="CommentReference">
    <w:name w:val="annotation reference"/>
    <w:rsid w:val="000D204D"/>
    <w:rPr>
      <w:sz w:val="16"/>
      <w:szCs w:val="16"/>
    </w:rPr>
  </w:style>
  <w:style w:type="paragraph" w:styleId="CommentText">
    <w:name w:val="annotation text"/>
    <w:basedOn w:val="Normal"/>
    <w:link w:val="CommentTextChar"/>
    <w:rsid w:val="000D204D"/>
    <w:rPr>
      <w:szCs w:val="20"/>
    </w:rPr>
  </w:style>
  <w:style w:type="character" w:customStyle="1" w:styleId="CommentTextChar">
    <w:name w:val="Comment Text Char"/>
    <w:link w:val="CommentText"/>
    <w:rsid w:val="000D204D"/>
    <w:rPr>
      <w:rFonts w:ascii="Arial" w:hAnsi="Arial"/>
      <w:lang w:eastAsia="en-US"/>
    </w:rPr>
  </w:style>
  <w:style w:type="paragraph" w:styleId="CommentSubject">
    <w:name w:val="annotation subject"/>
    <w:basedOn w:val="CommentText"/>
    <w:next w:val="CommentText"/>
    <w:link w:val="CommentSubjectChar"/>
    <w:rsid w:val="000D204D"/>
    <w:rPr>
      <w:b/>
      <w:bCs/>
    </w:rPr>
  </w:style>
  <w:style w:type="character" w:customStyle="1" w:styleId="CommentSubjectChar">
    <w:name w:val="Comment Subject Char"/>
    <w:link w:val="CommentSubject"/>
    <w:rsid w:val="000D204D"/>
    <w:rPr>
      <w:rFonts w:ascii="Arial" w:hAnsi="Arial"/>
      <w:b/>
      <w:bCs/>
      <w:lang w:eastAsia="en-US"/>
    </w:rPr>
  </w:style>
  <w:style w:type="character" w:styleId="UnresolvedMention">
    <w:name w:val="Unresolved Mention"/>
    <w:uiPriority w:val="99"/>
    <w:semiHidden/>
    <w:unhideWhenUsed/>
    <w:rsid w:val="00EA2910"/>
    <w:rPr>
      <w:color w:val="808080"/>
      <w:shd w:val="clear" w:color="auto" w:fill="E6E6E6"/>
    </w:rPr>
  </w:style>
  <w:style w:type="paragraph" w:styleId="Revision">
    <w:name w:val="Revision"/>
    <w:hidden/>
    <w:uiPriority w:val="62"/>
    <w:unhideWhenUsed/>
    <w:rsid w:val="00B25E34"/>
    <w:rPr>
      <w:rFonts w:ascii="Arial" w:hAnsi="Arial"/>
      <w:szCs w:val="24"/>
      <w:lang w:val="de-DE"/>
    </w:rPr>
  </w:style>
  <w:style w:type="character" w:customStyle="1" w:styleId="cf01">
    <w:name w:val="cf01"/>
    <w:rsid w:val="004E39E2"/>
    <w:rPr>
      <w:rFonts w:ascii="Segoe UI" w:hAnsi="Segoe UI" w:cs="Segoe UI" w:hint="default"/>
      <w:sz w:val="18"/>
      <w:szCs w:val="18"/>
    </w:rPr>
  </w:style>
  <w:style w:type="paragraph" w:styleId="ListParagraph">
    <w:name w:val="List Paragraph"/>
    <w:basedOn w:val="Normal"/>
    <w:uiPriority w:val="34"/>
    <w:qFormat/>
    <w:rsid w:val="00E47E06"/>
    <w:pPr>
      <w:spacing w:after="160" w:line="259" w:lineRule="auto"/>
      <w:ind w:left="720"/>
      <w:contextualSpacing/>
    </w:pPr>
    <w:rPr>
      <w:rFonts w:ascii="Calibri" w:eastAsia="Calibri" w:hAnsi="Calibri"/>
      <w:sz w:val="22"/>
      <w:szCs w:val="22"/>
      <w:lang w:val="en-US"/>
    </w:rPr>
  </w:style>
  <w:style w:type="character" w:customStyle="1" w:styleId="AboutandContactHeadline">
    <w:name w:val="About and Contact Headline"/>
    <w:rsid w:val="00F360D2"/>
    <w:rPr>
      <w:rFonts w:ascii="Segoe UI" w:hAnsi="Segoe UI"/>
      <w:b/>
      <w:bCs/>
      <w:sz w:val="18"/>
    </w:rPr>
  </w:style>
  <w:style w:type="character" w:styleId="FollowedHyperlink">
    <w:name w:val="FollowedHyperlink"/>
    <w:basedOn w:val="DefaultParagraphFont"/>
    <w:rsid w:val="00267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563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596934492">
      <w:bodyDiv w:val="1"/>
      <w:marLeft w:val="0"/>
      <w:marRight w:val="0"/>
      <w:marTop w:val="0"/>
      <w:marBottom w:val="0"/>
      <w:divBdr>
        <w:top w:val="none" w:sz="0" w:space="0" w:color="auto"/>
        <w:left w:val="none" w:sz="0" w:space="0" w:color="auto"/>
        <w:bottom w:val="none" w:sz="0" w:space="0" w:color="auto"/>
        <w:right w:val="none" w:sz="0" w:space="0" w:color="auto"/>
      </w:divBdr>
    </w:div>
    <w:div w:id="1797407842">
      <w:bodyDiv w:val="1"/>
      <w:marLeft w:val="0"/>
      <w:marRight w:val="0"/>
      <w:marTop w:val="0"/>
      <w:marBottom w:val="0"/>
      <w:divBdr>
        <w:top w:val="none" w:sz="0" w:space="0" w:color="auto"/>
        <w:left w:val="none" w:sz="0" w:space="0" w:color="auto"/>
        <w:bottom w:val="none" w:sz="0" w:space="0" w:color="auto"/>
        <w:right w:val="none" w:sz="0" w:space="0" w:color="auto"/>
      </w:divBdr>
      <w:divsChild>
        <w:div w:id="294409041">
          <w:marLeft w:val="0"/>
          <w:marRight w:val="0"/>
          <w:marTop w:val="0"/>
          <w:marBottom w:val="0"/>
          <w:divBdr>
            <w:top w:val="none" w:sz="0" w:space="0" w:color="auto"/>
            <w:left w:val="none" w:sz="0" w:space="0" w:color="auto"/>
            <w:bottom w:val="none" w:sz="0" w:space="0" w:color="auto"/>
            <w:right w:val="none" w:sz="0" w:space="0" w:color="auto"/>
          </w:divBdr>
          <w:divsChild>
            <w:div w:id="1964381389">
              <w:marLeft w:val="0"/>
              <w:marRight w:val="0"/>
              <w:marTop w:val="1050"/>
              <w:marBottom w:val="0"/>
              <w:divBdr>
                <w:top w:val="none" w:sz="0" w:space="0" w:color="auto"/>
                <w:left w:val="none" w:sz="0" w:space="0" w:color="auto"/>
                <w:bottom w:val="none" w:sz="0" w:space="0" w:color="auto"/>
                <w:right w:val="none" w:sz="0" w:space="0" w:color="auto"/>
              </w:divBdr>
              <w:divsChild>
                <w:div w:id="437221487">
                  <w:marLeft w:val="0"/>
                  <w:marRight w:val="0"/>
                  <w:marTop w:val="0"/>
                  <w:marBottom w:val="0"/>
                  <w:divBdr>
                    <w:top w:val="none" w:sz="0" w:space="0" w:color="auto"/>
                    <w:left w:val="none" w:sz="0" w:space="0" w:color="auto"/>
                    <w:bottom w:val="none" w:sz="0" w:space="0" w:color="auto"/>
                    <w:right w:val="none" w:sz="0" w:space="0" w:color="auto"/>
                  </w:divBdr>
                  <w:divsChild>
                    <w:div w:id="436566309">
                      <w:marLeft w:val="0"/>
                      <w:marRight w:val="0"/>
                      <w:marTop w:val="0"/>
                      <w:marBottom w:val="0"/>
                      <w:divBdr>
                        <w:top w:val="none" w:sz="0" w:space="0" w:color="auto"/>
                        <w:left w:val="none" w:sz="0" w:space="0" w:color="auto"/>
                        <w:bottom w:val="none" w:sz="0" w:space="0" w:color="auto"/>
                        <w:right w:val="none" w:sz="0" w:space="0" w:color="auto"/>
                      </w:divBdr>
                      <w:divsChild>
                        <w:div w:id="1777557037">
                          <w:marLeft w:val="-60"/>
                          <w:marRight w:val="-60"/>
                          <w:marTop w:val="0"/>
                          <w:marBottom w:val="0"/>
                          <w:divBdr>
                            <w:top w:val="none" w:sz="0" w:space="0" w:color="auto"/>
                            <w:left w:val="none" w:sz="0" w:space="0" w:color="auto"/>
                            <w:bottom w:val="none" w:sz="0" w:space="0" w:color="auto"/>
                            <w:right w:val="none" w:sz="0" w:space="0" w:color="auto"/>
                          </w:divBdr>
                          <w:divsChild>
                            <w:div w:id="1778983634">
                              <w:marLeft w:val="0"/>
                              <w:marRight w:val="0"/>
                              <w:marTop w:val="0"/>
                              <w:marBottom w:val="0"/>
                              <w:divBdr>
                                <w:top w:val="none" w:sz="0" w:space="0" w:color="auto"/>
                                <w:left w:val="none" w:sz="0" w:space="0" w:color="auto"/>
                                <w:bottom w:val="none" w:sz="0" w:space="0" w:color="auto"/>
                                <w:right w:val="none" w:sz="0" w:space="0" w:color="auto"/>
                              </w:divBdr>
                              <w:divsChild>
                                <w:div w:id="477695807">
                                  <w:marLeft w:val="0"/>
                                  <w:marRight w:val="0"/>
                                  <w:marTop w:val="0"/>
                                  <w:marBottom w:val="0"/>
                                  <w:divBdr>
                                    <w:top w:val="none" w:sz="0" w:space="0" w:color="auto"/>
                                    <w:left w:val="none" w:sz="0" w:space="0" w:color="auto"/>
                                    <w:bottom w:val="none" w:sz="0" w:space="0" w:color="auto"/>
                                    <w:right w:val="none" w:sz="0" w:space="0" w:color="auto"/>
                                  </w:divBdr>
                                  <w:divsChild>
                                    <w:div w:id="1922375376">
                                      <w:marLeft w:val="0"/>
                                      <w:marRight w:val="0"/>
                                      <w:marTop w:val="0"/>
                                      <w:marBottom w:val="0"/>
                                      <w:divBdr>
                                        <w:top w:val="none" w:sz="0" w:space="0" w:color="auto"/>
                                        <w:left w:val="none" w:sz="0" w:space="0" w:color="auto"/>
                                        <w:bottom w:val="none" w:sz="0" w:space="0" w:color="auto"/>
                                        <w:right w:val="none" w:sz="0" w:space="0" w:color="auto"/>
                                      </w:divBdr>
                                      <w:divsChild>
                                        <w:div w:id="262954774">
                                          <w:marLeft w:val="0"/>
                                          <w:marRight w:val="0"/>
                                          <w:marTop w:val="0"/>
                                          <w:marBottom w:val="0"/>
                                          <w:divBdr>
                                            <w:top w:val="none" w:sz="0" w:space="0" w:color="auto"/>
                                            <w:left w:val="none" w:sz="0" w:space="0" w:color="auto"/>
                                            <w:bottom w:val="none" w:sz="0" w:space="0" w:color="auto"/>
                                            <w:right w:val="none" w:sz="0" w:space="0" w:color="auto"/>
                                          </w:divBdr>
                                          <w:divsChild>
                                            <w:div w:id="331182629">
                                              <w:marLeft w:val="0"/>
                                              <w:marRight w:val="0"/>
                                              <w:marTop w:val="0"/>
                                              <w:marBottom w:val="0"/>
                                              <w:divBdr>
                                                <w:top w:val="none" w:sz="0" w:space="0" w:color="auto"/>
                                                <w:left w:val="none" w:sz="0" w:space="0" w:color="auto"/>
                                                <w:bottom w:val="none" w:sz="0" w:space="0" w:color="auto"/>
                                                <w:right w:val="none" w:sz="0" w:space="0" w:color="auto"/>
                                              </w:divBdr>
                                              <w:divsChild>
                                                <w:div w:id="886337748">
                                                  <w:marLeft w:val="0"/>
                                                  <w:marRight w:val="0"/>
                                                  <w:marTop w:val="0"/>
                                                  <w:marBottom w:val="0"/>
                                                  <w:divBdr>
                                                    <w:top w:val="none" w:sz="0" w:space="0" w:color="auto"/>
                                                    <w:left w:val="none" w:sz="0" w:space="0" w:color="auto"/>
                                                    <w:bottom w:val="none" w:sz="0" w:space="0" w:color="auto"/>
                                                    <w:right w:val="none" w:sz="0" w:space="0" w:color="auto"/>
                                                  </w:divBdr>
                                                  <w:divsChild>
                                                    <w:div w:id="38939782">
                                                      <w:marLeft w:val="0"/>
                                                      <w:marRight w:val="0"/>
                                                      <w:marTop w:val="0"/>
                                                      <w:marBottom w:val="0"/>
                                                      <w:divBdr>
                                                        <w:top w:val="none" w:sz="0" w:space="0" w:color="auto"/>
                                                        <w:left w:val="none" w:sz="0" w:space="0" w:color="auto"/>
                                                        <w:bottom w:val="none" w:sz="0" w:space="0" w:color="auto"/>
                                                        <w:right w:val="none" w:sz="0" w:space="0" w:color="auto"/>
                                                      </w:divBdr>
                                                    </w:div>
                                                    <w:div w:id="152917807">
                                                      <w:marLeft w:val="0"/>
                                                      <w:marRight w:val="0"/>
                                                      <w:marTop w:val="0"/>
                                                      <w:marBottom w:val="0"/>
                                                      <w:divBdr>
                                                        <w:top w:val="none" w:sz="0" w:space="0" w:color="auto"/>
                                                        <w:left w:val="none" w:sz="0" w:space="0" w:color="auto"/>
                                                        <w:bottom w:val="none" w:sz="0" w:space="0" w:color="auto"/>
                                                        <w:right w:val="none" w:sz="0" w:space="0" w:color="auto"/>
                                                      </w:divBdr>
                                                    </w:div>
                                                    <w:div w:id="9416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norschoose.org/" TargetMode="External"/><Relationship Id="rId18" Type="http://schemas.openxmlformats.org/officeDocument/2006/relationships/hyperlink" Target="http://www.henkel-northamerica.com/pre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henkel-northamerica.com/press/facts-and-figures/researchers-world" TargetMode="External"/><Relationship Id="rId17" Type="http://schemas.openxmlformats.org/officeDocument/2006/relationships/hyperlink" Target="http://www.henk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Henkel_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enkel-northamerica.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rica.cooper@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northamerica.com/careers"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f16bdd-e4f5-495c-89e3-2d811fc32d6a">
      <Terms xmlns="http://schemas.microsoft.com/office/infopath/2007/PartnerControls"/>
    </lcf76f155ced4ddcb4097134ff3c332f>
    <TaxCatchAll xmlns="ef406d6b-70e0-427c-b08d-4edfc7777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BE9469613E7B4BB90BBE15291AFB6C" ma:contentTypeVersion="18" ma:contentTypeDescription="Create a new document." ma:contentTypeScope="" ma:versionID="f5d48429bbd44ba4a673a3d5cdde556a">
  <xsd:schema xmlns:xsd="http://www.w3.org/2001/XMLSchema" xmlns:xs="http://www.w3.org/2001/XMLSchema" xmlns:p="http://schemas.microsoft.com/office/2006/metadata/properties" xmlns:ns2="d4f16bdd-e4f5-495c-89e3-2d811fc32d6a" xmlns:ns3="21cf7368-8de9-4adc-a885-da1873467f91" xmlns:ns4="ef406d6b-70e0-427c-b08d-4edfc77771aa" targetNamespace="http://schemas.microsoft.com/office/2006/metadata/properties" ma:root="true" ma:fieldsID="0827c596d70d77d91280a39d283d66a2" ns2:_="" ns3:_="" ns4:_="">
    <xsd:import namespace="d4f16bdd-e4f5-495c-89e3-2d811fc32d6a"/>
    <xsd:import namespace="21cf7368-8de9-4adc-a885-da1873467f91"/>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16bdd-e4f5-495c-89e3-2d811fc32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f7368-8de9-4adc-a885-da1873467f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bb80c82-ffa7-4a7d-aa6b-98f94b3c48ea}" ma:internalName="TaxCatchAll" ma:showField="CatchAllData" ma:web="21cf7368-8de9-4adc-a885-da1873467f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4558F770-3D3B-451A-9387-8F97CF6676F5}">
  <ds:schemaRefs>
    <ds:schemaRef ds:uri="http://schemas.microsoft.com/office/2006/metadata/properties"/>
    <ds:schemaRef ds:uri="http://schemas.microsoft.com/office/infopath/2007/PartnerControls"/>
    <ds:schemaRef ds:uri="d4f16bdd-e4f5-495c-89e3-2d811fc32d6a"/>
    <ds:schemaRef ds:uri="ef406d6b-70e0-427c-b08d-4edfc77771aa"/>
  </ds:schemaRefs>
</ds:datastoreItem>
</file>

<file path=customXml/itemProps2.xml><?xml version="1.0" encoding="utf-8"?>
<ds:datastoreItem xmlns:ds="http://schemas.openxmlformats.org/officeDocument/2006/customXml" ds:itemID="{4F4B4A28-4E8A-4A4E-9AC6-C47C518A6755}">
  <ds:schemaRefs>
    <ds:schemaRef ds:uri="http://schemas.microsoft.com/sharepoint/v3/contenttype/forms"/>
  </ds:schemaRefs>
</ds:datastoreItem>
</file>

<file path=customXml/itemProps3.xml><?xml version="1.0" encoding="utf-8"?>
<ds:datastoreItem xmlns:ds="http://schemas.openxmlformats.org/officeDocument/2006/customXml" ds:itemID="{7562F1A0-A39E-4ED0-A7AE-510B7A5DD380}">
  <ds:schemaRefs>
    <ds:schemaRef ds:uri="http://schemas.openxmlformats.org/officeDocument/2006/bibliography"/>
  </ds:schemaRefs>
</ds:datastoreItem>
</file>

<file path=customXml/itemProps4.xml><?xml version="1.0" encoding="utf-8"?>
<ds:datastoreItem xmlns:ds="http://schemas.openxmlformats.org/officeDocument/2006/customXml" ds:itemID="{60398656-B54B-4405-9507-EEEEFD8DF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16bdd-e4f5-495c-89e3-2d811fc32d6a"/>
    <ds:schemaRef ds:uri="21cf7368-8de9-4adc-a885-da1873467f91"/>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A7E811-F560-45AC-A85E-CDBEC0DB3D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Sabine Panthel</dc:creator>
  <cp:keywords/>
  <dc:description/>
  <cp:lastModifiedBy>Allyce Buniak</cp:lastModifiedBy>
  <cp:revision>3</cp:revision>
  <cp:lastPrinted>2019-02-27T20:18:00Z</cp:lastPrinted>
  <dcterms:created xsi:type="dcterms:W3CDTF">2023-11-08T14:41:00Z</dcterms:created>
  <dcterms:modified xsi:type="dcterms:W3CDTF">2023-11-08T14:45:00Z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0x010100B1BE9469613E7B4BB90BBE15291AFB6C</vt:lpwstr>
  </property>
  <property fmtid="{D5CDD505-2E9C-101B-9397-08002B2CF9AE}" pid="3" name="MediaServiceImageTags">
    <vt:lpwstr/>
  </property>
</Properties>
</file>