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6B25414C" w:rsidR="00B422EC" w:rsidRPr="00561DF9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561DF9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322825">
        <w:rPr>
          <w:rFonts w:ascii="Segoe UI" w:hAnsi="Segoe UI" w:cs="Segoe UI"/>
          <w:sz w:val="22"/>
          <w:szCs w:val="22"/>
          <w:lang w:val="hu-HU"/>
        </w:rPr>
        <w:t>3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322825">
        <w:rPr>
          <w:rFonts w:ascii="Segoe UI" w:hAnsi="Segoe UI" w:cs="Segoe UI"/>
          <w:sz w:val="22"/>
          <w:szCs w:val="22"/>
          <w:lang w:val="hu-HU"/>
        </w:rPr>
        <w:t>n</w:t>
      </w:r>
      <w:r w:rsidR="00561DF9" w:rsidRPr="007A6F48">
        <w:rPr>
          <w:rFonts w:ascii="Segoe UI" w:hAnsi="Segoe UI" w:cs="Segoe UI"/>
          <w:sz w:val="22"/>
          <w:szCs w:val="22"/>
          <w:lang w:val="hu-HU"/>
        </w:rPr>
        <w:t>o</w:t>
      </w:r>
      <w:r w:rsidR="00322825">
        <w:rPr>
          <w:rFonts w:ascii="Segoe UI" w:hAnsi="Segoe UI" w:cs="Segoe UI"/>
          <w:sz w:val="22"/>
          <w:szCs w:val="22"/>
          <w:lang w:val="hu-HU"/>
        </w:rPr>
        <w:t>vember</w:t>
      </w:r>
      <w:r w:rsidR="00561DF9" w:rsidRPr="007A6F48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BA08B7">
        <w:rPr>
          <w:rFonts w:ascii="Segoe UI" w:hAnsi="Segoe UI" w:cs="Segoe UI"/>
          <w:sz w:val="22"/>
          <w:szCs w:val="22"/>
          <w:lang w:val="hu-HU"/>
        </w:rPr>
        <w:t>30</w:t>
      </w:r>
      <w:r w:rsidR="00ED1B14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ED1B14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561DF9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17EB362E" w14:textId="77777777" w:rsidR="001167CC" w:rsidRPr="00282204" w:rsidRDefault="001167CC" w:rsidP="00282204">
      <w:pPr>
        <w:spacing w:after="80" w:line="276" w:lineRule="auto"/>
        <w:ind w:right="-108"/>
        <w:jc w:val="both"/>
        <w:rPr>
          <w:rStyle w:val="Headline"/>
          <w:rFonts w:ascii="Segoe UI" w:hAnsi="Segoe UI"/>
          <w:b w:val="0"/>
          <w:bCs w:val="0"/>
          <w:sz w:val="24"/>
          <w:lang w:val="hu-HU"/>
        </w:rPr>
      </w:pPr>
      <w:r w:rsidRPr="00282204">
        <w:rPr>
          <w:rStyle w:val="Headline"/>
          <w:rFonts w:ascii="Segoe UI" w:hAnsi="Segoe UI"/>
          <w:b w:val="0"/>
          <w:bCs w:val="0"/>
          <w:sz w:val="24"/>
          <w:lang w:val="hu-HU"/>
        </w:rPr>
        <w:t>Tegyünk együtt a holnapért</w:t>
      </w:r>
    </w:p>
    <w:p w14:paraId="120272FD" w14:textId="77777777" w:rsidR="001D2727" w:rsidRPr="001D2727" w:rsidRDefault="001D2727" w:rsidP="001D2727">
      <w:pPr>
        <w:spacing w:line="276" w:lineRule="auto"/>
        <w:jc w:val="both"/>
        <w:rPr>
          <w:rFonts w:ascii="Segoe UI" w:hAnsi="Segoe UI"/>
          <w:b/>
          <w:bCs/>
          <w:sz w:val="32"/>
          <w:lang w:val="hu-HU"/>
        </w:rPr>
      </w:pPr>
      <w:r w:rsidRPr="001D2727">
        <w:rPr>
          <w:rFonts w:ascii="Segoe UI" w:hAnsi="Segoe UI"/>
          <w:b/>
          <w:bCs/>
          <w:sz w:val="32"/>
          <w:lang w:val="hu-HU"/>
        </w:rPr>
        <w:t>Fennállásának 25. évfordulóját ünnepli a Henkel munkavállalói önkéntes kezdeményezése</w:t>
      </w:r>
    </w:p>
    <w:p w14:paraId="03021687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0226D884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1D2727">
        <w:rPr>
          <w:rFonts w:ascii="Segoe UI" w:hAnsi="Segoe UI" w:cs="Segoe UI"/>
          <w:b/>
          <w:bCs/>
          <w:sz w:val="22"/>
          <w:lang w:val="hu-HU"/>
        </w:rPr>
        <w:t xml:space="preserve">Magyarországon a program által több mint 750 millió Ft-tal támogattak különböző szervezeteket és közösségeket. </w:t>
      </w:r>
    </w:p>
    <w:p w14:paraId="274CFE86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</w:p>
    <w:p w14:paraId="4FCD187D" w14:textId="77777777" w:rsidR="001D2727" w:rsidRPr="001D2727" w:rsidRDefault="001D2727" w:rsidP="001D27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goe UI" w:eastAsia="Quattrocento Sans" w:hAnsi="Segoe UI" w:cs="Segoe UI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</w:t>
      </w:r>
      <w:r w:rsidRPr="001D2727">
        <w:rPr>
          <w:rFonts w:ascii="Segoe UI" w:eastAsia="Quattrocento Sans" w:hAnsi="Segoe UI" w:cs="Segoe UI"/>
          <w:b/>
          <w:color w:val="000000"/>
          <w:sz w:val="22"/>
          <w:szCs w:val="22"/>
          <w:lang w:val="hu-HU"/>
        </w:rPr>
        <w:t xml:space="preserve">Make an Impact on Tomorrow (MIT), azaz Tegyünk együtt a holnapért </w:t>
      </w: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elnevezésű kezdeményezés keretében a vállalat alkalmazottainak társadalmi elkötelezettségét támogatja.</w:t>
      </w:r>
    </w:p>
    <w:p w14:paraId="0A31665B" w14:textId="77777777" w:rsidR="001D2727" w:rsidRPr="001D2727" w:rsidRDefault="001D2727" w:rsidP="001D27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goe UI" w:eastAsia="Quattrocento Sans" w:hAnsi="Segoe UI" w:cs="Segoe UI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Anyagi hozzájárulással, termékadománnyal és fizetett szabadsággal segíti elő a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munkatársak </w:t>
      </w: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önkéntes karitatív tevékenységét.</w:t>
      </w:r>
    </w:p>
    <w:p w14:paraId="2430569A" w14:textId="77777777" w:rsidR="001D2727" w:rsidRPr="001D2727" w:rsidRDefault="001D2727" w:rsidP="001D27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goe UI" w:eastAsia="Quattrocento Sans" w:hAnsi="Segoe UI" w:cs="Segoe UI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Nemzetközi szinten az elmúlt </w:t>
      </w:r>
      <w:r w:rsidRPr="001D2727">
        <w:rPr>
          <w:rFonts w:ascii="Segoe UI" w:eastAsia="Quattrocento Sans" w:hAnsi="Segoe UI" w:cs="Segoe UI"/>
          <w:b/>
          <w:sz w:val="22"/>
          <w:szCs w:val="22"/>
          <w:lang w:val="hu-HU"/>
        </w:rPr>
        <w:t>25 évben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</w:t>
      </w:r>
      <w:r w:rsidRPr="001D2727">
        <w:rPr>
          <w:rFonts w:ascii="Segoe UI" w:eastAsia="Quattrocento Sans" w:hAnsi="Segoe UI" w:cs="Segoe UI"/>
          <w:b/>
          <w:sz w:val="22"/>
          <w:szCs w:val="22"/>
          <w:lang w:val="hu-HU"/>
        </w:rPr>
        <w:t>10 ezer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Henkel-dolgozó több mint 100 országban </w:t>
      </w:r>
      <w:r w:rsidRPr="001D2727">
        <w:rPr>
          <w:rFonts w:ascii="Segoe UI" w:eastAsia="Quattrocento Sans" w:hAnsi="Segoe UI" w:cs="Segoe UI"/>
          <w:b/>
          <w:sz w:val="22"/>
          <w:szCs w:val="22"/>
          <w:lang w:val="hu-HU"/>
        </w:rPr>
        <w:t>17.300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társadalmi projektben vett részt, melyeknek értéke meghaladta a </w:t>
      </w:r>
      <w:r w:rsidRPr="001D2727">
        <w:rPr>
          <w:rFonts w:ascii="Segoe UI" w:eastAsia="Quattrocento Sans" w:hAnsi="Segoe UI" w:cs="Segoe UI"/>
          <w:b/>
          <w:sz w:val="22"/>
          <w:szCs w:val="22"/>
          <w:lang w:val="hu-HU"/>
        </w:rPr>
        <w:t>38 millió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eurót.</w:t>
      </w:r>
    </w:p>
    <w:p w14:paraId="6D77057E" w14:textId="77777777" w:rsidR="001D2727" w:rsidRPr="001D2727" w:rsidRDefault="001D2727" w:rsidP="001D27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goe UI" w:eastAsia="Quattrocento Sans" w:hAnsi="Segoe UI" w:cs="Segoe UI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Magyarországon</w:t>
      </w:r>
      <w:r w:rsidRPr="001D2727">
        <w:rPr>
          <w:rFonts w:ascii="Segoe UI" w:eastAsia="Quattrocento Sans" w:hAnsi="Segoe UI" w:cs="Segoe UI"/>
          <w:b/>
          <w:color w:val="000000"/>
          <w:sz w:val="22"/>
          <w:szCs w:val="22"/>
          <w:lang w:val="hu-HU"/>
        </w:rPr>
        <w:t xml:space="preserve"> 564 projekt </w:t>
      </w: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valósult meg több mint </w:t>
      </w:r>
      <w:r w:rsidRPr="001D2727">
        <w:rPr>
          <w:rFonts w:ascii="Segoe UI" w:eastAsia="Quattrocento Sans" w:hAnsi="Segoe UI" w:cs="Segoe UI"/>
          <w:b/>
          <w:color w:val="000000"/>
          <w:sz w:val="22"/>
          <w:szCs w:val="22"/>
          <w:lang w:val="hu-HU"/>
        </w:rPr>
        <w:t xml:space="preserve">750 millió Ft </w:t>
      </w: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támogatással.</w:t>
      </w:r>
    </w:p>
    <w:p w14:paraId="0A1AB1C8" w14:textId="77777777" w:rsidR="001D2727" w:rsidRPr="001D2727" w:rsidRDefault="001D2727" w:rsidP="001D27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goe UI" w:eastAsia="Quattrocento Sans" w:hAnsi="Segoe UI" w:cs="Segoe UI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Számos hazai intézmény, alapítvány, civil szervezet munkáját segítették és közösségekre voltak pozitív hatással. </w:t>
      </w:r>
    </w:p>
    <w:p w14:paraId="3D22F4A3" w14:textId="77777777" w:rsidR="001D2727" w:rsidRPr="001D2727" w:rsidRDefault="001D2727" w:rsidP="001D2727">
      <w:pPr>
        <w:spacing w:after="80" w:line="276" w:lineRule="auto"/>
        <w:ind w:right="-108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010FE6CA" w14:textId="77777777" w:rsidR="001D2727" w:rsidRPr="001D2727" w:rsidRDefault="001D2727" w:rsidP="001D2727">
      <w:pPr>
        <w:spacing w:after="80" w:line="276" w:lineRule="auto"/>
        <w:ind w:right="-108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Henkel hitvallása szerint az üzleti sikernek mindig társadalmi haszonnal kell párosulnia. A sokrétű CSR-tevékenység egyik legfontosabb eleme az MIT-program, amely Magyarországon már 13 éve, a munkatársakkal és a helyi közösségekkel együttműködve nyújt megoldásokat az emberek valódi, mindennapi problémáira.</w:t>
      </w:r>
      <w:r w:rsidRPr="001D2727">
        <w:rPr>
          <w:rFonts w:ascii="Segoe UI" w:eastAsia="Quattrocento Sans" w:hAnsi="Segoe UI" w:cs="Segoe UI"/>
          <w:sz w:val="22"/>
          <w:szCs w:val="22"/>
          <w:lang w:val="hu-HU"/>
        </w:rPr>
        <w:t xml:space="preserve"> A dolgozók bármilyen témában pályázhatnak, legyen szó akár mikro vagy lokális ügyekről, ezekben a tevékenységekben pedig aktívan részt is vesznek. </w:t>
      </w:r>
      <w:r w:rsidRPr="001D272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Számos alapítvány, egészségügyi intézmény és segélyszervezet munkáját segítette a vállalat, miközben – a dolgozók kezdeményezésére – madárotthont építettek, óvodai játszóteret újítottak fel, zenei és alkotóteret alakítottak ki, illetve számtalan túrát, sporteseményt és tábort is szerveztek.</w:t>
      </w:r>
    </w:p>
    <w:p w14:paraId="5A157121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</w:p>
    <w:p w14:paraId="03A1DD1A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1D2727">
        <w:rPr>
          <w:rFonts w:ascii="Segoe UI" w:hAnsi="Segoe UI" w:cs="Segoe UI"/>
          <w:b/>
          <w:bCs/>
          <w:sz w:val="22"/>
          <w:lang w:val="hu-HU"/>
        </w:rPr>
        <w:lastRenderedPageBreak/>
        <w:br/>
        <w:t>Néhány példa az elmúlt évekből:</w:t>
      </w:r>
    </w:p>
    <w:p w14:paraId="73ABF2C7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1D2727">
        <w:rPr>
          <w:rFonts w:ascii="Segoe UI" w:hAnsi="Segoe UI" w:cs="Segoe UI"/>
          <w:b/>
          <w:bCs/>
          <w:sz w:val="22"/>
          <w:lang w:val="hu-HU"/>
        </w:rPr>
        <w:br/>
        <w:t>Csodalámpa Alapítvány</w:t>
      </w:r>
    </w:p>
    <w:p w14:paraId="268DAF4F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A 6 éves együttműködés ideje alatt több mint 50, súlyos betegséggel küzdő gyermek kívánsága vált valóra, a GyógyBűvészet program pedig több mint 210 gyermek kórházi rehabilitációjához járult hozzá. A Henkel eddig 15 millió Ft-tal járult hozzá a Csodalámpa Alapítvány munkájához és kiérdemelte a gyémántlámpás támogatói titulust, az ügyvezető igazgató, Dr. Fábián Ágnes 2017-óta az alapítvány egyik nagykövete is.</w:t>
      </w:r>
    </w:p>
    <w:p w14:paraId="248B3CA6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0CA262B5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A valóra váltott kívánságok között nemcsak tárgyi ajándékok, okostelefon, laptop vagy otthoni játszótér megépítése szerepel, hanem sikerült nagybeteg gyerekeket focimeccsre, a Disneylandbe vagy éppen egy híreséggel való találkozóra is eljuttatni.</w:t>
      </w:r>
    </w:p>
    <w:p w14:paraId="4CB16849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4CFA8AA4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„Fontos számunkra, hogy olyan ügyeket támogassunk, amelyeknek jelentős társadalmi és hosszú távú hatása van. Különös értékkel bír, hogy a Henkel dolgozói is aktívan részt tudnak venni a CSR-tevékenységünkben és mindenki olyan projekt megvalósulását segítheti, amelyet a szívügyének tekint. Meggyőződésem, hogy pozitív változást érhetünk el a társadalomban, ha személyesen is teszünk egy jó ügy érdekében. A Tegyünk együtt a holnapért dolgozói kezdeményezésünket a kezdetektől fogva szeretik munkatársaink és a program iránt egyre csak nő az érdeklődés” – mondja Dr. Fábián Ágnes, a Henkel Magyarország ügyvezető igazgatója.</w:t>
      </w:r>
    </w:p>
    <w:p w14:paraId="42A5926A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64EEC85E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1D2727">
        <w:rPr>
          <w:rFonts w:ascii="Segoe UI" w:hAnsi="Segoe UI" w:cs="Segoe UI"/>
          <w:b/>
          <w:bCs/>
          <w:sz w:val="22"/>
          <w:lang w:val="hu-HU"/>
        </w:rPr>
        <w:t>Örökbe Fogadok Egy Ovit Mozgalom</w:t>
      </w:r>
    </w:p>
    <w:p w14:paraId="3789B283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Szintén jelentős a Henkel tevékenysége az OFEO Mozgalom keretein belül, amelynek célja hátrányos helyzetű településeken található óvodák, anyaotthonok, gyerekházak, gyermekotthonok és tanodák támogatása. A vállalat 2020 és 2023 között 14 kamionnyi tisztító- és tisztálkodószer felajánlásával támogatott 47 ezer nehéz sorsú gyermeket. Emellett 515 településen 1212 alkalommal ajándékozott meg 130 millió Ft értékben hátrányos helyzetű közösségeket.</w:t>
      </w:r>
    </w:p>
    <w:p w14:paraId="389228CD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5A3418D0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„Elképesztő volt azzal szembesülni, hogy a rászoruló gyermekek ruháit az óvodában mossák ki, a cipőiket az intézmény biztosítja számukra, mert különben mezítláb járnának, és ott fürdetik meg őket, mert az otthonaikban még folyóvíz sincs. Nagyon örülök, hogy az MIT programon elnyert pályázataimmal az adományaink a lehető legjobb helyre kerültek” – teszi hozzá Simon Katalin, aki a Henkel Consumer Brands üzletág, sales területén dolgozik.</w:t>
      </w:r>
    </w:p>
    <w:p w14:paraId="1BA8C353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3459FFE0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  <w:r w:rsidRPr="001D2727">
        <w:rPr>
          <w:rFonts w:ascii="Segoe UI" w:hAnsi="Segoe UI" w:cs="Segoe UI"/>
          <w:b/>
          <w:bCs/>
          <w:sz w:val="22"/>
          <w:lang w:val="hu-HU"/>
        </w:rPr>
        <w:t>Együttműködés Szigethalom önkormányzatával</w:t>
      </w:r>
    </w:p>
    <w:p w14:paraId="7BB9FB1B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 xml:space="preserve">A Henkel Adhesive Technologies ACM üzleti területének Sales és Marketing asszisztense, Balogh Anikó immáron több mint 10 éve dolgozik együtt Szigethalom önkormányzatával. </w:t>
      </w:r>
      <w:r w:rsidRPr="001D2727">
        <w:rPr>
          <w:rFonts w:ascii="Segoe UI" w:hAnsi="Segoe UI" w:cs="Segoe UI"/>
          <w:sz w:val="22"/>
          <w:lang w:val="hu-HU"/>
        </w:rPr>
        <w:lastRenderedPageBreak/>
        <w:t>Eddig 8 pályázatot valósítottak meg közösen összesen 6 400 000 Ft értékben, például a Szigethalmi Óvodásokért Alapítvány 3000 eurós támogatását a Zöld tagóvoda udvari mozgásfejlesztő játékainak bővítésére fordították. Kiemelt projekt a szigethalmi dunaparti tanösvény, ahol Anikó az önkormányzattal és a Szigethalmi Teljesítménytúrázók Egyesületével összefogva a terület élővilágáról és környezeti sajátosságairól szóló információs táblák kihelyezésével tette még élvezetesebbé a túrázás élményét. Anikó Erzsébet-tábori karitatív tevékenységéhez pedig extra szabadnapokkal járult hozzá a vállalat.</w:t>
      </w:r>
    </w:p>
    <w:p w14:paraId="28E326A2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2D4DD704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  <w:r w:rsidRPr="001D2727">
        <w:rPr>
          <w:rFonts w:ascii="Segoe UI" w:hAnsi="Segoe UI" w:cs="Segoe UI"/>
          <w:sz w:val="22"/>
          <w:lang w:val="hu-HU"/>
        </w:rPr>
        <w:t>„Bár már 10 éve működöm együtt Szigethalom önkormányzatával, a rengeteg megvalósult projekt közül a tanösvény kialakítását emelném ki, hiszen a város összes lakójának és az ide látogatóknak is különleges élményt adhatunk a kihelyezett táblákkal.” – Balogh Anikó, Adhesive Technologies, sales és marketing assistant.</w:t>
      </w:r>
    </w:p>
    <w:p w14:paraId="1E3E76D8" w14:textId="77777777" w:rsidR="001D2727" w:rsidRPr="001D2727" w:rsidRDefault="001D2727" w:rsidP="001D2727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7336CC52" w14:textId="77777777" w:rsidR="00436F78" w:rsidRDefault="00436F78" w:rsidP="006437F8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491827F8" w14:textId="77777777" w:rsidR="00806E03" w:rsidRDefault="00806E03" w:rsidP="006437F8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3A92385E" w14:textId="77777777" w:rsidR="00806E03" w:rsidRDefault="00806E03" w:rsidP="006437F8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15CE46E6" w14:textId="3EC22F02" w:rsidR="006437F8" w:rsidRPr="00FC1B34" w:rsidRDefault="006437F8" w:rsidP="006437F8">
      <w:pPr>
        <w:rPr>
          <w:rStyle w:val="AboutandContactHeadline"/>
          <w:rFonts w:asciiTheme="minorHAnsi" w:hAnsiTheme="minorHAnsi" w:cstheme="minorHAnsi"/>
          <w:lang w:val="hu-HU"/>
        </w:rPr>
      </w:pPr>
      <w:r w:rsidRPr="00FC1B34">
        <w:rPr>
          <w:rStyle w:val="AboutandContactHeadline"/>
          <w:rFonts w:asciiTheme="minorHAnsi" w:hAnsiTheme="minorHAnsi" w:cstheme="minorHAnsi"/>
          <w:lang w:val="hu-HU"/>
        </w:rPr>
        <w:t>A Henkelről</w:t>
      </w:r>
    </w:p>
    <w:p w14:paraId="2582AD30" w14:textId="77777777" w:rsidR="006437F8" w:rsidRDefault="006437F8" w:rsidP="006437F8">
      <w:pPr>
        <w:spacing w:line="240" w:lineRule="auto"/>
        <w:jc w:val="both"/>
        <w:rPr>
          <w:rStyle w:val="AboutandContactBody"/>
          <w:rFonts w:asciiTheme="minorHAnsi" w:hAnsiTheme="minorHAnsi" w:cstheme="minorBidi"/>
          <w:lang w:val="hu-HU"/>
        </w:rPr>
      </w:pPr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Brands üzletága révén a vállalat számos piacon és kategóriában világelső, különösen a mosó- és háztartási tisztítószerek, valamint a hajápolás terén. A cég három legerősebb márkája a Loctite, a Persil és a Schwarzkopf. A 2022-es pénzügyi évben a Henkel több, mint 22 milliárd euró árbevételt és mintegy 2,3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több, mint 50 000 munkatársa sokszínű csapatot alkot, akiket az erős vállalati kultúra, a közös értékek és a „Pioneers at heart for the good of generations“ vállalati cél köt össze. További információ: www.henkel.com; </w:t>
      </w:r>
      <w:hyperlink r:id="rId8" w:history="1">
        <w:r w:rsidRPr="00003178">
          <w:rPr>
            <w:rStyle w:val="Hiperhivatkozs"/>
            <w:rFonts w:asciiTheme="minorHAnsi" w:hAnsiTheme="minorHAnsi" w:cstheme="minorBidi"/>
            <w:lang w:val="hu-HU"/>
          </w:rPr>
          <w:t>www.henkel.hu</w:t>
        </w:r>
      </w:hyperlink>
      <w:r w:rsidRPr="009F7D79">
        <w:rPr>
          <w:rStyle w:val="AboutandContactBody"/>
          <w:rFonts w:asciiTheme="minorHAnsi" w:hAnsiTheme="minorHAnsi" w:cstheme="minorBidi"/>
          <w:lang w:val="hu-HU"/>
        </w:rPr>
        <w:t>.</w:t>
      </w:r>
    </w:p>
    <w:p w14:paraId="28DBAA21" w14:textId="77777777" w:rsidR="004F539E" w:rsidRPr="00561DF9" w:rsidRDefault="004F539E" w:rsidP="004F539E">
      <w:pPr>
        <w:rPr>
          <w:rFonts w:cs="Cambria"/>
          <w:bCs/>
          <w:sz w:val="14"/>
          <w:szCs w:val="14"/>
          <w:lang w:val="hu-HU"/>
        </w:rPr>
      </w:pPr>
    </w:p>
    <w:p w14:paraId="193CAF3E" w14:textId="481B9DBD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67F3FB0" w14:textId="4E69901F" w:rsidR="007A6F4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Kapcsolódó kép</w:t>
      </w:r>
      <w:r w:rsidR="00A40D6B">
        <w:rPr>
          <w:rFonts w:ascii="Segoe UI" w:hAnsi="Segoe UI" w:cs="Segoe UI"/>
          <w:b/>
          <w:sz w:val="18"/>
          <w:szCs w:val="18"/>
          <w:lang w:val="hu-HU" w:eastAsia="de-DE"/>
        </w:rPr>
        <w:t>ek</w:t>
      </w:r>
      <w:r>
        <w:rPr>
          <w:rFonts w:ascii="Segoe UI" w:hAnsi="Segoe UI" w:cs="Segoe UI"/>
          <w:b/>
          <w:sz w:val="18"/>
          <w:szCs w:val="18"/>
          <w:lang w:val="hu-HU" w:eastAsia="de-DE"/>
        </w:rPr>
        <w:t>:</w:t>
      </w:r>
    </w:p>
    <w:p w14:paraId="4D3DB912" w14:textId="5C275CE7" w:rsidR="00407638" w:rsidRDefault="00806E03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 w:rsidRPr="00CD14E4">
        <w:rPr>
          <w:rFonts w:ascii="Segoe UI" w:hAnsi="Segoe UI" w:cs="Segoe UI"/>
          <w:b/>
          <w:noProof/>
          <w:sz w:val="18"/>
          <w:szCs w:val="18"/>
          <w:lang w:val="hu-HU" w:eastAsia="de-DE"/>
        </w:rPr>
        <w:drawing>
          <wp:anchor distT="0" distB="0" distL="114300" distR="114300" simplePos="0" relativeHeight="251658240" behindDoc="1" locked="0" layoutInCell="1" allowOverlap="1" wp14:anchorId="3CE5C4B7" wp14:editId="6DFA97EE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907030" cy="2009775"/>
            <wp:effectExtent l="0" t="0" r="7620" b="9525"/>
            <wp:wrapSquare wrapText="bothSides"/>
            <wp:docPr id="1837866971" name="Kép 1" descr="A képen személy, ruházat, Emberi arc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66971" name="Kép 1" descr="A képen személy, ruházat, Emberi arc, fiú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A363E" w14:textId="25D449FE" w:rsidR="0040763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44404D9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272111EB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F1E9497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BAECA57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2ADD94EA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3D8C862F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0EF7367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B689FB3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1308A265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030E1DCF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B943E7E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5CADEFB0" w14:textId="77777777" w:rsidR="00806E03" w:rsidRDefault="00806E03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3A1D4F81" w14:textId="312E6A3A" w:rsidR="007A6F48" w:rsidRDefault="00EE413F" w:rsidP="00CD14E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Képaláírás: </w:t>
      </w:r>
      <w:r w:rsidR="00A40D6B">
        <w:rPr>
          <w:rFonts w:ascii="Segoe UI" w:hAnsi="Segoe UI" w:cs="Segoe UI"/>
          <w:b/>
          <w:sz w:val="18"/>
          <w:szCs w:val="18"/>
          <w:lang w:val="hu-HU" w:eastAsia="de-DE"/>
        </w:rPr>
        <w:t xml:space="preserve">Az elmúlt években </w:t>
      </w:r>
      <w:r w:rsidR="00CD14E4" w:rsidRPr="00CD14E4">
        <w:rPr>
          <w:rFonts w:ascii="Segoe UI" w:hAnsi="Segoe UI" w:cs="Segoe UI"/>
          <w:b/>
          <w:sz w:val="18"/>
          <w:szCs w:val="18"/>
          <w:lang w:val="hu-HU" w:eastAsia="de-DE"/>
        </w:rPr>
        <w:t>Magyarországon a program által több mint 750 millió Ft-tal támogattak különböző szervezeteket és közösségeket</w:t>
      </w:r>
    </w:p>
    <w:p w14:paraId="7227E661" w14:textId="77777777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8DBE6F5" w14:textId="77777777" w:rsidR="00210254" w:rsidRDefault="00210254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0D35D81F" w14:textId="76045FAC" w:rsidR="00A40D6B" w:rsidRPr="00561DF9" w:rsidRDefault="000915F4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 w:rsidRPr="000915F4">
        <w:rPr>
          <w:rFonts w:ascii="Segoe UI" w:hAnsi="Segoe UI" w:cs="Segoe UI"/>
          <w:b/>
          <w:noProof/>
          <w:sz w:val="18"/>
          <w:szCs w:val="18"/>
          <w:lang w:val="hu-HU" w:eastAsia="de-DE"/>
        </w:rPr>
        <w:lastRenderedPageBreak/>
        <w:drawing>
          <wp:inline distT="0" distB="0" distL="0" distR="0" wp14:anchorId="20D74A10" wp14:editId="363A71F8">
            <wp:extent cx="2888056" cy="2147839"/>
            <wp:effectExtent l="0" t="0" r="7620" b="5080"/>
            <wp:docPr id="235285844" name="Kép 1" descr="A képen ruházat, személy, mosoly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85844" name="Kép 1" descr="A képen ruházat, személy, mosoly, Emberi arc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319" cy="21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F83E" w14:textId="0C6A8846" w:rsidR="000915F4" w:rsidRDefault="000915F4" w:rsidP="000915F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Képaláírás: </w:t>
      </w:r>
      <w:r w:rsidR="00806E03">
        <w:rPr>
          <w:rFonts w:ascii="Segoe UI" w:hAnsi="Segoe UI" w:cs="Segoe UI"/>
          <w:b/>
          <w:sz w:val="18"/>
          <w:szCs w:val="18"/>
          <w:lang w:val="hu-HU" w:eastAsia="de-DE"/>
        </w:rPr>
        <w:t xml:space="preserve">A </w:t>
      </w:r>
      <w:r w:rsidR="00677AB9" w:rsidRPr="00677AB9">
        <w:rPr>
          <w:rFonts w:ascii="Segoe UI" w:hAnsi="Segoe UI" w:cs="Segoe UI"/>
          <w:b/>
          <w:sz w:val="18"/>
          <w:szCs w:val="18"/>
          <w:lang w:val="hu-HU" w:eastAsia="de-DE"/>
        </w:rPr>
        <w:t>Henkel</w:t>
      </w:r>
      <w:r w:rsidR="00806E03">
        <w:rPr>
          <w:rFonts w:ascii="Segoe UI" w:hAnsi="Segoe UI" w:cs="Segoe UI"/>
          <w:b/>
          <w:sz w:val="18"/>
          <w:szCs w:val="18"/>
          <w:lang w:val="hu-HU" w:eastAsia="de-DE"/>
        </w:rPr>
        <w:t xml:space="preserve"> Magyarország</w:t>
      </w:r>
      <w:r w:rsidR="00677AB9" w:rsidRPr="00677AB9">
        <w:rPr>
          <w:rFonts w:ascii="Segoe UI" w:hAnsi="Segoe UI" w:cs="Segoe UI"/>
          <w:b/>
          <w:sz w:val="18"/>
          <w:szCs w:val="18"/>
          <w:lang w:val="hu-HU" w:eastAsia="de-DE"/>
        </w:rPr>
        <w:t xml:space="preserve"> eddig 15 millió Ft-tal járult hozzá a Csodalámpa Alapítvány munkájához és kiérdemelte a gyémántlámpás támogatói titulust, az ügyvezető igazgató, Dr. Fábián Ágnes </w:t>
      </w:r>
      <w:r w:rsidR="00677AB9">
        <w:rPr>
          <w:rFonts w:ascii="Segoe UI" w:hAnsi="Segoe UI" w:cs="Segoe UI"/>
          <w:b/>
          <w:sz w:val="18"/>
          <w:szCs w:val="18"/>
          <w:lang w:val="hu-HU" w:eastAsia="de-DE"/>
        </w:rPr>
        <w:t xml:space="preserve">(képen balra) </w:t>
      </w:r>
      <w:r w:rsidR="00677AB9" w:rsidRPr="00677AB9">
        <w:rPr>
          <w:rFonts w:ascii="Segoe UI" w:hAnsi="Segoe UI" w:cs="Segoe UI"/>
          <w:b/>
          <w:sz w:val="18"/>
          <w:szCs w:val="18"/>
          <w:lang w:val="hu-HU" w:eastAsia="de-DE"/>
        </w:rPr>
        <w:t>2017-óta az alapítvány egyik nagykövete is</w:t>
      </w:r>
    </w:p>
    <w:p w14:paraId="68DB84F3" w14:textId="77777777" w:rsidR="00407638" w:rsidRDefault="00407638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3CC05BD9" w14:textId="244F0658" w:rsidR="00407638" w:rsidRDefault="00827AB2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827AB2">
        <w:rPr>
          <w:rStyle w:val="AboutandContactBody"/>
          <w:rFonts w:cs="Segoe UI"/>
          <w:b/>
          <w:noProof/>
          <w:szCs w:val="18"/>
          <w:lang w:val="hu-HU"/>
        </w:rPr>
        <w:drawing>
          <wp:inline distT="0" distB="0" distL="0" distR="0" wp14:anchorId="06B333FE" wp14:editId="7E3CD2C6">
            <wp:extent cx="2860895" cy="2001775"/>
            <wp:effectExtent l="0" t="0" r="0" b="0"/>
            <wp:docPr id="729343385" name="Kép 1" descr="A képen ruházat, személy, Emberi arc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3385" name="Kép 1" descr="A képen ruházat, személy, Emberi arc, mosoly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498" cy="20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E367" w14:textId="774B19AD" w:rsidR="00827AB2" w:rsidRDefault="00827AB2" w:rsidP="00827AB2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Képaláírás: </w:t>
      </w:r>
      <w:r w:rsidR="006F2173" w:rsidRPr="006F2173">
        <w:rPr>
          <w:rFonts w:ascii="Segoe UI" w:hAnsi="Segoe UI" w:cs="Segoe UI"/>
          <w:b/>
          <w:sz w:val="18"/>
          <w:szCs w:val="18"/>
          <w:lang w:val="hu-HU" w:eastAsia="de-DE"/>
        </w:rPr>
        <w:t>A vállalat 2020 és 2023 között 14 kamionnyi tisztító- és tisztálkodószer felajánlásával támogatott nehéz sorsú gyermeket.</w:t>
      </w:r>
      <w:r w:rsidR="004304E6">
        <w:rPr>
          <w:rFonts w:ascii="Segoe UI" w:hAnsi="Segoe UI" w:cs="Segoe UI"/>
          <w:b/>
          <w:sz w:val="18"/>
          <w:szCs w:val="18"/>
          <w:lang w:val="hu-HU" w:eastAsia="de-DE"/>
        </w:rPr>
        <w:t xml:space="preserve"> </w:t>
      </w:r>
      <w:r w:rsidR="00F30848">
        <w:rPr>
          <w:rFonts w:ascii="Segoe UI" w:hAnsi="Segoe UI" w:cs="Segoe UI"/>
          <w:b/>
          <w:sz w:val="18"/>
          <w:szCs w:val="18"/>
          <w:lang w:val="hu-HU" w:eastAsia="de-DE"/>
        </w:rPr>
        <w:t>Simon Katalin (képen középen) a</w:t>
      </w:r>
      <w:r w:rsidR="004304E6" w:rsidRPr="004304E6">
        <w:rPr>
          <w:rFonts w:ascii="Segoe UI" w:hAnsi="Segoe UI" w:cs="Segoe UI"/>
          <w:b/>
          <w:sz w:val="18"/>
          <w:szCs w:val="18"/>
          <w:lang w:val="hu-HU" w:eastAsia="de-DE"/>
        </w:rPr>
        <w:t xml:space="preserve"> MIT programon elnyert pályázatai</w:t>
      </w:r>
      <w:r w:rsidR="00DF1A35">
        <w:rPr>
          <w:rFonts w:ascii="Segoe UI" w:hAnsi="Segoe UI" w:cs="Segoe UI"/>
          <w:b/>
          <w:sz w:val="18"/>
          <w:szCs w:val="18"/>
          <w:lang w:val="hu-HU" w:eastAsia="de-DE"/>
        </w:rPr>
        <w:t xml:space="preserve">val </w:t>
      </w:r>
      <w:r w:rsidR="004304E6" w:rsidRPr="004304E6">
        <w:rPr>
          <w:rFonts w:ascii="Segoe UI" w:hAnsi="Segoe UI" w:cs="Segoe UI"/>
          <w:b/>
          <w:sz w:val="18"/>
          <w:szCs w:val="18"/>
          <w:lang w:val="hu-HU" w:eastAsia="de-DE"/>
        </w:rPr>
        <w:t>az adomány</w:t>
      </w:r>
      <w:r w:rsidR="00DF1A35">
        <w:rPr>
          <w:rFonts w:ascii="Segoe UI" w:hAnsi="Segoe UI" w:cs="Segoe UI"/>
          <w:b/>
          <w:sz w:val="18"/>
          <w:szCs w:val="18"/>
          <w:lang w:val="hu-HU" w:eastAsia="de-DE"/>
        </w:rPr>
        <w:t>ok</w:t>
      </w:r>
      <w:r w:rsidR="004304E6" w:rsidRPr="004304E6">
        <w:rPr>
          <w:rFonts w:ascii="Segoe UI" w:hAnsi="Segoe UI" w:cs="Segoe UI"/>
          <w:b/>
          <w:sz w:val="18"/>
          <w:szCs w:val="18"/>
          <w:lang w:val="hu-HU" w:eastAsia="de-DE"/>
        </w:rPr>
        <w:t xml:space="preserve"> a lehető legjobb helyre kerültek</w:t>
      </w:r>
    </w:p>
    <w:p w14:paraId="48A3CA47" w14:textId="77777777" w:rsidR="00677AB9" w:rsidRDefault="00677AB9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1AE890AA" w14:textId="5DE1ED37" w:rsidR="00677AB9" w:rsidRDefault="00B22F63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B22F63">
        <w:rPr>
          <w:rStyle w:val="AboutandContactBody"/>
          <w:rFonts w:cs="Segoe UI"/>
          <w:b/>
          <w:noProof/>
          <w:szCs w:val="18"/>
          <w:lang w:val="hu-HU"/>
        </w:rPr>
        <w:drawing>
          <wp:inline distT="0" distB="0" distL="0" distR="0" wp14:anchorId="3F563AC9" wp14:editId="6A58A0EE">
            <wp:extent cx="2887980" cy="1563222"/>
            <wp:effectExtent l="0" t="0" r="7620" b="0"/>
            <wp:docPr id="1937329782" name="Kép 1" descr="A képen személy, ruházat, Emberi arc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29782" name="Kép 1" descr="A képen személy, ruházat, Emberi arc, ember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8564" cy="156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8D61" w14:textId="7DBD139E" w:rsidR="00B22F63" w:rsidRDefault="00B22F63" w:rsidP="00B22F63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Képaláírás: </w:t>
      </w:r>
      <w:r w:rsidR="003A28AA">
        <w:rPr>
          <w:rFonts w:ascii="Segoe UI" w:hAnsi="Segoe UI" w:cs="Segoe UI"/>
          <w:b/>
          <w:sz w:val="18"/>
          <w:szCs w:val="18"/>
          <w:lang w:val="hu-HU" w:eastAsia="de-DE"/>
        </w:rPr>
        <w:t xml:space="preserve">Balogh Anikó közösségi munkájáért elismerésben </w:t>
      </w:r>
      <w:r w:rsidR="00806E03">
        <w:rPr>
          <w:rFonts w:ascii="Segoe UI" w:hAnsi="Segoe UI" w:cs="Segoe UI"/>
          <w:b/>
          <w:sz w:val="18"/>
          <w:szCs w:val="18"/>
          <w:lang w:val="hu-HU" w:eastAsia="de-DE"/>
        </w:rPr>
        <w:t>részesült Szigethalom Önkormányzattól</w:t>
      </w:r>
    </w:p>
    <w:p w14:paraId="65577ACB" w14:textId="77777777" w:rsidR="00677AB9" w:rsidRDefault="00677AB9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0D8D35B8" w14:textId="77777777" w:rsidR="00806E03" w:rsidRDefault="00806E03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43BE2366" w14:textId="7D5279FB" w:rsidR="007B059C" w:rsidRPr="00561DF9" w:rsidRDefault="007B059C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561DF9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561DF9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561D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561D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561D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561D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561D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561D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41BFA030" w:rsidR="00F52372" w:rsidRPr="00561DF9" w:rsidRDefault="00F52372" w:rsidP="00806E03">
      <w:pPr>
        <w:spacing w:line="280" w:lineRule="exact"/>
        <w:rPr>
          <w:rFonts w:ascii="Segoe UI" w:hAnsi="Segoe UI" w:cs="Segoe UI"/>
          <w:szCs w:val="20"/>
          <w:lang w:val="hu-HU"/>
        </w:rPr>
      </w:pPr>
      <w:r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3" w:history="1">
        <w:r w:rsidR="00AD7996" w:rsidRPr="00561D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561DF9" w:rsidSect="00780C94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2AEDE" w14:textId="77777777" w:rsidR="00B24130" w:rsidRDefault="00B24130">
      <w:r>
        <w:separator/>
      </w:r>
    </w:p>
  </w:endnote>
  <w:endnote w:type="continuationSeparator" w:id="0">
    <w:p w14:paraId="4F516237" w14:textId="77777777" w:rsidR="00B24130" w:rsidRDefault="00B24130">
      <w:r>
        <w:continuationSeparator/>
      </w:r>
    </w:p>
  </w:endnote>
  <w:endnote w:type="continuationNotice" w:id="1">
    <w:p w14:paraId="0BDEC9B7" w14:textId="77777777" w:rsidR="00B24130" w:rsidRDefault="00B2413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7A6F48">
      <w:rPr>
        <w:b w:val="0"/>
        <w:color w:val="auto"/>
        <w:lang w:val="hu-HU"/>
      </w:rPr>
      <w:t>/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1F2E1" w14:textId="77777777" w:rsidR="00B24130" w:rsidRDefault="00B24130">
      <w:r>
        <w:separator/>
      </w:r>
    </w:p>
  </w:footnote>
  <w:footnote w:type="continuationSeparator" w:id="0">
    <w:p w14:paraId="71C83A85" w14:textId="77777777" w:rsidR="00B24130" w:rsidRDefault="00B24130">
      <w:r>
        <w:continuationSeparator/>
      </w:r>
    </w:p>
  </w:footnote>
  <w:footnote w:type="continuationNotice" w:id="1">
    <w:p w14:paraId="486180D7" w14:textId="77777777" w:rsidR="00B24130" w:rsidRDefault="00B2413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3323E" id="Csoportba foglalás 14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404018" id="Csoportba foglalás 10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C7F10"/>
    <w:multiLevelType w:val="multilevel"/>
    <w:tmpl w:val="C34A85B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E1000F"/>
        <w:sz w:val="24"/>
        <w:szCs w:val="24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FF000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84388449">
    <w:abstractNumId w:val="2"/>
  </w:num>
  <w:num w:numId="2" w16cid:durableId="1426924674">
    <w:abstractNumId w:val="0"/>
  </w:num>
  <w:num w:numId="3" w16cid:durableId="12460468">
    <w:abstractNumId w:val="10"/>
  </w:num>
  <w:num w:numId="4" w16cid:durableId="1742025833">
    <w:abstractNumId w:val="8"/>
  </w:num>
  <w:num w:numId="5" w16cid:durableId="366412973">
    <w:abstractNumId w:val="4"/>
  </w:num>
  <w:num w:numId="6" w16cid:durableId="1884831577">
    <w:abstractNumId w:val="6"/>
  </w:num>
  <w:num w:numId="7" w16cid:durableId="989871908">
    <w:abstractNumId w:val="1"/>
  </w:num>
  <w:num w:numId="8" w16cid:durableId="28729355">
    <w:abstractNumId w:val="7"/>
  </w:num>
  <w:num w:numId="9" w16cid:durableId="992686272">
    <w:abstractNumId w:val="3"/>
  </w:num>
  <w:num w:numId="10" w16cid:durableId="1176309232">
    <w:abstractNumId w:val="11"/>
  </w:num>
  <w:num w:numId="11" w16cid:durableId="1104767002">
    <w:abstractNumId w:val="5"/>
  </w:num>
  <w:num w:numId="12" w16cid:durableId="1902405131">
    <w:abstractNumId w:val="9"/>
  </w:num>
  <w:num w:numId="13" w16cid:durableId="5981780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4E25"/>
    <w:rsid w:val="00005267"/>
    <w:rsid w:val="00006346"/>
    <w:rsid w:val="00015223"/>
    <w:rsid w:val="00021C67"/>
    <w:rsid w:val="00030557"/>
    <w:rsid w:val="00030F51"/>
    <w:rsid w:val="000364F0"/>
    <w:rsid w:val="00041C74"/>
    <w:rsid w:val="000440C0"/>
    <w:rsid w:val="00050E7F"/>
    <w:rsid w:val="00053CE9"/>
    <w:rsid w:val="000575F9"/>
    <w:rsid w:val="000618FC"/>
    <w:rsid w:val="000763E0"/>
    <w:rsid w:val="00080A02"/>
    <w:rsid w:val="00080D10"/>
    <w:rsid w:val="00081066"/>
    <w:rsid w:val="00084003"/>
    <w:rsid w:val="000915F4"/>
    <w:rsid w:val="00093F26"/>
    <w:rsid w:val="000969F6"/>
    <w:rsid w:val="000A156F"/>
    <w:rsid w:val="000A7CCA"/>
    <w:rsid w:val="000B1D64"/>
    <w:rsid w:val="000B5D7A"/>
    <w:rsid w:val="000C56DD"/>
    <w:rsid w:val="000C7265"/>
    <w:rsid w:val="000D0786"/>
    <w:rsid w:val="000D1672"/>
    <w:rsid w:val="000D3354"/>
    <w:rsid w:val="000D56B0"/>
    <w:rsid w:val="000E7F24"/>
    <w:rsid w:val="000F03BE"/>
    <w:rsid w:val="000F225B"/>
    <w:rsid w:val="000F6934"/>
    <w:rsid w:val="000F7FAF"/>
    <w:rsid w:val="00100828"/>
    <w:rsid w:val="00111F4D"/>
    <w:rsid w:val="00115230"/>
    <w:rsid w:val="00115966"/>
    <w:rsid w:val="001162B4"/>
    <w:rsid w:val="001167CC"/>
    <w:rsid w:val="001208B8"/>
    <w:rsid w:val="00122CBC"/>
    <w:rsid w:val="00126D4A"/>
    <w:rsid w:val="00127F2F"/>
    <w:rsid w:val="00132DA9"/>
    <w:rsid w:val="0013305B"/>
    <w:rsid w:val="00133B99"/>
    <w:rsid w:val="001412EC"/>
    <w:rsid w:val="001443BD"/>
    <w:rsid w:val="00146737"/>
    <w:rsid w:val="001504BB"/>
    <w:rsid w:val="0016455F"/>
    <w:rsid w:val="00186D88"/>
    <w:rsid w:val="00191394"/>
    <w:rsid w:val="00191623"/>
    <w:rsid w:val="00197E46"/>
    <w:rsid w:val="00197E49"/>
    <w:rsid w:val="001A5F49"/>
    <w:rsid w:val="001A74EE"/>
    <w:rsid w:val="001B4F0A"/>
    <w:rsid w:val="001B7AE3"/>
    <w:rsid w:val="001C0B32"/>
    <w:rsid w:val="001C32D9"/>
    <w:rsid w:val="001C4BE1"/>
    <w:rsid w:val="001D2727"/>
    <w:rsid w:val="001D6E7F"/>
    <w:rsid w:val="001E0F71"/>
    <w:rsid w:val="001E6D05"/>
    <w:rsid w:val="001E7C28"/>
    <w:rsid w:val="001F007A"/>
    <w:rsid w:val="001F1BDF"/>
    <w:rsid w:val="001F695F"/>
    <w:rsid w:val="001F7110"/>
    <w:rsid w:val="001F7E96"/>
    <w:rsid w:val="002075E2"/>
    <w:rsid w:val="00210254"/>
    <w:rsid w:val="002122C2"/>
    <w:rsid w:val="00212488"/>
    <w:rsid w:val="00215FA1"/>
    <w:rsid w:val="00220628"/>
    <w:rsid w:val="002318E7"/>
    <w:rsid w:val="002345BD"/>
    <w:rsid w:val="00237F62"/>
    <w:rsid w:val="0024586A"/>
    <w:rsid w:val="002551CA"/>
    <w:rsid w:val="00262C05"/>
    <w:rsid w:val="00266826"/>
    <w:rsid w:val="00272470"/>
    <w:rsid w:val="00272CA2"/>
    <w:rsid w:val="00280A79"/>
    <w:rsid w:val="00282204"/>
    <w:rsid w:val="002913FB"/>
    <w:rsid w:val="00291BD6"/>
    <w:rsid w:val="002A0DF7"/>
    <w:rsid w:val="002A2673"/>
    <w:rsid w:val="002A2BAF"/>
    <w:rsid w:val="002A48DE"/>
    <w:rsid w:val="002A60E0"/>
    <w:rsid w:val="002A6ABE"/>
    <w:rsid w:val="002A7617"/>
    <w:rsid w:val="002C2212"/>
    <w:rsid w:val="002C252E"/>
    <w:rsid w:val="002C6773"/>
    <w:rsid w:val="002E0B17"/>
    <w:rsid w:val="002E7DED"/>
    <w:rsid w:val="002F30CC"/>
    <w:rsid w:val="002F3C00"/>
    <w:rsid w:val="002F6C4E"/>
    <w:rsid w:val="002F7E11"/>
    <w:rsid w:val="00300005"/>
    <w:rsid w:val="00304087"/>
    <w:rsid w:val="0030463D"/>
    <w:rsid w:val="00310ACD"/>
    <w:rsid w:val="0031379F"/>
    <w:rsid w:val="00316D10"/>
    <w:rsid w:val="00320A26"/>
    <w:rsid w:val="00321344"/>
    <w:rsid w:val="00322825"/>
    <w:rsid w:val="00331BC7"/>
    <w:rsid w:val="0033392C"/>
    <w:rsid w:val="00334305"/>
    <w:rsid w:val="0034015C"/>
    <w:rsid w:val="00344356"/>
    <w:rsid w:val="00353705"/>
    <w:rsid w:val="003562E8"/>
    <w:rsid w:val="0036311F"/>
    <w:rsid w:val="0036357D"/>
    <w:rsid w:val="00367AA1"/>
    <w:rsid w:val="00372E36"/>
    <w:rsid w:val="00377CBB"/>
    <w:rsid w:val="00381142"/>
    <w:rsid w:val="00381B32"/>
    <w:rsid w:val="003877B6"/>
    <w:rsid w:val="003920A8"/>
    <w:rsid w:val="00392D1F"/>
    <w:rsid w:val="003935BF"/>
    <w:rsid w:val="00393887"/>
    <w:rsid w:val="00394C6B"/>
    <w:rsid w:val="003A28AA"/>
    <w:rsid w:val="003A44AF"/>
    <w:rsid w:val="003B0D96"/>
    <w:rsid w:val="003B1069"/>
    <w:rsid w:val="003B2624"/>
    <w:rsid w:val="003B390A"/>
    <w:rsid w:val="003B7A34"/>
    <w:rsid w:val="003C15DE"/>
    <w:rsid w:val="003C20C9"/>
    <w:rsid w:val="003C38EC"/>
    <w:rsid w:val="003C4EB2"/>
    <w:rsid w:val="003C52D1"/>
    <w:rsid w:val="003D3815"/>
    <w:rsid w:val="003E14C8"/>
    <w:rsid w:val="003E2F48"/>
    <w:rsid w:val="003F1AF3"/>
    <w:rsid w:val="003F4D8D"/>
    <w:rsid w:val="00407638"/>
    <w:rsid w:val="00413DB5"/>
    <w:rsid w:val="00414BAB"/>
    <w:rsid w:val="0041524F"/>
    <w:rsid w:val="004163A1"/>
    <w:rsid w:val="00425043"/>
    <w:rsid w:val="004304E6"/>
    <w:rsid w:val="004313E7"/>
    <w:rsid w:val="00436F78"/>
    <w:rsid w:val="0044763B"/>
    <w:rsid w:val="0045329A"/>
    <w:rsid w:val="00456A71"/>
    <w:rsid w:val="00460448"/>
    <w:rsid w:val="004629B3"/>
    <w:rsid w:val="0046376E"/>
    <w:rsid w:val="0046690F"/>
    <w:rsid w:val="0048397A"/>
    <w:rsid w:val="00490A03"/>
    <w:rsid w:val="00494DBE"/>
    <w:rsid w:val="00495CE6"/>
    <w:rsid w:val="004A047D"/>
    <w:rsid w:val="004A1FE0"/>
    <w:rsid w:val="004A2050"/>
    <w:rsid w:val="004A323C"/>
    <w:rsid w:val="004A4401"/>
    <w:rsid w:val="004A44F6"/>
    <w:rsid w:val="004B506A"/>
    <w:rsid w:val="004B54E8"/>
    <w:rsid w:val="004C4FEB"/>
    <w:rsid w:val="004D059B"/>
    <w:rsid w:val="004D4CB6"/>
    <w:rsid w:val="004E27B2"/>
    <w:rsid w:val="004F10C1"/>
    <w:rsid w:val="004F39CF"/>
    <w:rsid w:val="004F539E"/>
    <w:rsid w:val="00502612"/>
    <w:rsid w:val="00502E62"/>
    <w:rsid w:val="00504704"/>
    <w:rsid w:val="005050FE"/>
    <w:rsid w:val="005068FD"/>
    <w:rsid w:val="005100A8"/>
    <w:rsid w:val="00513E8E"/>
    <w:rsid w:val="0051436E"/>
    <w:rsid w:val="00514DFC"/>
    <w:rsid w:val="005210EF"/>
    <w:rsid w:val="0052161A"/>
    <w:rsid w:val="0052212B"/>
    <w:rsid w:val="00525A94"/>
    <w:rsid w:val="00526294"/>
    <w:rsid w:val="00534B46"/>
    <w:rsid w:val="00537D6D"/>
    <w:rsid w:val="00540358"/>
    <w:rsid w:val="00545231"/>
    <w:rsid w:val="005478F6"/>
    <w:rsid w:val="0055386A"/>
    <w:rsid w:val="00555016"/>
    <w:rsid w:val="00555A2F"/>
    <w:rsid w:val="00556F67"/>
    <w:rsid w:val="00561DF9"/>
    <w:rsid w:val="00574C44"/>
    <w:rsid w:val="005751AA"/>
    <w:rsid w:val="00576E8C"/>
    <w:rsid w:val="00581A28"/>
    <w:rsid w:val="0058229E"/>
    <w:rsid w:val="0058488E"/>
    <w:rsid w:val="00585710"/>
    <w:rsid w:val="00586CAF"/>
    <w:rsid w:val="00591180"/>
    <w:rsid w:val="00592524"/>
    <w:rsid w:val="00592CEA"/>
    <w:rsid w:val="00597D07"/>
    <w:rsid w:val="005A0AA0"/>
    <w:rsid w:val="005C2333"/>
    <w:rsid w:val="005C2818"/>
    <w:rsid w:val="005C36C8"/>
    <w:rsid w:val="005C7112"/>
    <w:rsid w:val="005D0561"/>
    <w:rsid w:val="005D0AD9"/>
    <w:rsid w:val="005D22F6"/>
    <w:rsid w:val="005E0C30"/>
    <w:rsid w:val="005E64E7"/>
    <w:rsid w:val="005E69D9"/>
    <w:rsid w:val="005F181F"/>
    <w:rsid w:val="005F27F4"/>
    <w:rsid w:val="005F280A"/>
    <w:rsid w:val="005F30CE"/>
    <w:rsid w:val="005F3239"/>
    <w:rsid w:val="00607256"/>
    <w:rsid w:val="006144B1"/>
    <w:rsid w:val="006254C0"/>
    <w:rsid w:val="00630B69"/>
    <w:rsid w:val="006335F1"/>
    <w:rsid w:val="006345B6"/>
    <w:rsid w:val="00635712"/>
    <w:rsid w:val="00640DF5"/>
    <w:rsid w:val="006437F8"/>
    <w:rsid w:val="006439E2"/>
    <w:rsid w:val="00644141"/>
    <w:rsid w:val="00647AC4"/>
    <w:rsid w:val="0065196C"/>
    <w:rsid w:val="00652229"/>
    <w:rsid w:val="00652793"/>
    <w:rsid w:val="00653303"/>
    <w:rsid w:val="006610A4"/>
    <w:rsid w:val="00661ED7"/>
    <w:rsid w:val="006626CA"/>
    <w:rsid w:val="00663487"/>
    <w:rsid w:val="00672382"/>
    <w:rsid w:val="006755E9"/>
    <w:rsid w:val="00677AB9"/>
    <w:rsid w:val="00690B19"/>
    <w:rsid w:val="00695708"/>
    <w:rsid w:val="006957AA"/>
    <w:rsid w:val="006979C6"/>
    <w:rsid w:val="006A0DD1"/>
    <w:rsid w:val="006A460B"/>
    <w:rsid w:val="006A796D"/>
    <w:rsid w:val="006B2C16"/>
    <w:rsid w:val="006B499F"/>
    <w:rsid w:val="006B5B62"/>
    <w:rsid w:val="006B7F73"/>
    <w:rsid w:val="006C3F18"/>
    <w:rsid w:val="006D0BC7"/>
    <w:rsid w:val="006D343E"/>
    <w:rsid w:val="006D4996"/>
    <w:rsid w:val="006D4B22"/>
    <w:rsid w:val="006D54AB"/>
    <w:rsid w:val="006E0D9D"/>
    <w:rsid w:val="006E0FBF"/>
    <w:rsid w:val="006E5032"/>
    <w:rsid w:val="006F2173"/>
    <w:rsid w:val="006F670F"/>
    <w:rsid w:val="00703272"/>
    <w:rsid w:val="00704434"/>
    <w:rsid w:val="0070733C"/>
    <w:rsid w:val="00710C5D"/>
    <w:rsid w:val="0071348C"/>
    <w:rsid w:val="00717273"/>
    <w:rsid w:val="00717754"/>
    <w:rsid w:val="0072069E"/>
    <w:rsid w:val="00720FD4"/>
    <w:rsid w:val="007222DE"/>
    <w:rsid w:val="00722FBE"/>
    <w:rsid w:val="0073096C"/>
    <w:rsid w:val="0074094C"/>
    <w:rsid w:val="00742398"/>
    <w:rsid w:val="00743E13"/>
    <w:rsid w:val="007457A7"/>
    <w:rsid w:val="00747F1A"/>
    <w:rsid w:val="007507B5"/>
    <w:rsid w:val="00752384"/>
    <w:rsid w:val="00753A24"/>
    <w:rsid w:val="00757760"/>
    <w:rsid w:val="00772188"/>
    <w:rsid w:val="00780C94"/>
    <w:rsid w:val="00786BA3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D3BDC"/>
    <w:rsid w:val="007E3FF5"/>
    <w:rsid w:val="007E6EA1"/>
    <w:rsid w:val="007F15FB"/>
    <w:rsid w:val="007F2B1E"/>
    <w:rsid w:val="007F62B4"/>
    <w:rsid w:val="007F6FF5"/>
    <w:rsid w:val="00801517"/>
    <w:rsid w:val="00806E03"/>
    <w:rsid w:val="008167D3"/>
    <w:rsid w:val="00817DE8"/>
    <w:rsid w:val="008229F5"/>
    <w:rsid w:val="00824F05"/>
    <w:rsid w:val="00827AB2"/>
    <w:rsid w:val="008311CB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7726"/>
    <w:rsid w:val="008523F7"/>
    <w:rsid w:val="00852511"/>
    <w:rsid w:val="00852A10"/>
    <w:rsid w:val="00854E17"/>
    <w:rsid w:val="0085669A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42D"/>
    <w:rsid w:val="00873956"/>
    <w:rsid w:val="0087697C"/>
    <w:rsid w:val="008825EE"/>
    <w:rsid w:val="00884451"/>
    <w:rsid w:val="00884D4C"/>
    <w:rsid w:val="0088596E"/>
    <w:rsid w:val="00885CC2"/>
    <w:rsid w:val="00886A7A"/>
    <w:rsid w:val="00887B6F"/>
    <w:rsid w:val="0089226C"/>
    <w:rsid w:val="008A1CA0"/>
    <w:rsid w:val="008A2375"/>
    <w:rsid w:val="008B0F87"/>
    <w:rsid w:val="008B2AD0"/>
    <w:rsid w:val="008B3467"/>
    <w:rsid w:val="008C0897"/>
    <w:rsid w:val="008D6BCD"/>
    <w:rsid w:val="008D76C5"/>
    <w:rsid w:val="008E0AFA"/>
    <w:rsid w:val="008E2C66"/>
    <w:rsid w:val="008E3299"/>
    <w:rsid w:val="008E75D3"/>
    <w:rsid w:val="008E77EA"/>
    <w:rsid w:val="008F01B1"/>
    <w:rsid w:val="008F125E"/>
    <w:rsid w:val="008F4D2F"/>
    <w:rsid w:val="009026EC"/>
    <w:rsid w:val="00910572"/>
    <w:rsid w:val="009131F3"/>
    <w:rsid w:val="009161C7"/>
    <w:rsid w:val="00917162"/>
    <w:rsid w:val="009244A4"/>
    <w:rsid w:val="009251CC"/>
    <w:rsid w:val="009267D3"/>
    <w:rsid w:val="00926856"/>
    <w:rsid w:val="0092714E"/>
    <w:rsid w:val="00927B07"/>
    <w:rsid w:val="00937ACF"/>
    <w:rsid w:val="00942002"/>
    <w:rsid w:val="00943B0B"/>
    <w:rsid w:val="00943E5B"/>
    <w:rsid w:val="00947885"/>
    <w:rsid w:val="00952168"/>
    <w:rsid w:val="009527FE"/>
    <w:rsid w:val="00961380"/>
    <w:rsid w:val="0096200D"/>
    <w:rsid w:val="00963A0D"/>
    <w:rsid w:val="00965301"/>
    <w:rsid w:val="0096572C"/>
    <w:rsid w:val="00973327"/>
    <w:rsid w:val="009739A0"/>
    <w:rsid w:val="009767C7"/>
    <w:rsid w:val="00977ACF"/>
    <w:rsid w:val="0098579A"/>
    <w:rsid w:val="00987874"/>
    <w:rsid w:val="0099195A"/>
    <w:rsid w:val="00994681"/>
    <w:rsid w:val="0099486A"/>
    <w:rsid w:val="009A0E26"/>
    <w:rsid w:val="009A16EC"/>
    <w:rsid w:val="009A2F59"/>
    <w:rsid w:val="009A6D07"/>
    <w:rsid w:val="009B19B0"/>
    <w:rsid w:val="009B33C8"/>
    <w:rsid w:val="009B3B37"/>
    <w:rsid w:val="009B4EC5"/>
    <w:rsid w:val="009B519C"/>
    <w:rsid w:val="009C0717"/>
    <w:rsid w:val="009C088E"/>
    <w:rsid w:val="009C1526"/>
    <w:rsid w:val="009C4D35"/>
    <w:rsid w:val="009C4E24"/>
    <w:rsid w:val="009C5CA7"/>
    <w:rsid w:val="009C7781"/>
    <w:rsid w:val="009C7D13"/>
    <w:rsid w:val="009D00E2"/>
    <w:rsid w:val="009E33EF"/>
    <w:rsid w:val="009E441F"/>
    <w:rsid w:val="009E5EB4"/>
    <w:rsid w:val="009E65C3"/>
    <w:rsid w:val="00A044D6"/>
    <w:rsid w:val="00A04ADB"/>
    <w:rsid w:val="00A06F31"/>
    <w:rsid w:val="00A10DAC"/>
    <w:rsid w:val="00A11E0F"/>
    <w:rsid w:val="00A17416"/>
    <w:rsid w:val="00A244C2"/>
    <w:rsid w:val="00A2529C"/>
    <w:rsid w:val="00A26CB6"/>
    <w:rsid w:val="00A3287B"/>
    <w:rsid w:val="00A32F82"/>
    <w:rsid w:val="00A32F8B"/>
    <w:rsid w:val="00A33457"/>
    <w:rsid w:val="00A40D6B"/>
    <w:rsid w:val="00A44A60"/>
    <w:rsid w:val="00A45A62"/>
    <w:rsid w:val="00A54AC5"/>
    <w:rsid w:val="00A54CD9"/>
    <w:rsid w:val="00A56D41"/>
    <w:rsid w:val="00A60DB5"/>
    <w:rsid w:val="00A61353"/>
    <w:rsid w:val="00A658ED"/>
    <w:rsid w:val="00A66DB1"/>
    <w:rsid w:val="00A67A92"/>
    <w:rsid w:val="00A77E80"/>
    <w:rsid w:val="00A848B2"/>
    <w:rsid w:val="00A875FB"/>
    <w:rsid w:val="00A91A70"/>
    <w:rsid w:val="00A94564"/>
    <w:rsid w:val="00AA1B85"/>
    <w:rsid w:val="00AA7E1C"/>
    <w:rsid w:val="00AB1273"/>
    <w:rsid w:val="00AB1CB6"/>
    <w:rsid w:val="00AB1D9A"/>
    <w:rsid w:val="00AC0B87"/>
    <w:rsid w:val="00AC644E"/>
    <w:rsid w:val="00AD0BFE"/>
    <w:rsid w:val="00AD2E58"/>
    <w:rsid w:val="00AD44FE"/>
    <w:rsid w:val="00AD7996"/>
    <w:rsid w:val="00AE0D5E"/>
    <w:rsid w:val="00AE49F1"/>
    <w:rsid w:val="00AE76BB"/>
    <w:rsid w:val="00AE7E4C"/>
    <w:rsid w:val="00AF32A5"/>
    <w:rsid w:val="00AF6CBB"/>
    <w:rsid w:val="00B02FC0"/>
    <w:rsid w:val="00B03BE7"/>
    <w:rsid w:val="00B053AF"/>
    <w:rsid w:val="00B05CCA"/>
    <w:rsid w:val="00B06EF6"/>
    <w:rsid w:val="00B14271"/>
    <w:rsid w:val="00B160FA"/>
    <w:rsid w:val="00B21ECF"/>
    <w:rsid w:val="00B22F63"/>
    <w:rsid w:val="00B24130"/>
    <w:rsid w:val="00B2685D"/>
    <w:rsid w:val="00B27E9A"/>
    <w:rsid w:val="00B3016F"/>
    <w:rsid w:val="00B30351"/>
    <w:rsid w:val="00B33C2A"/>
    <w:rsid w:val="00B35822"/>
    <w:rsid w:val="00B422EC"/>
    <w:rsid w:val="00B45AD6"/>
    <w:rsid w:val="00B57BEB"/>
    <w:rsid w:val="00B70780"/>
    <w:rsid w:val="00B80304"/>
    <w:rsid w:val="00B820D7"/>
    <w:rsid w:val="00B84968"/>
    <w:rsid w:val="00B86A4F"/>
    <w:rsid w:val="00B87094"/>
    <w:rsid w:val="00B958E8"/>
    <w:rsid w:val="00BA08B7"/>
    <w:rsid w:val="00BA09B2"/>
    <w:rsid w:val="00BA3969"/>
    <w:rsid w:val="00BB0223"/>
    <w:rsid w:val="00BB121B"/>
    <w:rsid w:val="00BB512A"/>
    <w:rsid w:val="00BC0995"/>
    <w:rsid w:val="00BC48D6"/>
    <w:rsid w:val="00BD0C53"/>
    <w:rsid w:val="00BD32CA"/>
    <w:rsid w:val="00BD56B7"/>
    <w:rsid w:val="00BD7208"/>
    <w:rsid w:val="00BE7091"/>
    <w:rsid w:val="00BE793A"/>
    <w:rsid w:val="00BF1927"/>
    <w:rsid w:val="00BF1C48"/>
    <w:rsid w:val="00BF432A"/>
    <w:rsid w:val="00BF4B5C"/>
    <w:rsid w:val="00BF529D"/>
    <w:rsid w:val="00BF6E82"/>
    <w:rsid w:val="00BF6F73"/>
    <w:rsid w:val="00C144DF"/>
    <w:rsid w:val="00C22049"/>
    <w:rsid w:val="00C23CA9"/>
    <w:rsid w:val="00C24C17"/>
    <w:rsid w:val="00C26894"/>
    <w:rsid w:val="00C40B88"/>
    <w:rsid w:val="00C42D1B"/>
    <w:rsid w:val="00C446AC"/>
    <w:rsid w:val="00C47D87"/>
    <w:rsid w:val="00C5376E"/>
    <w:rsid w:val="00C548B1"/>
    <w:rsid w:val="00C63258"/>
    <w:rsid w:val="00C63E66"/>
    <w:rsid w:val="00C651A3"/>
    <w:rsid w:val="00C70961"/>
    <w:rsid w:val="00C76F73"/>
    <w:rsid w:val="00C80965"/>
    <w:rsid w:val="00C912A6"/>
    <w:rsid w:val="00C93E5E"/>
    <w:rsid w:val="00C94430"/>
    <w:rsid w:val="00C95613"/>
    <w:rsid w:val="00C96D73"/>
    <w:rsid w:val="00C97091"/>
    <w:rsid w:val="00CA2001"/>
    <w:rsid w:val="00CA6B37"/>
    <w:rsid w:val="00CB46D4"/>
    <w:rsid w:val="00CB5B6C"/>
    <w:rsid w:val="00CD14E4"/>
    <w:rsid w:val="00CD3B0B"/>
    <w:rsid w:val="00CD458D"/>
    <w:rsid w:val="00CD4616"/>
    <w:rsid w:val="00CE1427"/>
    <w:rsid w:val="00CE1CC7"/>
    <w:rsid w:val="00CE33D5"/>
    <w:rsid w:val="00CF5D37"/>
    <w:rsid w:val="00CF6F33"/>
    <w:rsid w:val="00D00877"/>
    <w:rsid w:val="00D02248"/>
    <w:rsid w:val="00D03718"/>
    <w:rsid w:val="00D063B8"/>
    <w:rsid w:val="00D17E3B"/>
    <w:rsid w:val="00D17EAA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41392"/>
    <w:rsid w:val="00D51F12"/>
    <w:rsid w:val="00D55CBF"/>
    <w:rsid w:val="00D619AA"/>
    <w:rsid w:val="00D62EF1"/>
    <w:rsid w:val="00D6309D"/>
    <w:rsid w:val="00D644CA"/>
    <w:rsid w:val="00D64765"/>
    <w:rsid w:val="00D647B8"/>
    <w:rsid w:val="00D66FC2"/>
    <w:rsid w:val="00D67C9C"/>
    <w:rsid w:val="00D76C7E"/>
    <w:rsid w:val="00D804F0"/>
    <w:rsid w:val="00D8631C"/>
    <w:rsid w:val="00D92226"/>
    <w:rsid w:val="00D9293F"/>
    <w:rsid w:val="00D93598"/>
    <w:rsid w:val="00D95612"/>
    <w:rsid w:val="00D96526"/>
    <w:rsid w:val="00D96B9A"/>
    <w:rsid w:val="00DA0A33"/>
    <w:rsid w:val="00DA1E18"/>
    <w:rsid w:val="00DA7138"/>
    <w:rsid w:val="00DB05B1"/>
    <w:rsid w:val="00DB2D3C"/>
    <w:rsid w:val="00DC3761"/>
    <w:rsid w:val="00DD512E"/>
    <w:rsid w:val="00DD7D45"/>
    <w:rsid w:val="00DE0574"/>
    <w:rsid w:val="00DE1177"/>
    <w:rsid w:val="00DE2CEA"/>
    <w:rsid w:val="00DE6A3C"/>
    <w:rsid w:val="00DE7F97"/>
    <w:rsid w:val="00DF1010"/>
    <w:rsid w:val="00DF1A35"/>
    <w:rsid w:val="00DF5AEA"/>
    <w:rsid w:val="00DF63F6"/>
    <w:rsid w:val="00E0140F"/>
    <w:rsid w:val="00E13161"/>
    <w:rsid w:val="00E13747"/>
    <w:rsid w:val="00E24469"/>
    <w:rsid w:val="00E24C7C"/>
    <w:rsid w:val="00E25AEA"/>
    <w:rsid w:val="00E260A1"/>
    <w:rsid w:val="00E261B9"/>
    <w:rsid w:val="00E270DC"/>
    <w:rsid w:val="00E30DEF"/>
    <w:rsid w:val="00E30ED2"/>
    <w:rsid w:val="00E353C0"/>
    <w:rsid w:val="00E35A2E"/>
    <w:rsid w:val="00E365C7"/>
    <w:rsid w:val="00E375A0"/>
    <w:rsid w:val="00E37F70"/>
    <w:rsid w:val="00E41AF5"/>
    <w:rsid w:val="00E42AF8"/>
    <w:rsid w:val="00E446C1"/>
    <w:rsid w:val="00E5207F"/>
    <w:rsid w:val="00E61CB9"/>
    <w:rsid w:val="00E661D0"/>
    <w:rsid w:val="00E67A88"/>
    <w:rsid w:val="00E732A0"/>
    <w:rsid w:val="00E758B9"/>
    <w:rsid w:val="00E834C6"/>
    <w:rsid w:val="00E83780"/>
    <w:rsid w:val="00E85569"/>
    <w:rsid w:val="00E856AF"/>
    <w:rsid w:val="00E86055"/>
    <w:rsid w:val="00E866D9"/>
    <w:rsid w:val="00E90E08"/>
    <w:rsid w:val="00E93A01"/>
    <w:rsid w:val="00E93FF8"/>
    <w:rsid w:val="00E96EAF"/>
    <w:rsid w:val="00EA1752"/>
    <w:rsid w:val="00EA326E"/>
    <w:rsid w:val="00EA5BDB"/>
    <w:rsid w:val="00EB7398"/>
    <w:rsid w:val="00EC00AC"/>
    <w:rsid w:val="00EC02C2"/>
    <w:rsid w:val="00EC0368"/>
    <w:rsid w:val="00EC0586"/>
    <w:rsid w:val="00EC142D"/>
    <w:rsid w:val="00EC2836"/>
    <w:rsid w:val="00EC2AFD"/>
    <w:rsid w:val="00ED1B14"/>
    <w:rsid w:val="00ED1D99"/>
    <w:rsid w:val="00ED2B5C"/>
    <w:rsid w:val="00EE1460"/>
    <w:rsid w:val="00EE31A6"/>
    <w:rsid w:val="00EE413F"/>
    <w:rsid w:val="00EF15FF"/>
    <w:rsid w:val="00EF7111"/>
    <w:rsid w:val="00EF7AD1"/>
    <w:rsid w:val="00EF7D1A"/>
    <w:rsid w:val="00F03436"/>
    <w:rsid w:val="00F0448F"/>
    <w:rsid w:val="00F2343D"/>
    <w:rsid w:val="00F240B0"/>
    <w:rsid w:val="00F275C0"/>
    <w:rsid w:val="00F30848"/>
    <w:rsid w:val="00F36145"/>
    <w:rsid w:val="00F37BDD"/>
    <w:rsid w:val="00F37F3B"/>
    <w:rsid w:val="00F41503"/>
    <w:rsid w:val="00F435B7"/>
    <w:rsid w:val="00F466C8"/>
    <w:rsid w:val="00F50B46"/>
    <w:rsid w:val="00F52372"/>
    <w:rsid w:val="00F62746"/>
    <w:rsid w:val="00F629FF"/>
    <w:rsid w:val="00F63D03"/>
    <w:rsid w:val="00F64049"/>
    <w:rsid w:val="00F65E2F"/>
    <w:rsid w:val="00F67DF1"/>
    <w:rsid w:val="00F67EB3"/>
    <w:rsid w:val="00F74B68"/>
    <w:rsid w:val="00F82A45"/>
    <w:rsid w:val="00F8309B"/>
    <w:rsid w:val="00F833C9"/>
    <w:rsid w:val="00F90064"/>
    <w:rsid w:val="00F9083B"/>
    <w:rsid w:val="00F93185"/>
    <w:rsid w:val="00F9372F"/>
    <w:rsid w:val="00F96AFD"/>
    <w:rsid w:val="00FA17E5"/>
    <w:rsid w:val="00FA2371"/>
    <w:rsid w:val="00FA2E19"/>
    <w:rsid w:val="00FA2FAF"/>
    <w:rsid w:val="00FA4A44"/>
    <w:rsid w:val="00FB398B"/>
    <w:rsid w:val="00FB610D"/>
    <w:rsid w:val="00FC441F"/>
    <w:rsid w:val="00FD0475"/>
    <w:rsid w:val="00FD14E7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hyperlink" Target="mailto:vallalati.kommunikacio@henke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910</Words>
  <Characters>6124</Characters>
  <Application>Microsoft Office Word</Application>
  <DocSecurity>0</DocSecurity>
  <Lines>137</Lines>
  <Paragraphs>34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7012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31</cp:revision>
  <cp:lastPrinted>2016-11-16T08:11:00Z</cp:lastPrinted>
  <dcterms:created xsi:type="dcterms:W3CDTF">2023-11-23T09:36:00Z</dcterms:created>
  <dcterms:modified xsi:type="dcterms:W3CDTF">2023-12-04T13:03:00Z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