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B0673" w14:textId="77777777" w:rsidR="00B9350E" w:rsidRPr="008D2CAA" w:rsidRDefault="00B9350E" w:rsidP="00B9350E">
      <w:pPr>
        <w:pStyle w:val="Standard12pt"/>
        <w:jc w:val="right"/>
        <w:outlineLvl w:val="0"/>
        <w:rPr>
          <w:b/>
          <w:sz w:val="36"/>
          <w:szCs w:val="36"/>
          <w:lang w:val="de-AT"/>
        </w:rPr>
      </w:pPr>
      <w:r w:rsidRPr="008D2CAA">
        <w:rPr>
          <w:b/>
          <w:sz w:val="36"/>
          <w:szCs w:val="36"/>
          <w:lang w:val="de-AT"/>
        </w:rPr>
        <w:t>Presseinformation</w:t>
      </w:r>
    </w:p>
    <w:p w14:paraId="6CA35167" w14:textId="77777777" w:rsidR="00B9350E" w:rsidRPr="008D2CAA" w:rsidRDefault="00B9350E" w:rsidP="00B9350E">
      <w:pPr>
        <w:jc w:val="right"/>
        <w:rPr>
          <w:lang w:val="de-AT"/>
        </w:rPr>
      </w:pPr>
    </w:p>
    <w:p w14:paraId="5076BE59" w14:textId="27EFEB59" w:rsidR="00B9350E" w:rsidRDefault="00B9350E" w:rsidP="00B9350E">
      <w:pPr>
        <w:rPr>
          <w:lang w:val="de-AT"/>
        </w:rPr>
      </w:pPr>
    </w:p>
    <w:p w14:paraId="3A246BF5" w14:textId="77777777" w:rsidR="009E5E7F" w:rsidRPr="008D2CAA" w:rsidRDefault="009E5E7F" w:rsidP="00B9350E">
      <w:pPr>
        <w:rPr>
          <w:lang w:val="de-AT"/>
        </w:rPr>
      </w:pP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30C92" w14:paraId="6F95DB1B" w14:textId="77777777" w:rsidTr="00730C92">
        <w:trPr>
          <w:tblCellSpacing w:w="0" w:type="dxa"/>
          <w:jc w:val="center"/>
        </w:trPr>
        <w:tc>
          <w:tcPr>
            <w:tcW w:w="0" w:type="auto"/>
            <w:shd w:val="clear" w:color="auto" w:fill="FFFFFF"/>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730C92" w14:paraId="5C1061FA" w14:textId="7777777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30C92" w14:paraId="2F5E8430" w14:textId="77777777">
                    <w:trPr>
                      <w:tblCellSpacing w:w="0" w:type="dxa"/>
                    </w:trPr>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61"/>
                          <w:gridCol w:w="8639"/>
                        </w:tblGrid>
                        <w:tr w:rsidR="00730C92" w14:paraId="5A44D57E" w14:textId="77777777">
                          <w:trPr>
                            <w:tblCellSpacing w:w="0" w:type="dxa"/>
                          </w:trPr>
                          <w:tc>
                            <w:tcPr>
                              <w:tcW w:w="0" w:type="auto"/>
                              <w:gridSpan w:val="2"/>
                              <w:shd w:val="clear" w:color="auto" w:fill="FFFFFF"/>
                              <w:vAlign w:val="center"/>
                              <w:hideMark/>
                            </w:tcPr>
                            <w:p w14:paraId="2D34B65D" w14:textId="548803A4" w:rsidR="00730C92" w:rsidRDefault="00730C92">
                              <w:pPr>
                                <w:rPr>
                                  <w:rFonts w:ascii="Calibri" w:hAnsi="Calibri"/>
                                  <w:color w:val="000000"/>
                                  <w:szCs w:val="22"/>
                                  <w:lang w:eastAsia="de-DE"/>
                                </w:rPr>
                              </w:pPr>
                            </w:p>
                          </w:tc>
                        </w:tr>
                        <w:tr w:rsidR="00730C92" w14:paraId="46BF6FF5" w14:textId="77777777">
                          <w:trPr>
                            <w:tblCellSpacing w:w="0" w:type="dxa"/>
                          </w:trPr>
                          <w:tc>
                            <w:tcPr>
                              <w:tcW w:w="0" w:type="auto"/>
                              <w:gridSpan w:val="2"/>
                              <w:shd w:val="clear" w:color="auto" w:fill="FFFFFF"/>
                              <w:vAlign w:val="center"/>
                              <w:hideMark/>
                            </w:tcPr>
                            <w:p w14:paraId="454AF265" w14:textId="5CF988CA" w:rsidR="00730C92" w:rsidRPr="00B54BD8" w:rsidRDefault="00730C92">
                              <w:pPr>
                                <w:pStyle w:val="StandardWeb"/>
                                <w:rPr>
                                  <w:rStyle w:val="Fett"/>
                                  <w:rFonts w:asciiTheme="majorHAnsi" w:hAnsiTheme="majorHAnsi" w:cstheme="majorHAnsi"/>
                                  <w:color w:val="000000"/>
                                  <w:sz w:val="36"/>
                                  <w:szCs w:val="36"/>
                                </w:rPr>
                              </w:pPr>
                              <w:r>
                                <w:rPr>
                                  <w:color w:val="000000"/>
                                </w:rPr>
                                <w:br/>
                              </w:r>
                              <w:r w:rsidRPr="00B54BD8">
                                <w:rPr>
                                  <w:rStyle w:val="Fett"/>
                                  <w:rFonts w:asciiTheme="majorHAnsi" w:hAnsiTheme="majorHAnsi" w:cstheme="majorHAnsi"/>
                                  <w:color w:val="000000"/>
                                  <w:sz w:val="36"/>
                                  <w:szCs w:val="36"/>
                                </w:rPr>
                                <w:t xml:space="preserve">Das sind die Essentials für </w:t>
                              </w:r>
                              <w:r w:rsidR="00B54BD8">
                                <w:rPr>
                                  <w:rStyle w:val="Fett"/>
                                  <w:rFonts w:asciiTheme="majorHAnsi" w:hAnsiTheme="majorHAnsi" w:cstheme="majorHAnsi"/>
                                  <w:color w:val="000000"/>
                                  <w:sz w:val="36"/>
                                  <w:szCs w:val="36"/>
                                </w:rPr>
                                <w:t>die heurigen</w:t>
                              </w:r>
                              <w:r w:rsidRPr="00B54BD8">
                                <w:rPr>
                                  <w:rStyle w:val="Fett"/>
                                  <w:rFonts w:asciiTheme="majorHAnsi" w:hAnsiTheme="majorHAnsi" w:cstheme="majorHAnsi"/>
                                  <w:color w:val="000000"/>
                                  <w:sz w:val="36"/>
                                  <w:szCs w:val="36"/>
                                </w:rPr>
                                <w:t xml:space="preserve"> Festtags-Looks!</w:t>
                              </w:r>
                            </w:p>
                            <w:p w14:paraId="1DBF1619" w14:textId="010099DA" w:rsidR="00B54BD8" w:rsidRDefault="00B54BD8">
                              <w:pPr>
                                <w:pStyle w:val="StandardWeb"/>
                                <w:rPr>
                                  <w:color w:val="000000"/>
                                </w:rPr>
                              </w:pPr>
                            </w:p>
                          </w:tc>
                        </w:tr>
                        <w:tr w:rsidR="00730C92" w14:paraId="7542017D" w14:textId="77777777" w:rsidTr="00B54BD8">
                          <w:trPr>
                            <w:tblCellSpacing w:w="0" w:type="dxa"/>
                          </w:trPr>
                          <w:tc>
                            <w:tcPr>
                              <w:tcW w:w="0" w:type="auto"/>
                              <w:shd w:val="clear" w:color="auto" w:fill="FFFFFF"/>
                              <w:vAlign w:val="center"/>
                            </w:tcPr>
                            <w:p w14:paraId="59465D85" w14:textId="77777777" w:rsidR="00730C92" w:rsidRDefault="00730C92">
                              <w:pPr>
                                <w:pStyle w:val="StandardWeb"/>
                                <w:rPr>
                                  <w:color w:val="000000"/>
                                </w:rPr>
                              </w:pPr>
                            </w:p>
                            <w:p w14:paraId="3936F0A8" w14:textId="167ED09F" w:rsidR="00B54BD8" w:rsidRDefault="00B54BD8">
                              <w:pPr>
                                <w:pStyle w:val="StandardWeb"/>
                                <w:rPr>
                                  <w:color w:val="000000"/>
                                </w:rPr>
                              </w:pPr>
                            </w:p>
                          </w:tc>
                          <w:tc>
                            <w:tcPr>
                              <w:tcW w:w="0" w:type="auto"/>
                              <w:shd w:val="clear" w:color="auto" w:fill="FFFFFF"/>
                              <w:vAlign w:val="center"/>
                              <w:hideMark/>
                            </w:tcPr>
                            <w:p w14:paraId="0BBB3108" w14:textId="7330955C" w:rsidR="00730C92" w:rsidRPr="00B54BD8" w:rsidRDefault="00730C92">
                              <w:pPr>
                                <w:pStyle w:val="StandardWeb"/>
                                <w:jc w:val="both"/>
                                <w:rPr>
                                  <w:rFonts w:asciiTheme="majorHAnsi" w:hAnsiTheme="majorHAnsi" w:cstheme="majorHAnsi"/>
                                  <w:b/>
                                  <w:bCs/>
                                  <w:color w:val="000000"/>
                                  <w:sz w:val="24"/>
                                  <w:szCs w:val="24"/>
                                </w:rPr>
                              </w:pPr>
                              <w:r w:rsidRPr="00B54BD8">
                                <w:rPr>
                                  <w:rFonts w:asciiTheme="majorHAnsi" w:hAnsiTheme="majorHAnsi" w:cstheme="majorHAnsi"/>
                                  <w:b/>
                                  <w:bCs/>
                                  <w:color w:val="000000"/>
                                  <w:sz w:val="24"/>
                                  <w:szCs w:val="24"/>
                                </w:rPr>
                                <w:t xml:space="preserve">Die Adventszeit ist in vollem Gange und die Vorfreude auf die Festtage steigt – und das auch in Sachen Holiday Styling! Egal ob voluminös, </w:t>
                              </w:r>
                              <w:proofErr w:type="spellStart"/>
                              <w:r w:rsidRPr="00B54BD8">
                                <w:rPr>
                                  <w:rFonts w:asciiTheme="majorHAnsi" w:hAnsiTheme="majorHAnsi" w:cstheme="majorHAnsi"/>
                                  <w:b/>
                                  <w:bCs/>
                                  <w:color w:val="000000"/>
                                  <w:sz w:val="24"/>
                                  <w:szCs w:val="24"/>
                                </w:rPr>
                                <w:t>curly</w:t>
                              </w:r>
                              <w:proofErr w:type="spellEnd"/>
                              <w:r w:rsidRPr="00B54BD8">
                                <w:rPr>
                                  <w:rFonts w:asciiTheme="majorHAnsi" w:hAnsiTheme="majorHAnsi" w:cstheme="majorHAnsi"/>
                                  <w:b/>
                                  <w:bCs/>
                                  <w:color w:val="000000"/>
                                  <w:sz w:val="24"/>
                                  <w:szCs w:val="24"/>
                                </w:rPr>
                                <w:t xml:space="preserve">, hochgesteckt oder chic und </w:t>
                              </w:r>
                              <w:proofErr w:type="spellStart"/>
                              <w:r w:rsidRPr="00B54BD8">
                                <w:rPr>
                                  <w:rFonts w:asciiTheme="majorHAnsi" w:hAnsiTheme="majorHAnsi" w:cstheme="majorHAnsi"/>
                                  <w:b/>
                                  <w:bCs/>
                                  <w:color w:val="000000"/>
                                  <w:sz w:val="24"/>
                                  <w:szCs w:val="24"/>
                                </w:rPr>
                                <w:t>sleek</w:t>
                              </w:r>
                              <w:proofErr w:type="spellEnd"/>
                              <w:r w:rsidRPr="00B54BD8">
                                <w:rPr>
                                  <w:rFonts w:asciiTheme="majorHAnsi" w:hAnsiTheme="majorHAnsi" w:cstheme="majorHAnsi"/>
                                  <w:b/>
                                  <w:bCs/>
                                  <w:color w:val="000000"/>
                                  <w:sz w:val="24"/>
                                  <w:szCs w:val="24"/>
                                </w:rPr>
                                <w:t xml:space="preserve">: Mit unseren Essentials und Tipps </w:t>
                              </w:r>
                              <w:r w:rsidR="00B54BD8">
                                <w:rPr>
                                  <w:rFonts w:asciiTheme="majorHAnsi" w:hAnsiTheme="majorHAnsi" w:cstheme="majorHAnsi"/>
                                  <w:b/>
                                  <w:bCs/>
                                  <w:color w:val="000000"/>
                                  <w:sz w:val="24"/>
                                  <w:szCs w:val="24"/>
                                </w:rPr>
                                <w:t xml:space="preserve">ist man </w:t>
                              </w:r>
                              <w:proofErr w:type="spellStart"/>
                              <w:r w:rsidRPr="00B54BD8">
                                <w:rPr>
                                  <w:rFonts w:asciiTheme="majorHAnsi" w:hAnsiTheme="majorHAnsi" w:cstheme="majorHAnsi"/>
                                  <w:b/>
                                  <w:bCs/>
                                  <w:color w:val="000000"/>
                                  <w:sz w:val="24"/>
                                  <w:szCs w:val="24"/>
                                </w:rPr>
                                <w:t>ready</w:t>
                              </w:r>
                              <w:proofErr w:type="spellEnd"/>
                              <w:r w:rsidRPr="00B54BD8">
                                <w:rPr>
                                  <w:rFonts w:asciiTheme="majorHAnsi" w:hAnsiTheme="majorHAnsi" w:cstheme="majorHAnsi"/>
                                  <w:b/>
                                  <w:bCs/>
                                  <w:color w:val="000000"/>
                                  <w:sz w:val="24"/>
                                  <w:szCs w:val="24"/>
                                </w:rPr>
                                <w:t xml:space="preserve"> für die festlichste Zeit des Jahres.</w:t>
                              </w:r>
                            </w:p>
                            <w:p w14:paraId="2754A4C6" w14:textId="29DEF21E" w:rsidR="00730C92" w:rsidRDefault="00730C92">
                              <w:pPr>
                                <w:pStyle w:val="StandardWeb"/>
                                <w:jc w:val="both"/>
                                <w:rPr>
                                  <w:color w:val="000000"/>
                                </w:rPr>
                              </w:pPr>
                            </w:p>
                          </w:tc>
                        </w:tr>
                        <w:tr w:rsidR="00730C92" w14:paraId="359E3520" w14:textId="77777777" w:rsidTr="00B54BD8">
                          <w:trPr>
                            <w:tblCellSpacing w:w="0" w:type="dxa"/>
                          </w:trPr>
                          <w:tc>
                            <w:tcPr>
                              <w:tcW w:w="0" w:type="auto"/>
                              <w:gridSpan w:val="2"/>
                              <w:shd w:val="clear" w:color="auto" w:fill="FFFFFF"/>
                              <w:vAlign w:val="center"/>
                            </w:tcPr>
                            <w:p w14:paraId="00401625" w14:textId="1A160F2F" w:rsidR="00730C92" w:rsidRDefault="00730C92">
                              <w:pPr>
                                <w:rPr>
                                  <w:color w:val="000000"/>
                                </w:rPr>
                              </w:pPr>
                            </w:p>
                          </w:tc>
                        </w:tr>
                        <w:tr w:rsidR="00730C92" w14:paraId="7FC5EA24" w14:textId="77777777">
                          <w:trPr>
                            <w:tblCellSpacing w:w="0" w:type="dxa"/>
                          </w:trPr>
                          <w:tc>
                            <w:tcPr>
                              <w:tcW w:w="0" w:type="auto"/>
                              <w:gridSpan w:val="2"/>
                              <w:shd w:val="clear" w:color="auto" w:fill="FFFFFF"/>
                              <w:vAlign w:val="center"/>
                              <w:hideMark/>
                            </w:tcPr>
                            <w:p w14:paraId="1168E27F" w14:textId="77777777" w:rsidR="00730C92" w:rsidRPr="00B54BD8" w:rsidRDefault="00730C92">
                              <w:pPr>
                                <w:pStyle w:val="StandardWeb"/>
                                <w:rPr>
                                  <w:rFonts w:asciiTheme="majorHAnsi" w:hAnsiTheme="majorHAnsi" w:cstheme="majorHAnsi"/>
                                  <w:color w:val="000000"/>
                                  <w:sz w:val="24"/>
                                  <w:szCs w:val="24"/>
                                </w:rPr>
                              </w:pPr>
                              <w:r w:rsidRPr="00B54BD8">
                                <w:rPr>
                                  <w:rStyle w:val="Fett"/>
                                  <w:rFonts w:asciiTheme="majorHAnsi" w:hAnsiTheme="majorHAnsi" w:cstheme="majorHAnsi"/>
                                  <w:color w:val="000000"/>
                                  <w:sz w:val="24"/>
                                  <w:szCs w:val="24"/>
                                </w:rPr>
                                <w:t>Produktempfehlung</w:t>
                              </w:r>
                            </w:p>
                          </w:tc>
                        </w:tr>
                      </w:tbl>
                      <w:p w14:paraId="66B45645" w14:textId="77777777" w:rsidR="00730C92" w:rsidRDefault="00730C92">
                        <w:pPr>
                          <w:rPr>
                            <w:rFonts w:ascii="Times New Roman" w:hAnsi="Times New Roman"/>
                            <w:szCs w:val="20"/>
                          </w:rPr>
                        </w:pPr>
                      </w:p>
                    </w:tc>
                  </w:tr>
                </w:tbl>
                <w:p w14:paraId="5801E739" w14:textId="77777777" w:rsidR="00730C92" w:rsidRDefault="00730C92">
                  <w:pPr>
                    <w:rPr>
                      <w:rFonts w:ascii="Times New Roman" w:hAnsi="Times New Roman"/>
                      <w:szCs w:val="20"/>
                    </w:rPr>
                  </w:pPr>
                </w:p>
              </w:tc>
            </w:tr>
            <w:tr w:rsidR="00730C92" w14:paraId="22F781CA" w14:textId="7777777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2970"/>
                    <w:gridCol w:w="3060"/>
                    <w:gridCol w:w="2970"/>
                  </w:tblGrid>
                  <w:tr w:rsidR="00B54BD8" w14:paraId="3B9277CD" w14:textId="77777777">
                    <w:trPr>
                      <w:tblCellSpacing w:w="0" w:type="dxa"/>
                    </w:trPr>
                    <w:tc>
                      <w:tcPr>
                        <w:tcW w:w="165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2970"/>
                        </w:tblGrid>
                        <w:tr w:rsidR="00730C92" w14:paraId="605D03B1" w14:textId="77777777">
                          <w:trPr>
                            <w:tblCellSpacing w:w="0" w:type="dxa"/>
                          </w:trPr>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70"/>
                              </w:tblGrid>
                              <w:tr w:rsidR="00730C92" w14:paraId="367B1EE6" w14:textId="77777777">
                                <w:trPr>
                                  <w:tblCellSpacing w:w="0" w:type="dxa"/>
                                </w:trPr>
                                <w:tc>
                                  <w:tcPr>
                                    <w:tcW w:w="0" w:type="auto"/>
                                    <w:shd w:val="clear" w:color="auto" w:fill="FFFFFF"/>
                                    <w:vAlign w:val="center"/>
                                    <w:hideMark/>
                                  </w:tcPr>
                                  <w:p w14:paraId="7B8B9FB7" w14:textId="2A1AAF50" w:rsidR="00730C92" w:rsidRDefault="00B54BD8">
                                    <w:pPr>
                                      <w:pStyle w:val="StandardWeb"/>
                                      <w:spacing w:before="0" w:beforeAutospacing="0" w:after="0" w:afterAutospacing="0"/>
                                      <w:jc w:val="center"/>
                                      <w:rPr>
                                        <w:rFonts w:ascii="Calibri" w:eastAsiaTheme="minorHAnsi" w:hAnsi="Calibri" w:cs="Calibri"/>
                                        <w:color w:val="000000"/>
                                        <w:sz w:val="22"/>
                                        <w:szCs w:val="22"/>
                                      </w:rPr>
                                    </w:pPr>
                                    <w:r>
                                      <w:rPr>
                                        <w:rFonts w:ascii="Calibri" w:eastAsiaTheme="minorHAnsi" w:hAnsi="Calibri" w:cs="Calibri"/>
                                        <w:noProof/>
                                        <w:color w:val="000000"/>
                                        <w:sz w:val="22"/>
                                        <w:szCs w:val="22"/>
                                      </w:rPr>
                                      <w:drawing>
                                        <wp:inline distT="0" distB="0" distL="0" distR="0" wp14:anchorId="5CC44795" wp14:editId="165AFFD9">
                                          <wp:extent cx="490685" cy="1600200"/>
                                          <wp:effectExtent l="0" t="0" r="5080" b="0"/>
                                          <wp:docPr id="1975781280" name="Grafik 9" descr="Ein Bild, das Text, Lo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81280" name="Grafik 9" descr="Ein Bild, das Text, Lotion enthält.&#10;&#10;Automatisch generierte Beschreibung"/>
                                                  <pic:cNvPicPr/>
                                                </pic:nvPicPr>
                                                <pic:blipFill>
                                                  <a:blip r:embed="rId12"/>
                                                  <a:stretch>
                                                    <a:fillRect/>
                                                  </a:stretch>
                                                </pic:blipFill>
                                                <pic:spPr>
                                                  <a:xfrm>
                                                    <a:off x="0" y="0"/>
                                                    <a:ext cx="517335" cy="1687111"/>
                                                  </a:xfrm>
                                                  <a:prstGeom prst="rect">
                                                    <a:avLst/>
                                                  </a:prstGeom>
                                                </pic:spPr>
                                              </pic:pic>
                                            </a:graphicData>
                                          </a:graphic>
                                        </wp:inline>
                                      </w:drawing>
                                    </w:r>
                                  </w:p>
                                </w:tc>
                              </w:tr>
                              <w:tr w:rsidR="00730C92" w14:paraId="64C200A4" w14:textId="77777777">
                                <w:trPr>
                                  <w:tblCellSpacing w:w="0" w:type="dxa"/>
                                </w:trPr>
                                <w:tc>
                                  <w:tcPr>
                                    <w:tcW w:w="0" w:type="auto"/>
                                    <w:shd w:val="clear" w:color="auto" w:fill="FFFFFF"/>
                                    <w:vAlign w:val="center"/>
                                    <w:hideMark/>
                                  </w:tcPr>
                                  <w:p w14:paraId="2C5D3B4B" w14:textId="5E9BDAB7" w:rsidR="00730C92" w:rsidRDefault="00730C92">
                                    <w:pPr>
                                      <w:pStyle w:val="StandardWeb"/>
                                      <w:jc w:val="center"/>
                                      <w:rPr>
                                        <w:color w:val="000000"/>
                                      </w:rPr>
                                    </w:pPr>
                                    <w:r>
                                      <w:rPr>
                                        <w:rStyle w:val="Fett"/>
                                        <w:rFonts w:ascii="Arial" w:hAnsi="Arial" w:cs="Arial"/>
                                        <w:color w:val="000000"/>
                                        <w:sz w:val="21"/>
                                        <w:szCs w:val="21"/>
                                      </w:rPr>
                                      <w:t xml:space="preserve">Brillance Haar </w:t>
                                    </w:r>
                                    <w:proofErr w:type="spellStart"/>
                                    <w:r>
                                      <w:rPr>
                                        <w:rStyle w:val="Fett"/>
                                        <w:rFonts w:ascii="Arial" w:hAnsi="Arial" w:cs="Arial"/>
                                        <w:color w:val="000000"/>
                                        <w:sz w:val="21"/>
                                        <w:szCs w:val="21"/>
                                      </w:rPr>
                                      <w:t>Glossing</w:t>
                                    </w:r>
                                    <w:proofErr w:type="spellEnd"/>
                                    <w:r>
                                      <w:rPr>
                                        <w:rStyle w:val="Fett"/>
                                        <w:rFonts w:ascii="Arial" w:hAnsi="Arial" w:cs="Arial"/>
                                        <w:color w:val="000000"/>
                                        <w:sz w:val="21"/>
                                        <w:szCs w:val="21"/>
                                      </w:rPr>
                                      <w:t xml:space="preserve"> "</w:t>
                                    </w:r>
                                    <w:r w:rsidR="00B54BD8">
                                      <w:rPr>
                                        <w:rStyle w:val="Fett"/>
                                        <w:rFonts w:ascii="Arial" w:hAnsi="Arial" w:cs="Arial"/>
                                        <w:color w:val="000000"/>
                                        <w:sz w:val="21"/>
                                        <w:szCs w:val="21"/>
                                      </w:rPr>
                                      <w:t>S</w:t>
                                    </w:r>
                                    <w:r w:rsidR="00B54BD8">
                                      <w:rPr>
                                        <w:rStyle w:val="Fett"/>
                                        <w:rFonts w:ascii="Arial" w:hAnsi="Arial"/>
                                      </w:rPr>
                                      <w:t>chokobraun</w:t>
                                    </w:r>
                                    <w:r>
                                      <w:rPr>
                                        <w:rStyle w:val="Fett"/>
                                        <w:rFonts w:ascii="Arial" w:hAnsi="Arial" w:cs="Arial"/>
                                        <w:color w:val="000000"/>
                                        <w:sz w:val="21"/>
                                        <w:szCs w:val="21"/>
                                      </w:rPr>
                                      <w:t>"</w:t>
                                    </w:r>
                                  </w:p>
                                  <w:p w14:paraId="0FB868A4" w14:textId="2E839660" w:rsidR="00730C92" w:rsidRDefault="00B54BD8" w:rsidP="00730C92">
                                    <w:pPr>
                                      <w:numPr>
                                        <w:ilvl w:val="0"/>
                                        <w:numId w:val="11"/>
                                      </w:numPr>
                                      <w:spacing w:before="100" w:beforeAutospacing="1" w:after="100" w:afterAutospacing="1" w:line="240" w:lineRule="auto"/>
                                      <w:rPr>
                                        <w:color w:val="000000"/>
                                      </w:rPr>
                                    </w:pPr>
                                    <w:r>
                                      <w:rPr>
                                        <w:color w:val="000000"/>
                                      </w:rPr>
                                      <w:t>Intensiviert die Haarfarbe</w:t>
                                    </w:r>
                                  </w:p>
                                  <w:p w14:paraId="30931E7E" w14:textId="19FDA8AD" w:rsidR="00730C92" w:rsidRDefault="00B54BD8" w:rsidP="00730C92">
                                    <w:pPr>
                                      <w:numPr>
                                        <w:ilvl w:val="0"/>
                                        <w:numId w:val="11"/>
                                      </w:numPr>
                                      <w:spacing w:before="100" w:beforeAutospacing="1" w:after="100" w:afterAutospacing="1" w:line="240" w:lineRule="auto"/>
                                      <w:rPr>
                                        <w:color w:val="000000"/>
                                      </w:rPr>
                                    </w:pPr>
                                    <w:r>
                                      <w:rPr>
                                        <w:rFonts w:cs="Arial"/>
                                        <w:color w:val="000000"/>
                                        <w:sz w:val="21"/>
                                        <w:szCs w:val="21"/>
                                      </w:rPr>
                                      <w:t>Pflegende Formel</w:t>
                                    </w:r>
                                  </w:p>
                                  <w:p w14:paraId="1705831F" w14:textId="77777777" w:rsidR="00730C92" w:rsidRDefault="00730C92" w:rsidP="00730C92">
                                    <w:pPr>
                                      <w:numPr>
                                        <w:ilvl w:val="0"/>
                                        <w:numId w:val="11"/>
                                      </w:numPr>
                                      <w:spacing w:before="100" w:beforeAutospacing="1" w:after="100" w:afterAutospacing="1" w:line="240" w:lineRule="auto"/>
                                      <w:rPr>
                                        <w:color w:val="000000"/>
                                      </w:rPr>
                                    </w:pPr>
                                    <w:r>
                                      <w:rPr>
                                        <w:rFonts w:cs="Arial"/>
                                        <w:color w:val="000000"/>
                                        <w:sz w:val="21"/>
                                        <w:szCs w:val="21"/>
                                      </w:rPr>
                                      <w:t>Hält für bis zu sechs Haarwäschen</w:t>
                                    </w:r>
                                  </w:p>
                                  <w:p w14:paraId="4983EA58" w14:textId="3837D3A7" w:rsidR="00730C92" w:rsidRDefault="00730C92" w:rsidP="00730C92">
                                    <w:pPr>
                                      <w:numPr>
                                        <w:ilvl w:val="0"/>
                                        <w:numId w:val="11"/>
                                      </w:numPr>
                                      <w:spacing w:before="100" w:beforeAutospacing="1" w:after="100" w:afterAutospacing="1" w:line="240" w:lineRule="auto"/>
                                      <w:rPr>
                                        <w:color w:val="000000"/>
                                      </w:rPr>
                                    </w:pPr>
                                    <w:r>
                                      <w:rPr>
                                        <w:rFonts w:cs="Arial"/>
                                        <w:color w:val="000000"/>
                                        <w:sz w:val="21"/>
                                        <w:szCs w:val="21"/>
                                      </w:rPr>
                                      <w:t xml:space="preserve">150 ml, </w:t>
                                    </w:r>
                                    <w:r w:rsidR="00B54BD8">
                                      <w:rPr>
                                        <w:rFonts w:cs="Arial"/>
                                        <w:color w:val="000000"/>
                                        <w:sz w:val="21"/>
                                        <w:szCs w:val="21"/>
                                      </w:rPr>
                                      <w:t>8</w:t>
                                    </w:r>
                                    <w:r>
                                      <w:rPr>
                                        <w:rFonts w:cs="Arial"/>
                                        <w:color w:val="000000"/>
                                        <w:sz w:val="21"/>
                                        <w:szCs w:val="21"/>
                                      </w:rPr>
                                      <w:t>,99 Euro (UVP*)</w:t>
                                    </w:r>
                                  </w:p>
                                </w:tc>
                              </w:tr>
                            </w:tbl>
                            <w:p w14:paraId="019F8925" w14:textId="77777777" w:rsidR="00730C92" w:rsidRDefault="00730C92">
                              <w:pPr>
                                <w:rPr>
                                  <w:rFonts w:ascii="Times New Roman" w:hAnsi="Times New Roman"/>
                                  <w:szCs w:val="20"/>
                                </w:rPr>
                              </w:pPr>
                            </w:p>
                          </w:tc>
                        </w:tr>
                      </w:tbl>
                      <w:p w14:paraId="6B63806E" w14:textId="77777777" w:rsidR="00730C92" w:rsidRDefault="00730C92">
                        <w:pPr>
                          <w:rPr>
                            <w:rFonts w:ascii="Times New Roman" w:hAnsi="Times New Roman"/>
                            <w:szCs w:val="20"/>
                          </w:rPr>
                        </w:pPr>
                      </w:p>
                    </w:tc>
                    <w:tc>
                      <w:tcPr>
                        <w:tcW w:w="17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060"/>
                        </w:tblGrid>
                        <w:tr w:rsidR="00730C92" w14:paraId="751400E1" w14:textId="77777777">
                          <w:trPr>
                            <w:tblCellSpacing w:w="0" w:type="dxa"/>
                          </w:trPr>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760"/>
                              </w:tblGrid>
                              <w:tr w:rsidR="00730C92" w14:paraId="1991C2DF" w14:textId="77777777">
                                <w:trPr>
                                  <w:tblCellSpacing w:w="0" w:type="dxa"/>
                                </w:trPr>
                                <w:tc>
                                  <w:tcPr>
                                    <w:tcW w:w="0" w:type="auto"/>
                                    <w:shd w:val="clear" w:color="auto" w:fill="FFFFFF"/>
                                    <w:vAlign w:val="center"/>
                                    <w:hideMark/>
                                  </w:tcPr>
                                  <w:p w14:paraId="6342ED2D" w14:textId="3785955D" w:rsidR="00730C92" w:rsidRDefault="00730C92">
                                    <w:pPr>
                                      <w:pStyle w:val="StandardWeb"/>
                                      <w:spacing w:before="0" w:beforeAutospacing="0" w:after="0" w:afterAutospacing="0"/>
                                      <w:jc w:val="center"/>
                                      <w:rPr>
                                        <w:rFonts w:ascii="Calibri" w:eastAsiaTheme="minorHAnsi" w:hAnsi="Calibri" w:cs="Calibri"/>
                                        <w:color w:val="000000"/>
                                        <w:sz w:val="22"/>
                                        <w:szCs w:val="22"/>
                                      </w:rPr>
                                    </w:pPr>
                                    <w:r>
                                      <w:rPr>
                                        <w:rFonts w:ascii="Arial" w:hAnsi="Arial" w:cs="Arial"/>
                                        <w:noProof/>
                                        <w:color w:val="000000"/>
                                        <w:sz w:val="21"/>
                                        <w:szCs w:val="21"/>
                                      </w:rPr>
                                      <w:drawing>
                                        <wp:inline distT="0" distB="0" distL="0" distR="0" wp14:anchorId="1B192EB6" wp14:editId="3F017F83">
                                          <wp:extent cx="347345" cy="1617345"/>
                                          <wp:effectExtent l="0" t="0" r="0" b="1905"/>
                                          <wp:docPr id="1821023201" name="Grafik 5" descr="Ein Bild, das Text, Flasche, Zylinder, Etik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23201" name="Grafik 5" descr="Ein Bild, das Text, Flasche, Zylinder, Etiket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345" cy="1617345"/>
                                                  </a:xfrm>
                                                  <a:prstGeom prst="rect">
                                                    <a:avLst/>
                                                  </a:prstGeom>
                                                  <a:noFill/>
                                                  <a:ln>
                                                    <a:noFill/>
                                                  </a:ln>
                                                </pic:spPr>
                                              </pic:pic>
                                            </a:graphicData>
                                          </a:graphic>
                                        </wp:inline>
                                      </w:drawing>
                                    </w:r>
                                  </w:p>
                                </w:tc>
                              </w:tr>
                              <w:tr w:rsidR="00730C92" w14:paraId="50185A54" w14:textId="77777777">
                                <w:trPr>
                                  <w:tblCellSpacing w:w="0" w:type="dxa"/>
                                </w:trPr>
                                <w:tc>
                                  <w:tcPr>
                                    <w:tcW w:w="0" w:type="auto"/>
                                    <w:shd w:val="clear" w:color="auto" w:fill="FFFFFF"/>
                                    <w:vAlign w:val="center"/>
                                    <w:hideMark/>
                                  </w:tcPr>
                                  <w:p w14:paraId="07EDB198" w14:textId="77777777" w:rsidR="00730C92" w:rsidRDefault="00730C92">
                                    <w:pPr>
                                      <w:pStyle w:val="StandardWeb"/>
                                      <w:jc w:val="center"/>
                                      <w:rPr>
                                        <w:color w:val="000000"/>
                                      </w:rPr>
                                    </w:pPr>
                                    <w:r>
                                      <w:rPr>
                                        <w:rStyle w:val="Fett"/>
                                        <w:rFonts w:ascii="Arial" w:hAnsi="Arial" w:cs="Arial"/>
                                        <w:color w:val="000000"/>
                                        <w:sz w:val="21"/>
                                        <w:szCs w:val="21"/>
                                      </w:rPr>
                                      <w:t>Taft Ultimate Haarlack</w:t>
                                    </w:r>
                                    <w:r>
                                      <w:rPr>
                                        <w:color w:val="000000"/>
                                      </w:rPr>
                                      <w:br/>
                                      <w:t> </w:t>
                                    </w:r>
                                  </w:p>
                                  <w:p w14:paraId="44C2B9C2" w14:textId="77777777" w:rsidR="00730C92" w:rsidRDefault="00730C92" w:rsidP="00730C92">
                                    <w:pPr>
                                      <w:numPr>
                                        <w:ilvl w:val="0"/>
                                        <w:numId w:val="12"/>
                                      </w:numPr>
                                      <w:spacing w:before="100" w:beforeAutospacing="1" w:after="100" w:afterAutospacing="1" w:line="240" w:lineRule="auto"/>
                                      <w:rPr>
                                        <w:color w:val="000000"/>
                                      </w:rPr>
                                    </w:pPr>
                                    <w:r>
                                      <w:rPr>
                                        <w:rFonts w:cs="Arial"/>
                                        <w:color w:val="000000"/>
                                        <w:sz w:val="21"/>
                                        <w:szCs w:val="21"/>
                                      </w:rPr>
                                      <w:t>Extrem starker Halt für bis zu 72 Stunden</w:t>
                                    </w:r>
                                  </w:p>
                                  <w:p w14:paraId="7D5D2163" w14:textId="77777777" w:rsidR="00730C92" w:rsidRDefault="00730C92" w:rsidP="00730C92">
                                    <w:pPr>
                                      <w:numPr>
                                        <w:ilvl w:val="0"/>
                                        <w:numId w:val="12"/>
                                      </w:numPr>
                                      <w:spacing w:before="100" w:beforeAutospacing="1" w:after="100" w:afterAutospacing="1" w:line="240" w:lineRule="auto"/>
                                      <w:rPr>
                                        <w:color w:val="000000"/>
                                      </w:rPr>
                                    </w:pPr>
                                    <w:r>
                                      <w:rPr>
                                        <w:rFonts w:cs="Arial"/>
                                        <w:color w:val="000000"/>
                                        <w:sz w:val="21"/>
                                        <w:szCs w:val="21"/>
                                      </w:rPr>
                                      <w:t>Für strahlenden Kristall-Glanz</w:t>
                                    </w:r>
                                  </w:p>
                                  <w:p w14:paraId="78D6D1F7" w14:textId="77777777" w:rsidR="00730C92" w:rsidRDefault="00730C92" w:rsidP="00730C92">
                                    <w:pPr>
                                      <w:numPr>
                                        <w:ilvl w:val="0"/>
                                        <w:numId w:val="12"/>
                                      </w:numPr>
                                      <w:spacing w:before="100" w:beforeAutospacing="1" w:after="100" w:afterAutospacing="1" w:line="240" w:lineRule="auto"/>
                                      <w:rPr>
                                        <w:color w:val="000000"/>
                                      </w:rPr>
                                    </w:pPr>
                                    <w:r>
                                      <w:rPr>
                                        <w:rFonts w:cs="Arial"/>
                                        <w:color w:val="000000"/>
                                        <w:sz w:val="21"/>
                                        <w:szCs w:val="21"/>
                                      </w:rPr>
                                      <w:t>Kein Verkleben oder Beschweren</w:t>
                                    </w:r>
                                  </w:p>
                                  <w:p w14:paraId="6441EC6F" w14:textId="53F0AA69" w:rsidR="00730C92" w:rsidRDefault="00730C92" w:rsidP="00730C92">
                                    <w:pPr>
                                      <w:numPr>
                                        <w:ilvl w:val="0"/>
                                        <w:numId w:val="12"/>
                                      </w:numPr>
                                      <w:spacing w:before="100" w:beforeAutospacing="1" w:after="100" w:afterAutospacing="1" w:line="240" w:lineRule="auto"/>
                                      <w:rPr>
                                        <w:color w:val="000000"/>
                                      </w:rPr>
                                    </w:pPr>
                                    <w:r>
                                      <w:rPr>
                                        <w:rFonts w:cs="Arial"/>
                                        <w:color w:val="000000"/>
                                        <w:sz w:val="21"/>
                                        <w:szCs w:val="21"/>
                                      </w:rPr>
                                      <w:t xml:space="preserve">250 ml, </w:t>
                                    </w:r>
                                    <w:r w:rsidR="00B54BD8">
                                      <w:rPr>
                                        <w:rFonts w:cs="Arial"/>
                                        <w:color w:val="000000"/>
                                        <w:sz w:val="21"/>
                                        <w:szCs w:val="21"/>
                                      </w:rPr>
                                      <w:t>3</w:t>
                                    </w:r>
                                    <w:r>
                                      <w:rPr>
                                        <w:rFonts w:cs="Arial"/>
                                        <w:color w:val="000000"/>
                                        <w:sz w:val="21"/>
                                        <w:szCs w:val="21"/>
                                      </w:rPr>
                                      <w:t>,99 Euro (UVP*)</w:t>
                                    </w:r>
                                  </w:p>
                                </w:tc>
                              </w:tr>
                            </w:tbl>
                            <w:p w14:paraId="514E39F5" w14:textId="77777777" w:rsidR="00730C92" w:rsidRDefault="00730C92">
                              <w:pPr>
                                <w:rPr>
                                  <w:rFonts w:ascii="Calibri" w:eastAsiaTheme="minorHAnsi" w:hAnsi="Calibri" w:cs="Calibri"/>
                                  <w:color w:val="000000"/>
                                  <w:sz w:val="22"/>
                                  <w:szCs w:val="22"/>
                                </w:rPr>
                              </w:pPr>
                              <w:r>
                                <w:rPr>
                                  <w:color w:val="000000"/>
                                </w:rPr>
                                <w:t> </w:t>
                              </w:r>
                            </w:p>
                            <w:p w14:paraId="411245FE" w14:textId="77777777" w:rsidR="00730C92" w:rsidRDefault="00730C92">
                              <w:pPr>
                                <w:rPr>
                                  <w:color w:val="000000"/>
                                </w:rPr>
                              </w:pPr>
                              <w:r>
                                <w:rPr>
                                  <w:color w:val="000000"/>
                                </w:rPr>
                                <w:t> </w:t>
                              </w:r>
                            </w:p>
                          </w:tc>
                        </w:tr>
                      </w:tbl>
                      <w:p w14:paraId="1B72AF40" w14:textId="77777777" w:rsidR="00730C92" w:rsidRDefault="00730C92">
                        <w:pPr>
                          <w:rPr>
                            <w:rFonts w:ascii="Times New Roman" w:hAnsi="Times New Roman"/>
                            <w:szCs w:val="20"/>
                          </w:rPr>
                        </w:pPr>
                      </w:p>
                    </w:tc>
                    <w:tc>
                      <w:tcPr>
                        <w:tcW w:w="165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2970"/>
                        </w:tblGrid>
                        <w:tr w:rsidR="00730C92" w14:paraId="689297DA" w14:textId="77777777">
                          <w:trPr>
                            <w:tblCellSpacing w:w="0" w:type="dxa"/>
                          </w:trPr>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2670"/>
                              </w:tblGrid>
                              <w:tr w:rsidR="00730C92" w14:paraId="0E9DCAA7" w14:textId="77777777">
                                <w:trPr>
                                  <w:tblCellSpacing w:w="0" w:type="dxa"/>
                                </w:trPr>
                                <w:tc>
                                  <w:tcPr>
                                    <w:tcW w:w="0" w:type="auto"/>
                                    <w:shd w:val="clear" w:color="auto" w:fill="FFFFFF"/>
                                    <w:vAlign w:val="center"/>
                                    <w:hideMark/>
                                  </w:tcPr>
                                  <w:p w14:paraId="19B9F94D" w14:textId="6BF86E53" w:rsidR="00730C92" w:rsidRDefault="00730C92">
                                    <w:pPr>
                                      <w:pStyle w:val="StandardWeb"/>
                                      <w:spacing w:before="0" w:beforeAutospacing="0" w:after="0" w:afterAutospacing="0"/>
                                      <w:jc w:val="center"/>
                                      <w:rPr>
                                        <w:rFonts w:ascii="Calibri" w:eastAsiaTheme="minorHAnsi" w:hAnsi="Calibri" w:cs="Calibri"/>
                                        <w:color w:val="000000"/>
                                        <w:sz w:val="22"/>
                                        <w:szCs w:val="22"/>
                                      </w:rPr>
                                    </w:pPr>
                                    <w:r>
                                      <w:rPr>
                                        <w:rFonts w:ascii="Arial" w:hAnsi="Arial" w:cs="Arial"/>
                                        <w:noProof/>
                                        <w:color w:val="000000"/>
                                        <w:sz w:val="21"/>
                                        <w:szCs w:val="21"/>
                                      </w:rPr>
                                      <w:drawing>
                                        <wp:inline distT="0" distB="0" distL="0" distR="0" wp14:anchorId="3021C300" wp14:editId="586D162C">
                                          <wp:extent cx="846455" cy="1617345"/>
                                          <wp:effectExtent l="0" t="0" r="0" b="1905"/>
                                          <wp:docPr id="783074997" name="Grafik 4" descr="Ein Bild, das Text, Zylinder, Kosmetik, Fl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4997" name="Grafik 4" descr="Ein Bild, das Text, Zylinder, Kosmetik, Flasch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55" cy="1617345"/>
                                                  </a:xfrm>
                                                  <a:prstGeom prst="rect">
                                                    <a:avLst/>
                                                  </a:prstGeom>
                                                  <a:noFill/>
                                                  <a:ln>
                                                    <a:noFill/>
                                                  </a:ln>
                                                </pic:spPr>
                                              </pic:pic>
                                            </a:graphicData>
                                          </a:graphic>
                                        </wp:inline>
                                      </w:drawing>
                                    </w:r>
                                  </w:p>
                                </w:tc>
                              </w:tr>
                              <w:tr w:rsidR="00730C92" w14:paraId="5F2A171B" w14:textId="77777777">
                                <w:trPr>
                                  <w:tblCellSpacing w:w="0" w:type="dxa"/>
                                </w:trPr>
                                <w:tc>
                                  <w:tcPr>
                                    <w:tcW w:w="0" w:type="auto"/>
                                    <w:shd w:val="clear" w:color="auto" w:fill="FFFFFF"/>
                                    <w:vAlign w:val="center"/>
                                    <w:hideMark/>
                                  </w:tcPr>
                                  <w:p w14:paraId="56742DAD" w14:textId="77777777" w:rsidR="00730C92" w:rsidRDefault="00730C92">
                                    <w:pPr>
                                      <w:pStyle w:val="StandardWeb"/>
                                      <w:jc w:val="center"/>
                                      <w:rPr>
                                        <w:color w:val="000000"/>
                                      </w:rPr>
                                    </w:pPr>
                                    <w:r>
                                      <w:rPr>
                                        <w:rStyle w:val="Fett"/>
                                        <w:rFonts w:ascii="Arial" w:hAnsi="Arial" w:cs="Arial"/>
                                        <w:color w:val="000000"/>
                                        <w:sz w:val="21"/>
                                        <w:szCs w:val="21"/>
                                      </w:rPr>
                                      <w:t xml:space="preserve">got2b Kleber 4 </w:t>
                                    </w:r>
                                    <w:proofErr w:type="gramStart"/>
                                    <w:r>
                                      <w:rPr>
                                        <w:rStyle w:val="Fett"/>
                                        <w:rFonts w:ascii="Arial" w:hAnsi="Arial" w:cs="Arial"/>
                                        <w:color w:val="000000"/>
                                        <w:sz w:val="21"/>
                                        <w:szCs w:val="21"/>
                                      </w:rPr>
                                      <w:t>Brows</w:t>
                                    </w:r>
                                    <w:proofErr w:type="gramEnd"/>
                                    <w:r>
                                      <w:rPr>
                                        <w:rStyle w:val="Fett"/>
                                        <w:rFonts w:ascii="Arial" w:hAnsi="Arial" w:cs="Arial"/>
                                        <w:color w:val="000000"/>
                                        <w:sz w:val="21"/>
                                        <w:szCs w:val="21"/>
                                      </w:rPr>
                                      <w:t xml:space="preserve"> &amp; </w:t>
                                    </w:r>
                                    <w:proofErr w:type="spellStart"/>
                                    <w:r>
                                      <w:rPr>
                                        <w:rStyle w:val="Fett"/>
                                        <w:rFonts w:ascii="Arial" w:hAnsi="Arial" w:cs="Arial"/>
                                        <w:color w:val="000000"/>
                                        <w:sz w:val="21"/>
                                        <w:szCs w:val="21"/>
                                      </w:rPr>
                                      <w:t>Edges</w:t>
                                    </w:r>
                                    <w:proofErr w:type="spellEnd"/>
                                  </w:p>
                                  <w:p w14:paraId="42092ADA" w14:textId="77777777" w:rsidR="00730C92" w:rsidRDefault="00730C92" w:rsidP="00730C92">
                                    <w:pPr>
                                      <w:numPr>
                                        <w:ilvl w:val="0"/>
                                        <w:numId w:val="13"/>
                                      </w:numPr>
                                      <w:spacing w:before="100" w:beforeAutospacing="1" w:after="100" w:afterAutospacing="1" w:line="240" w:lineRule="auto"/>
                                      <w:rPr>
                                        <w:color w:val="000000"/>
                                      </w:rPr>
                                    </w:pPr>
                                    <w:r>
                                      <w:rPr>
                                        <w:rFonts w:cs="Arial"/>
                                        <w:color w:val="000000"/>
                                        <w:sz w:val="21"/>
                                        <w:szCs w:val="21"/>
                                      </w:rPr>
                                      <w:t>Stylt Brauen &amp; Haarkonturen</w:t>
                                    </w:r>
                                  </w:p>
                                  <w:p w14:paraId="74BDC156" w14:textId="77777777" w:rsidR="00730C92" w:rsidRDefault="00730C92" w:rsidP="00730C92">
                                    <w:pPr>
                                      <w:numPr>
                                        <w:ilvl w:val="0"/>
                                        <w:numId w:val="13"/>
                                      </w:numPr>
                                      <w:spacing w:before="100" w:beforeAutospacing="1" w:after="100" w:afterAutospacing="1" w:line="240" w:lineRule="auto"/>
                                      <w:rPr>
                                        <w:color w:val="000000"/>
                                      </w:rPr>
                                    </w:pPr>
                                    <w:r>
                                      <w:rPr>
                                        <w:rFonts w:cs="Arial"/>
                                        <w:color w:val="000000"/>
                                        <w:sz w:val="21"/>
                                        <w:szCs w:val="21"/>
                                      </w:rPr>
                                      <w:t>Für langanhaltende Looks</w:t>
                                    </w:r>
                                  </w:p>
                                  <w:p w14:paraId="2EAEFFC6" w14:textId="77777777" w:rsidR="00730C92" w:rsidRDefault="00730C92" w:rsidP="00730C92">
                                    <w:pPr>
                                      <w:numPr>
                                        <w:ilvl w:val="0"/>
                                        <w:numId w:val="13"/>
                                      </w:numPr>
                                      <w:spacing w:before="100" w:beforeAutospacing="1" w:after="100" w:afterAutospacing="1" w:line="240" w:lineRule="auto"/>
                                      <w:rPr>
                                        <w:color w:val="000000"/>
                                      </w:rPr>
                                    </w:pPr>
                                    <w:r>
                                      <w:rPr>
                                        <w:rFonts w:cs="Arial"/>
                                        <w:color w:val="000000"/>
                                        <w:sz w:val="21"/>
                                        <w:szCs w:val="21"/>
                                      </w:rPr>
                                      <w:t>Schnelltrocknend und transparent</w:t>
                                    </w:r>
                                  </w:p>
                                  <w:p w14:paraId="0A970867" w14:textId="5E894999" w:rsidR="00730C92" w:rsidRDefault="00730C92" w:rsidP="00730C92">
                                    <w:pPr>
                                      <w:numPr>
                                        <w:ilvl w:val="0"/>
                                        <w:numId w:val="13"/>
                                      </w:numPr>
                                      <w:spacing w:before="100" w:beforeAutospacing="1" w:after="100" w:afterAutospacing="1" w:line="240" w:lineRule="auto"/>
                                      <w:rPr>
                                        <w:color w:val="000000"/>
                                      </w:rPr>
                                    </w:pPr>
                                    <w:r>
                                      <w:rPr>
                                        <w:rFonts w:cs="Arial"/>
                                        <w:color w:val="000000"/>
                                        <w:sz w:val="21"/>
                                        <w:szCs w:val="21"/>
                                      </w:rPr>
                                      <w:t xml:space="preserve">16 ml, </w:t>
                                    </w:r>
                                    <w:r w:rsidR="00B54BD8">
                                      <w:rPr>
                                        <w:rFonts w:cs="Arial"/>
                                        <w:color w:val="000000"/>
                                        <w:sz w:val="21"/>
                                        <w:szCs w:val="21"/>
                                      </w:rPr>
                                      <w:t>8</w:t>
                                    </w:r>
                                    <w:r>
                                      <w:rPr>
                                        <w:rFonts w:cs="Arial"/>
                                        <w:color w:val="000000"/>
                                        <w:sz w:val="21"/>
                                        <w:szCs w:val="21"/>
                                      </w:rPr>
                                      <w:t>,99 Euro (UVP*)</w:t>
                                    </w:r>
                                  </w:p>
                                </w:tc>
                              </w:tr>
                            </w:tbl>
                            <w:p w14:paraId="6CC54FC8" w14:textId="77777777" w:rsidR="00730C92" w:rsidRDefault="00730C92">
                              <w:pPr>
                                <w:rPr>
                                  <w:rFonts w:ascii="Times New Roman" w:hAnsi="Times New Roman"/>
                                  <w:szCs w:val="20"/>
                                </w:rPr>
                              </w:pPr>
                            </w:p>
                          </w:tc>
                        </w:tr>
                      </w:tbl>
                      <w:p w14:paraId="5AD86B1F" w14:textId="77777777" w:rsidR="00730C92" w:rsidRDefault="00730C92">
                        <w:pPr>
                          <w:rPr>
                            <w:rFonts w:ascii="Times New Roman" w:hAnsi="Times New Roman"/>
                            <w:szCs w:val="20"/>
                          </w:rPr>
                        </w:pPr>
                      </w:p>
                    </w:tc>
                  </w:tr>
                </w:tbl>
                <w:p w14:paraId="7D0AD0C1" w14:textId="77777777" w:rsidR="00730C92" w:rsidRDefault="00730C92">
                  <w:pPr>
                    <w:rPr>
                      <w:rFonts w:ascii="Times New Roman" w:hAnsi="Times New Roman"/>
                      <w:szCs w:val="20"/>
                    </w:rPr>
                  </w:pPr>
                </w:p>
              </w:tc>
            </w:tr>
            <w:tr w:rsidR="00730C92" w14:paraId="2DBFD75F" w14:textId="77777777">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730C92" w14:paraId="35D70B8A" w14:textId="77777777">
                    <w:trPr>
                      <w:tblCellSpacing w:w="0" w:type="dxa"/>
                    </w:trPr>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67"/>
                          <w:gridCol w:w="8633"/>
                        </w:tblGrid>
                        <w:tr w:rsidR="00730C92" w14:paraId="24813C80" w14:textId="77777777">
                          <w:trPr>
                            <w:tblCellSpacing w:w="0" w:type="dxa"/>
                          </w:trPr>
                          <w:tc>
                            <w:tcPr>
                              <w:tcW w:w="0" w:type="auto"/>
                              <w:gridSpan w:val="2"/>
                              <w:shd w:val="clear" w:color="auto" w:fill="FFFFFF"/>
                              <w:vAlign w:val="center"/>
                              <w:hideMark/>
                            </w:tcPr>
                            <w:p w14:paraId="11A7CFFD" w14:textId="77777777" w:rsidR="00730C92" w:rsidRPr="00B54BD8" w:rsidRDefault="00730C92">
                              <w:pPr>
                                <w:pStyle w:val="StandardWeb"/>
                                <w:spacing w:before="0" w:beforeAutospacing="0" w:after="0" w:afterAutospacing="0"/>
                                <w:jc w:val="both"/>
                                <w:rPr>
                                  <w:rFonts w:asciiTheme="majorHAnsi" w:hAnsiTheme="majorHAnsi" w:cstheme="majorHAnsi"/>
                                  <w:color w:val="000000"/>
                                  <w:sz w:val="24"/>
                                  <w:szCs w:val="24"/>
                                </w:rPr>
                              </w:pPr>
                              <w:r w:rsidRPr="00B54BD8">
                                <w:rPr>
                                  <w:rFonts w:asciiTheme="majorHAnsi" w:hAnsiTheme="majorHAnsi" w:cstheme="majorHAnsi"/>
                                  <w:color w:val="000000"/>
                                  <w:sz w:val="24"/>
                                  <w:szCs w:val="24"/>
                                </w:rPr>
                                <w:t> </w:t>
                              </w:r>
                            </w:p>
                            <w:p w14:paraId="6DE2CDC3" w14:textId="552EE0F4" w:rsidR="00730C92" w:rsidRPr="00B54BD8" w:rsidRDefault="00730C92">
                              <w:pPr>
                                <w:pStyle w:val="StandardWeb"/>
                                <w:jc w:val="both"/>
                                <w:rPr>
                                  <w:rFonts w:asciiTheme="majorHAnsi" w:hAnsiTheme="majorHAnsi" w:cstheme="majorHAnsi"/>
                                  <w:color w:val="000000"/>
                                  <w:sz w:val="24"/>
                                  <w:szCs w:val="24"/>
                                </w:rPr>
                              </w:pPr>
                              <w:proofErr w:type="spellStart"/>
                              <w:r w:rsidRPr="00B54BD8">
                                <w:rPr>
                                  <w:rStyle w:val="Fett"/>
                                  <w:rFonts w:asciiTheme="majorHAnsi" w:hAnsiTheme="majorHAnsi" w:cstheme="majorHAnsi"/>
                                  <w:color w:val="000000"/>
                                  <w:sz w:val="24"/>
                                  <w:szCs w:val="24"/>
                                </w:rPr>
                                <w:lastRenderedPageBreak/>
                                <w:t>Festive</w:t>
                              </w:r>
                              <w:proofErr w:type="spellEnd"/>
                              <w:r w:rsidRPr="00B54BD8">
                                <w:rPr>
                                  <w:rStyle w:val="Fett"/>
                                  <w:rFonts w:asciiTheme="majorHAnsi" w:hAnsiTheme="majorHAnsi" w:cstheme="majorHAnsi"/>
                                  <w:color w:val="000000"/>
                                  <w:sz w:val="24"/>
                                  <w:szCs w:val="24"/>
                                </w:rPr>
                                <w:t xml:space="preserve"> Essentials: So gelingt </w:t>
                              </w:r>
                              <w:r w:rsidR="00B54BD8" w:rsidRPr="00B54BD8">
                                <w:rPr>
                                  <w:rStyle w:val="Fett"/>
                                  <w:rFonts w:asciiTheme="majorHAnsi" w:hAnsiTheme="majorHAnsi" w:cstheme="majorHAnsi"/>
                                  <w:color w:val="000000"/>
                                  <w:sz w:val="24"/>
                                  <w:szCs w:val="24"/>
                                </w:rPr>
                                <w:t>d</w:t>
                              </w:r>
                              <w:r w:rsidR="00B54BD8" w:rsidRPr="00B54BD8">
                                <w:rPr>
                                  <w:rStyle w:val="Fett"/>
                                  <w:rFonts w:asciiTheme="majorHAnsi" w:hAnsiTheme="majorHAnsi" w:cstheme="majorHAnsi"/>
                                  <w:sz w:val="24"/>
                                  <w:szCs w:val="24"/>
                                </w:rPr>
                                <w:t>er</w:t>
                              </w:r>
                              <w:r w:rsidRPr="00B54BD8">
                                <w:rPr>
                                  <w:rStyle w:val="Fett"/>
                                  <w:rFonts w:asciiTheme="majorHAnsi" w:hAnsiTheme="majorHAnsi" w:cstheme="majorHAnsi"/>
                                  <w:color w:val="000000"/>
                                  <w:sz w:val="24"/>
                                  <w:szCs w:val="24"/>
                                </w:rPr>
                                <w:t xml:space="preserve"> Festtags-Styling</w:t>
                              </w:r>
                            </w:p>
                            <w:p w14:paraId="30FC9C2A" w14:textId="5423A682" w:rsidR="00730C92" w:rsidRPr="00B54BD8" w:rsidRDefault="00730C92">
                              <w:pPr>
                                <w:pStyle w:val="StandardWeb"/>
                                <w:jc w:val="both"/>
                                <w:rPr>
                                  <w:rFonts w:asciiTheme="majorHAnsi" w:hAnsiTheme="majorHAnsi" w:cstheme="majorHAnsi"/>
                                  <w:color w:val="000000"/>
                                  <w:sz w:val="24"/>
                                  <w:szCs w:val="24"/>
                                </w:rPr>
                              </w:pPr>
                              <w:r w:rsidRPr="00B54BD8">
                                <w:rPr>
                                  <w:rFonts w:asciiTheme="majorHAnsi" w:hAnsiTheme="majorHAnsi" w:cstheme="majorHAnsi"/>
                                  <w:color w:val="000000"/>
                                  <w:sz w:val="24"/>
                                  <w:szCs w:val="24"/>
                                </w:rPr>
                                <w:t xml:space="preserve">Unser liebster Weihnachtswunsch? Der ultimative Glow! Und den bekommen wir ganz einfach mit der Hilfe eines </w:t>
                              </w:r>
                              <w:proofErr w:type="spellStart"/>
                              <w:r w:rsidRPr="00B54BD8">
                                <w:rPr>
                                  <w:rFonts w:asciiTheme="majorHAnsi" w:hAnsiTheme="majorHAnsi" w:cstheme="majorHAnsi"/>
                                  <w:color w:val="000000"/>
                                  <w:sz w:val="24"/>
                                  <w:szCs w:val="24"/>
                                </w:rPr>
                                <w:t>Glossings</w:t>
                              </w:r>
                              <w:proofErr w:type="spellEnd"/>
                              <w:r w:rsidRPr="00B54BD8">
                                <w:rPr>
                                  <w:rFonts w:asciiTheme="majorHAnsi" w:hAnsiTheme="majorHAnsi" w:cstheme="majorHAnsi"/>
                                  <w:color w:val="000000"/>
                                  <w:sz w:val="24"/>
                                  <w:szCs w:val="24"/>
                                </w:rPr>
                                <w:t xml:space="preserve">. </w:t>
                              </w:r>
                              <w:r w:rsidR="00B54BD8">
                                <w:rPr>
                                  <w:rFonts w:asciiTheme="majorHAnsi" w:hAnsiTheme="majorHAnsi" w:cstheme="majorHAnsi"/>
                                  <w:color w:val="000000"/>
                                  <w:sz w:val="24"/>
                                  <w:szCs w:val="24"/>
                                </w:rPr>
                                <w:t>Die</w:t>
                              </w:r>
                              <w:r w:rsidRPr="00B54BD8">
                                <w:rPr>
                                  <w:rFonts w:asciiTheme="majorHAnsi" w:hAnsiTheme="majorHAnsi" w:cstheme="majorHAnsi"/>
                                  <w:color w:val="000000"/>
                                  <w:sz w:val="24"/>
                                  <w:szCs w:val="24"/>
                                </w:rPr>
                                <w:t xml:space="preserve"> </w:t>
                              </w:r>
                              <w:r w:rsidRPr="00B54BD8">
                                <w:rPr>
                                  <w:rStyle w:val="Fett"/>
                                  <w:rFonts w:asciiTheme="majorHAnsi" w:hAnsiTheme="majorHAnsi" w:cstheme="majorHAnsi"/>
                                  <w:color w:val="000000"/>
                                  <w:sz w:val="24"/>
                                  <w:szCs w:val="24"/>
                                </w:rPr>
                                <w:t xml:space="preserve">Brillance Haar </w:t>
                              </w:r>
                              <w:proofErr w:type="spellStart"/>
                              <w:r w:rsidRPr="00B54BD8">
                                <w:rPr>
                                  <w:rStyle w:val="Fett"/>
                                  <w:rFonts w:asciiTheme="majorHAnsi" w:hAnsiTheme="majorHAnsi" w:cstheme="majorHAnsi"/>
                                  <w:color w:val="000000"/>
                                  <w:sz w:val="24"/>
                                  <w:szCs w:val="24"/>
                                </w:rPr>
                                <w:t>Glossing</w:t>
                              </w:r>
                              <w:r w:rsidR="00B54BD8">
                                <w:rPr>
                                  <w:rStyle w:val="Fett"/>
                                  <w:rFonts w:asciiTheme="majorHAnsi" w:hAnsiTheme="majorHAnsi" w:cstheme="majorHAnsi"/>
                                  <w:color w:val="000000"/>
                                  <w:sz w:val="24"/>
                                  <w:szCs w:val="24"/>
                                </w:rPr>
                                <w:t>s</w:t>
                              </w:r>
                              <w:proofErr w:type="spellEnd"/>
                              <w:r w:rsidRPr="00B54BD8">
                                <w:rPr>
                                  <w:rStyle w:val="Fett"/>
                                  <w:rFonts w:asciiTheme="majorHAnsi" w:hAnsiTheme="majorHAnsi" w:cstheme="majorHAnsi"/>
                                  <w:color w:val="000000"/>
                                  <w:sz w:val="24"/>
                                  <w:szCs w:val="24"/>
                                </w:rPr>
                                <w:t xml:space="preserve"> </w:t>
                              </w:r>
                              <w:r w:rsidR="00B54BD8">
                                <w:rPr>
                                  <w:rStyle w:val="Fett"/>
                                  <w:rFonts w:asciiTheme="majorHAnsi" w:hAnsiTheme="majorHAnsi" w:cstheme="majorHAnsi"/>
                                  <w:b w:val="0"/>
                                  <w:bCs w:val="0"/>
                                  <w:color w:val="000000"/>
                                  <w:sz w:val="24"/>
                                  <w:szCs w:val="24"/>
                                </w:rPr>
                                <w:t>in den Farben Schokobraun, Intensives Rot, Kühles Blond, Kupfer und Hellbraun</w:t>
                              </w:r>
                              <w:r w:rsidR="00AF43BB">
                                <w:rPr>
                                  <w:rStyle w:val="Fett"/>
                                  <w:rFonts w:asciiTheme="majorHAnsi" w:hAnsiTheme="majorHAnsi" w:cstheme="majorHAnsi"/>
                                  <w:b w:val="0"/>
                                  <w:bCs w:val="0"/>
                                  <w:color w:val="000000"/>
                                  <w:sz w:val="24"/>
                                  <w:szCs w:val="24"/>
                                </w:rPr>
                                <w:t xml:space="preserve"> </w:t>
                              </w:r>
                              <w:r w:rsidR="00AF43BB" w:rsidRPr="00AF43BB">
                                <w:rPr>
                                  <w:rFonts w:asciiTheme="majorHAnsi" w:hAnsiTheme="majorHAnsi" w:cstheme="majorHAnsi"/>
                                  <w:sz w:val="24"/>
                                  <w:szCs w:val="24"/>
                                </w:rPr>
                                <w:t xml:space="preserve">werden </w:t>
                              </w:r>
                              <w:r w:rsidRPr="00B54BD8">
                                <w:rPr>
                                  <w:rFonts w:asciiTheme="majorHAnsi" w:hAnsiTheme="majorHAnsi" w:cstheme="majorHAnsi"/>
                                  <w:color w:val="000000"/>
                                  <w:sz w:val="24"/>
                                  <w:szCs w:val="24"/>
                                </w:rPr>
                                <w:t>wie eine Haarmaske angewendet und sorg</w:t>
                              </w:r>
                              <w:r w:rsidR="00AF43BB">
                                <w:rPr>
                                  <w:rFonts w:asciiTheme="majorHAnsi" w:hAnsiTheme="majorHAnsi" w:cstheme="majorHAnsi"/>
                                  <w:color w:val="000000"/>
                                  <w:sz w:val="24"/>
                                  <w:szCs w:val="24"/>
                                </w:rPr>
                                <w:t>en</w:t>
                              </w:r>
                              <w:r w:rsidRPr="00B54BD8">
                                <w:rPr>
                                  <w:rFonts w:asciiTheme="majorHAnsi" w:hAnsiTheme="majorHAnsi" w:cstheme="majorHAnsi"/>
                                  <w:color w:val="000000"/>
                                  <w:sz w:val="24"/>
                                  <w:szCs w:val="24"/>
                                </w:rPr>
                                <w:t xml:space="preserve"> in kürzester Zeit für die Extraportion Glanz und ein geschmeidiges Haargefühl. Die perfekte Base für </w:t>
                              </w:r>
                              <w:r w:rsidR="00AF43BB">
                                <w:rPr>
                                  <w:rFonts w:asciiTheme="majorHAnsi" w:hAnsiTheme="majorHAnsi" w:cstheme="majorHAnsi"/>
                                  <w:color w:val="000000"/>
                                  <w:sz w:val="24"/>
                                  <w:szCs w:val="24"/>
                                </w:rPr>
                                <w:t>eine</w:t>
                              </w:r>
                              <w:r w:rsidRPr="00B54BD8">
                                <w:rPr>
                                  <w:rFonts w:asciiTheme="majorHAnsi" w:hAnsiTheme="majorHAnsi" w:cstheme="majorHAnsi"/>
                                  <w:color w:val="000000"/>
                                  <w:sz w:val="24"/>
                                  <w:szCs w:val="24"/>
                                </w:rPr>
                                <w:t xml:space="preserve"> </w:t>
                              </w:r>
                              <w:r w:rsidRPr="00FF6ADB">
                                <w:rPr>
                                  <w:rFonts w:asciiTheme="majorHAnsi" w:hAnsiTheme="majorHAnsi" w:cstheme="majorHAnsi"/>
                                  <w:color w:val="000000"/>
                                  <w:sz w:val="24"/>
                                  <w:szCs w:val="24"/>
                                </w:rPr>
                                <w:t>Festtagsfrisur!</w:t>
                              </w:r>
                            </w:p>
                            <w:p w14:paraId="65FFC781" w14:textId="174DC0F1" w:rsidR="00730C92" w:rsidRPr="00B54BD8" w:rsidRDefault="00730C92">
                              <w:pPr>
                                <w:pStyle w:val="StandardWeb"/>
                                <w:jc w:val="both"/>
                                <w:rPr>
                                  <w:rFonts w:asciiTheme="majorHAnsi" w:hAnsiTheme="majorHAnsi" w:cstheme="majorHAnsi"/>
                                  <w:color w:val="000000"/>
                                  <w:sz w:val="24"/>
                                  <w:szCs w:val="24"/>
                                </w:rPr>
                              </w:pPr>
                              <w:r w:rsidRPr="00B54BD8">
                                <w:rPr>
                                  <w:rFonts w:asciiTheme="majorHAnsi" w:hAnsiTheme="majorHAnsi" w:cstheme="majorHAnsi"/>
                                  <w:color w:val="000000"/>
                                  <w:sz w:val="24"/>
                                  <w:szCs w:val="24"/>
                                </w:rPr>
                                <w:t xml:space="preserve">Dance </w:t>
                              </w:r>
                              <w:proofErr w:type="spellStart"/>
                              <w:r w:rsidRPr="00B54BD8">
                                <w:rPr>
                                  <w:rFonts w:asciiTheme="majorHAnsi" w:hAnsiTheme="majorHAnsi" w:cstheme="majorHAnsi"/>
                                  <w:color w:val="000000"/>
                                  <w:sz w:val="24"/>
                                  <w:szCs w:val="24"/>
                                </w:rPr>
                                <w:t>the</w:t>
                              </w:r>
                              <w:proofErr w:type="spellEnd"/>
                              <w:r w:rsidRPr="00B54BD8">
                                <w:rPr>
                                  <w:rFonts w:asciiTheme="majorHAnsi" w:hAnsiTheme="majorHAnsi" w:cstheme="majorHAnsi"/>
                                  <w:color w:val="000000"/>
                                  <w:sz w:val="24"/>
                                  <w:szCs w:val="24"/>
                                </w:rPr>
                                <w:t xml:space="preserve"> </w:t>
                              </w:r>
                              <w:proofErr w:type="spellStart"/>
                              <w:r w:rsidRPr="00B54BD8">
                                <w:rPr>
                                  <w:rFonts w:asciiTheme="majorHAnsi" w:hAnsiTheme="majorHAnsi" w:cstheme="majorHAnsi"/>
                                  <w:color w:val="000000"/>
                                  <w:sz w:val="24"/>
                                  <w:szCs w:val="24"/>
                                </w:rPr>
                                <w:t>night</w:t>
                              </w:r>
                              <w:proofErr w:type="spellEnd"/>
                              <w:r w:rsidRPr="00B54BD8">
                                <w:rPr>
                                  <w:rFonts w:asciiTheme="majorHAnsi" w:hAnsiTheme="majorHAnsi" w:cstheme="majorHAnsi"/>
                                  <w:color w:val="000000"/>
                                  <w:sz w:val="24"/>
                                  <w:szCs w:val="24"/>
                                </w:rPr>
                                <w:t xml:space="preserve"> </w:t>
                              </w:r>
                              <w:proofErr w:type="spellStart"/>
                              <w:r w:rsidRPr="00B54BD8">
                                <w:rPr>
                                  <w:rFonts w:asciiTheme="majorHAnsi" w:hAnsiTheme="majorHAnsi" w:cstheme="majorHAnsi"/>
                                  <w:color w:val="000000"/>
                                  <w:sz w:val="24"/>
                                  <w:szCs w:val="24"/>
                                </w:rPr>
                                <w:t>away</w:t>
                              </w:r>
                              <w:proofErr w:type="spellEnd"/>
                              <w:r w:rsidRPr="00B54BD8">
                                <w:rPr>
                                  <w:rFonts w:asciiTheme="majorHAnsi" w:hAnsiTheme="majorHAnsi" w:cstheme="majorHAnsi"/>
                                  <w:color w:val="000000"/>
                                  <w:sz w:val="24"/>
                                  <w:szCs w:val="24"/>
                                </w:rPr>
                                <w:t>: Mit der Adventszeit beginnt</w:t>
                              </w:r>
                              <w:r w:rsidR="00AF43BB">
                                <w:rPr>
                                  <w:rFonts w:asciiTheme="majorHAnsi" w:hAnsiTheme="majorHAnsi" w:cstheme="majorHAnsi"/>
                                  <w:color w:val="000000"/>
                                  <w:sz w:val="24"/>
                                  <w:szCs w:val="24"/>
                                </w:rPr>
                                <w:t xml:space="preserve"> aber</w:t>
                              </w:r>
                              <w:r w:rsidRPr="00B54BD8">
                                <w:rPr>
                                  <w:rFonts w:asciiTheme="majorHAnsi" w:hAnsiTheme="majorHAnsi" w:cstheme="majorHAnsi"/>
                                  <w:color w:val="000000"/>
                                  <w:sz w:val="24"/>
                                  <w:szCs w:val="24"/>
                                </w:rPr>
                                <w:t xml:space="preserve"> auch die Party-Saison und nette Gespräche, leckeres Essen und </w:t>
                              </w:r>
                              <w:r w:rsidRPr="00AE1465">
                                <w:rPr>
                                  <w:rFonts w:asciiTheme="majorHAnsi" w:hAnsiTheme="majorHAnsi" w:cstheme="majorHAnsi"/>
                                  <w:color w:val="000000"/>
                                  <w:sz w:val="24"/>
                                  <w:szCs w:val="24"/>
                                </w:rPr>
                                <w:t xml:space="preserve">durchtanzte </w:t>
                              </w:r>
                              <w:r w:rsidRPr="00FF6ADB">
                                <w:rPr>
                                  <w:rFonts w:asciiTheme="majorHAnsi" w:hAnsiTheme="majorHAnsi" w:cstheme="majorHAnsi"/>
                                  <w:color w:val="000000"/>
                                  <w:sz w:val="24"/>
                                  <w:szCs w:val="24"/>
                                </w:rPr>
                                <w:t>Nä</w:t>
                              </w:r>
                              <w:r w:rsidR="00AE1465" w:rsidRPr="00FF6ADB">
                                <w:rPr>
                                  <w:rFonts w:asciiTheme="majorHAnsi" w:hAnsiTheme="majorHAnsi" w:cstheme="majorHAnsi"/>
                                  <w:color w:val="000000"/>
                                  <w:sz w:val="24"/>
                                  <w:szCs w:val="24"/>
                                </w:rPr>
                                <w:t>chte</w:t>
                              </w:r>
                              <w:r w:rsidRPr="00FF6ADB">
                                <w:rPr>
                                  <w:rFonts w:asciiTheme="majorHAnsi" w:hAnsiTheme="majorHAnsi" w:cstheme="majorHAnsi"/>
                                  <w:color w:val="000000"/>
                                  <w:sz w:val="24"/>
                                  <w:szCs w:val="24"/>
                                </w:rPr>
                                <w:t xml:space="preserve"> </w:t>
                              </w:r>
                              <w:r w:rsidRPr="00AE1465">
                                <w:rPr>
                                  <w:rFonts w:asciiTheme="majorHAnsi" w:hAnsiTheme="majorHAnsi" w:cstheme="majorHAnsi"/>
                                  <w:color w:val="000000"/>
                                  <w:sz w:val="24"/>
                                  <w:szCs w:val="24"/>
                                </w:rPr>
                                <w:t>gehören jetzt</w:t>
                              </w:r>
                              <w:r w:rsidRPr="00B54BD8">
                                <w:rPr>
                                  <w:rFonts w:asciiTheme="majorHAnsi" w:hAnsiTheme="majorHAnsi" w:cstheme="majorHAnsi"/>
                                  <w:color w:val="000000"/>
                                  <w:sz w:val="24"/>
                                  <w:szCs w:val="24"/>
                                </w:rPr>
                                <w:t xml:space="preserve"> einfach dazu. Deswegen setzen wir jetzt auf Haarspray als festlichen Begleiter in Sachen Haare. Der </w:t>
                              </w:r>
                              <w:r w:rsidRPr="00B54BD8">
                                <w:rPr>
                                  <w:rStyle w:val="Fett"/>
                                  <w:rFonts w:asciiTheme="majorHAnsi" w:hAnsiTheme="majorHAnsi" w:cstheme="majorHAnsi"/>
                                  <w:color w:val="000000"/>
                                  <w:sz w:val="24"/>
                                  <w:szCs w:val="24"/>
                                </w:rPr>
                                <w:t>Taft Ultimate Haarlack mit Haltegrad 5+</w:t>
                              </w:r>
                              <w:r w:rsidRPr="00B54BD8">
                                <w:rPr>
                                  <w:rFonts w:asciiTheme="majorHAnsi" w:hAnsiTheme="majorHAnsi" w:cstheme="majorHAnsi"/>
                                  <w:color w:val="000000"/>
                                  <w:sz w:val="24"/>
                                  <w:szCs w:val="24"/>
                                </w:rPr>
                                <w:t xml:space="preserve"> sorgt für bis zu 72 Stunden Halt, ohne zu verkleben, schützt das Haar vor dem Austrocknen und lässt es strahlen! </w:t>
                              </w:r>
                            </w:p>
                            <w:p w14:paraId="20958E4F" w14:textId="5E3E4F82" w:rsidR="00730C92" w:rsidRPr="00B54BD8" w:rsidRDefault="00730C92">
                              <w:pPr>
                                <w:pStyle w:val="StandardWeb"/>
                                <w:jc w:val="both"/>
                                <w:rPr>
                                  <w:rFonts w:asciiTheme="majorHAnsi" w:hAnsiTheme="majorHAnsi" w:cstheme="majorHAnsi"/>
                                  <w:color w:val="000000"/>
                                  <w:sz w:val="24"/>
                                  <w:szCs w:val="24"/>
                                </w:rPr>
                              </w:pPr>
                              <w:r w:rsidRPr="00B54BD8">
                                <w:rPr>
                                  <w:rFonts w:asciiTheme="majorHAnsi" w:hAnsiTheme="majorHAnsi" w:cstheme="majorHAnsi"/>
                                  <w:color w:val="000000"/>
                                  <w:sz w:val="24"/>
                                  <w:szCs w:val="24"/>
                                </w:rPr>
                                <w:t xml:space="preserve">Brows on </w:t>
                              </w:r>
                              <w:proofErr w:type="spellStart"/>
                              <w:r w:rsidRPr="00B54BD8">
                                <w:rPr>
                                  <w:rFonts w:asciiTheme="majorHAnsi" w:hAnsiTheme="majorHAnsi" w:cstheme="majorHAnsi"/>
                                  <w:color w:val="000000"/>
                                  <w:sz w:val="24"/>
                                  <w:szCs w:val="24"/>
                                </w:rPr>
                                <w:t>fleek</w:t>
                              </w:r>
                              <w:proofErr w:type="spellEnd"/>
                              <w:r w:rsidRPr="00B54BD8">
                                <w:rPr>
                                  <w:rFonts w:asciiTheme="majorHAnsi" w:hAnsiTheme="majorHAnsi" w:cstheme="majorHAnsi"/>
                                  <w:color w:val="000000"/>
                                  <w:sz w:val="24"/>
                                  <w:szCs w:val="24"/>
                                </w:rPr>
                                <w:t xml:space="preserve">: Wie wäre es, </w:t>
                              </w:r>
                              <w:r w:rsidR="00AF43BB">
                                <w:rPr>
                                  <w:rFonts w:asciiTheme="majorHAnsi" w:hAnsiTheme="majorHAnsi" w:cstheme="majorHAnsi"/>
                                  <w:color w:val="000000"/>
                                  <w:sz w:val="24"/>
                                  <w:szCs w:val="24"/>
                                </w:rPr>
                                <w:t>den</w:t>
                              </w:r>
                              <w:r w:rsidRPr="00B54BD8">
                                <w:rPr>
                                  <w:rFonts w:asciiTheme="majorHAnsi" w:hAnsiTheme="majorHAnsi" w:cstheme="majorHAnsi"/>
                                  <w:color w:val="000000"/>
                                  <w:sz w:val="24"/>
                                  <w:szCs w:val="24"/>
                                </w:rPr>
                                <w:t xml:space="preserve"> glamourösen </w:t>
                              </w:r>
                              <w:proofErr w:type="spellStart"/>
                              <w:r w:rsidRPr="00B54BD8">
                                <w:rPr>
                                  <w:rFonts w:asciiTheme="majorHAnsi" w:hAnsiTheme="majorHAnsi" w:cstheme="majorHAnsi"/>
                                  <w:color w:val="000000"/>
                                  <w:sz w:val="24"/>
                                  <w:szCs w:val="24"/>
                                </w:rPr>
                                <w:t>sleek</w:t>
                              </w:r>
                              <w:proofErr w:type="spellEnd"/>
                              <w:r w:rsidRPr="00B54BD8">
                                <w:rPr>
                                  <w:rFonts w:asciiTheme="majorHAnsi" w:hAnsiTheme="majorHAnsi" w:cstheme="majorHAnsi"/>
                                  <w:color w:val="000000"/>
                                  <w:sz w:val="24"/>
                                  <w:szCs w:val="24"/>
                                </w:rPr>
                                <w:t xml:space="preserve"> Look in diesem Jahr mit </w:t>
                              </w:r>
                              <w:proofErr w:type="spellStart"/>
                              <w:r w:rsidRPr="00B54BD8">
                                <w:rPr>
                                  <w:rFonts w:asciiTheme="majorHAnsi" w:hAnsiTheme="majorHAnsi" w:cstheme="majorHAnsi"/>
                                  <w:color w:val="000000"/>
                                  <w:sz w:val="24"/>
                                  <w:szCs w:val="24"/>
                                </w:rPr>
                                <w:t>fluffy</w:t>
                              </w:r>
                              <w:proofErr w:type="spellEnd"/>
                              <w:r w:rsidRPr="00B54BD8">
                                <w:rPr>
                                  <w:rFonts w:asciiTheme="majorHAnsi" w:hAnsiTheme="majorHAnsi" w:cstheme="majorHAnsi"/>
                                  <w:color w:val="000000"/>
                                  <w:sz w:val="24"/>
                                  <w:szCs w:val="24"/>
                                </w:rPr>
                                <w:t xml:space="preserve"> Augenbrauen </w:t>
                              </w:r>
                              <w:r w:rsidR="00AF43BB">
                                <w:rPr>
                                  <w:rFonts w:asciiTheme="majorHAnsi" w:hAnsiTheme="majorHAnsi" w:cstheme="majorHAnsi"/>
                                  <w:color w:val="000000"/>
                                  <w:sz w:val="24"/>
                                  <w:szCs w:val="24"/>
                                </w:rPr>
                                <w:t xml:space="preserve">zu </w:t>
                              </w:r>
                              <w:r w:rsidRPr="00B54BD8">
                                <w:rPr>
                                  <w:rFonts w:asciiTheme="majorHAnsi" w:hAnsiTheme="majorHAnsi" w:cstheme="majorHAnsi"/>
                                  <w:color w:val="000000"/>
                                  <w:sz w:val="24"/>
                                  <w:szCs w:val="24"/>
                                </w:rPr>
                                <w:t>kombinier</w:t>
                              </w:r>
                              <w:r w:rsidR="00AF43BB">
                                <w:rPr>
                                  <w:rFonts w:asciiTheme="majorHAnsi" w:hAnsiTheme="majorHAnsi" w:cstheme="majorHAnsi"/>
                                  <w:color w:val="000000"/>
                                  <w:sz w:val="24"/>
                                  <w:szCs w:val="24"/>
                                </w:rPr>
                                <w:t>en</w:t>
                              </w:r>
                              <w:r w:rsidRPr="00B54BD8">
                                <w:rPr>
                                  <w:rFonts w:asciiTheme="majorHAnsi" w:hAnsiTheme="majorHAnsi" w:cstheme="majorHAnsi"/>
                                  <w:color w:val="000000"/>
                                  <w:sz w:val="24"/>
                                  <w:szCs w:val="24"/>
                                </w:rPr>
                                <w:t xml:space="preserve">? Mit </w:t>
                              </w:r>
                              <w:r w:rsidRPr="00B54BD8">
                                <w:rPr>
                                  <w:rStyle w:val="Fett"/>
                                  <w:rFonts w:asciiTheme="majorHAnsi" w:hAnsiTheme="majorHAnsi" w:cstheme="majorHAnsi"/>
                                  <w:color w:val="000000"/>
                                  <w:sz w:val="24"/>
                                  <w:szCs w:val="24"/>
                                </w:rPr>
                                <w:t xml:space="preserve">got2b Kleber 4 </w:t>
                              </w:r>
                              <w:proofErr w:type="gramStart"/>
                              <w:r w:rsidRPr="00B54BD8">
                                <w:rPr>
                                  <w:rStyle w:val="Fett"/>
                                  <w:rFonts w:asciiTheme="majorHAnsi" w:hAnsiTheme="majorHAnsi" w:cstheme="majorHAnsi"/>
                                  <w:color w:val="000000"/>
                                  <w:sz w:val="24"/>
                                  <w:szCs w:val="24"/>
                                </w:rPr>
                                <w:t>Brows</w:t>
                              </w:r>
                              <w:proofErr w:type="gramEnd"/>
                              <w:r w:rsidRPr="00B54BD8">
                                <w:rPr>
                                  <w:rStyle w:val="Fett"/>
                                  <w:rFonts w:asciiTheme="majorHAnsi" w:hAnsiTheme="majorHAnsi" w:cstheme="majorHAnsi"/>
                                  <w:color w:val="000000"/>
                                  <w:sz w:val="24"/>
                                  <w:szCs w:val="24"/>
                                </w:rPr>
                                <w:t xml:space="preserve"> &amp; </w:t>
                              </w:r>
                              <w:proofErr w:type="spellStart"/>
                              <w:r w:rsidRPr="00B54BD8">
                                <w:rPr>
                                  <w:rStyle w:val="Fett"/>
                                  <w:rFonts w:asciiTheme="majorHAnsi" w:hAnsiTheme="majorHAnsi" w:cstheme="majorHAnsi"/>
                                  <w:color w:val="000000"/>
                                  <w:sz w:val="24"/>
                                  <w:szCs w:val="24"/>
                                </w:rPr>
                                <w:t>Edges</w:t>
                              </w:r>
                              <w:proofErr w:type="spellEnd"/>
                              <w:r w:rsidRPr="00B54BD8">
                                <w:rPr>
                                  <w:rFonts w:asciiTheme="majorHAnsi" w:hAnsiTheme="majorHAnsi" w:cstheme="majorHAnsi"/>
                                  <w:color w:val="000000"/>
                                  <w:sz w:val="24"/>
                                  <w:szCs w:val="24"/>
                                </w:rPr>
                                <w:t xml:space="preserve"> sorgt </w:t>
                              </w:r>
                              <w:r w:rsidR="00AF43BB">
                                <w:rPr>
                                  <w:rFonts w:asciiTheme="majorHAnsi" w:hAnsiTheme="majorHAnsi" w:cstheme="majorHAnsi"/>
                                  <w:color w:val="000000"/>
                                  <w:sz w:val="24"/>
                                  <w:szCs w:val="24"/>
                                </w:rPr>
                                <w:t>man</w:t>
                              </w:r>
                              <w:r w:rsidRPr="00B54BD8">
                                <w:rPr>
                                  <w:rFonts w:asciiTheme="majorHAnsi" w:hAnsiTheme="majorHAnsi" w:cstheme="majorHAnsi"/>
                                  <w:color w:val="000000"/>
                                  <w:sz w:val="24"/>
                                  <w:szCs w:val="24"/>
                                </w:rPr>
                                <w:t xml:space="preserve"> schnell und einfach für festlich gestylte Augenbrauen. Das </w:t>
                              </w:r>
                              <w:proofErr w:type="spellStart"/>
                              <w:r w:rsidRPr="00B54BD8">
                                <w:rPr>
                                  <w:rFonts w:asciiTheme="majorHAnsi" w:hAnsiTheme="majorHAnsi" w:cstheme="majorHAnsi"/>
                                  <w:color w:val="000000"/>
                                  <w:sz w:val="24"/>
                                  <w:szCs w:val="24"/>
                                </w:rPr>
                                <w:t>Stylinggel</w:t>
                              </w:r>
                              <w:proofErr w:type="spellEnd"/>
                              <w:r w:rsidRPr="00B54BD8">
                                <w:rPr>
                                  <w:rFonts w:asciiTheme="majorHAnsi" w:hAnsiTheme="majorHAnsi" w:cstheme="majorHAnsi"/>
                                  <w:color w:val="000000"/>
                                  <w:sz w:val="24"/>
                                  <w:szCs w:val="24"/>
                                </w:rPr>
                                <w:t xml:space="preserve"> sorgt dank zweiseitiger Bürste für einfaches Auftragen und Fixieren und macht </w:t>
                              </w:r>
                              <w:r w:rsidR="00AF43BB">
                                <w:rPr>
                                  <w:rFonts w:asciiTheme="majorHAnsi" w:hAnsiTheme="majorHAnsi" w:cstheme="majorHAnsi"/>
                                  <w:color w:val="000000"/>
                                  <w:sz w:val="24"/>
                                  <w:szCs w:val="24"/>
                                </w:rPr>
                                <w:t>die</w:t>
                              </w:r>
                              <w:r w:rsidRPr="00B54BD8">
                                <w:rPr>
                                  <w:rFonts w:asciiTheme="majorHAnsi" w:hAnsiTheme="majorHAnsi" w:cstheme="majorHAnsi"/>
                                  <w:color w:val="000000"/>
                                  <w:sz w:val="24"/>
                                  <w:szCs w:val="24"/>
                                </w:rPr>
                                <w:t xml:space="preserve"> </w:t>
                              </w:r>
                              <w:r w:rsidRPr="00FF6ADB">
                                <w:rPr>
                                  <w:rFonts w:asciiTheme="majorHAnsi" w:hAnsiTheme="majorHAnsi" w:cstheme="majorHAnsi"/>
                                  <w:color w:val="000000"/>
                                  <w:sz w:val="24"/>
                                  <w:szCs w:val="24"/>
                                </w:rPr>
                                <w:t>Augen</w:t>
                              </w:r>
                              <w:r w:rsidR="00AE1465" w:rsidRPr="00FF6ADB">
                                <w:rPr>
                                  <w:rFonts w:asciiTheme="majorHAnsi" w:hAnsiTheme="majorHAnsi" w:cstheme="majorHAnsi"/>
                                  <w:color w:val="000000"/>
                                  <w:sz w:val="24"/>
                                  <w:szCs w:val="24"/>
                                </w:rPr>
                                <w:t>brauen</w:t>
                              </w:r>
                              <w:r w:rsidRPr="00B54BD8">
                                <w:rPr>
                                  <w:rFonts w:asciiTheme="majorHAnsi" w:hAnsiTheme="majorHAnsi" w:cstheme="majorHAnsi"/>
                                  <w:color w:val="000000"/>
                                  <w:sz w:val="24"/>
                                  <w:szCs w:val="24"/>
                                </w:rPr>
                                <w:t xml:space="preserve"> zum Hingucker auf jeder Weihnachtsfeier!</w:t>
                              </w:r>
                            </w:p>
                          </w:tc>
                        </w:tr>
                        <w:tr w:rsidR="00730C92" w14:paraId="0A8363E1" w14:textId="77777777">
                          <w:trPr>
                            <w:tblCellSpacing w:w="0" w:type="dxa"/>
                          </w:trPr>
                          <w:tc>
                            <w:tcPr>
                              <w:tcW w:w="0" w:type="auto"/>
                              <w:gridSpan w:val="2"/>
                              <w:shd w:val="clear" w:color="auto" w:fill="FFFFFF"/>
                              <w:vAlign w:val="center"/>
                              <w:hideMark/>
                            </w:tcPr>
                            <w:p w14:paraId="0CFABF23" w14:textId="77777777" w:rsidR="00730C92" w:rsidRPr="00983B5E" w:rsidRDefault="00730C92">
                              <w:pPr>
                                <w:rPr>
                                  <w:rFonts w:asciiTheme="majorHAnsi" w:hAnsiTheme="majorHAnsi" w:cstheme="majorHAnsi"/>
                                  <w:color w:val="000000"/>
                                  <w:sz w:val="24"/>
                                </w:rPr>
                              </w:pPr>
                              <w:r w:rsidRPr="00983B5E">
                                <w:rPr>
                                  <w:rFonts w:asciiTheme="majorHAnsi" w:hAnsiTheme="majorHAnsi" w:cstheme="majorHAnsi"/>
                                  <w:color w:val="000000"/>
                                  <w:sz w:val="24"/>
                                </w:rPr>
                                <w:lastRenderedPageBreak/>
                                <w:t> </w:t>
                              </w:r>
                            </w:p>
                          </w:tc>
                        </w:tr>
                        <w:tr w:rsidR="00730C92" w14:paraId="406452CB" w14:textId="77777777" w:rsidTr="00AF43BB">
                          <w:trPr>
                            <w:tblCellSpacing w:w="0" w:type="dxa"/>
                          </w:trPr>
                          <w:tc>
                            <w:tcPr>
                              <w:tcW w:w="0" w:type="auto"/>
                              <w:shd w:val="clear" w:color="auto" w:fill="FFFFFF"/>
                              <w:vAlign w:val="center"/>
                            </w:tcPr>
                            <w:p w14:paraId="6D9B711F" w14:textId="1021703D" w:rsidR="00730C92" w:rsidRDefault="00730C92">
                              <w:pPr>
                                <w:pStyle w:val="StandardWeb"/>
                                <w:rPr>
                                  <w:color w:val="000000"/>
                                </w:rPr>
                              </w:pPr>
                            </w:p>
                          </w:tc>
                          <w:tc>
                            <w:tcPr>
                              <w:tcW w:w="0" w:type="auto"/>
                              <w:shd w:val="clear" w:color="auto" w:fill="FFFFFF"/>
                              <w:vAlign w:val="center"/>
                              <w:hideMark/>
                            </w:tcPr>
                            <w:p w14:paraId="769B56F8" w14:textId="67D0BAAE" w:rsidR="00730C92" w:rsidRPr="00983B5E" w:rsidRDefault="00730C92" w:rsidP="00AF43BB">
                              <w:pPr>
                                <w:pStyle w:val="StandardWeb"/>
                                <w:jc w:val="both"/>
                                <w:rPr>
                                  <w:color w:val="000000"/>
                                </w:rPr>
                              </w:pPr>
                              <w:r w:rsidRPr="00983B5E">
                                <w:rPr>
                                  <w:rFonts w:asciiTheme="majorHAnsi" w:hAnsiTheme="majorHAnsi" w:cstheme="majorHAnsi"/>
                                  <w:color w:val="000000"/>
                                  <w:sz w:val="24"/>
                                  <w:szCs w:val="24"/>
                                </w:rPr>
                                <w:t xml:space="preserve">„Mein Essential für jegliche Styles ist </w:t>
                              </w:r>
                              <w:proofErr w:type="gramStart"/>
                              <w:r w:rsidR="00196E7C" w:rsidRPr="00983B5E">
                                <w:rPr>
                                  <w:rFonts w:asciiTheme="majorHAnsi" w:hAnsiTheme="majorHAnsi" w:cstheme="majorHAnsi"/>
                                  <w:color w:val="000000"/>
                                  <w:sz w:val="24"/>
                                  <w:szCs w:val="24"/>
                                </w:rPr>
                                <w:t>d</w:t>
                              </w:r>
                              <w:r w:rsidR="00983B5E" w:rsidRPr="00983B5E">
                                <w:rPr>
                                  <w:rFonts w:asciiTheme="majorHAnsi" w:hAnsiTheme="majorHAnsi" w:cstheme="majorHAnsi"/>
                                  <w:color w:val="000000"/>
                                  <w:sz w:val="24"/>
                                  <w:szCs w:val="24"/>
                                </w:rPr>
                                <w:t>er</w:t>
                              </w:r>
                              <w:r w:rsidR="00196E7C" w:rsidRPr="00983B5E">
                                <w:rPr>
                                  <w:rFonts w:asciiTheme="majorHAnsi" w:hAnsiTheme="majorHAnsi" w:cstheme="majorHAnsi"/>
                                  <w:color w:val="000000"/>
                                  <w:sz w:val="24"/>
                                  <w:szCs w:val="24"/>
                                </w:rPr>
                                <w:t xml:space="preserve"> Haarspray</w:t>
                              </w:r>
                              <w:proofErr w:type="gramEnd"/>
                              <w:r w:rsidRPr="00983B5E">
                                <w:rPr>
                                  <w:rFonts w:asciiTheme="majorHAnsi" w:hAnsiTheme="majorHAnsi" w:cstheme="majorHAnsi"/>
                                  <w:color w:val="000000"/>
                                  <w:sz w:val="24"/>
                                  <w:szCs w:val="24"/>
                                </w:rPr>
                                <w:t>. E</w:t>
                              </w:r>
                              <w:r w:rsidR="00983B5E">
                                <w:rPr>
                                  <w:rFonts w:asciiTheme="majorHAnsi" w:hAnsiTheme="majorHAnsi" w:cstheme="majorHAnsi"/>
                                  <w:color w:val="000000"/>
                                  <w:sz w:val="24"/>
                                  <w:szCs w:val="24"/>
                                </w:rPr>
                                <w:t>r</w:t>
                              </w:r>
                              <w:r w:rsidRPr="00983B5E">
                                <w:rPr>
                                  <w:rFonts w:asciiTheme="majorHAnsi" w:hAnsiTheme="majorHAnsi" w:cstheme="majorHAnsi"/>
                                  <w:color w:val="000000"/>
                                  <w:sz w:val="24"/>
                                  <w:szCs w:val="24"/>
                                </w:rPr>
                                <w:t xml:space="preserve"> formt, fixiert, kann Volumen geben oder fliegende Härchen und </w:t>
                              </w:r>
                              <w:proofErr w:type="spellStart"/>
                              <w:r w:rsidRPr="00983B5E">
                                <w:rPr>
                                  <w:rFonts w:asciiTheme="majorHAnsi" w:hAnsiTheme="majorHAnsi" w:cstheme="majorHAnsi"/>
                                  <w:color w:val="000000"/>
                                  <w:sz w:val="24"/>
                                  <w:szCs w:val="24"/>
                                </w:rPr>
                                <w:t>Frizz</w:t>
                              </w:r>
                              <w:proofErr w:type="spellEnd"/>
                              <w:r w:rsidRPr="00983B5E">
                                <w:rPr>
                                  <w:rFonts w:asciiTheme="majorHAnsi" w:hAnsiTheme="majorHAnsi" w:cstheme="majorHAnsi"/>
                                  <w:color w:val="000000"/>
                                  <w:sz w:val="24"/>
                                  <w:szCs w:val="24"/>
                                </w:rPr>
                                <w:t xml:space="preserve"> glätten. Und dabei funktioniert e</w:t>
                              </w:r>
                              <w:r w:rsidR="00196E7C" w:rsidRPr="00983B5E">
                                <w:rPr>
                                  <w:rFonts w:asciiTheme="majorHAnsi" w:hAnsiTheme="majorHAnsi" w:cstheme="majorHAnsi"/>
                                  <w:color w:val="000000"/>
                                  <w:sz w:val="24"/>
                                  <w:szCs w:val="24"/>
                                </w:rPr>
                                <w:t>s</w:t>
                              </w:r>
                              <w:r w:rsidRPr="00983B5E">
                                <w:rPr>
                                  <w:rFonts w:asciiTheme="majorHAnsi" w:hAnsiTheme="majorHAnsi" w:cstheme="majorHAnsi"/>
                                  <w:color w:val="000000"/>
                                  <w:sz w:val="24"/>
                                  <w:szCs w:val="24"/>
                                </w:rPr>
                                <w:t xml:space="preserve"> für alle Texturen, Styles &amp; Haarlängen. </w:t>
                              </w:r>
                              <w:proofErr w:type="gramStart"/>
                              <w:r w:rsidR="00983B5E">
                                <w:rPr>
                                  <w:rFonts w:asciiTheme="majorHAnsi" w:hAnsiTheme="majorHAnsi" w:cstheme="majorHAnsi"/>
                                  <w:color w:val="000000"/>
                                  <w:sz w:val="24"/>
                                  <w:szCs w:val="24"/>
                                </w:rPr>
                                <w:t>DER</w:t>
                              </w:r>
                              <w:r w:rsidRPr="00983B5E">
                                <w:rPr>
                                  <w:rFonts w:asciiTheme="majorHAnsi" w:hAnsiTheme="majorHAnsi" w:cstheme="majorHAnsi"/>
                                  <w:color w:val="000000"/>
                                  <w:sz w:val="24"/>
                                  <w:szCs w:val="24"/>
                                </w:rPr>
                                <w:t xml:space="preserve"> absolute</w:t>
                              </w:r>
                              <w:r w:rsidR="00196E7C" w:rsidRPr="00983B5E">
                                <w:rPr>
                                  <w:rFonts w:asciiTheme="majorHAnsi" w:hAnsiTheme="majorHAnsi" w:cstheme="majorHAnsi"/>
                                  <w:color w:val="000000"/>
                                  <w:sz w:val="24"/>
                                  <w:szCs w:val="24"/>
                                </w:rPr>
                                <w:t>r</w:t>
                              </w:r>
                              <w:r w:rsidRPr="00983B5E">
                                <w:rPr>
                                  <w:rFonts w:asciiTheme="majorHAnsi" w:hAnsiTheme="majorHAnsi" w:cstheme="majorHAnsi"/>
                                  <w:color w:val="000000"/>
                                  <w:sz w:val="24"/>
                                  <w:szCs w:val="24"/>
                                </w:rPr>
                                <w:t xml:space="preserve"> Allrounder</w:t>
                              </w:r>
                              <w:proofErr w:type="gramEnd"/>
                              <w:r w:rsidRPr="00983B5E">
                                <w:rPr>
                                  <w:rFonts w:asciiTheme="majorHAnsi" w:hAnsiTheme="majorHAnsi" w:cstheme="majorHAnsi"/>
                                  <w:color w:val="000000"/>
                                  <w:sz w:val="24"/>
                                  <w:szCs w:val="24"/>
                                </w:rPr>
                                <w:t>!"</w:t>
                              </w:r>
                              <w:r w:rsidR="00AF43BB" w:rsidRPr="00983B5E">
                                <w:rPr>
                                  <w:rFonts w:asciiTheme="majorHAnsi" w:hAnsiTheme="majorHAnsi" w:cstheme="majorHAnsi"/>
                                  <w:color w:val="000000"/>
                                  <w:sz w:val="24"/>
                                  <w:szCs w:val="24"/>
                                </w:rPr>
                                <w:t>,</w:t>
                              </w:r>
                              <w:r w:rsidR="00AF43BB" w:rsidRPr="00983B5E">
                                <w:rPr>
                                  <w:rFonts w:asciiTheme="majorHAnsi" w:hAnsiTheme="majorHAnsi" w:cstheme="majorHAnsi"/>
                                  <w:sz w:val="24"/>
                                  <w:szCs w:val="24"/>
                                </w:rPr>
                                <w:t xml:space="preserve"> so </w:t>
                              </w:r>
                              <w:r w:rsidRPr="00983B5E">
                                <w:rPr>
                                  <w:rStyle w:val="Fett"/>
                                  <w:rFonts w:asciiTheme="majorHAnsi" w:hAnsiTheme="majorHAnsi" w:cstheme="majorHAnsi"/>
                                  <w:b w:val="0"/>
                                  <w:bCs w:val="0"/>
                                  <w:color w:val="000000"/>
                                  <w:sz w:val="24"/>
                                  <w:szCs w:val="24"/>
                                </w:rPr>
                                <w:t>Armin Morbach,</w:t>
                              </w:r>
                              <w:r w:rsidRPr="00983B5E">
                                <w:rPr>
                                  <w:rFonts w:asciiTheme="majorHAnsi" w:hAnsiTheme="majorHAnsi" w:cstheme="majorHAnsi"/>
                                  <w:color w:val="000000"/>
                                  <w:sz w:val="24"/>
                                  <w:szCs w:val="24"/>
                                </w:rPr>
                                <w:br/>
                              </w:r>
                              <w:r w:rsidRPr="00983B5E">
                                <w:rPr>
                                  <w:rStyle w:val="Fett"/>
                                  <w:rFonts w:asciiTheme="majorHAnsi" w:hAnsiTheme="majorHAnsi" w:cstheme="majorHAnsi"/>
                                  <w:b w:val="0"/>
                                  <w:bCs w:val="0"/>
                                  <w:color w:val="000000"/>
                                  <w:sz w:val="24"/>
                                  <w:szCs w:val="24"/>
                                </w:rPr>
                                <w:t>Schwarzkopf Haar-Experte</w:t>
                              </w:r>
                              <w:r w:rsidR="00AF43BB" w:rsidRPr="00983B5E">
                                <w:rPr>
                                  <w:rStyle w:val="Fett"/>
                                  <w:rFonts w:asciiTheme="majorHAnsi" w:hAnsiTheme="majorHAnsi" w:cstheme="majorHAnsi"/>
                                  <w:b w:val="0"/>
                                  <w:bCs w:val="0"/>
                                  <w:color w:val="000000"/>
                                  <w:sz w:val="24"/>
                                  <w:szCs w:val="24"/>
                                </w:rPr>
                                <w:t>.</w:t>
                              </w:r>
                            </w:p>
                          </w:tc>
                        </w:tr>
                        <w:tr w:rsidR="00730C92" w14:paraId="316DD5ED" w14:textId="77777777">
                          <w:trPr>
                            <w:tblCellSpacing w:w="0" w:type="dxa"/>
                          </w:trPr>
                          <w:tc>
                            <w:tcPr>
                              <w:tcW w:w="0" w:type="auto"/>
                              <w:gridSpan w:val="2"/>
                              <w:shd w:val="clear" w:color="auto" w:fill="FFFFFF"/>
                              <w:vAlign w:val="center"/>
                              <w:hideMark/>
                            </w:tcPr>
                            <w:p w14:paraId="63C90265" w14:textId="77777777" w:rsidR="00730C92" w:rsidRPr="00AF43BB" w:rsidRDefault="00730C92">
                              <w:pPr>
                                <w:rPr>
                                  <w:rFonts w:asciiTheme="majorHAnsi" w:hAnsiTheme="majorHAnsi" w:cstheme="majorHAnsi"/>
                                  <w:color w:val="000000"/>
                                  <w:sz w:val="24"/>
                                </w:rPr>
                              </w:pPr>
                              <w:r w:rsidRPr="00AF43BB">
                                <w:rPr>
                                  <w:rFonts w:asciiTheme="majorHAnsi" w:hAnsiTheme="majorHAnsi" w:cstheme="majorHAnsi"/>
                                  <w:color w:val="000000"/>
                                  <w:sz w:val="24"/>
                                </w:rPr>
                                <w:t> </w:t>
                              </w:r>
                            </w:p>
                          </w:tc>
                        </w:tr>
                        <w:tr w:rsidR="00730C92" w14:paraId="3BEB5137" w14:textId="77777777">
                          <w:trPr>
                            <w:tblCellSpacing w:w="0" w:type="dxa"/>
                          </w:trPr>
                          <w:tc>
                            <w:tcPr>
                              <w:tcW w:w="0" w:type="auto"/>
                              <w:gridSpan w:val="2"/>
                              <w:shd w:val="clear" w:color="auto" w:fill="FFFFFF"/>
                              <w:vAlign w:val="center"/>
                              <w:hideMark/>
                            </w:tcPr>
                            <w:p w14:paraId="5DB4BAE4" w14:textId="77777777" w:rsidR="00730C92" w:rsidRPr="00AF43BB" w:rsidRDefault="00730C92">
                              <w:pPr>
                                <w:pStyle w:val="StandardWeb"/>
                                <w:rPr>
                                  <w:rFonts w:asciiTheme="majorHAnsi" w:hAnsiTheme="majorHAnsi" w:cstheme="majorHAnsi"/>
                                  <w:color w:val="000000"/>
                                  <w:sz w:val="24"/>
                                  <w:szCs w:val="24"/>
                                </w:rPr>
                              </w:pPr>
                              <w:r w:rsidRPr="00AF43BB">
                                <w:rPr>
                                  <w:rStyle w:val="Fett"/>
                                  <w:rFonts w:asciiTheme="majorHAnsi" w:hAnsiTheme="majorHAnsi" w:cstheme="majorHAnsi"/>
                                  <w:color w:val="000000"/>
                                  <w:sz w:val="24"/>
                                  <w:szCs w:val="24"/>
                                </w:rPr>
                                <w:t>5 Tipps für ultimativen Halt </w:t>
                              </w:r>
                            </w:p>
                            <w:p w14:paraId="797295D7" w14:textId="77777777" w:rsidR="00730C92" w:rsidRPr="00AF43BB" w:rsidRDefault="00730C92">
                              <w:pPr>
                                <w:pStyle w:val="StandardWeb"/>
                                <w:jc w:val="both"/>
                                <w:rPr>
                                  <w:rFonts w:asciiTheme="majorHAnsi" w:hAnsiTheme="majorHAnsi" w:cstheme="majorHAnsi"/>
                                  <w:color w:val="000000"/>
                                  <w:sz w:val="24"/>
                                  <w:szCs w:val="24"/>
                                </w:rPr>
                              </w:pPr>
                              <w:r w:rsidRPr="00AF43BB">
                                <w:rPr>
                                  <w:rFonts w:asciiTheme="majorHAnsi" w:hAnsiTheme="majorHAnsi" w:cstheme="majorHAnsi"/>
                                  <w:color w:val="000000"/>
                                  <w:sz w:val="24"/>
                                  <w:szCs w:val="24"/>
                                </w:rPr>
                                <w:t xml:space="preserve">Wir alle wissen: DEN einen Look für jede und jeden, gibt es nicht. Denn Haarstrukturen, Geschmäcker und Styles sind unterschiedlich und das ist auch gut so! Was wir uns in einer langen Partynacht allerdings alle wünschen, ist HALT. Und zwar solchen um den wir uns keine Sorgen machen müssen – egal ob auf dem Familienfoto, beim Tanzen auf der Silvesterparty oder beim Weihnachtsdinner mit Freunden. Damit wir Zeit für die wichtigen Dinge haben (unsere Liebsten) und uns auch in der Zukunft gerne noch die Erinnerungsfotos der besonders schönen Momente anschauen. </w:t>
                              </w:r>
                            </w:p>
                          </w:tc>
                        </w:tr>
                        <w:tr w:rsidR="00730C92" w14:paraId="49CC3294" w14:textId="77777777">
                          <w:trPr>
                            <w:tblCellSpacing w:w="0" w:type="dxa"/>
                          </w:trPr>
                          <w:tc>
                            <w:tcPr>
                              <w:tcW w:w="0" w:type="auto"/>
                              <w:gridSpan w:val="2"/>
                              <w:shd w:val="clear" w:color="auto" w:fill="FFFFFF"/>
                              <w:vAlign w:val="center"/>
                              <w:hideMark/>
                            </w:tcPr>
                            <w:p w14:paraId="4D978B6A" w14:textId="0F2D817E" w:rsidR="00730C92" w:rsidRDefault="00730C92">
                              <w:pPr>
                                <w:jc w:val="center"/>
                                <w:rPr>
                                  <w:color w:val="000000"/>
                                </w:rPr>
                              </w:pPr>
                            </w:p>
                          </w:tc>
                        </w:tr>
                        <w:tr w:rsidR="00730C92" w14:paraId="7A7F03B6" w14:textId="77777777">
                          <w:trPr>
                            <w:tblCellSpacing w:w="0" w:type="dxa"/>
                          </w:trPr>
                          <w:tc>
                            <w:tcPr>
                              <w:tcW w:w="0" w:type="auto"/>
                              <w:gridSpan w:val="2"/>
                              <w:shd w:val="clear" w:color="auto" w:fill="FFFFFF"/>
                              <w:vAlign w:val="center"/>
                              <w:hideMark/>
                            </w:tcPr>
                            <w:p w14:paraId="39BD4623" w14:textId="3D67A093" w:rsidR="00730C92" w:rsidRPr="00AF43BB" w:rsidRDefault="00730C92">
                              <w:pPr>
                                <w:pStyle w:val="Textkrper"/>
                                <w:spacing w:before="0" w:beforeAutospacing="0" w:after="0" w:afterAutospacing="0"/>
                                <w:jc w:val="both"/>
                                <w:rPr>
                                  <w:rFonts w:asciiTheme="majorHAnsi" w:hAnsiTheme="majorHAnsi" w:cstheme="majorHAnsi"/>
                                  <w:color w:val="000000"/>
                                  <w:sz w:val="24"/>
                                  <w:szCs w:val="24"/>
                                </w:rPr>
                              </w:pPr>
                              <w:r>
                                <w:rPr>
                                  <w:color w:val="000000"/>
                                </w:rPr>
                                <w:br/>
                              </w:r>
                              <w:r w:rsidRPr="00AF43BB">
                                <w:rPr>
                                  <w:rFonts w:asciiTheme="majorHAnsi" w:hAnsiTheme="majorHAnsi" w:cstheme="majorHAnsi"/>
                                  <w:color w:val="000000"/>
                                  <w:sz w:val="24"/>
                                  <w:szCs w:val="24"/>
                                </w:rPr>
                                <w:t>So funktioniert</w:t>
                              </w:r>
                              <w:r w:rsidR="00AF43BB" w:rsidRPr="00AF43BB">
                                <w:rPr>
                                  <w:rFonts w:asciiTheme="majorHAnsi" w:hAnsiTheme="majorHAnsi" w:cstheme="majorHAnsi"/>
                                  <w:color w:val="000000"/>
                                  <w:sz w:val="24"/>
                                  <w:szCs w:val="24"/>
                                </w:rPr>
                                <w:t>‘</w:t>
                              </w:r>
                              <w:r w:rsidRPr="00AF43BB">
                                <w:rPr>
                                  <w:rFonts w:asciiTheme="majorHAnsi" w:hAnsiTheme="majorHAnsi" w:cstheme="majorHAnsi"/>
                                  <w:color w:val="000000"/>
                                  <w:sz w:val="24"/>
                                  <w:szCs w:val="24"/>
                                </w:rPr>
                                <w:t>s:</w:t>
                              </w:r>
                            </w:p>
                            <w:p w14:paraId="2D38758C" w14:textId="77777777" w:rsidR="00730C92" w:rsidRPr="00AF43BB" w:rsidRDefault="00730C92" w:rsidP="00730C92">
                              <w:pPr>
                                <w:numPr>
                                  <w:ilvl w:val="0"/>
                                  <w:numId w:val="14"/>
                                </w:numPr>
                                <w:spacing w:before="100" w:beforeAutospacing="1" w:after="100" w:afterAutospacing="1" w:line="240" w:lineRule="auto"/>
                                <w:jc w:val="both"/>
                                <w:rPr>
                                  <w:rFonts w:asciiTheme="majorHAnsi" w:hAnsiTheme="majorHAnsi" w:cstheme="majorHAnsi"/>
                                  <w:color w:val="000000"/>
                                  <w:sz w:val="24"/>
                                </w:rPr>
                              </w:pPr>
                              <w:r w:rsidRPr="00AF43BB">
                                <w:rPr>
                                  <w:rStyle w:val="Fett"/>
                                  <w:rFonts w:asciiTheme="majorHAnsi" w:hAnsiTheme="majorHAnsi" w:cstheme="majorHAnsi"/>
                                  <w:color w:val="000000"/>
                                  <w:sz w:val="24"/>
                                </w:rPr>
                                <w:t xml:space="preserve">Der richtige Halt fängt beim Waschen an: </w:t>
                              </w:r>
                              <w:r w:rsidRPr="00AF43BB">
                                <w:rPr>
                                  <w:rFonts w:asciiTheme="majorHAnsi" w:hAnsiTheme="majorHAnsi" w:cstheme="majorHAnsi"/>
                                  <w:color w:val="000000"/>
                                  <w:sz w:val="24"/>
                                </w:rPr>
                                <w:t>Bei feinen Haaren eher auf ein leichteres Shampoo ohne Silikone setzen. Gerade feine Haare können sich schnell aushängen. Vor der Partynacht lieber auf ein leichteres Shampoo und einen Conditioner ohne Silikone setzen. Letzterer wird nur in die Spitzen eingearbeitet!</w:t>
                              </w:r>
                            </w:p>
                            <w:p w14:paraId="6A02449D" w14:textId="49D7EA76" w:rsidR="00730C92" w:rsidRPr="00AF43BB" w:rsidRDefault="00730C92" w:rsidP="00730C92">
                              <w:pPr>
                                <w:numPr>
                                  <w:ilvl w:val="0"/>
                                  <w:numId w:val="14"/>
                                </w:numPr>
                                <w:spacing w:before="100" w:beforeAutospacing="1" w:after="100" w:afterAutospacing="1" w:line="240" w:lineRule="auto"/>
                                <w:jc w:val="both"/>
                                <w:rPr>
                                  <w:rFonts w:asciiTheme="majorHAnsi" w:hAnsiTheme="majorHAnsi" w:cstheme="majorHAnsi"/>
                                  <w:color w:val="000000"/>
                                  <w:sz w:val="24"/>
                                </w:rPr>
                              </w:pPr>
                              <w:r w:rsidRPr="00AF43BB">
                                <w:rPr>
                                  <w:rStyle w:val="Fett"/>
                                  <w:rFonts w:asciiTheme="majorHAnsi" w:hAnsiTheme="majorHAnsi" w:cstheme="majorHAnsi"/>
                                  <w:color w:val="000000"/>
                                  <w:sz w:val="24"/>
                                </w:rPr>
                                <w:lastRenderedPageBreak/>
                                <w:t xml:space="preserve">Hitzeschutz mit </w:t>
                              </w:r>
                              <w:proofErr w:type="spellStart"/>
                              <w:r w:rsidRPr="00AF43BB">
                                <w:rPr>
                                  <w:rStyle w:val="Fett"/>
                                  <w:rFonts w:asciiTheme="majorHAnsi" w:hAnsiTheme="majorHAnsi" w:cstheme="majorHAnsi"/>
                                  <w:color w:val="000000"/>
                                  <w:sz w:val="24"/>
                                </w:rPr>
                                <w:t>Stylinghilfe</w:t>
                              </w:r>
                              <w:proofErr w:type="spellEnd"/>
                              <w:r w:rsidRPr="00AF43BB">
                                <w:rPr>
                                  <w:rStyle w:val="Fett"/>
                                  <w:rFonts w:asciiTheme="majorHAnsi" w:hAnsiTheme="majorHAnsi" w:cstheme="majorHAnsi"/>
                                  <w:color w:val="000000"/>
                                  <w:sz w:val="24"/>
                                </w:rPr>
                                <w:t xml:space="preserve"> verwenden: </w:t>
                              </w:r>
                              <w:r w:rsidRPr="00AF43BB">
                                <w:rPr>
                                  <w:rFonts w:asciiTheme="majorHAnsi" w:hAnsiTheme="majorHAnsi" w:cstheme="majorHAnsi"/>
                                  <w:color w:val="000000"/>
                                  <w:sz w:val="24"/>
                                </w:rPr>
                                <w:t xml:space="preserve">Hitzeschutz ist immer wichtig! Manche Produkte sind bereits für bestimmte Styles formuliert und unterstützen so die Langlebigkeit, z.B. </w:t>
                              </w:r>
                              <w:r w:rsidR="00983B5E">
                                <w:rPr>
                                  <w:rFonts w:asciiTheme="majorHAnsi" w:hAnsiTheme="majorHAnsi" w:cstheme="majorHAnsi"/>
                                  <w:color w:val="000000"/>
                                  <w:sz w:val="24"/>
                                </w:rPr>
                                <w:t>der</w:t>
                              </w:r>
                              <w:r w:rsidR="00E219B3">
                                <w:rPr>
                                  <w:rFonts w:asciiTheme="majorHAnsi" w:hAnsiTheme="majorHAnsi" w:cstheme="majorHAnsi"/>
                                  <w:color w:val="000000"/>
                                  <w:sz w:val="24"/>
                                </w:rPr>
                                <w:t xml:space="preserve"> </w:t>
                              </w:r>
                              <w:proofErr w:type="spellStart"/>
                              <w:r w:rsidR="00E219B3">
                                <w:rPr>
                                  <w:rFonts w:asciiTheme="majorHAnsi" w:hAnsiTheme="majorHAnsi" w:cstheme="majorHAnsi"/>
                                  <w:color w:val="000000"/>
                                  <w:sz w:val="24"/>
                                </w:rPr>
                                <w:t>syoss</w:t>
                              </w:r>
                              <w:proofErr w:type="spellEnd"/>
                              <w:r w:rsidRPr="00AF43BB">
                                <w:rPr>
                                  <w:rFonts w:asciiTheme="majorHAnsi" w:hAnsiTheme="majorHAnsi" w:cstheme="majorHAnsi"/>
                                  <w:color w:val="000000"/>
                                  <w:sz w:val="24"/>
                                </w:rPr>
                                <w:t xml:space="preserve"> Keratin Heat Hitzeschutz-Spray für glatte, glänzende Styles versus </w:t>
                              </w:r>
                              <w:r w:rsidR="00BE125D">
                                <w:rPr>
                                  <w:rFonts w:asciiTheme="majorHAnsi" w:hAnsiTheme="majorHAnsi" w:cstheme="majorHAnsi"/>
                                  <w:color w:val="000000"/>
                                  <w:sz w:val="24"/>
                                </w:rPr>
                                <w:t xml:space="preserve">der </w:t>
                              </w:r>
                              <w:proofErr w:type="spellStart"/>
                              <w:r w:rsidR="00E219B3">
                                <w:rPr>
                                  <w:rFonts w:asciiTheme="majorHAnsi" w:hAnsiTheme="majorHAnsi" w:cstheme="majorHAnsi"/>
                                  <w:color w:val="000000"/>
                                  <w:sz w:val="24"/>
                                </w:rPr>
                                <w:t>syoss</w:t>
                              </w:r>
                              <w:proofErr w:type="spellEnd"/>
                              <w:r w:rsidR="00E219B3">
                                <w:rPr>
                                  <w:rFonts w:asciiTheme="majorHAnsi" w:hAnsiTheme="majorHAnsi" w:cstheme="majorHAnsi"/>
                                  <w:color w:val="000000"/>
                                  <w:sz w:val="24"/>
                                </w:rPr>
                                <w:t xml:space="preserve"> </w:t>
                              </w:r>
                              <w:r w:rsidRPr="00AF43BB">
                                <w:rPr>
                                  <w:rFonts w:asciiTheme="majorHAnsi" w:hAnsiTheme="majorHAnsi" w:cstheme="majorHAnsi"/>
                                  <w:color w:val="000000"/>
                                  <w:sz w:val="24"/>
                                </w:rPr>
                                <w:t>Keratin &amp; Volume Föhnschutz-Spray für voluminöse Blow-outs.</w:t>
                              </w:r>
                            </w:p>
                            <w:p w14:paraId="740F232F" w14:textId="1BCCFBEA" w:rsidR="00730C92" w:rsidRPr="00AF43BB" w:rsidRDefault="00730C92" w:rsidP="00730C92">
                              <w:pPr>
                                <w:numPr>
                                  <w:ilvl w:val="0"/>
                                  <w:numId w:val="14"/>
                                </w:numPr>
                                <w:spacing w:before="100" w:beforeAutospacing="1" w:after="100" w:afterAutospacing="1" w:line="240" w:lineRule="auto"/>
                                <w:jc w:val="both"/>
                                <w:rPr>
                                  <w:rFonts w:asciiTheme="majorHAnsi" w:hAnsiTheme="majorHAnsi" w:cstheme="majorHAnsi"/>
                                  <w:color w:val="000000"/>
                                  <w:sz w:val="24"/>
                                </w:rPr>
                              </w:pPr>
                              <w:r w:rsidRPr="00AF43BB">
                                <w:rPr>
                                  <w:rStyle w:val="Fett"/>
                                  <w:rFonts w:asciiTheme="majorHAnsi" w:hAnsiTheme="majorHAnsi" w:cstheme="majorHAnsi"/>
                                  <w:color w:val="000000"/>
                                  <w:sz w:val="24"/>
                                </w:rPr>
                                <w:t xml:space="preserve">Wunderwaffe Mousse! </w:t>
                              </w:r>
                              <w:r w:rsidRPr="00AF43BB">
                                <w:rPr>
                                  <w:rFonts w:asciiTheme="majorHAnsi" w:hAnsiTheme="majorHAnsi" w:cstheme="majorHAnsi"/>
                                  <w:color w:val="000000"/>
                                  <w:sz w:val="24"/>
                                </w:rPr>
                                <w:t>Mit einem Schaumfestiger leg</w:t>
                              </w:r>
                              <w:r w:rsidR="00AF43BB">
                                <w:rPr>
                                  <w:rFonts w:asciiTheme="majorHAnsi" w:hAnsiTheme="majorHAnsi" w:cstheme="majorHAnsi"/>
                                  <w:color w:val="000000"/>
                                  <w:sz w:val="24"/>
                                </w:rPr>
                                <w:t>t</w:t>
                              </w:r>
                              <w:r w:rsidRPr="00AF43BB">
                                <w:rPr>
                                  <w:rFonts w:asciiTheme="majorHAnsi" w:hAnsiTheme="majorHAnsi" w:cstheme="majorHAnsi"/>
                                  <w:color w:val="000000"/>
                                  <w:sz w:val="24"/>
                                </w:rPr>
                                <w:t xml:space="preserve"> </w:t>
                              </w:r>
                              <w:r w:rsidR="00AF43BB">
                                <w:rPr>
                                  <w:rFonts w:asciiTheme="majorHAnsi" w:hAnsiTheme="majorHAnsi" w:cstheme="majorHAnsi"/>
                                  <w:color w:val="000000"/>
                                  <w:sz w:val="24"/>
                                </w:rPr>
                                <w:t>man</w:t>
                              </w:r>
                              <w:r w:rsidRPr="00AF43BB">
                                <w:rPr>
                                  <w:rFonts w:asciiTheme="majorHAnsi" w:hAnsiTheme="majorHAnsi" w:cstheme="majorHAnsi"/>
                                  <w:color w:val="000000"/>
                                  <w:sz w:val="24"/>
                                </w:rPr>
                                <w:t xml:space="preserve"> die Basis für langen Halt. Es gibt zahllose zur Auswahl, die zum gewünschten Look verhelfen. Die Verwendung ist jedoch immer ähnlich: Je nach Haarlänge eine walnuss- bis tennisballgroße Menge in die Hand geben und gleichmäßig im feuchten Haar verteilen. Anschließend sanft durchbürsten, um den Schaum noch besser zu verteilen und die Haare trocknen.</w:t>
                              </w:r>
                            </w:p>
                            <w:p w14:paraId="03C5AE59" w14:textId="20D74E93" w:rsidR="00730C92" w:rsidRPr="00AF43BB" w:rsidRDefault="00730C92" w:rsidP="00730C92">
                              <w:pPr>
                                <w:numPr>
                                  <w:ilvl w:val="0"/>
                                  <w:numId w:val="14"/>
                                </w:numPr>
                                <w:spacing w:before="100" w:beforeAutospacing="1" w:after="100" w:afterAutospacing="1" w:line="240" w:lineRule="auto"/>
                                <w:jc w:val="both"/>
                                <w:rPr>
                                  <w:rFonts w:asciiTheme="majorHAnsi" w:hAnsiTheme="majorHAnsi" w:cstheme="majorHAnsi"/>
                                  <w:color w:val="000000"/>
                                  <w:sz w:val="24"/>
                                </w:rPr>
                              </w:pPr>
                              <w:r w:rsidRPr="00AF43BB">
                                <w:rPr>
                                  <w:rStyle w:val="Fett"/>
                                  <w:rFonts w:asciiTheme="majorHAnsi" w:hAnsiTheme="majorHAnsi" w:cstheme="majorHAnsi"/>
                                  <w:color w:val="000000"/>
                                  <w:sz w:val="24"/>
                                </w:rPr>
                                <w:t xml:space="preserve">Babyhaare und Ansatz zähmen: </w:t>
                              </w:r>
                              <w:r w:rsidRPr="00AF43BB">
                                <w:rPr>
                                  <w:rFonts w:asciiTheme="majorHAnsi" w:hAnsiTheme="majorHAnsi" w:cstheme="majorHAnsi"/>
                                  <w:color w:val="000000"/>
                                  <w:sz w:val="24"/>
                                </w:rPr>
                                <w:t xml:space="preserve">Mit speziell dafür formulierten Gelen zähmt </w:t>
                              </w:r>
                              <w:r w:rsidR="00AF43BB">
                                <w:rPr>
                                  <w:rFonts w:asciiTheme="majorHAnsi" w:hAnsiTheme="majorHAnsi" w:cstheme="majorHAnsi"/>
                                  <w:color w:val="000000"/>
                                  <w:sz w:val="24"/>
                                </w:rPr>
                                <w:t>man</w:t>
                              </w:r>
                              <w:r w:rsidRPr="00AF43BB">
                                <w:rPr>
                                  <w:rFonts w:asciiTheme="majorHAnsi" w:hAnsiTheme="majorHAnsi" w:cstheme="majorHAnsi"/>
                                  <w:color w:val="000000"/>
                                  <w:sz w:val="24"/>
                                </w:rPr>
                                <w:t xml:space="preserve"> alle noch so feinen Härchen um </w:t>
                              </w:r>
                              <w:r w:rsidR="00AF43BB">
                                <w:rPr>
                                  <w:rFonts w:asciiTheme="majorHAnsi" w:hAnsiTheme="majorHAnsi" w:cstheme="majorHAnsi"/>
                                  <w:color w:val="000000"/>
                                  <w:sz w:val="24"/>
                                </w:rPr>
                                <w:t>das</w:t>
                              </w:r>
                              <w:r w:rsidRPr="00AF43BB">
                                <w:rPr>
                                  <w:rFonts w:asciiTheme="majorHAnsi" w:hAnsiTheme="majorHAnsi" w:cstheme="majorHAnsi"/>
                                  <w:color w:val="000000"/>
                                  <w:sz w:val="24"/>
                                </w:rPr>
                                <w:t xml:space="preserve"> Gesicht. Das got2b Kleber 4 </w:t>
                              </w:r>
                              <w:proofErr w:type="gramStart"/>
                              <w:r w:rsidRPr="00AF43BB">
                                <w:rPr>
                                  <w:rFonts w:asciiTheme="majorHAnsi" w:hAnsiTheme="majorHAnsi" w:cstheme="majorHAnsi"/>
                                  <w:color w:val="000000"/>
                                  <w:sz w:val="24"/>
                                </w:rPr>
                                <w:t>Brows</w:t>
                              </w:r>
                              <w:proofErr w:type="gramEnd"/>
                              <w:r w:rsidRPr="00AF43BB">
                                <w:rPr>
                                  <w:rFonts w:asciiTheme="majorHAnsi" w:hAnsiTheme="majorHAnsi" w:cstheme="majorHAnsi"/>
                                  <w:color w:val="000000"/>
                                  <w:sz w:val="24"/>
                                </w:rPr>
                                <w:t xml:space="preserve"> &amp; </w:t>
                              </w:r>
                              <w:proofErr w:type="spellStart"/>
                              <w:r w:rsidRPr="00AF43BB">
                                <w:rPr>
                                  <w:rFonts w:asciiTheme="majorHAnsi" w:hAnsiTheme="majorHAnsi" w:cstheme="majorHAnsi"/>
                                  <w:color w:val="000000"/>
                                  <w:sz w:val="24"/>
                                </w:rPr>
                                <w:t>Edges</w:t>
                              </w:r>
                              <w:proofErr w:type="spellEnd"/>
                              <w:r w:rsidRPr="00AF43BB">
                                <w:rPr>
                                  <w:rFonts w:asciiTheme="majorHAnsi" w:hAnsiTheme="majorHAnsi" w:cstheme="majorHAnsi"/>
                                  <w:color w:val="000000"/>
                                  <w:sz w:val="24"/>
                                </w:rPr>
                                <w:t xml:space="preserve"> Styling Gel sorgt mit extra starkem Halt dafür, dass alles ganz genau so liegt, wie </w:t>
                              </w:r>
                              <w:r w:rsidR="00AF43BB">
                                <w:rPr>
                                  <w:rFonts w:asciiTheme="majorHAnsi" w:hAnsiTheme="majorHAnsi" w:cstheme="majorHAnsi"/>
                                  <w:color w:val="000000"/>
                                  <w:sz w:val="24"/>
                                </w:rPr>
                                <w:t>man</w:t>
                              </w:r>
                              <w:r w:rsidRPr="00AF43BB">
                                <w:rPr>
                                  <w:rFonts w:asciiTheme="majorHAnsi" w:hAnsiTheme="majorHAnsi" w:cstheme="majorHAnsi"/>
                                  <w:color w:val="000000"/>
                                  <w:sz w:val="24"/>
                                </w:rPr>
                                <w:t xml:space="preserve"> es möchtest.</w:t>
                              </w:r>
                            </w:p>
                            <w:p w14:paraId="0D5A5A94" w14:textId="010FD4CF" w:rsidR="00730C92" w:rsidRPr="00AF43BB" w:rsidRDefault="00730C92" w:rsidP="00AF43BB">
                              <w:pPr>
                                <w:numPr>
                                  <w:ilvl w:val="0"/>
                                  <w:numId w:val="14"/>
                                </w:numPr>
                                <w:spacing w:before="100" w:beforeAutospacing="1" w:after="100" w:afterAutospacing="1" w:line="240" w:lineRule="auto"/>
                                <w:jc w:val="both"/>
                                <w:rPr>
                                  <w:rFonts w:asciiTheme="majorHAnsi" w:hAnsiTheme="majorHAnsi" w:cstheme="majorHAnsi"/>
                                  <w:color w:val="000000"/>
                                  <w:sz w:val="24"/>
                                </w:rPr>
                              </w:pPr>
                              <w:r w:rsidRPr="00AF43BB">
                                <w:rPr>
                                  <w:rStyle w:val="Fett"/>
                                  <w:rFonts w:asciiTheme="majorHAnsi" w:hAnsiTheme="majorHAnsi" w:cstheme="majorHAnsi"/>
                                  <w:color w:val="000000"/>
                                  <w:sz w:val="24"/>
                                </w:rPr>
                                <w:t xml:space="preserve">Krönender Abschluss: </w:t>
                              </w:r>
                              <w:r w:rsidRPr="00AF43BB">
                                <w:rPr>
                                  <w:rFonts w:asciiTheme="majorHAnsi" w:hAnsiTheme="majorHAnsi" w:cstheme="majorHAnsi"/>
                                  <w:color w:val="000000"/>
                                  <w:sz w:val="24"/>
                                </w:rPr>
                                <w:t>Jeder Style lässt sich mit Haarspray fixieren - wer noch mehr will, greift zu Haarlack! Der Taft Ultimate Haarlack ist extra stark, ohne dabei ein klebriges oder starres Gefühl zu hinterlassen und sorgt für Kristall-Glanz.</w:t>
                              </w:r>
                            </w:p>
                            <w:p w14:paraId="5E5192F1" w14:textId="6E27B7D1" w:rsidR="00730C92" w:rsidRDefault="00730C92">
                              <w:pPr>
                                <w:pStyle w:val="StandardWeb"/>
                                <w:jc w:val="both"/>
                                <w:rPr>
                                  <w:color w:val="000000"/>
                                </w:rPr>
                              </w:pPr>
                              <w:r>
                                <w:rPr>
                                  <w:color w:val="000000"/>
                                </w:rPr>
                                <w:t> </w:t>
                              </w:r>
                            </w:p>
                          </w:tc>
                        </w:tr>
                        <w:tr w:rsidR="00730C92" w14:paraId="1FB64B14" w14:textId="77777777">
                          <w:trPr>
                            <w:tblCellSpacing w:w="0" w:type="dxa"/>
                          </w:trPr>
                          <w:tc>
                            <w:tcPr>
                              <w:tcW w:w="0" w:type="auto"/>
                              <w:gridSpan w:val="2"/>
                              <w:shd w:val="clear" w:color="auto" w:fill="FFFFFF"/>
                              <w:vAlign w:val="center"/>
                              <w:hideMark/>
                            </w:tcPr>
                            <w:p w14:paraId="75BE46FD" w14:textId="04C3C916" w:rsidR="00730C92" w:rsidRDefault="00730C92">
                              <w:pPr>
                                <w:rPr>
                                  <w:color w:val="000000"/>
                                </w:rPr>
                              </w:pPr>
                            </w:p>
                          </w:tc>
                        </w:tr>
                      </w:tbl>
                      <w:p w14:paraId="2F6AF8C9" w14:textId="77777777" w:rsidR="00730C92" w:rsidRDefault="00730C92">
                        <w:pPr>
                          <w:rPr>
                            <w:rFonts w:ascii="Times New Roman" w:hAnsi="Times New Roman"/>
                            <w:szCs w:val="20"/>
                          </w:rPr>
                        </w:pPr>
                      </w:p>
                    </w:tc>
                  </w:tr>
                </w:tbl>
                <w:p w14:paraId="15E282C7" w14:textId="77777777" w:rsidR="00730C92" w:rsidRDefault="00730C92">
                  <w:pPr>
                    <w:rPr>
                      <w:rFonts w:ascii="Times New Roman" w:hAnsi="Times New Roman"/>
                      <w:szCs w:val="20"/>
                    </w:rPr>
                  </w:pPr>
                </w:p>
              </w:tc>
            </w:tr>
          </w:tbl>
          <w:p w14:paraId="33B63180" w14:textId="77777777" w:rsidR="00730C92" w:rsidRDefault="00730C92">
            <w:pPr>
              <w:rPr>
                <w:rFonts w:ascii="Times New Roman" w:hAnsi="Times New Roman"/>
                <w:szCs w:val="20"/>
              </w:rPr>
            </w:pPr>
          </w:p>
        </w:tc>
      </w:tr>
    </w:tbl>
    <w:p w14:paraId="4B8BAE3D" w14:textId="48A83C77" w:rsidR="00E219B3" w:rsidRDefault="00856DDA" w:rsidP="00E219B3">
      <w:pPr>
        <w:spacing w:line="300" w:lineRule="atLeast"/>
        <w:jc w:val="both"/>
        <w:outlineLvl w:val="0"/>
        <w:rPr>
          <w:rFonts w:ascii="Segoe UI" w:hAnsi="Segoe UI" w:cs="Segoe UI"/>
          <w:szCs w:val="20"/>
        </w:rPr>
      </w:pPr>
      <w:r w:rsidRPr="009E5E7F">
        <w:rPr>
          <w:rFonts w:ascii="Segoe UI" w:hAnsi="Segoe UI" w:cs="Segoe UI"/>
          <w:szCs w:val="20"/>
        </w:rPr>
        <w:lastRenderedPageBreak/>
        <w:t xml:space="preserve">*unverbindliche Preisempfehlung </w:t>
      </w:r>
    </w:p>
    <w:p w14:paraId="4D474DD8" w14:textId="77777777" w:rsidR="00E219B3" w:rsidRPr="009E5E7F" w:rsidRDefault="00E219B3" w:rsidP="00E219B3">
      <w:pPr>
        <w:spacing w:line="300" w:lineRule="atLeast"/>
        <w:jc w:val="both"/>
        <w:outlineLvl w:val="0"/>
        <w:rPr>
          <w:rFonts w:ascii="Segoe UI" w:hAnsi="Segoe UI" w:cs="Segoe UI"/>
          <w:szCs w:val="20"/>
        </w:rPr>
      </w:pPr>
    </w:p>
    <w:p w14:paraId="7C9FA035" w14:textId="35B5EFEB" w:rsidR="00B75F8C" w:rsidRPr="00B75F8C" w:rsidRDefault="00B75F8C" w:rsidP="00B75F8C">
      <w:pPr>
        <w:outlineLvl w:val="0"/>
        <w:rPr>
          <w:rFonts w:asciiTheme="majorHAnsi" w:hAnsiTheme="majorHAnsi" w:cstheme="majorHAnsi"/>
          <w:sz w:val="18"/>
          <w:szCs w:val="18"/>
        </w:rPr>
      </w:pPr>
      <w:r w:rsidRPr="00B75F8C">
        <w:rPr>
          <w:rFonts w:asciiTheme="majorHAnsi" w:hAnsiTheme="majorHAnsi" w:cstheme="majorHAnsi"/>
          <w:sz w:val="18"/>
          <w:szCs w:val="18"/>
        </w:rPr>
        <w:t xml:space="preserve">Verwendete Sammelbezeichnungen wie Konsumenten, Verbraucher, Mitarbeiter, </w:t>
      </w:r>
      <w:r w:rsidR="00AF43BB" w:rsidRPr="00B75F8C">
        <w:rPr>
          <w:rFonts w:asciiTheme="majorHAnsi" w:hAnsiTheme="majorHAnsi" w:cstheme="majorHAnsi"/>
          <w:sz w:val="18"/>
          <w:szCs w:val="18"/>
        </w:rPr>
        <w:t>Ma</w:t>
      </w:r>
      <w:r w:rsidR="00AF43BB">
        <w:rPr>
          <w:rFonts w:asciiTheme="majorHAnsi" w:hAnsiTheme="majorHAnsi" w:cstheme="majorHAnsi"/>
          <w:sz w:val="18"/>
          <w:szCs w:val="18"/>
        </w:rPr>
        <w:t>n</w:t>
      </w:r>
      <w:r w:rsidR="00AF43BB" w:rsidRPr="00B75F8C">
        <w:rPr>
          <w:rFonts w:asciiTheme="majorHAnsi" w:hAnsiTheme="majorHAnsi" w:cstheme="majorHAnsi"/>
          <w:sz w:val="18"/>
          <w:szCs w:val="18"/>
        </w:rPr>
        <w:t>ager</w:t>
      </w:r>
      <w:r w:rsidRPr="00B75F8C">
        <w:rPr>
          <w:rFonts w:asciiTheme="majorHAnsi" w:hAnsiTheme="majorHAnsi" w:cstheme="majorHAnsi"/>
          <w:sz w:val="18"/>
          <w:szCs w:val="18"/>
        </w:rPr>
        <w:t>, Kunden, Teilnehmer oder Aktionäre sind als geschlechtsneutral anzusehen. Die Produktnamen sind eingetragene Marken.</w:t>
      </w:r>
    </w:p>
    <w:p w14:paraId="12D2155B" w14:textId="77777777" w:rsidR="00B75F8C" w:rsidRPr="00B75F8C" w:rsidRDefault="00B75F8C" w:rsidP="00B75F8C">
      <w:pPr>
        <w:ind w:right="-1"/>
        <w:rPr>
          <w:rStyle w:val="AboutandContactBody"/>
          <w:rFonts w:asciiTheme="majorHAnsi" w:hAnsiTheme="majorHAnsi" w:cstheme="majorHAnsi"/>
        </w:rPr>
      </w:pPr>
    </w:p>
    <w:p w14:paraId="208A0087" w14:textId="77777777" w:rsidR="00B75F8C" w:rsidRPr="00B75F8C" w:rsidRDefault="00B75F8C" w:rsidP="00B75F8C">
      <w:pPr>
        <w:jc w:val="both"/>
        <w:rPr>
          <w:rFonts w:asciiTheme="majorHAnsi" w:hAnsiTheme="majorHAnsi" w:cstheme="majorHAnsi"/>
          <w:sz w:val="18"/>
          <w:szCs w:val="18"/>
        </w:rPr>
      </w:pPr>
      <w:r w:rsidRPr="00B75F8C">
        <w:rPr>
          <w:rFonts w:asciiTheme="majorHAnsi" w:hAnsiTheme="majorHAnsi" w:cstheme="majorHAnsi"/>
          <w:sz w:val="18"/>
          <w:szCs w:val="18"/>
        </w:rPr>
        <w:t xml:space="preserve">Die Osteuropa-Zentrale von Henkel befindet sich in Wien. Das Unternehmen hält in der Region eine führende Marktposition in den Geschäftsbereichen Consumer Brands und </w:t>
      </w:r>
      <w:proofErr w:type="spellStart"/>
      <w:r w:rsidRPr="00B75F8C">
        <w:rPr>
          <w:rFonts w:asciiTheme="majorHAnsi" w:hAnsiTheme="majorHAnsi" w:cstheme="majorHAnsi"/>
          <w:sz w:val="18"/>
          <w:szCs w:val="18"/>
        </w:rPr>
        <w:t>Adhesive</w:t>
      </w:r>
      <w:proofErr w:type="spellEnd"/>
      <w:r w:rsidRPr="00B75F8C">
        <w:rPr>
          <w:rFonts w:asciiTheme="majorHAnsi" w:hAnsiTheme="majorHAnsi" w:cstheme="majorHAnsi"/>
          <w:sz w:val="18"/>
          <w:szCs w:val="18"/>
        </w:rPr>
        <w:t xml:space="preserve"> Technologies. In Österreich gibt es Henkel-Produkte seit über 130 Jahren. Am Standort Wien wird seit 1927 produziert. Zu den Top-Marken von Henkel in Österreich zählen Blue Star, </w:t>
      </w:r>
      <w:proofErr w:type="spellStart"/>
      <w:r w:rsidRPr="00B75F8C">
        <w:rPr>
          <w:rFonts w:asciiTheme="majorHAnsi" w:hAnsiTheme="majorHAnsi" w:cstheme="majorHAnsi"/>
          <w:sz w:val="18"/>
          <w:szCs w:val="18"/>
        </w:rPr>
        <w:t>Cimsec</w:t>
      </w:r>
      <w:proofErr w:type="spellEnd"/>
      <w:r w:rsidRPr="00B75F8C">
        <w:rPr>
          <w:rFonts w:asciiTheme="majorHAnsi" w:hAnsiTheme="majorHAnsi" w:cstheme="majorHAnsi"/>
          <w:sz w:val="18"/>
          <w:szCs w:val="18"/>
        </w:rPr>
        <w:t xml:space="preserve">, Fa, Loctite, Pattex, Persil, Schwarzkopf, Somat und Syoss. </w:t>
      </w:r>
    </w:p>
    <w:p w14:paraId="694304EC" w14:textId="77777777" w:rsidR="00B75F8C" w:rsidRPr="00B75F8C" w:rsidRDefault="00B75F8C" w:rsidP="00B75F8C">
      <w:pPr>
        <w:rPr>
          <w:rFonts w:asciiTheme="majorHAnsi" w:hAnsiTheme="majorHAnsi" w:cstheme="majorHAnsi"/>
          <w:sz w:val="18"/>
          <w:szCs w:val="18"/>
        </w:rPr>
      </w:pPr>
    </w:p>
    <w:p w14:paraId="4B20AF52" w14:textId="77777777" w:rsidR="00B75F8C" w:rsidRPr="00B75F8C" w:rsidRDefault="00B75F8C" w:rsidP="00B75F8C">
      <w:pPr>
        <w:ind w:right="-1"/>
        <w:jc w:val="both"/>
        <w:rPr>
          <w:rFonts w:asciiTheme="majorHAnsi" w:hAnsiTheme="majorHAnsi" w:cstheme="majorHAnsi"/>
          <w:sz w:val="18"/>
          <w:szCs w:val="18"/>
        </w:rPr>
      </w:pPr>
      <w:r w:rsidRPr="00B75F8C">
        <w:rPr>
          <w:rFonts w:asciiTheme="majorHAnsi" w:hAnsiTheme="majorHAnsi" w:cstheme="majorHAnsi"/>
          <w:sz w:val="18"/>
          <w:szCs w:val="18"/>
        </w:rPr>
        <w:t xml:space="preserve">Mit seinen Marken, Innovationen und Technologien hält Henkel weltweit führende Marktpositionen im Industrie- und Konsumentengeschäft. Mit dem Unternehmensbereich </w:t>
      </w:r>
      <w:proofErr w:type="spellStart"/>
      <w:r w:rsidRPr="00B75F8C">
        <w:rPr>
          <w:rFonts w:asciiTheme="majorHAnsi" w:hAnsiTheme="majorHAnsi" w:cstheme="majorHAnsi"/>
          <w:sz w:val="18"/>
          <w:szCs w:val="18"/>
        </w:rPr>
        <w:t>Adhesive</w:t>
      </w:r>
      <w:proofErr w:type="spellEnd"/>
      <w:r w:rsidRPr="00B75F8C">
        <w:rPr>
          <w:rFonts w:asciiTheme="majorHAnsi" w:hAnsiTheme="majorHAnsi" w:cstheme="majorHAnsi"/>
          <w:sz w:val="18"/>
          <w:szCs w:val="18"/>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2022 erzielte Henkel einen Umsatz von mehr als 22 Mrd. Euro und ein bereinigtes betriebliches Ergebnis von rund 2,3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75F8C">
        <w:rPr>
          <w:rFonts w:asciiTheme="majorHAnsi" w:hAnsiTheme="majorHAnsi" w:cstheme="majorHAnsi"/>
          <w:sz w:val="18"/>
          <w:szCs w:val="18"/>
        </w:rPr>
        <w:t>Mitarbeiter:innen</w:t>
      </w:r>
      <w:proofErr w:type="spellEnd"/>
      <w:proofErr w:type="gramEnd"/>
      <w:r w:rsidRPr="00B75F8C">
        <w:rPr>
          <w:rFonts w:asciiTheme="majorHAnsi" w:hAnsiTheme="majorHAnsi" w:cstheme="majorHAnsi"/>
          <w:sz w:val="18"/>
          <w:szCs w:val="18"/>
        </w:rPr>
        <w:t xml:space="preserve"> – verbunden durch eine starke Unternehmenskultur, gemeinsame Werte und den Unternehmenszweck: „</w:t>
      </w:r>
      <w:proofErr w:type="spellStart"/>
      <w:r w:rsidRPr="00B75F8C">
        <w:rPr>
          <w:rFonts w:asciiTheme="majorHAnsi" w:hAnsiTheme="majorHAnsi" w:cstheme="majorHAnsi"/>
          <w:sz w:val="18"/>
          <w:szCs w:val="18"/>
        </w:rPr>
        <w:t>Pioneers</w:t>
      </w:r>
      <w:proofErr w:type="spellEnd"/>
      <w:r w:rsidRPr="00B75F8C">
        <w:rPr>
          <w:rFonts w:asciiTheme="majorHAnsi" w:hAnsiTheme="majorHAnsi" w:cstheme="majorHAnsi"/>
          <w:sz w:val="18"/>
          <w:szCs w:val="18"/>
        </w:rPr>
        <w:t xml:space="preserve"> at </w:t>
      </w:r>
      <w:proofErr w:type="spellStart"/>
      <w:r w:rsidRPr="00B75F8C">
        <w:rPr>
          <w:rFonts w:asciiTheme="majorHAnsi" w:hAnsiTheme="majorHAnsi" w:cstheme="majorHAnsi"/>
          <w:sz w:val="18"/>
          <w:szCs w:val="18"/>
        </w:rPr>
        <w:t>heart</w:t>
      </w:r>
      <w:proofErr w:type="spellEnd"/>
      <w:r w:rsidRPr="00B75F8C">
        <w:rPr>
          <w:rFonts w:asciiTheme="majorHAnsi" w:hAnsiTheme="majorHAnsi" w:cstheme="majorHAnsi"/>
          <w:sz w:val="18"/>
          <w:szCs w:val="18"/>
        </w:rPr>
        <w:t xml:space="preserve"> for </w:t>
      </w:r>
      <w:proofErr w:type="spellStart"/>
      <w:r w:rsidRPr="00B75F8C">
        <w:rPr>
          <w:rFonts w:asciiTheme="majorHAnsi" w:hAnsiTheme="majorHAnsi" w:cstheme="majorHAnsi"/>
          <w:sz w:val="18"/>
          <w:szCs w:val="18"/>
        </w:rPr>
        <w:t>the</w:t>
      </w:r>
      <w:proofErr w:type="spellEnd"/>
      <w:r w:rsidRPr="00B75F8C">
        <w:rPr>
          <w:rFonts w:asciiTheme="majorHAnsi" w:hAnsiTheme="majorHAnsi" w:cstheme="majorHAnsi"/>
          <w:sz w:val="18"/>
          <w:szCs w:val="18"/>
        </w:rPr>
        <w:t xml:space="preserve"> </w:t>
      </w:r>
      <w:proofErr w:type="spellStart"/>
      <w:r w:rsidRPr="00B75F8C">
        <w:rPr>
          <w:rFonts w:asciiTheme="majorHAnsi" w:hAnsiTheme="majorHAnsi" w:cstheme="majorHAnsi"/>
          <w:sz w:val="18"/>
          <w:szCs w:val="18"/>
        </w:rPr>
        <w:t>good</w:t>
      </w:r>
      <w:proofErr w:type="spellEnd"/>
      <w:r w:rsidRPr="00B75F8C">
        <w:rPr>
          <w:rFonts w:asciiTheme="majorHAnsi" w:hAnsiTheme="majorHAnsi" w:cstheme="majorHAnsi"/>
          <w:sz w:val="18"/>
          <w:szCs w:val="18"/>
        </w:rPr>
        <w:t xml:space="preserve"> </w:t>
      </w:r>
      <w:proofErr w:type="spellStart"/>
      <w:r w:rsidRPr="00B75F8C">
        <w:rPr>
          <w:rFonts w:asciiTheme="majorHAnsi" w:hAnsiTheme="majorHAnsi" w:cstheme="majorHAnsi"/>
          <w:sz w:val="18"/>
          <w:szCs w:val="18"/>
        </w:rPr>
        <w:t>of</w:t>
      </w:r>
      <w:proofErr w:type="spellEnd"/>
      <w:r w:rsidRPr="00B75F8C">
        <w:rPr>
          <w:rFonts w:asciiTheme="majorHAnsi" w:hAnsiTheme="majorHAnsi" w:cstheme="majorHAnsi"/>
          <w:sz w:val="18"/>
          <w:szCs w:val="18"/>
        </w:rPr>
        <w:t xml:space="preserve"> </w:t>
      </w:r>
      <w:proofErr w:type="spellStart"/>
      <w:r w:rsidRPr="00B75F8C">
        <w:rPr>
          <w:rFonts w:asciiTheme="majorHAnsi" w:hAnsiTheme="majorHAnsi" w:cstheme="majorHAnsi"/>
          <w:sz w:val="18"/>
          <w:szCs w:val="18"/>
        </w:rPr>
        <w:t>generations</w:t>
      </w:r>
      <w:proofErr w:type="spellEnd"/>
      <w:r w:rsidRPr="00B75F8C">
        <w:rPr>
          <w:rFonts w:asciiTheme="majorHAnsi" w:hAnsiTheme="majorHAnsi" w:cstheme="majorHAnsi"/>
          <w:sz w:val="18"/>
          <w:szCs w:val="18"/>
        </w:rPr>
        <w:t xml:space="preserve">“. </w:t>
      </w:r>
    </w:p>
    <w:p w14:paraId="3FF2B19C" w14:textId="77777777" w:rsidR="00B75F8C" w:rsidRPr="00B75F8C" w:rsidRDefault="00B75F8C" w:rsidP="00B75F8C">
      <w:pPr>
        <w:ind w:right="-1"/>
        <w:rPr>
          <w:rStyle w:val="AboutandContactBody"/>
          <w:rFonts w:asciiTheme="majorHAnsi" w:hAnsiTheme="majorHAnsi" w:cstheme="majorHAnsi"/>
        </w:rPr>
      </w:pPr>
    </w:p>
    <w:p w14:paraId="5C9478D3" w14:textId="77777777" w:rsidR="00B75F8C" w:rsidRPr="00B75F8C" w:rsidRDefault="00B75F8C" w:rsidP="00B75F8C">
      <w:pPr>
        <w:tabs>
          <w:tab w:val="left" w:pos="1080"/>
          <w:tab w:val="left" w:pos="4500"/>
        </w:tabs>
        <w:spacing w:line="240" w:lineRule="auto"/>
        <w:rPr>
          <w:rFonts w:asciiTheme="majorHAnsi" w:hAnsiTheme="majorHAnsi" w:cstheme="majorHAnsi"/>
          <w:sz w:val="18"/>
          <w:szCs w:val="18"/>
          <w:lang w:val="de-AT"/>
        </w:rPr>
      </w:pPr>
      <w:r w:rsidRPr="00B75F8C">
        <w:rPr>
          <w:rFonts w:asciiTheme="majorHAnsi" w:hAnsiTheme="majorHAnsi" w:cstheme="majorHAnsi"/>
          <w:sz w:val="18"/>
          <w:szCs w:val="18"/>
          <w:lang w:val="de-AT"/>
        </w:rPr>
        <w:t>Kontakt</w:t>
      </w:r>
      <w:r w:rsidRPr="00B75F8C">
        <w:rPr>
          <w:rFonts w:asciiTheme="majorHAnsi" w:hAnsiTheme="majorHAnsi" w:cstheme="majorHAnsi"/>
          <w:sz w:val="18"/>
          <w:szCs w:val="18"/>
          <w:lang w:val="de-AT"/>
        </w:rPr>
        <w:tab/>
        <w:t>Mag. Michael Sgiarovello</w:t>
      </w:r>
      <w:r w:rsidRPr="00B75F8C">
        <w:rPr>
          <w:rFonts w:asciiTheme="majorHAnsi" w:hAnsiTheme="majorHAnsi" w:cstheme="majorHAnsi"/>
          <w:sz w:val="18"/>
          <w:szCs w:val="18"/>
          <w:lang w:val="de-AT"/>
        </w:rPr>
        <w:tab/>
        <w:t>Daniela Sykora</w:t>
      </w:r>
    </w:p>
    <w:p w14:paraId="46EC179C" w14:textId="77777777" w:rsidR="00B75F8C" w:rsidRPr="00B75F8C" w:rsidRDefault="00B75F8C" w:rsidP="00B75F8C">
      <w:pPr>
        <w:tabs>
          <w:tab w:val="left" w:pos="1080"/>
          <w:tab w:val="left" w:pos="4500"/>
        </w:tabs>
        <w:spacing w:line="240" w:lineRule="auto"/>
        <w:rPr>
          <w:rFonts w:asciiTheme="majorHAnsi" w:hAnsiTheme="majorHAnsi" w:cstheme="majorHAnsi"/>
          <w:sz w:val="18"/>
          <w:szCs w:val="18"/>
          <w:lang w:val="de-AT"/>
        </w:rPr>
      </w:pPr>
      <w:r w:rsidRPr="00B75F8C">
        <w:rPr>
          <w:rFonts w:asciiTheme="majorHAnsi" w:hAnsiTheme="majorHAnsi" w:cstheme="majorHAnsi"/>
          <w:sz w:val="18"/>
          <w:szCs w:val="18"/>
          <w:lang w:val="de-AT"/>
        </w:rPr>
        <w:t>Telefon</w:t>
      </w:r>
      <w:r w:rsidRPr="00B75F8C">
        <w:rPr>
          <w:rFonts w:asciiTheme="majorHAnsi" w:hAnsiTheme="majorHAnsi" w:cstheme="majorHAnsi"/>
          <w:sz w:val="18"/>
          <w:szCs w:val="18"/>
          <w:lang w:val="de-AT"/>
        </w:rPr>
        <w:tab/>
        <w:t>+43 (0)1 711 04-2744</w:t>
      </w:r>
      <w:r w:rsidRPr="00B75F8C">
        <w:rPr>
          <w:rFonts w:asciiTheme="majorHAnsi" w:hAnsiTheme="majorHAnsi" w:cstheme="majorHAnsi"/>
          <w:sz w:val="18"/>
          <w:szCs w:val="18"/>
          <w:lang w:val="de-AT"/>
        </w:rPr>
        <w:tab/>
        <w:t>+43 (0)1 711 04-2254</w:t>
      </w:r>
    </w:p>
    <w:p w14:paraId="6A529728" w14:textId="77777777" w:rsidR="00B75F8C" w:rsidRPr="00B75F8C" w:rsidRDefault="00B75F8C" w:rsidP="00B75F8C">
      <w:pPr>
        <w:tabs>
          <w:tab w:val="left" w:pos="1080"/>
          <w:tab w:val="left" w:pos="4500"/>
        </w:tabs>
        <w:spacing w:line="240" w:lineRule="auto"/>
        <w:rPr>
          <w:rFonts w:asciiTheme="majorHAnsi" w:hAnsiTheme="majorHAnsi" w:cstheme="majorHAnsi"/>
          <w:sz w:val="18"/>
          <w:szCs w:val="18"/>
        </w:rPr>
      </w:pPr>
      <w:r w:rsidRPr="00B75F8C">
        <w:rPr>
          <w:rFonts w:asciiTheme="majorHAnsi" w:hAnsiTheme="majorHAnsi" w:cstheme="majorHAnsi"/>
          <w:sz w:val="18"/>
          <w:szCs w:val="18"/>
          <w:lang w:val="de-AT"/>
        </w:rPr>
        <w:t>E-Mail</w:t>
      </w:r>
      <w:r w:rsidRPr="00B75F8C">
        <w:rPr>
          <w:rFonts w:asciiTheme="majorHAnsi" w:hAnsiTheme="majorHAnsi" w:cstheme="majorHAnsi"/>
          <w:sz w:val="18"/>
          <w:szCs w:val="18"/>
          <w:lang w:val="de-AT"/>
        </w:rPr>
        <w:tab/>
        <w:t>michael.sgiarovello@henkel.com</w:t>
      </w:r>
      <w:r w:rsidRPr="00B75F8C">
        <w:rPr>
          <w:rFonts w:asciiTheme="majorHAnsi" w:hAnsiTheme="majorHAnsi" w:cstheme="majorHAnsi"/>
          <w:sz w:val="18"/>
          <w:szCs w:val="18"/>
          <w:lang w:val="de-AT"/>
        </w:rPr>
        <w:tab/>
        <w:t>daniela.sykora@henkel.com</w:t>
      </w:r>
    </w:p>
    <w:p w14:paraId="31BD47D6" w14:textId="5F26DFC6" w:rsidR="006E41FD" w:rsidRPr="009E5E7F" w:rsidRDefault="006E41FD" w:rsidP="00B75F8C">
      <w:pPr>
        <w:spacing w:line="240" w:lineRule="auto"/>
        <w:jc w:val="both"/>
        <w:outlineLvl w:val="0"/>
        <w:rPr>
          <w:szCs w:val="20"/>
        </w:rPr>
      </w:pPr>
    </w:p>
    <w:sectPr w:rsidR="006E41FD" w:rsidRPr="009E5E7F" w:rsidSect="008E1939">
      <w:headerReference w:type="default" r:id="rId15"/>
      <w:footerReference w:type="default" r:id="rId16"/>
      <w:headerReference w:type="first" r:id="rId17"/>
      <w:footerReference w:type="first" r:id="rId18"/>
      <w:pgSz w:w="11907" w:h="16840" w:code="9"/>
      <w:pgMar w:top="1701" w:right="1418" w:bottom="2127" w:left="1418" w:header="1560"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2F7D1" w14:textId="77777777" w:rsidR="0061728B" w:rsidRDefault="0061728B">
      <w:r>
        <w:separator/>
      </w:r>
    </w:p>
  </w:endnote>
  <w:endnote w:type="continuationSeparator" w:id="0">
    <w:p w14:paraId="73A9DACE" w14:textId="77777777" w:rsidR="0061728B" w:rsidRDefault="0061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722E" w14:textId="77777777" w:rsidR="00CE08C2" w:rsidRDefault="00CE08C2" w:rsidP="00D260A2">
    <w:pPr>
      <w:pStyle w:val="Fuzeile"/>
      <w:tabs>
        <w:tab w:val="clear" w:pos="7083"/>
        <w:tab w:val="clear" w:pos="8640"/>
        <w:tab w:val="right" w:pos="9057"/>
      </w:tabs>
      <w:rPr>
        <w:color w:val="auto"/>
        <w:lang w:val="en-US"/>
      </w:rPr>
    </w:pPr>
  </w:p>
  <w:p w14:paraId="41CB0569" w14:textId="26C0FA95" w:rsidR="00CE08C2" w:rsidRPr="00C24C17" w:rsidRDefault="00CE08C2" w:rsidP="00D260A2">
    <w:pPr>
      <w:pStyle w:val="Fuzeile"/>
      <w:tabs>
        <w:tab w:val="clear" w:pos="7083"/>
        <w:tab w:val="clear" w:pos="8640"/>
        <w:tab w:val="right" w:pos="9057"/>
      </w:tabs>
      <w:rPr>
        <w:b w:val="0"/>
        <w:color w:val="auto"/>
        <w:lang w:val="en-US"/>
      </w:rPr>
    </w:pPr>
    <w:r w:rsidRPr="00C24C17">
      <w:rPr>
        <w:color w:val="auto"/>
        <w:lang w:val="en-US"/>
      </w:rPr>
      <w:tab/>
    </w:r>
    <w:r w:rsidRPr="00C24C17">
      <w:rPr>
        <w:b w:val="0"/>
        <w:color w:val="auto"/>
        <w:lang w:val="en-US"/>
      </w:rPr>
      <w:t xml:space="preserve">Seite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7C28CD">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7C28CD">
      <w:rPr>
        <w:b w:val="0"/>
        <w:noProof/>
        <w:color w:val="auto"/>
        <w:lang w:val="en-US"/>
      </w:rPr>
      <w:t>4</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584A" w14:textId="77777777" w:rsidR="00CE08C2" w:rsidRDefault="00CE08C2"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081FEF9E" w14:textId="77777777" w:rsidR="00CE08C2" w:rsidRDefault="00CE08C2" w:rsidP="00D260A2">
    <w:pPr>
      <w:pStyle w:val="Fuzeile"/>
      <w:jc w:val="right"/>
      <w:rPr>
        <w:b w:val="0"/>
        <w:color w:val="auto"/>
      </w:rPr>
    </w:pPr>
  </w:p>
  <w:p w14:paraId="4C3846FB" w14:textId="105758B8" w:rsidR="00CE08C2" w:rsidRPr="00AC53C0" w:rsidRDefault="00CE08C2"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7C28CD">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7C28CD">
      <w:rPr>
        <w:b w:val="0"/>
        <w:noProof/>
        <w:color w:val="auto"/>
      </w:rPr>
      <w:t>4</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B2954" w14:textId="77777777" w:rsidR="0061728B" w:rsidRDefault="0061728B">
      <w:r>
        <w:separator/>
      </w:r>
    </w:p>
  </w:footnote>
  <w:footnote w:type="continuationSeparator" w:id="0">
    <w:p w14:paraId="371802BD" w14:textId="77777777" w:rsidR="0061728B" w:rsidRDefault="00617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D115" w14:textId="77777777" w:rsidR="00CE08C2" w:rsidRDefault="00CE08C2">
    <w:pPr>
      <w:pStyle w:val="Kopfzeile"/>
    </w:pPr>
  </w:p>
  <w:p w14:paraId="7C59E4F9" w14:textId="77777777" w:rsidR="00CE08C2" w:rsidRDefault="00CE08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7DDB" w14:textId="09853088" w:rsidR="00CE08C2" w:rsidRDefault="00856DDA" w:rsidP="00856DDA">
    <w:pPr>
      <w:pStyle w:val="Kopfzeile"/>
      <w:tabs>
        <w:tab w:val="clear" w:pos="8640"/>
        <w:tab w:val="left" w:pos="2445"/>
      </w:tabs>
      <w:spacing w:line="420" w:lineRule="atLeast"/>
      <w:jc w:val="center"/>
      <w:rPr>
        <w:b/>
        <w:bCs/>
        <w:sz w:val="36"/>
        <w:szCs w:val="36"/>
      </w:rPr>
    </w:pPr>
    <w:r>
      <w:rPr>
        <w:b/>
        <w:bCs/>
        <w:noProof/>
        <w:sz w:val="36"/>
        <w:szCs w:val="36"/>
      </w:rPr>
      <w:drawing>
        <wp:inline distT="0" distB="0" distL="0" distR="0" wp14:anchorId="3798A736" wp14:editId="25570AC9">
          <wp:extent cx="1381760" cy="589388"/>
          <wp:effectExtent l="0" t="0" r="889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warzkopf.png"/>
                  <pic:cNvPicPr/>
                </pic:nvPicPr>
                <pic:blipFill>
                  <a:blip r:embed="rId1"/>
                  <a:stretch>
                    <a:fillRect/>
                  </a:stretch>
                </pic:blipFill>
                <pic:spPr>
                  <a:xfrm>
                    <a:off x="0" y="0"/>
                    <a:ext cx="1477183" cy="630090"/>
                  </a:xfrm>
                  <a:prstGeom prst="rect">
                    <a:avLst/>
                  </a:prstGeom>
                </pic:spPr>
              </pic:pic>
            </a:graphicData>
          </a:graphic>
        </wp:inline>
      </w:drawing>
    </w:r>
  </w:p>
  <w:p w14:paraId="543B3F41" w14:textId="77777777" w:rsidR="00CE08C2" w:rsidRPr="00097261" w:rsidRDefault="00CE08C2" w:rsidP="00401DAC">
    <w:pPr>
      <w:pStyle w:val="Kopfzeile"/>
      <w:tabs>
        <w:tab w:val="clear" w:pos="8640"/>
      </w:tabs>
      <w:spacing w:line="420" w:lineRule="atLeast"/>
      <w:jc w:val="right"/>
      <w:rPr>
        <w:b/>
        <w:bCs/>
        <w:sz w:val="36"/>
        <w:szCs w:val="36"/>
      </w:rPr>
    </w:pPr>
    <w:r>
      <w:rPr>
        <w:b/>
        <w:bCs/>
        <w:noProof/>
        <w:sz w:val="36"/>
        <w:szCs w:val="36"/>
        <w:lang w:eastAsia="de-DE"/>
      </w:rPr>
      <mc:AlternateContent>
        <mc:Choice Requires="wpg">
          <w:drawing>
            <wp:anchor distT="0" distB="0" distL="114300" distR="114300" simplePos="0" relativeHeight="251656704" behindDoc="0" locked="0" layoutInCell="1" allowOverlap="1" wp14:anchorId="73992085" wp14:editId="54818095">
              <wp:simplePos x="0" y="0"/>
              <wp:positionH relativeFrom="page">
                <wp:posOffset>180340</wp:posOffset>
              </wp:positionH>
              <wp:positionV relativeFrom="page">
                <wp:posOffset>3780790</wp:posOffset>
              </wp:positionV>
              <wp:extent cx="179705" cy="3780155"/>
              <wp:effectExtent l="2540" t="0" r="8255" b="825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4"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5"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AFAAFE" id="Group 2"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A7AF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D3BB5"/>
    <w:multiLevelType w:val="hybridMultilevel"/>
    <w:tmpl w:val="FA3C595C"/>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A7C50"/>
    <w:multiLevelType w:val="multilevel"/>
    <w:tmpl w:val="B43AA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9B52D5"/>
    <w:multiLevelType w:val="hybridMultilevel"/>
    <w:tmpl w:val="224283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93724D"/>
    <w:multiLevelType w:val="multilevel"/>
    <w:tmpl w:val="8C18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855670"/>
    <w:multiLevelType w:val="hybridMultilevel"/>
    <w:tmpl w:val="6322A12C"/>
    <w:lvl w:ilvl="0" w:tplc="F344374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3AE065F"/>
    <w:multiLevelType w:val="hybridMultilevel"/>
    <w:tmpl w:val="20D0552E"/>
    <w:lvl w:ilvl="0" w:tplc="21DECD6C">
      <w:start w:val="1"/>
      <w:numFmt w:val="bullet"/>
      <w:lvlText w:val=""/>
      <w:lvlJc w:val="left"/>
      <w:pPr>
        <w:tabs>
          <w:tab w:val="num" w:pos="720"/>
        </w:tabs>
        <w:ind w:left="720" w:hanging="360"/>
      </w:pPr>
      <w:rPr>
        <w:rFonts w:ascii="Wingdings" w:hAnsi="Wingdings" w:hint="default"/>
      </w:rPr>
    </w:lvl>
    <w:lvl w:ilvl="1" w:tplc="3D42A01E" w:tentative="1">
      <w:start w:val="1"/>
      <w:numFmt w:val="bullet"/>
      <w:lvlText w:val=""/>
      <w:lvlJc w:val="left"/>
      <w:pPr>
        <w:tabs>
          <w:tab w:val="num" w:pos="1440"/>
        </w:tabs>
        <w:ind w:left="1440" w:hanging="360"/>
      </w:pPr>
      <w:rPr>
        <w:rFonts w:ascii="Wingdings" w:hAnsi="Wingdings" w:hint="default"/>
      </w:rPr>
    </w:lvl>
    <w:lvl w:ilvl="2" w:tplc="38DEE502" w:tentative="1">
      <w:start w:val="1"/>
      <w:numFmt w:val="bullet"/>
      <w:lvlText w:val=""/>
      <w:lvlJc w:val="left"/>
      <w:pPr>
        <w:tabs>
          <w:tab w:val="num" w:pos="2160"/>
        </w:tabs>
        <w:ind w:left="2160" w:hanging="360"/>
      </w:pPr>
      <w:rPr>
        <w:rFonts w:ascii="Wingdings" w:hAnsi="Wingdings" w:hint="default"/>
      </w:rPr>
    </w:lvl>
    <w:lvl w:ilvl="3" w:tplc="0E46EA4C" w:tentative="1">
      <w:start w:val="1"/>
      <w:numFmt w:val="bullet"/>
      <w:lvlText w:val=""/>
      <w:lvlJc w:val="left"/>
      <w:pPr>
        <w:tabs>
          <w:tab w:val="num" w:pos="2880"/>
        </w:tabs>
        <w:ind w:left="2880" w:hanging="360"/>
      </w:pPr>
      <w:rPr>
        <w:rFonts w:ascii="Wingdings" w:hAnsi="Wingdings" w:hint="default"/>
      </w:rPr>
    </w:lvl>
    <w:lvl w:ilvl="4" w:tplc="F432E230" w:tentative="1">
      <w:start w:val="1"/>
      <w:numFmt w:val="bullet"/>
      <w:lvlText w:val=""/>
      <w:lvlJc w:val="left"/>
      <w:pPr>
        <w:tabs>
          <w:tab w:val="num" w:pos="3600"/>
        </w:tabs>
        <w:ind w:left="3600" w:hanging="360"/>
      </w:pPr>
      <w:rPr>
        <w:rFonts w:ascii="Wingdings" w:hAnsi="Wingdings" w:hint="default"/>
      </w:rPr>
    </w:lvl>
    <w:lvl w:ilvl="5" w:tplc="F5963A3E" w:tentative="1">
      <w:start w:val="1"/>
      <w:numFmt w:val="bullet"/>
      <w:lvlText w:val=""/>
      <w:lvlJc w:val="left"/>
      <w:pPr>
        <w:tabs>
          <w:tab w:val="num" w:pos="4320"/>
        </w:tabs>
        <w:ind w:left="4320" w:hanging="360"/>
      </w:pPr>
      <w:rPr>
        <w:rFonts w:ascii="Wingdings" w:hAnsi="Wingdings" w:hint="default"/>
      </w:rPr>
    </w:lvl>
    <w:lvl w:ilvl="6" w:tplc="C1022124" w:tentative="1">
      <w:start w:val="1"/>
      <w:numFmt w:val="bullet"/>
      <w:lvlText w:val=""/>
      <w:lvlJc w:val="left"/>
      <w:pPr>
        <w:tabs>
          <w:tab w:val="num" w:pos="5040"/>
        </w:tabs>
        <w:ind w:left="5040" w:hanging="360"/>
      </w:pPr>
      <w:rPr>
        <w:rFonts w:ascii="Wingdings" w:hAnsi="Wingdings" w:hint="default"/>
      </w:rPr>
    </w:lvl>
    <w:lvl w:ilvl="7" w:tplc="BC36D376" w:tentative="1">
      <w:start w:val="1"/>
      <w:numFmt w:val="bullet"/>
      <w:lvlText w:val=""/>
      <w:lvlJc w:val="left"/>
      <w:pPr>
        <w:tabs>
          <w:tab w:val="num" w:pos="5760"/>
        </w:tabs>
        <w:ind w:left="5760" w:hanging="360"/>
      </w:pPr>
      <w:rPr>
        <w:rFonts w:ascii="Wingdings" w:hAnsi="Wingdings" w:hint="default"/>
      </w:rPr>
    </w:lvl>
    <w:lvl w:ilvl="8" w:tplc="140667A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95567"/>
    <w:multiLevelType w:val="hybridMultilevel"/>
    <w:tmpl w:val="F1ACD9A2"/>
    <w:lvl w:ilvl="0" w:tplc="2F06811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D30142"/>
    <w:multiLevelType w:val="multilevel"/>
    <w:tmpl w:val="BA840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8F1A7B"/>
    <w:multiLevelType w:val="multilevel"/>
    <w:tmpl w:val="4BD6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9F1BEF"/>
    <w:multiLevelType w:val="hybridMultilevel"/>
    <w:tmpl w:val="B798CD3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92082E"/>
    <w:multiLevelType w:val="hybridMultilevel"/>
    <w:tmpl w:val="9B0CA19C"/>
    <w:lvl w:ilvl="0" w:tplc="FBBABB58">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7A1228E"/>
    <w:multiLevelType w:val="hybridMultilevel"/>
    <w:tmpl w:val="28709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53864614">
    <w:abstractNumId w:val="2"/>
  </w:num>
  <w:num w:numId="2" w16cid:durableId="8413661">
    <w:abstractNumId w:val="0"/>
  </w:num>
  <w:num w:numId="3" w16cid:durableId="1740009058">
    <w:abstractNumId w:val="6"/>
  </w:num>
  <w:num w:numId="4" w16cid:durableId="1814133873">
    <w:abstractNumId w:val="13"/>
  </w:num>
  <w:num w:numId="5" w16cid:durableId="1105269889">
    <w:abstractNumId w:val="7"/>
  </w:num>
  <w:num w:numId="6" w16cid:durableId="387845725">
    <w:abstractNumId w:val="8"/>
  </w:num>
  <w:num w:numId="7" w16cid:durableId="166330803">
    <w:abstractNumId w:val="4"/>
  </w:num>
  <w:num w:numId="8" w16cid:durableId="346978856">
    <w:abstractNumId w:val="11"/>
  </w:num>
  <w:num w:numId="9" w16cid:durableId="909538533">
    <w:abstractNumId w:val="1"/>
  </w:num>
  <w:num w:numId="10" w16cid:durableId="1694064539">
    <w:abstractNumId w:val="12"/>
  </w:num>
  <w:num w:numId="11" w16cid:durableId="1868177063">
    <w:abstractNumId w:val="5"/>
  </w:num>
  <w:num w:numId="12" w16cid:durableId="1775319397">
    <w:abstractNumId w:val="9"/>
  </w:num>
  <w:num w:numId="13" w16cid:durableId="978997816">
    <w:abstractNumId w:val="10"/>
  </w:num>
  <w:num w:numId="14" w16cid:durableId="599224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AU"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00ED"/>
    <w:rsid w:val="0000119C"/>
    <w:rsid w:val="00001524"/>
    <w:rsid w:val="0000268A"/>
    <w:rsid w:val="00003F5B"/>
    <w:rsid w:val="00004023"/>
    <w:rsid w:val="000057EF"/>
    <w:rsid w:val="00007347"/>
    <w:rsid w:val="000143FC"/>
    <w:rsid w:val="00014E11"/>
    <w:rsid w:val="00015167"/>
    <w:rsid w:val="000152F4"/>
    <w:rsid w:val="00015E6F"/>
    <w:rsid w:val="00022D8D"/>
    <w:rsid w:val="000234D1"/>
    <w:rsid w:val="00027033"/>
    <w:rsid w:val="00027A1C"/>
    <w:rsid w:val="00030701"/>
    <w:rsid w:val="00031D28"/>
    <w:rsid w:val="00036A73"/>
    <w:rsid w:val="00036BFD"/>
    <w:rsid w:val="00040777"/>
    <w:rsid w:val="00040D3D"/>
    <w:rsid w:val="000461DE"/>
    <w:rsid w:val="00046AF7"/>
    <w:rsid w:val="0005185B"/>
    <w:rsid w:val="00051F00"/>
    <w:rsid w:val="00054278"/>
    <w:rsid w:val="00054421"/>
    <w:rsid w:val="00057606"/>
    <w:rsid w:val="00057E55"/>
    <w:rsid w:val="00060C87"/>
    <w:rsid w:val="000614B9"/>
    <w:rsid w:val="00066612"/>
    <w:rsid w:val="00067506"/>
    <w:rsid w:val="000704A4"/>
    <w:rsid w:val="0007354F"/>
    <w:rsid w:val="00074F78"/>
    <w:rsid w:val="00080BBF"/>
    <w:rsid w:val="0008264D"/>
    <w:rsid w:val="00085634"/>
    <w:rsid w:val="00086947"/>
    <w:rsid w:val="00086BEA"/>
    <w:rsid w:val="0008702F"/>
    <w:rsid w:val="0009011E"/>
    <w:rsid w:val="000A0103"/>
    <w:rsid w:val="000A0845"/>
    <w:rsid w:val="000A2992"/>
    <w:rsid w:val="000A3F35"/>
    <w:rsid w:val="000A6E71"/>
    <w:rsid w:val="000A79DD"/>
    <w:rsid w:val="000B1C40"/>
    <w:rsid w:val="000B39FA"/>
    <w:rsid w:val="000B4934"/>
    <w:rsid w:val="000B6942"/>
    <w:rsid w:val="000B7A52"/>
    <w:rsid w:val="000C0F12"/>
    <w:rsid w:val="000E2BFE"/>
    <w:rsid w:val="000E3E54"/>
    <w:rsid w:val="000E7866"/>
    <w:rsid w:val="000F03AB"/>
    <w:rsid w:val="000F20E6"/>
    <w:rsid w:val="000F2D9D"/>
    <w:rsid w:val="000F3A04"/>
    <w:rsid w:val="00104229"/>
    <w:rsid w:val="00106FCE"/>
    <w:rsid w:val="001101E2"/>
    <w:rsid w:val="00111878"/>
    <w:rsid w:val="00111B99"/>
    <w:rsid w:val="00111C0C"/>
    <w:rsid w:val="00116440"/>
    <w:rsid w:val="0012120B"/>
    <w:rsid w:val="00123965"/>
    <w:rsid w:val="00123C0B"/>
    <w:rsid w:val="001241CC"/>
    <w:rsid w:val="001247F1"/>
    <w:rsid w:val="00124FE9"/>
    <w:rsid w:val="001253C1"/>
    <w:rsid w:val="001269E3"/>
    <w:rsid w:val="001300A9"/>
    <w:rsid w:val="0013139E"/>
    <w:rsid w:val="00131D29"/>
    <w:rsid w:val="00132EE9"/>
    <w:rsid w:val="0013305B"/>
    <w:rsid w:val="00136966"/>
    <w:rsid w:val="0014064A"/>
    <w:rsid w:val="0014071B"/>
    <w:rsid w:val="0014081E"/>
    <w:rsid w:val="00141AD8"/>
    <w:rsid w:val="00141BB9"/>
    <w:rsid w:val="0014248F"/>
    <w:rsid w:val="0014390F"/>
    <w:rsid w:val="00154BFB"/>
    <w:rsid w:val="00155036"/>
    <w:rsid w:val="00156422"/>
    <w:rsid w:val="00157771"/>
    <w:rsid w:val="00160EEA"/>
    <w:rsid w:val="001640EA"/>
    <w:rsid w:val="00164F5F"/>
    <w:rsid w:val="00166F91"/>
    <w:rsid w:val="00170FB6"/>
    <w:rsid w:val="00173994"/>
    <w:rsid w:val="0017433B"/>
    <w:rsid w:val="00175411"/>
    <w:rsid w:val="00176CC7"/>
    <w:rsid w:val="001817A0"/>
    <w:rsid w:val="001857C4"/>
    <w:rsid w:val="00187196"/>
    <w:rsid w:val="0019092F"/>
    <w:rsid w:val="00190D2B"/>
    <w:rsid w:val="00190EB8"/>
    <w:rsid w:val="0019157B"/>
    <w:rsid w:val="00191CD4"/>
    <w:rsid w:val="00192254"/>
    <w:rsid w:val="00192A99"/>
    <w:rsid w:val="00193F24"/>
    <w:rsid w:val="00194D73"/>
    <w:rsid w:val="001958E3"/>
    <w:rsid w:val="00196E7C"/>
    <w:rsid w:val="001A0A22"/>
    <w:rsid w:val="001A2F24"/>
    <w:rsid w:val="001A3058"/>
    <w:rsid w:val="001A33AE"/>
    <w:rsid w:val="001B39EC"/>
    <w:rsid w:val="001B6568"/>
    <w:rsid w:val="001B6EE7"/>
    <w:rsid w:val="001C0D81"/>
    <w:rsid w:val="001C2B3E"/>
    <w:rsid w:val="001C6FD8"/>
    <w:rsid w:val="001C77B8"/>
    <w:rsid w:val="001D35C1"/>
    <w:rsid w:val="001D3CE2"/>
    <w:rsid w:val="001D4EBE"/>
    <w:rsid w:val="001D5677"/>
    <w:rsid w:val="001E3426"/>
    <w:rsid w:val="001E6D05"/>
    <w:rsid w:val="001F026E"/>
    <w:rsid w:val="001F0693"/>
    <w:rsid w:val="001F0F27"/>
    <w:rsid w:val="00200251"/>
    <w:rsid w:val="002018DE"/>
    <w:rsid w:val="002020A1"/>
    <w:rsid w:val="00206778"/>
    <w:rsid w:val="00207570"/>
    <w:rsid w:val="00207859"/>
    <w:rsid w:val="002114C9"/>
    <w:rsid w:val="002143EF"/>
    <w:rsid w:val="00215554"/>
    <w:rsid w:val="0021579F"/>
    <w:rsid w:val="002172FF"/>
    <w:rsid w:val="00220F1D"/>
    <w:rsid w:val="0022233C"/>
    <w:rsid w:val="0022362A"/>
    <w:rsid w:val="0022646D"/>
    <w:rsid w:val="00231A28"/>
    <w:rsid w:val="00234AB7"/>
    <w:rsid w:val="00235283"/>
    <w:rsid w:val="00235E0C"/>
    <w:rsid w:val="00236FBE"/>
    <w:rsid w:val="00240EEB"/>
    <w:rsid w:val="00241666"/>
    <w:rsid w:val="002433F4"/>
    <w:rsid w:val="00243406"/>
    <w:rsid w:val="00245A8C"/>
    <w:rsid w:val="00252B1B"/>
    <w:rsid w:val="00253517"/>
    <w:rsid w:val="00254229"/>
    <w:rsid w:val="00254AB6"/>
    <w:rsid w:val="00254B34"/>
    <w:rsid w:val="00255DFD"/>
    <w:rsid w:val="00256073"/>
    <w:rsid w:val="002579F5"/>
    <w:rsid w:val="00260D9D"/>
    <w:rsid w:val="0026322D"/>
    <w:rsid w:val="0026365B"/>
    <w:rsid w:val="00270ACB"/>
    <w:rsid w:val="0027289A"/>
    <w:rsid w:val="00272A8C"/>
    <w:rsid w:val="002732B4"/>
    <w:rsid w:val="002754E1"/>
    <w:rsid w:val="00275D50"/>
    <w:rsid w:val="002768B3"/>
    <w:rsid w:val="00277612"/>
    <w:rsid w:val="00291983"/>
    <w:rsid w:val="0029340A"/>
    <w:rsid w:val="002A0675"/>
    <w:rsid w:val="002A3C3A"/>
    <w:rsid w:val="002A4016"/>
    <w:rsid w:val="002A4941"/>
    <w:rsid w:val="002B1DE1"/>
    <w:rsid w:val="002B2A81"/>
    <w:rsid w:val="002B7979"/>
    <w:rsid w:val="002C015A"/>
    <w:rsid w:val="002C2463"/>
    <w:rsid w:val="002C38CD"/>
    <w:rsid w:val="002C66CE"/>
    <w:rsid w:val="002C7DA5"/>
    <w:rsid w:val="002D07A9"/>
    <w:rsid w:val="002D584A"/>
    <w:rsid w:val="002D706E"/>
    <w:rsid w:val="002D7700"/>
    <w:rsid w:val="002D7820"/>
    <w:rsid w:val="002E0126"/>
    <w:rsid w:val="002E2C64"/>
    <w:rsid w:val="002E45BA"/>
    <w:rsid w:val="002E48EC"/>
    <w:rsid w:val="002F24F6"/>
    <w:rsid w:val="002F2A11"/>
    <w:rsid w:val="002F44BA"/>
    <w:rsid w:val="002F4886"/>
    <w:rsid w:val="002F504F"/>
    <w:rsid w:val="002F546B"/>
    <w:rsid w:val="002F577B"/>
    <w:rsid w:val="002F6FCF"/>
    <w:rsid w:val="002F72EB"/>
    <w:rsid w:val="00300333"/>
    <w:rsid w:val="0030111C"/>
    <w:rsid w:val="00305926"/>
    <w:rsid w:val="00305B10"/>
    <w:rsid w:val="003067A8"/>
    <w:rsid w:val="00306B5A"/>
    <w:rsid w:val="00307EE5"/>
    <w:rsid w:val="00310138"/>
    <w:rsid w:val="00310EDC"/>
    <w:rsid w:val="003141D2"/>
    <w:rsid w:val="0031644A"/>
    <w:rsid w:val="003167C6"/>
    <w:rsid w:val="0032137A"/>
    <w:rsid w:val="0032142B"/>
    <w:rsid w:val="003241A0"/>
    <w:rsid w:val="003270EA"/>
    <w:rsid w:val="003272DA"/>
    <w:rsid w:val="00335273"/>
    <w:rsid w:val="0033547E"/>
    <w:rsid w:val="00336001"/>
    <w:rsid w:val="0033798B"/>
    <w:rsid w:val="003412AA"/>
    <w:rsid w:val="00343ABE"/>
    <w:rsid w:val="0034413E"/>
    <w:rsid w:val="003456DD"/>
    <w:rsid w:val="003461BC"/>
    <w:rsid w:val="00346207"/>
    <w:rsid w:val="003468CD"/>
    <w:rsid w:val="00346D60"/>
    <w:rsid w:val="00350E55"/>
    <w:rsid w:val="00352A4F"/>
    <w:rsid w:val="00352B47"/>
    <w:rsid w:val="00353FAA"/>
    <w:rsid w:val="00355BD9"/>
    <w:rsid w:val="00356A88"/>
    <w:rsid w:val="00357F8B"/>
    <w:rsid w:val="0036104D"/>
    <w:rsid w:val="00361B82"/>
    <w:rsid w:val="003621EB"/>
    <w:rsid w:val="00363A25"/>
    <w:rsid w:val="0036663E"/>
    <w:rsid w:val="003708C8"/>
    <w:rsid w:val="003712BC"/>
    <w:rsid w:val="0037378F"/>
    <w:rsid w:val="00373861"/>
    <w:rsid w:val="00374092"/>
    <w:rsid w:val="003750DC"/>
    <w:rsid w:val="00386AD2"/>
    <w:rsid w:val="00387F82"/>
    <w:rsid w:val="00390173"/>
    <w:rsid w:val="0039255C"/>
    <w:rsid w:val="003926D8"/>
    <w:rsid w:val="00392794"/>
    <w:rsid w:val="003936B4"/>
    <w:rsid w:val="003942DC"/>
    <w:rsid w:val="0039738C"/>
    <w:rsid w:val="0039756E"/>
    <w:rsid w:val="003A4CB4"/>
    <w:rsid w:val="003A624A"/>
    <w:rsid w:val="003A7C88"/>
    <w:rsid w:val="003A7DD1"/>
    <w:rsid w:val="003A7E1D"/>
    <w:rsid w:val="003B0E8A"/>
    <w:rsid w:val="003B76FB"/>
    <w:rsid w:val="003C0601"/>
    <w:rsid w:val="003C0F41"/>
    <w:rsid w:val="003C20F0"/>
    <w:rsid w:val="003C4FAA"/>
    <w:rsid w:val="003D6D17"/>
    <w:rsid w:val="003E0847"/>
    <w:rsid w:val="003E1280"/>
    <w:rsid w:val="003E13B0"/>
    <w:rsid w:val="003E368A"/>
    <w:rsid w:val="003E3E78"/>
    <w:rsid w:val="003E618C"/>
    <w:rsid w:val="003E7B5D"/>
    <w:rsid w:val="003F1ABB"/>
    <w:rsid w:val="003F3DEC"/>
    <w:rsid w:val="003F44CF"/>
    <w:rsid w:val="003F4AF9"/>
    <w:rsid w:val="003F57D2"/>
    <w:rsid w:val="003F70C7"/>
    <w:rsid w:val="003F7224"/>
    <w:rsid w:val="004006C2"/>
    <w:rsid w:val="00401DAC"/>
    <w:rsid w:val="004043B6"/>
    <w:rsid w:val="004065C0"/>
    <w:rsid w:val="00410382"/>
    <w:rsid w:val="00414135"/>
    <w:rsid w:val="00417E00"/>
    <w:rsid w:val="00422397"/>
    <w:rsid w:val="00422875"/>
    <w:rsid w:val="004239D3"/>
    <w:rsid w:val="00424B73"/>
    <w:rsid w:val="00424BBA"/>
    <w:rsid w:val="0042629C"/>
    <w:rsid w:val="00426A10"/>
    <w:rsid w:val="0042790E"/>
    <w:rsid w:val="00430F12"/>
    <w:rsid w:val="00430FCA"/>
    <w:rsid w:val="0043144A"/>
    <w:rsid w:val="00431765"/>
    <w:rsid w:val="004323AC"/>
    <w:rsid w:val="004327A1"/>
    <w:rsid w:val="0043441D"/>
    <w:rsid w:val="0043543E"/>
    <w:rsid w:val="00435B52"/>
    <w:rsid w:val="00435DF5"/>
    <w:rsid w:val="00436756"/>
    <w:rsid w:val="00445633"/>
    <w:rsid w:val="00445D13"/>
    <w:rsid w:val="00446906"/>
    <w:rsid w:val="00447586"/>
    <w:rsid w:val="00447C7E"/>
    <w:rsid w:val="00452154"/>
    <w:rsid w:val="00453903"/>
    <w:rsid w:val="00454104"/>
    <w:rsid w:val="00454995"/>
    <w:rsid w:val="00462A27"/>
    <w:rsid w:val="00462E1A"/>
    <w:rsid w:val="004632E3"/>
    <w:rsid w:val="00466ED7"/>
    <w:rsid w:val="00470E79"/>
    <w:rsid w:val="004738A7"/>
    <w:rsid w:val="00473C35"/>
    <w:rsid w:val="004754EA"/>
    <w:rsid w:val="004842F7"/>
    <w:rsid w:val="004861A7"/>
    <w:rsid w:val="0048778E"/>
    <w:rsid w:val="00493163"/>
    <w:rsid w:val="0049721E"/>
    <w:rsid w:val="00497901"/>
    <w:rsid w:val="004A002E"/>
    <w:rsid w:val="004A2AFE"/>
    <w:rsid w:val="004A41B9"/>
    <w:rsid w:val="004A57AA"/>
    <w:rsid w:val="004B349C"/>
    <w:rsid w:val="004B407F"/>
    <w:rsid w:val="004B77DF"/>
    <w:rsid w:val="004C1772"/>
    <w:rsid w:val="004C3B2D"/>
    <w:rsid w:val="004C46FA"/>
    <w:rsid w:val="004D19E8"/>
    <w:rsid w:val="004D2D5B"/>
    <w:rsid w:val="004D4196"/>
    <w:rsid w:val="004D5587"/>
    <w:rsid w:val="004D712B"/>
    <w:rsid w:val="004D793A"/>
    <w:rsid w:val="004E1DAF"/>
    <w:rsid w:val="004E23E2"/>
    <w:rsid w:val="004E2730"/>
    <w:rsid w:val="004E2C8F"/>
    <w:rsid w:val="004E61BD"/>
    <w:rsid w:val="004E6585"/>
    <w:rsid w:val="004F292A"/>
    <w:rsid w:val="004F6302"/>
    <w:rsid w:val="004F6725"/>
    <w:rsid w:val="004F77FC"/>
    <w:rsid w:val="005006CA"/>
    <w:rsid w:val="0050104A"/>
    <w:rsid w:val="005022F4"/>
    <w:rsid w:val="0050548E"/>
    <w:rsid w:val="00510CEE"/>
    <w:rsid w:val="00514740"/>
    <w:rsid w:val="00514949"/>
    <w:rsid w:val="00514E8C"/>
    <w:rsid w:val="0051753F"/>
    <w:rsid w:val="005201BC"/>
    <w:rsid w:val="00530DCD"/>
    <w:rsid w:val="00531A55"/>
    <w:rsid w:val="0053226A"/>
    <w:rsid w:val="00535B09"/>
    <w:rsid w:val="00536787"/>
    <w:rsid w:val="00541040"/>
    <w:rsid w:val="00546E51"/>
    <w:rsid w:val="005532C6"/>
    <w:rsid w:val="00554C10"/>
    <w:rsid w:val="0055554D"/>
    <w:rsid w:val="00555D2B"/>
    <w:rsid w:val="00556217"/>
    <w:rsid w:val="00556C47"/>
    <w:rsid w:val="00562EC7"/>
    <w:rsid w:val="00565B75"/>
    <w:rsid w:val="00567974"/>
    <w:rsid w:val="00567C1F"/>
    <w:rsid w:val="00570C97"/>
    <w:rsid w:val="005721F7"/>
    <w:rsid w:val="00574AE3"/>
    <w:rsid w:val="00574BC0"/>
    <w:rsid w:val="00576C94"/>
    <w:rsid w:val="00581D4D"/>
    <w:rsid w:val="0058551E"/>
    <w:rsid w:val="0059350C"/>
    <w:rsid w:val="0059478E"/>
    <w:rsid w:val="00595FC0"/>
    <w:rsid w:val="005A7808"/>
    <w:rsid w:val="005B0D20"/>
    <w:rsid w:val="005B2275"/>
    <w:rsid w:val="005B227E"/>
    <w:rsid w:val="005B2F55"/>
    <w:rsid w:val="005B4EFC"/>
    <w:rsid w:val="005B4F77"/>
    <w:rsid w:val="005B5F2E"/>
    <w:rsid w:val="005B70EC"/>
    <w:rsid w:val="005B7414"/>
    <w:rsid w:val="005C087E"/>
    <w:rsid w:val="005C133A"/>
    <w:rsid w:val="005C1F67"/>
    <w:rsid w:val="005C308D"/>
    <w:rsid w:val="005C3E42"/>
    <w:rsid w:val="005C4438"/>
    <w:rsid w:val="005D14BE"/>
    <w:rsid w:val="005D3AA4"/>
    <w:rsid w:val="005D4177"/>
    <w:rsid w:val="005E65AD"/>
    <w:rsid w:val="005F1AA5"/>
    <w:rsid w:val="005F1E39"/>
    <w:rsid w:val="005F374D"/>
    <w:rsid w:val="005F3C51"/>
    <w:rsid w:val="005F3F49"/>
    <w:rsid w:val="005F7361"/>
    <w:rsid w:val="00600D3B"/>
    <w:rsid w:val="00601636"/>
    <w:rsid w:val="00601670"/>
    <w:rsid w:val="006036BF"/>
    <w:rsid w:val="00607231"/>
    <w:rsid w:val="00610455"/>
    <w:rsid w:val="006109AE"/>
    <w:rsid w:val="00612B2B"/>
    <w:rsid w:val="00615217"/>
    <w:rsid w:val="00616DF8"/>
    <w:rsid w:val="0061728B"/>
    <w:rsid w:val="00620CDC"/>
    <w:rsid w:val="00623BA8"/>
    <w:rsid w:val="006329A0"/>
    <w:rsid w:val="00633406"/>
    <w:rsid w:val="0063375D"/>
    <w:rsid w:val="006350E9"/>
    <w:rsid w:val="00641E66"/>
    <w:rsid w:val="00642C09"/>
    <w:rsid w:val="00643CDD"/>
    <w:rsid w:val="006444FD"/>
    <w:rsid w:val="006460B6"/>
    <w:rsid w:val="00653867"/>
    <w:rsid w:val="006540D4"/>
    <w:rsid w:val="00654412"/>
    <w:rsid w:val="00654E62"/>
    <w:rsid w:val="006555F6"/>
    <w:rsid w:val="0066047F"/>
    <w:rsid w:val="00660A55"/>
    <w:rsid w:val="006621C4"/>
    <w:rsid w:val="00662828"/>
    <w:rsid w:val="00667E9D"/>
    <w:rsid w:val="00671CE2"/>
    <w:rsid w:val="00673024"/>
    <w:rsid w:val="00674714"/>
    <w:rsid w:val="00674E61"/>
    <w:rsid w:val="00676727"/>
    <w:rsid w:val="00677E5E"/>
    <w:rsid w:val="0068250C"/>
    <w:rsid w:val="006836EF"/>
    <w:rsid w:val="0068455B"/>
    <w:rsid w:val="00684F25"/>
    <w:rsid w:val="0068597F"/>
    <w:rsid w:val="006907DB"/>
    <w:rsid w:val="00690B14"/>
    <w:rsid w:val="00692885"/>
    <w:rsid w:val="00694A39"/>
    <w:rsid w:val="0069695E"/>
    <w:rsid w:val="006A0A5D"/>
    <w:rsid w:val="006A21F2"/>
    <w:rsid w:val="006A280E"/>
    <w:rsid w:val="006A3557"/>
    <w:rsid w:val="006A408D"/>
    <w:rsid w:val="006A40BA"/>
    <w:rsid w:val="006A46C2"/>
    <w:rsid w:val="006A5087"/>
    <w:rsid w:val="006A653D"/>
    <w:rsid w:val="006B137B"/>
    <w:rsid w:val="006B14DF"/>
    <w:rsid w:val="006B22A9"/>
    <w:rsid w:val="006C137B"/>
    <w:rsid w:val="006C1BCC"/>
    <w:rsid w:val="006C2B82"/>
    <w:rsid w:val="006C35D3"/>
    <w:rsid w:val="006C4EB0"/>
    <w:rsid w:val="006D1009"/>
    <w:rsid w:val="006D390F"/>
    <w:rsid w:val="006D460F"/>
    <w:rsid w:val="006D4766"/>
    <w:rsid w:val="006D6172"/>
    <w:rsid w:val="006E060E"/>
    <w:rsid w:val="006E2294"/>
    <w:rsid w:val="006E2D64"/>
    <w:rsid w:val="006E3D86"/>
    <w:rsid w:val="006E41FD"/>
    <w:rsid w:val="006F0576"/>
    <w:rsid w:val="006F19A2"/>
    <w:rsid w:val="006F5000"/>
    <w:rsid w:val="00702A5D"/>
    <w:rsid w:val="00705694"/>
    <w:rsid w:val="00706D00"/>
    <w:rsid w:val="00707AA6"/>
    <w:rsid w:val="00707D38"/>
    <w:rsid w:val="007109E8"/>
    <w:rsid w:val="0071162E"/>
    <w:rsid w:val="007137BC"/>
    <w:rsid w:val="00713FF9"/>
    <w:rsid w:val="0071507C"/>
    <w:rsid w:val="00722B85"/>
    <w:rsid w:val="00730C92"/>
    <w:rsid w:val="00733653"/>
    <w:rsid w:val="0073368F"/>
    <w:rsid w:val="00737BCE"/>
    <w:rsid w:val="007404C0"/>
    <w:rsid w:val="0075057D"/>
    <w:rsid w:val="0075158C"/>
    <w:rsid w:val="00755D92"/>
    <w:rsid w:val="00757058"/>
    <w:rsid w:val="00761F10"/>
    <w:rsid w:val="007628E8"/>
    <w:rsid w:val="00764913"/>
    <w:rsid w:val="00764CAF"/>
    <w:rsid w:val="007669A9"/>
    <w:rsid w:val="00772651"/>
    <w:rsid w:val="00781E44"/>
    <w:rsid w:val="00782E8F"/>
    <w:rsid w:val="0079020D"/>
    <w:rsid w:val="00794ECE"/>
    <w:rsid w:val="0079577B"/>
    <w:rsid w:val="00796732"/>
    <w:rsid w:val="007A4FAD"/>
    <w:rsid w:val="007A626E"/>
    <w:rsid w:val="007A7657"/>
    <w:rsid w:val="007A7EE8"/>
    <w:rsid w:val="007B0AA9"/>
    <w:rsid w:val="007B44E2"/>
    <w:rsid w:val="007B5B35"/>
    <w:rsid w:val="007B60B8"/>
    <w:rsid w:val="007B7FAC"/>
    <w:rsid w:val="007C16CD"/>
    <w:rsid w:val="007C28CD"/>
    <w:rsid w:val="007C597B"/>
    <w:rsid w:val="007C5E18"/>
    <w:rsid w:val="007C5F13"/>
    <w:rsid w:val="007D393A"/>
    <w:rsid w:val="007D5297"/>
    <w:rsid w:val="007E048A"/>
    <w:rsid w:val="007E0692"/>
    <w:rsid w:val="007E0A7F"/>
    <w:rsid w:val="007E12BF"/>
    <w:rsid w:val="007E2363"/>
    <w:rsid w:val="007E3149"/>
    <w:rsid w:val="007E4EBC"/>
    <w:rsid w:val="007E55E0"/>
    <w:rsid w:val="007E7201"/>
    <w:rsid w:val="007F3AE4"/>
    <w:rsid w:val="007F7341"/>
    <w:rsid w:val="0080528B"/>
    <w:rsid w:val="00806CBF"/>
    <w:rsid w:val="00810AEC"/>
    <w:rsid w:val="00811C88"/>
    <w:rsid w:val="008123DF"/>
    <w:rsid w:val="0081266E"/>
    <w:rsid w:val="008151D0"/>
    <w:rsid w:val="00815453"/>
    <w:rsid w:val="00820B4C"/>
    <w:rsid w:val="00825539"/>
    <w:rsid w:val="008263F8"/>
    <w:rsid w:val="00834C99"/>
    <w:rsid w:val="00835ACA"/>
    <w:rsid w:val="00835C11"/>
    <w:rsid w:val="00836375"/>
    <w:rsid w:val="008363B1"/>
    <w:rsid w:val="00841822"/>
    <w:rsid w:val="00841E99"/>
    <w:rsid w:val="008458D3"/>
    <w:rsid w:val="00853D96"/>
    <w:rsid w:val="0085629D"/>
    <w:rsid w:val="00856DDA"/>
    <w:rsid w:val="00861FAF"/>
    <w:rsid w:val="00864DF8"/>
    <w:rsid w:val="0086598F"/>
    <w:rsid w:val="00865AC9"/>
    <w:rsid w:val="00867195"/>
    <w:rsid w:val="00867576"/>
    <w:rsid w:val="00867B28"/>
    <w:rsid w:val="00871A72"/>
    <w:rsid w:val="00871D65"/>
    <w:rsid w:val="00873FC6"/>
    <w:rsid w:val="00877776"/>
    <w:rsid w:val="00883118"/>
    <w:rsid w:val="0088436E"/>
    <w:rsid w:val="0088643D"/>
    <w:rsid w:val="00893B30"/>
    <w:rsid w:val="00894027"/>
    <w:rsid w:val="0089555F"/>
    <w:rsid w:val="008971CD"/>
    <w:rsid w:val="008A062A"/>
    <w:rsid w:val="008A49F5"/>
    <w:rsid w:val="008A54CE"/>
    <w:rsid w:val="008A5D82"/>
    <w:rsid w:val="008B04F1"/>
    <w:rsid w:val="008B1ED0"/>
    <w:rsid w:val="008B25A8"/>
    <w:rsid w:val="008B379E"/>
    <w:rsid w:val="008B5A49"/>
    <w:rsid w:val="008B5DC2"/>
    <w:rsid w:val="008C14B4"/>
    <w:rsid w:val="008C3079"/>
    <w:rsid w:val="008C43AC"/>
    <w:rsid w:val="008C4AA5"/>
    <w:rsid w:val="008C5717"/>
    <w:rsid w:val="008C59B1"/>
    <w:rsid w:val="008C6611"/>
    <w:rsid w:val="008D0ABC"/>
    <w:rsid w:val="008D161B"/>
    <w:rsid w:val="008D2CAA"/>
    <w:rsid w:val="008D3A2F"/>
    <w:rsid w:val="008D43DF"/>
    <w:rsid w:val="008D5292"/>
    <w:rsid w:val="008D790C"/>
    <w:rsid w:val="008E0342"/>
    <w:rsid w:val="008E1939"/>
    <w:rsid w:val="008E2C18"/>
    <w:rsid w:val="008E3152"/>
    <w:rsid w:val="008E4498"/>
    <w:rsid w:val="008E6A27"/>
    <w:rsid w:val="008F16B2"/>
    <w:rsid w:val="008F1DF4"/>
    <w:rsid w:val="008F22CF"/>
    <w:rsid w:val="008F3105"/>
    <w:rsid w:val="008F33AE"/>
    <w:rsid w:val="008F55EF"/>
    <w:rsid w:val="009011BE"/>
    <w:rsid w:val="00903E56"/>
    <w:rsid w:val="009060A2"/>
    <w:rsid w:val="00913366"/>
    <w:rsid w:val="009138EA"/>
    <w:rsid w:val="0091451F"/>
    <w:rsid w:val="00916E5A"/>
    <w:rsid w:val="0092362C"/>
    <w:rsid w:val="00924BCA"/>
    <w:rsid w:val="00924E6F"/>
    <w:rsid w:val="00925725"/>
    <w:rsid w:val="00927715"/>
    <w:rsid w:val="00933F23"/>
    <w:rsid w:val="009362EC"/>
    <w:rsid w:val="00937703"/>
    <w:rsid w:val="009401A4"/>
    <w:rsid w:val="009426E4"/>
    <w:rsid w:val="00943088"/>
    <w:rsid w:val="009436A3"/>
    <w:rsid w:val="00944773"/>
    <w:rsid w:val="009447C9"/>
    <w:rsid w:val="0094546B"/>
    <w:rsid w:val="009578E3"/>
    <w:rsid w:val="00957EC6"/>
    <w:rsid w:val="0096273B"/>
    <w:rsid w:val="009665F8"/>
    <w:rsid w:val="0097059A"/>
    <w:rsid w:val="00970A96"/>
    <w:rsid w:val="00970DE6"/>
    <w:rsid w:val="009743CE"/>
    <w:rsid w:val="0097588C"/>
    <w:rsid w:val="009836AA"/>
    <w:rsid w:val="00983B5E"/>
    <w:rsid w:val="0098579C"/>
    <w:rsid w:val="00985AD7"/>
    <w:rsid w:val="009866F9"/>
    <w:rsid w:val="0098718F"/>
    <w:rsid w:val="00990B49"/>
    <w:rsid w:val="0099135E"/>
    <w:rsid w:val="009949A0"/>
    <w:rsid w:val="009952BD"/>
    <w:rsid w:val="00996CC2"/>
    <w:rsid w:val="00996F4F"/>
    <w:rsid w:val="009A54F8"/>
    <w:rsid w:val="009B21DA"/>
    <w:rsid w:val="009B5C42"/>
    <w:rsid w:val="009B5E34"/>
    <w:rsid w:val="009B703A"/>
    <w:rsid w:val="009B7579"/>
    <w:rsid w:val="009B773F"/>
    <w:rsid w:val="009C2451"/>
    <w:rsid w:val="009C2F5E"/>
    <w:rsid w:val="009C5F85"/>
    <w:rsid w:val="009C7787"/>
    <w:rsid w:val="009D103A"/>
    <w:rsid w:val="009D12BA"/>
    <w:rsid w:val="009D15D3"/>
    <w:rsid w:val="009D25CD"/>
    <w:rsid w:val="009D29A9"/>
    <w:rsid w:val="009D30C2"/>
    <w:rsid w:val="009D38FD"/>
    <w:rsid w:val="009D3948"/>
    <w:rsid w:val="009D70BA"/>
    <w:rsid w:val="009E065F"/>
    <w:rsid w:val="009E112C"/>
    <w:rsid w:val="009E2E0A"/>
    <w:rsid w:val="009E45EF"/>
    <w:rsid w:val="009E4DD9"/>
    <w:rsid w:val="009E5A1A"/>
    <w:rsid w:val="009E5E7F"/>
    <w:rsid w:val="009E63F4"/>
    <w:rsid w:val="009E6E66"/>
    <w:rsid w:val="009E7B5A"/>
    <w:rsid w:val="009F11D2"/>
    <w:rsid w:val="009F1809"/>
    <w:rsid w:val="009F2C89"/>
    <w:rsid w:val="009F2DE1"/>
    <w:rsid w:val="009F440F"/>
    <w:rsid w:val="009F4E92"/>
    <w:rsid w:val="009F53AE"/>
    <w:rsid w:val="009F5E22"/>
    <w:rsid w:val="00A003F8"/>
    <w:rsid w:val="00A02F2B"/>
    <w:rsid w:val="00A03DC3"/>
    <w:rsid w:val="00A044C5"/>
    <w:rsid w:val="00A047A5"/>
    <w:rsid w:val="00A057C3"/>
    <w:rsid w:val="00A06BE9"/>
    <w:rsid w:val="00A074CE"/>
    <w:rsid w:val="00A11BD5"/>
    <w:rsid w:val="00A12877"/>
    <w:rsid w:val="00A13AF9"/>
    <w:rsid w:val="00A262E8"/>
    <w:rsid w:val="00A26DE1"/>
    <w:rsid w:val="00A30D68"/>
    <w:rsid w:val="00A3124E"/>
    <w:rsid w:val="00A31828"/>
    <w:rsid w:val="00A34031"/>
    <w:rsid w:val="00A348F0"/>
    <w:rsid w:val="00A36AA4"/>
    <w:rsid w:val="00A37FB7"/>
    <w:rsid w:val="00A42950"/>
    <w:rsid w:val="00A4317D"/>
    <w:rsid w:val="00A44C85"/>
    <w:rsid w:val="00A4616E"/>
    <w:rsid w:val="00A4640A"/>
    <w:rsid w:val="00A53EB0"/>
    <w:rsid w:val="00A55B4D"/>
    <w:rsid w:val="00A5698B"/>
    <w:rsid w:val="00A57B81"/>
    <w:rsid w:val="00A61612"/>
    <w:rsid w:val="00A66346"/>
    <w:rsid w:val="00A70810"/>
    <w:rsid w:val="00A731AB"/>
    <w:rsid w:val="00A73F4F"/>
    <w:rsid w:val="00A77F66"/>
    <w:rsid w:val="00A814F3"/>
    <w:rsid w:val="00A8171C"/>
    <w:rsid w:val="00A83888"/>
    <w:rsid w:val="00A85920"/>
    <w:rsid w:val="00A9143E"/>
    <w:rsid w:val="00AA01D6"/>
    <w:rsid w:val="00AA0C6F"/>
    <w:rsid w:val="00AA3E45"/>
    <w:rsid w:val="00AA4EF5"/>
    <w:rsid w:val="00AA524A"/>
    <w:rsid w:val="00AA66E2"/>
    <w:rsid w:val="00AB093E"/>
    <w:rsid w:val="00AB2192"/>
    <w:rsid w:val="00AB25CC"/>
    <w:rsid w:val="00AB3BAF"/>
    <w:rsid w:val="00AB4630"/>
    <w:rsid w:val="00AB4929"/>
    <w:rsid w:val="00AC1845"/>
    <w:rsid w:val="00AC53C0"/>
    <w:rsid w:val="00AC63D4"/>
    <w:rsid w:val="00AD21ED"/>
    <w:rsid w:val="00AD7047"/>
    <w:rsid w:val="00AD73B4"/>
    <w:rsid w:val="00AE014C"/>
    <w:rsid w:val="00AE13C4"/>
    <w:rsid w:val="00AE13E5"/>
    <w:rsid w:val="00AE1465"/>
    <w:rsid w:val="00AE21B8"/>
    <w:rsid w:val="00AE3192"/>
    <w:rsid w:val="00AE60AE"/>
    <w:rsid w:val="00AF1123"/>
    <w:rsid w:val="00AF43BB"/>
    <w:rsid w:val="00B005EE"/>
    <w:rsid w:val="00B00F86"/>
    <w:rsid w:val="00B01210"/>
    <w:rsid w:val="00B03A15"/>
    <w:rsid w:val="00B06232"/>
    <w:rsid w:val="00B0694E"/>
    <w:rsid w:val="00B14BA8"/>
    <w:rsid w:val="00B20104"/>
    <w:rsid w:val="00B23E44"/>
    <w:rsid w:val="00B23E70"/>
    <w:rsid w:val="00B27385"/>
    <w:rsid w:val="00B3045C"/>
    <w:rsid w:val="00B3048A"/>
    <w:rsid w:val="00B33E8D"/>
    <w:rsid w:val="00B34AE3"/>
    <w:rsid w:val="00B34EF3"/>
    <w:rsid w:val="00B37EA2"/>
    <w:rsid w:val="00B4040A"/>
    <w:rsid w:val="00B40524"/>
    <w:rsid w:val="00B41511"/>
    <w:rsid w:val="00B457BC"/>
    <w:rsid w:val="00B52B4F"/>
    <w:rsid w:val="00B54BD8"/>
    <w:rsid w:val="00B54F79"/>
    <w:rsid w:val="00B61867"/>
    <w:rsid w:val="00B61C50"/>
    <w:rsid w:val="00B6458D"/>
    <w:rsid w:val="00B6670A"/>
    <w:rsid w:val="00B721AE"/>
    <w:rsid w:val="00B751EE"/>
    <w:rsid w:val="00B75F8C"/>
    <w:rsid w:val="00B8315A"/>
    <w:rsid w:val="00B84430"/>
    <w:rsid w:val="00B86150"/>
    <w:rsid w:val="00B9350E"/>
    <w:rsid w:val="00B93DED"/>
    <w:rsid w:val="00B93F9E"/>
    <w:rsid w:val="00B95907"/>
    <w:rsid w:val="00B96AB7"/>
    <w:rsid w:val="00BA122E"/>
    <w:rsid w:val="00BA1C86"/>
    <w:rsid w:val="00BA6B5C"/>
    <w:rsid w:val="00BA7398"/>
    <w:rsid w:val="00BB06AD"/>
    <w:rsid w:val="00BB0EC3"/>
    <w:rsid w:val="00BB0F62"/>
    <w:rsid w:val="00BB33E6"/>
    <w:rsid w:val="00BB43FC"/>
    <w:rsid w:val="00BC501E"/>
    <w:rsid w:val="00BC7657"/>
    <w:rsid w:val="00BD1015"/>
    <w:rsid w:val="00BD13D0"/>
    <w:rsid w:val="00BD1CE2"/>
    <w:rsid w:val="00BD2665"/>
    <w:rsid w:val="00BD3FE7"/>
    <w:rsid w:val="00BD42A2"/>
    <w:rsid w:val="00BD6079"/>
    <w:rsid w:val="00BD74A7"/>
    <w:rsid w:val="00BE125D"/>
    <w:rsid w:val="00BE1B73"/>
    <w:rsid w:val="00BE1DEE"/>
    <w:rsid w:val="00BE2CD4"/>
    <w:rsid w:val="00BE4E75"/>
    <w:rsid w:val="00BE60E7"/>
    <w:rsid w:val="00BE7591"/>
    <w:rsid w:val="00BF0282"/>
    <w:rsid w:val="00BF223F"/>
    <w:rsid w:val="00BF2C61"/>
    <w:rsid w:val="00BF2EE2"/>
    <w:rsid w:val="00BF497A"/>
    <w:rsid w:val="00BF6A5D"/>
    <w:rsid w:val="00BF7EA5"/>
    <w:rsid w:val="00C002B5"/>
    <w:rsid w:val="00C025E9"/>
    <w:rsid w:val="00C02AE2"/>
    <w:rsid w:val="00C02CF8"/>
    <w:rsid w:val="00C045C0"/>
    <w:rsid w:val="00C04877"/>
    <w:rsid w:val="00C12E40"/>
    <w:rsid w:val="00C14EB8"/>
    <w:rsid w:val="00C157BC"/>
    <w:rsid w:val="00C15B66"/>
    <w:rsid w:val="00C15BBB"/>
    <w:rsid w:val="00C16D09"/>
    <w:rsid w:val="00C22714"/>
    <w:rsid w:val="00C2375D"/>
    <w:rsid w:val="00C23884"/>
    <w:rsid w:val="00C2395A"/>
    <w:rsid w:val="00C24C17"/>
    <w:rsid w:val="00C25796"/>
    <w:rsid w:val="00C26DAE"/>
    <w:rsid w:val="00C2766D"/>
    <w:rsid w:val="00C31005"/>
    <w:rsid w:val="00C340E0"/>
    <w:rsid w:val="00C34BDA"/>
    <w:rsid w:val="00C3520C"/>
    <w:rsid w:val="00C43EF1"/>
    <w:rsid w:val="00C444FA"/>
    <w:rsid w:val="00C45619"/>
    <w:rsid w:val="00C46A01"/>
    <w:rsid w:val="00C47D92"/>
    <w:rsid w:val="00C5093D"/>
    <w:rsid w:val="00C51801"/>
    <w:rsid w:val="00C51B88"/>
    <w:rsid w:val="00C528FE"/>
    <w:rsid w:val="00C52C09"/>
    <w:rsid w:val="00C53528"/>
    <w:rsid w:val="00C60070"/>
    <w:rsid w:val="00C6088F"/>
    <w:rsid w:val="00C632F2"/>
    <w:rsid w:val="00C64D70"/>
    <w:rsid w:val="00C64E5B"/>
    <w:rsid w:val="00C65B3F"/>
    <w:rsid w:val="00C65D84"/>
    <w:rsid w:val="00C671DF"/>
    <w:rsid w:val="00C67B7A"/>
    <w:rsid w:val="00C72274"/>
    <w:rsid w:val="00C728D8"/>
    <w:rsid w:val="00C740F1"/>
    <w:rsid w:val="00C75F11"/>
    <w:rsid w:val="00C766DA"/>
    <w:rsid w:val="00C8260A"/>
    <w:rsid w:val="00C82BEB"/>
    <w:rsid w:val="00C858B6"/>
    <w:rsid w:val="00C87884"/>
    <w:rsid w:val="00C9042D"/>
    <w:rsid w:val="00C909CB"/>
    <w:rsid w:val="00C93A6B"/>
    <w:rsid w:val="00C944AF"/>
    <w:rsid w:val="00C95DD8"/>
    <w:rsid w:val="00CA025F"/>
    <w:rsid w:val="00CA47B7"/>
    <w:rsid w:val="00CA5207"/>
    <w:rsid w:val="00CA5FB7"/>
    <w:rsid w:val="00CA7205"/>
    <w:rsid w:val="00CB05B3"/>
    <w:rsid w:val="00CB0641"/>
    <w:rsid w:val="00CB1AE1"/>
    <w:rsid w:val="00CB2C72"/>
    <w:rsid w:val="00CB4304"/>
    <w:rsid w:val="00CB4825"/>
    <w:rsid w:val="00CB56D1"/>
    <w:rsid w:val="00CB5958"/>
    <w:rsid w:val="00CB6F79"/>
    <w:rsid w:val="00CC6962"/>
    <w:rsid w:val="00CD263F"/>
    <w:rsid w:val="00CD6F48"/>
    <w:rsid w:val="00CE0615"/>
    <w:rsid w:val="00CE08C2"/>
    <w:rsid w:val="00CE2A50"/>
    <w:rsid w:val="00CE3AAC"/>
    <w:rsid w:val="00CE452D"/>
    <w:rsid w:val="00CE56BA"/>
    <w:rsid w:val="00CE68F9"/>
    <w:rsid w:val="00CE6EDF"/>
    <w:rsid w:val="00CE7B64"/>
    <w:rsid w:val="00CF0DCD"/>
    <w:rsid w:val="00CF1291"/>
    <w:rsid w:val="00CF217F"/>
    <w:rsid w:val="00CF32B8"/>
    <w:rsid w:val="00CF510D"/>
    <w:rsid w:val="00CF55ED"/>
    <w:rsid w:val="00CF5BB9"/>
    <w:rsid w:val="00CF624B"/>
    <w:rsid w:val="00CF64EC"/>
    <w:rsid w:val="00CF652A"/>
    <w:rsid w:val="00CF66FE"/>
    <w:rsid w:val="00D03AC4"/>
    <w:rsid w:val="00D075AE"/>
    <w:rsid w:val="00D10615"/>
    <w:rsid w:val="00D117B5"/>
    <w:rsid w:val="00D15B91"/>
    <w:rsid w:val="00D15E31"/>
    <w:rsid w:val="00D16B69"/>
    <w:rsid w:val="00D170FD"/>
    <w:rsid w:val="00D1759F"/>
    <w:rsid w:val="00D22B2E"/>
    <w:rsid w:val="00D232ED"/>
    <w:rsid w:val="00D2386F"/>
    <w:rsid w:val="00D24865"/>
    <w:rsid w:val="00D24A68"/>
    <w:rsid w:val="00D25BCF"/>
    <w:rsid w:val="00D260A2"/>
    <w:rsid w:val="00D2699F"/>
    <w:rsid w:val="00D27070"/>
    <w:rsid w:val="00D34DB2"/>
    <w:rsid w:val="00D40433"/>
    <w:rsid w:val="00D446C0"/>
    <w:rsid w:val="00D471AF"/>
    <w:rsid w:val="00D5072B"/>
    <w:rsid w:val="00D53E53"/>
    <w:rsid w:val="00D614F4"/>
    <w:rsid w:val="00D621AD"/>
    <w:rsid w:val="00D62926"/>
    <w:rsid w:val="00D62C07"/>
    <w:rsid w:val="00D66F42"/>
    <w:rsid w:val="00D70CEC"/>
    <w:rsid w:val="00D74293"/>
    <w:rsid w:val="00D811CE"/>
    <w:rsid w:val="00D82236"/>
    <w:rsid w:val="00D82E2D"/>
    <w:rsid w:val="00D83B42"/>
    <w:rsid w:val="00D85D61"/>
    <w:rsid w:val="00D90CB1"/>
    <w:rsid w:val="00D97AD0"/>
    <w:rsid w:val="00DA0F56"/>
    <w:rsid w:val="00DA2033"/>
    <w:rsid w:val="00DA3CFD"/>
    <w:rsid w:val="00DA446B"/>
    <w:rsid w:val="00DA44DF"/>
    <w:rsid w:val="00DA4E2D"/>
    <w:rsid w:val="00DA5A99"/>
    <w:rsid w:val="00DB1DDB"/>
    <w:rsid w:val="00DB1E07"/>
    <w:rsid w:val="00DB6328"/>
    <w:rsid w:val="00DC1D8E"/>
    <w:rsid w:val="00DC1EF5"/>
    <w:rsid w:val="00DC2472"/>
    <w:rsid w:val="00DC2622"/>
    <w:rsid w:val="00DC3278"/>
    <w:rsid w:val="00DC3CFB"/>
    <w:rsid w:val="00DC62E1"/>
    <w:rsid w:val="00DD0488"/>
    <w:rsid w:val="00DD10A4"/>
    <w:rsid w:val="00DD3C29"/>
    <w:rsid w:val="00DD4488"/>
    <w:rsid w:val="00DE0E90"/>
    <w:rsid w:val="00DE108B"/>
    <w:rsid w:val="00DE18C0"/>
    <w:rsid w:val="00DE2423"/>
    <w:rsid w:val="00DE3C8F"/>
    <w:rsid w:val="00DE6818"/>
    <w:rsid w:val="00DE737A"/>
    <w:rsid w:val="00DF1E07"/>
    <w:rsid w:val="00DF2657"/>
    <w:rsid w:val="00DF4C5B"/>
    <w:rsid w:val="00DF64B9"/>
    <w:rsid w:val="00DF787D"/>
    <w:rsid w:val="00E00F4E"/>
    <w:rsid w:val="00E02381"/>
    <w:rsid w:val="00E02E1B"/>
    <w:rsid w:val="00E02E99"/>
    <w:rsid w:val="00E0483D"/>
    <w:rsid w:val="00E075C2"/>
    <w:rsid w:val="00E11CB2"/>
    <w:rsid w:val="00E12023"/>
    <w:rsid w:val="00E12ED8"/>
    <w:rsid w:val="00E13F7B"/>
    <w:rsid w:val="00E14FBD"/>
    <w:rsid w:val="00E15A05"/>
    <w:rsid w:val="00E2110C"/>
    <w:rsid w:val="00E219B3"/>
    <w:rsid w:val="00E21ADD"/>
    <w:rsid w:val="00E237E4"/>
    <w:rsid w:val="00E249BF"/>
    <w:rsid w:val="00E26185"/>
    <w:rsid w:val="00E26234"/>
    <w:rsid w:val="00E27910"/>
    <w:rsid w:val="00E3098C"/>
    <w:rsid w:val="00E33CAD"/>
    <w:rsid w:val="00E341EA"/>
    <w:rsid w:val="00E34A59"/>
    <w:rsid w:val="00E35986"/>
    <w:rsid w:val="00E360C0"/>
    <w:rsid w:val="00E368AB"/>
    <w:rsid w:val="00E408DC"/>
    <w:rsid w:val="00E45851"/>
    <w:rsid w:val="00E4600B"/>
    <w:rsid w:val="00E46FD1"/>
    <w:rsid w:val="00E527C8"/>
    <w:rsid w:val="00E52D72"/>
    <w:rsid w:val="00E5540A"/>
    <w:rsid w:val="00E56509"/>
    <w:rsid w:val="00E57609"/>
    <w:rsid w:val="00E61A9F"/>
    <w:rsid w:val="00E63362"/>
    <w:rsid w:val="00E6355C"/>
    <w:rsid w:val="00E6529C"/>
    <w:rsid w:val="00E66DC0"/>
    <w:rsid w:val="00E67FA2"/>
    <w:rsid w:val="00E70659"/>
    <w:rsid w:val="00E71DD5"/>
    <w:rsid w:val="00E72442"/>
    <w:rsid w:val="00E72C2B"/>
    <w:rsid w:val="00E75D82"/>
    <w:rsid w:val="00E80335"/>
    <w:rsid w:val="00E8175F"/>
    <w:rsid w:val="00E83BC7"/>
    <w:rsid w:val="00E8448D"/>
    <w:rsid w:val="00E85A11"/>
    <w:rsid w:val="00E860A7"/>
    <w:rsid w:val="00E90A6D"/>
    <w:rsid w:val="00EA0269"/>
    <w:rsid w:val="00EA0E6A"/>
    <w:rsid w:val="00EA1742"/>
    <w:rsid w:val="00EA29B0"/>
    <w:rsid w:val="00EA375F"/>
    <w:rsid w:val="00EA57C9"/>
    <w:rsid w:val="00EA5ACA"/>
    <w:rsid w:val="00EB15EA"/>
    <w:rsid w:val="00EB3824"/>
    <w:rsid w:val="00EB3CB2"/>
    <w:rsid w:val="00EB4B68"/>
    <w:rsid w:val="00EB5E12"/>
    <w:rsid w:val="00EC0076"/>
    <w:rsid w:val="00EC01F1"/>
    <w:rsid w:val="00EC08C4"/>
    <w:rsid w:val="00EC15E5"/>
    <w:rsid w:val="00EC33A0"/>
    <w:rsid w:val="00EC5D6C"/>
    <w:rsid w:val="00EC6462"/>
    <w:rsid w:val="00ED02C0"/>
    <w:rsid w:val="00ED02F7"/>
    <w:rsid w:val="00ED07F0"/>
    <w:rsid w:val="00ED14FB"/>
    <w:rsid w:val="00ED24CB"/>
    <w:rsid w:val="00ED3035"/>
    <w:rsid w:val="00ED409C"/>
    <w:rsid w:val="00ED48A1"/>
    <w:rsid w:val="00ED65A4"/>
    <w:rsid w:val="00EE5789"/>
    <w:rsid w:val="00EE5900"/>
    <w:rsid w:val="00EF0787"/>
    <w:rsid w:val="00EF33FD"/>
    <w:rsid w:val="00EF47A4"/>
    <w:rsid w:val="00EF63ED"/>
    <w:rsid w:val="00EF6A3A"/>
    <w:rsid w:val="00EF71DB"/>
    <w:rsid w:val="00F00239"/>
    <w:rsid w:val="00F02D23"/>
    <w:rsid w:val="00F043FF"/>
    <w:rsid w:val="00F05244"/>
    <w:rsid w:val="00F05922"/>
    <w:rsid w:val="00F1253F"/>
    <w:rsid w:val="00F158F1"/>
    <w:rsid w:val="00F16167"/>
    <w:rsid w:val="00F22D67"/>
    <w:rsid w:val="00F23328"/>
    <w:rsid w:val="00F2427D"/>
    <w:rsid w:val="00F27CB5"/>
    <w:rsid w:val="00F30DE6"/>
    <w:rsid w:val="00F3717C"/>
    <w:rsid w:val="00F3763E"/>
    <w:rsid w:val="00F3795C"/>
    <w:rsid w:val="00F37FD3"/>
    <w:rsid w:val="00F4001A"/>
    <w:rsid w:val="00F403A1"/>
    <w:rsid w:val="00F41403"/>
    <w:rsid w:val="00F440EC"/>
    <w:rsid w:val="00F46CCA"/>
    <w:rsid w:val="00F4714B"/>
    <w:rsid w:val="00F50A27"/>
    <w:rsid w:val="00F53218"/>
    <w:rsid w:val="00F535A2"/>
    <w:rsid w:val="00F5414F"/>
    <w:rsid w:val="00F54EAF"/>
    <w:rsid w:val="00F5632A"/>
    <w:rsid w:val="00F5655D"/>
    <w:rsid w:val="00F61E97"/>
    <w:rsid w:val="00F6236F"/>
    <w:rsid w:val="00F7048B"/>
    <w:rsid w:val="00F73D7E"/>
    <w:rsid w:val="00F74F24"/>
    <w:rsid w:val="00F770DF"/>
    <w:rsid w:val="00F83DBF"/>
    <w:rsid w:val="00F84E8B"/>
    <w:rsid w:val="00F856C5"/>
    <w:rsid w:val="00F8711F"/>
    <w:rsid w:val="00F9072B"/>
    <w:rsid w:val="00F90F17"/>
    <w:rsid w:val="00F910B8"/>
    <w:rsid w:val="00F92B65"/>
    <w:rsid w:val="00F92FEA"/>
    <w:rsid w:val="00F974E9"/>
    <w:rsid w:val="00F97E4D"/>
    <w:rsid w:val="00FA42C5"/>
    <w:rsid w:val="00FA513F"/>
    <w:rsid w:val="00FA5353"/>
    <w:rsid w:val="00FA53E5"/>
    <w:rsid w:val="00FA6A6A"/>
    <w:rsid w:val="00FB00B6"/>
    <w:rsid w:val="00FB0576"/>
    <w:rsid w:val="00FB2D58"/>
    <w:rsid w:val="00FB4FB7"/>
    <w:rsid w:val="00FB50F7"/>
    <w:rsid w:val="00FB5EC9"/>
    <w:rsid w:val="00FB640D"/>
    <w:rsid w:val="00FB67CA"/>
    <w:rsid w:val="00FB732D"/>
    <w:rsid w:val="00FC3372"/>
    <w:rsid w:val="00FC616B"/>
    <w:rsid w:val="00FC6A9A"/>
    <w:rsid w:val="00FC7718"/>
    <w:rsid w:val="00FD3CA8"/>
    <w:rsid w:val="00FD4063"/>
    <w:rsid w:val="00FD476C"/>
    <w:rsid w:val="00FD739D"/>
    <w:rsid w:val="00FE0F64"/>
    <w:rsid w:val="00FE0F8B"/>
    <w:rsid w:val="00FE3EF2"/>
    <w:rsid w:val="00FE4F42"/>
    <w:rsid w:val="00FE6F73"/>
    <w:rsid w:val="00FF04A3"/>
    <w:rsid w:val="00FF2E55"/>
    <w:rsid w:val="00FF49A5"/>
    <w:rsid w:val="00FF6915"/>
    <w:rsid w:val="00FF6AD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1000f"/>
    </o:shapedefaults>
    <o:shapelayout v:ext="edit">
      <o:idmap v:ext="edit" data="2"/>
    </o:shapelayout>
  </w:shapeDefaults>
  <w:decimalSymbol w:val=","/>
  <w:listSeparator w:val=";"/>
  <w14:docId w14:val="24DA9482"/>
  <w15:docId w15:val="{87F93048-B18F-4DC2-88CB-FC642D28C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styleId="Funotentext">
    <w:name w:val="footnote text"/>
    <w:basedOn w:val="Standard"/>
    <w:link w:val="FunotentextZchn"/>
    <w:rsid w:val="00841E99"/>
    <w:rPr>
      <w:sz w:val="24"/>
    </w:rPr>
  </w:style>
  <w:style w:type="character" w:customStyle="1" w:styleId="FunotentextZchn">
    <w:name w:val="Fußnotentext Zchn"/>
    <w:link w:val="Funotentext"/>
    <w:rsid w:val="00841E99"/>
    <w:rPr>
      <w:rFonts w:ascii="Arial" w:hAnsi="Arial"/>
      <w:sz w:val="24"/>
      <w:szCs w:val="24"/>
      <w:lang w:eastAsia="en-US"/>
    </w:rPr>
  </w:style>
  <w:style w:type="character" w:styleId="Funotenzeichen">
    <w:name w:val="footnote reference"/>
    <w:rsid w:val="00841E99"/>
    <w:rPr>
      <w:vertAlign w:val="superscript"/>
    </w:rPr>
  </w:style>
  <w:style w:type="paragraph" w:styleId="StandardWeb">
    <w:name w:val="Normal (Web)"/>
    <w:basedOn w:val="Standard"/>
    <w:uiPriority w:val="99"/>
    <w:unhideWhenUsed/>
    <w:rsid w:val="003C20F0"/>
    <w:pPr>
      <w:spacing w:before="100" w:beforeAutospacing="1" w:after="100" w:afterAutospacing="1" w:line="240" w:lineRule="auto"/>
    </w:pPr>
    <w:rPr>
      <w:rFonts w:ascii="Times" w:hAnsi="Times"/>
      <w:szCs w:val="20"/>
      <w:lang w:eastAsia="de-DE"/>
    </w:rPr>
  </w:style>
  <w:style w:type="paragraph" w:customStyle="1" w:styleId="FarbigeListe-Akzent11">
    <w:name w:val="Farbige Liste - Akzent 11"/>
    <w:basedOn w:val="Standard"/>
    <w:uiPriority w:val="34"/>
    <w:qFormat/>
    <w:rsid w:val="009949A0"/>
    <w:pPr>
      <w:spacing w:line="240" w:lineRule="auto"/>
      <w:ind w:left="720"/>
    </w:pPr>
    <w:rPr>
      <w:rFonts w:ascii="Calibri" w:eastAsia="Calibri" w:hAnsi="Calibri"/>
      <w:sz w:val="22"/>
      <w:szCs w:val="22"/>
    </w:rPr>
  </w:style>
  <w:style w:type="character" w:styleId="BesuchterLink">
    <w:name w:val="FollowedHyperlink"/>
    <w:basedOn w:val="Absatz-Standardschriftart"/>
    <w:rsid w:val="003708C8"/>
    <w:rPr>
      <w:color w:val="800080" w:themeColor="followedHyperlink"/>
      <w:u w:val="single"/>
    </w:rPr>
  </w:style>
  <w:style w:type="paragraph" w:styleId="berarbeitung">
    <w:name w:val="Revision"/>
    <w:hidden/>
    <w:uiPriority w:val="71"/>
    <w:semiHidden/>
    <w:rsid w:val="001253C1"/>
    <w:rPr>
      <w:rFonts w:ascii="Arial" w:hAnsi="Arial"/>
      <w:szCs w:val="24"/>
      <w:lang w:eastAsia="en-US"/>
    </w:rPr>
  </w:style>
  <w:style w:type="character" w:styleId="NichtaufgelsteErwhnung">
    <w:name w:val="Unresolved Mention"/>
    <w:basedOn w:val="Absatz-Standardschriftart"/>
    <w:uiPriority w:val="99"/>
    <w:semiHidden/>
    <w:unhideWhenUsed/>
    <w:rsid w:val="00C671DF"/>
    <w:rPr>
      <w:color w:val="808080"/>
      <w:shd w:val="clear" w:color="auto" w:fill="E6E6E6"/>
    </w:rPr>
  </w:style>
  <w:style w:type="paragraph" w:styleId="Listenabsatz">
    <w:name w:val="List Paragraph"/>
    <w:basedOn w:val="Standard"/>
    <w:uiPriority w:val="72"/>
    <w:rsid w:val="002B7979"/>
    <w:pPr>
      <w:ind w:left="720"/>
      <w:contextualSpacing/>
    </w:pPr>
  </w:style>
  <w:style w:type="character" w:customStyle="1" w:styleId="AboutandContactBody">
    <w:name w:val="About and Contact Body"/>
    <w:basedOn w:val="Absatz-Standardschriftart"/>
    <w:rsid w:val="0071162E"/>
    <w:rPr>
      <w:rFonts w:ascii="Segoe UI" w:hAnsi="Segoe UI" w:cs="Times New Roman"/>
      <w:sz w:val="18"/>
    </w:rPr>
  </w:style>
  <w:style w:type="paragraph" w:styleId="Textkrper">
    <w:name w:val="Body Text"/>
    <w:basedOn w:val="Standard"/>
    <w:link w:val="TextkrperZchn"/>
    <w:uiPriority w:val="99"/>
    <w:semiHidden/>
    <w:unhideWhenUsed/>
    <w:rsid w:val="00730C92"/>
    <w:pPr>
      <w:spacing w:before="100" w:beforeAutospacing="1" w:after="100" w:afterAutospacing="1" w:line="240" w:lineRule="auto"/>
    </w:pPr>
    <w:rPr>
      <w:rFonts w:ascii="Calibri" w:eastAsiaTheme="minorHAnsi" w:hAnsi="Calibri" w:cs="Calibri"/>
      <w:sz w:val="22"/>
      <w:szCs w:val="22"/>
      <w:lang w:eastAsia="de-DE"/>
    </w:rPr>
  </w:style>
  <w:style w:type="character" w:customStyle="1" w:styleId="TextkrperZchn">
    <w:name w:val="Textkörper Zchn"/>
    <w:basedOn w:val="Absatz-Standardschriftart"/>
    <w:link w:val="Textkrper"/>
    <w:uiPriority w:val="99"/>
    <w:semiHidden/>
    <w:rsid w:val="00730C92"/>
    <w:rPr>
      <w:rFonts w:ascii="Calibri" w:eastAsiaTheme="minorHAnsi" w:hAnsi="Calibri" w:cs="Calibri"/>
      <w:sz w:val="22"/>
      <w:szCs w:val="22"/>
    </w:rPr>
  </w:style>
  <w:style w:type="character" w:styleId="Fett">
    <w:name w:val="Strong"/>
    <w:basedOn w:val="Absatz-Standardschriftart"/>
    <w:uiPriority w:val="22"/>
    <w:qFormat/>
    <w:rsid w:val="00730C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9833">
      <w:bodyDiv w:val="1"/>
      <w:marLeft w:val="0"/>
      <w:marRight w:val="0"/>
      <w:marTop w:val="0"/>
      <w:marBottom w:val="0"/>
      <w:divBdr>
        <w:top w:val="none" w:sz="0" w:space="0" w:color="auto"/>
        <w:left w:val="none" w:sz="0" w:space="0" w:color="auto"/>
        <w:bottom w:val="none" w:sz="0" w:space="0" w:color="auto"/>
        <w:right w:val="none" w:sz="0" w:space="0" w:color="auto"/>
      </w:divBdr>
    </w:div>
    <w:div w:id="143159017">
      <w:bodyDiv w:val="1"/>
      <w:marLeft w:val="0"/>
      <w:marRight w:val="0"/>
      <w:marTop w:val="0"/>
      <w:marBottom w:val="0"/>
      <w:divBdr>
        <w:top w:val="none" w:sz="0" w:space="0" w:color="auto"/>
        <w:left w:val="none" w:sz="0" w:space="0" w:color="auto"/>
        <w:bottom w:val="none" w:sz="0" w:space="0" w:color="auto"/>
        <w:right w:val="none" w:sz="0" w:space="0" w:color="auto"/>
      </w:divBdr>
    </w:div>
    <w:div w:id="167527657">
      <w:bodyDiv w:val="1"/>
      <w:marLeft w:val="0"/>
      <w:marRight w:val="0"/>
      <w:marTop w:val="0"/>
      <w:marBottom w:val="0"/>
      <w:divBdr>
        <w:top w:val="none" w:sz="0" w:space="0" w:color="auto"/>
        <w:left w:val="none" w:sz="0" w:space="0" w:color="auto"/>
        <w:bottom w:val="none" w:sz="0" w:space="0" w:color="auto"/>
        <w:right w:val="none" w:sz="0" w:space="0" w:color="auto"/>
      </w:divBdr>
    </w:div>
    <w:div w:id="204828953">
      <w:bodyDiv w:val="1"/>
      <w:marLeft w:val="0"/>
      <w:marRight w:val="0"/>
      <w:marTop w:val="0"/>
      <w:marBottom w:val="0"/>
      <w:divBdr>
        <w:top w:val="none" w:sz="0" w:space="0" w:color="auto"/>
        <w:left w:val="none" w:sz="0" w:space="0" w:color="auto"/>
        <w:bottom w:val="none" w:sz="0" w:space="0" w:color="auto"/>
        <w:right w:val="none" w:sz="0" w:space="0" w:color="auto"/>
      </w:divBdr>
    </w:div>
    <w:div w:id="401408552">
      <w:bodyDiv w:val="1"/>
      <w:marLeft w:val="0"/>
      <w:marRight w:val="0"/>
      <w:marTop w:val="0"/>
      <w:marBottom w:val="0"/>
      <w:divBdr>
        <w:top w:val="none" w:sz="0" w:space="0" w:color="auto"/>
        <w:left w:val="none" w:sz="0" w:space="0" w:color="auto"/>
        <w:bottom w:val="none" w:sz="0" w:space="0" w:color="auto"/>
        <w:right w:val="none" w:sz="0" w:space="0" w:color="auto"/>
      </w:divBdr>
    </w:div>
    <w:div w:id="474219182">
      <w:bodyDiv w:val="1"/>
      <w:marLeft w:val="0"/>
      <w:marRight w:val="0"/>
      <w:marTop w:val="0"/>
      <w:marBottom w:val="0"/>
      <w:divBdr>
        <w:top w:val="none" w:sz="0" w:space="0" w:color="auto"/>
        <w:left w:val="none" w:sz="0" w:space="0" w:color="auto"/>
        <w:bottom w:val="none" w:sz="0" w:space="0" w:color="auto"/>
        <w:right w:val="none" w:sz="0" w:space="0" w:color="auto"/>
      </w:divBdr>
    </w:div>
    <w:div w:id="550846844">
      <w:bodyDiv w:val="1"/>
      <w:marLeft w:val="0"/>
      <w:marRight w:val="0"/>
      <w:marTop w:val="0"/>
      <w:marBottom w:val="0"/>
      <w:divBdr>
        <w:top w:val="none" w:sz="0" w:space="0" w:color="auto"/>
        <w:left w:val="none" w:sz="0" w:space="0" w:color="auto"/>
        <w:bottom w:val="none" w:sz="0" w:space="0" w:color="auto"/>
        <w:right w:val="none" w:sz="0" w:space="0" w:color="auto"/>
      </w:divBdr>
    </w:div>
    <w:div w:id="574634840">
      <w:bodyDiv w:val="1"/>
      <w:marLeft w:val="0"/>
      <w:marRight w:val="0"/>
      <w:marTop w:val="0"/>
      <w:marBottom w:val="0"/>
      <w:divBdr>
        <w:top w:val="none" w:sz="0" w:space="0" w:color="auto"/>
        <w:left w:val="none" w:sz="0" w:space="0" w:color="auto"/>
        <w:bottom w:val="none" w:sz="0" w:space="0" w:color="auto"/>
        <w:right w:val="none" w:sz="0" w:space="0" w:color="auto"/>
      </w:divBdr>
    </w:div>
    <w:div w:id="591090217">
      <w:bodyDiv w:val="1"/>
      <w:marLeft w:val="0"/>
      <w:marRight w:val="0"/>
      <w:marTop w:val="0"/>
      <w:marBottom w:val="0"/>
      <w:divBdr>
        <w:top w:val="none" w:sz="0" w:space="0" w:color="auto"/>
        <w:left w:val="none" w:sz="0" w:space="0" w:color="auto"/>
        <w:bottom w:val="none" w:sz="0" w:space="0" w:color="auto"/>
        <w:right w:val="none" w:sz="0" w:space="0" w:color="auto"/>
      </w:divBdr>
    </w:div>
    <w:div w:id="636687805">
      <w:bodyDiv w:val="1"/>
      <w:marLeft w:val="0"/>
      <w:marRight w:val="0"/>
      <w:marTop w:val="0"/>
      <w:marBottom w:val="0"/>
      <w:divBdr>
        <w:top w:val="none" w:sz="0" w:space="0" w:color="auto"/>
        <w:left w:val="none" w:sz="0" w:space="0" w:color="auto"/>
        <w:bottom w:val="none" w:sz="0" w:space="0" w:color="auto"/>
        <w:right w:val="none" w:sz="0" w:space="0" w:color="auto"/>
      </w:divBdr>
    </w:div>
    <w:div w:id="642928641">
      <w:bodyDiv w:val="1"/>
      <w:marLeft w:val="0"/>
      <w:marRight w:val="0"/>
      <w:marTop w:val="0"/>
      <w:marBottom w:val="0"/>
      <w:divBdr>
        <w:top w:val="none" w:sz="0" w:space="0" w:color="auto"/>
        <w:left w:val="none" w:sz="0" w:space="0" w:color="auto"/>
        <w:bottom w:val="none" w:sz="0" w:space="0" w:color="auto"/>
        <w:right w:val="none" w:sz="0" w:space="0" w:color="auto"/>
      </w:divBdr>
    </w:div>
    <w:div w:id="677973577">
      <w:bodyDiv w:val="1"/>
      <w:marLeft w:val="0"/>
      <w:marRight w:val="0"/>
      <w:marTop w:val="0"/>
      <w:marBottom w:val="0"/>
      <w:divBdr>
        <w:top w:val="none" w:sz="0" w:space="0" w:color="auto"/>
        <w:left w:val="none" w:sz="0" w:space="0" w:color="auto"/>
        <w:bottom w:val="none" w:sz="0" w:space="0" w:color="auto"/>
        <w:right w:val="none" w:sz="0" w:space="0" w:color="auto"/>
      </w:divBdr>
      <w:divsChild>
        <w:div w:id="912541900">
          <w:marLeft w:val="360"/>
          <w:marRight w:val="0"/>
          <w:marTop w:val="0"/>
          <w:marBottom w:val="0"/>
          <w:divBdr>
            <w:top w:val="none" w:sz="0" w:space="0" w:color="auto"/>
            <w:left w:val="none" w:sz="0" w:space="0" w:color="auto"/>
            <w:bottom w:val="none" w:sz="0" w:space="0" w:color="auto"/>
            <w:right w:val="none" w:sz="0" w:space="0" w:color="auto"/>
          </w:divBdr>
        </w:div>
        <w:div w:id="1953241144">
          <w:marLeft w:val="360"/>
          <w:marRight w:val="0"/>
          <w:marTop w:val="0"/>
          <w:marBottom w:val="0"/>
          <w:divBdr>
            <w:top w:val="none" w:sz="0" w:space="0" w:color="auto"/>
            <w:left w:val="none" w:sz="0" w:space="0" w:color="auto"/>
            <w:bottom w:val="none" w:sz="0" w:space="0" w:color="auto"/>
            <w:right w:val="none" w:sz="0" w:space="0" w:color="auto"/>
          </w:divBdr>
        </w:div>
      </w:divsChild>
    </w:div>
    <w:div w:id="707951277">
      <w:bodyDiv w:val="1"/>
      <w:marLeft w:val="0"/>
      <w:marRight w:val="0"/>
      <w:marTop w:val="0"/>
      <w:marBottom w:val="0"/>
      <w:divBdr>
        <w:top w:val="none" w:sz="0" w:space="0" w:color="auto"/>
        <w:left w:val="none" w:sz="0" w:space="0" w:color="auto"/>
        <w:bottom w:val="none" w:sz="0" w:space="0" w:color="auto"/>
        <w:right w:val="none" w:sz="0" w:space="0" w:color="auto"/>
      </w:divBdr>
    </w:div>
    <w:div w:id="751464328">
      <w:bodyDiv w:val="1"/>
      <w:marLeft w:val="0"/>
      <w:marRight w:val="0"/>
      <w:marTop w:val="0"/>
      <w:marBottom w:val="0"/>
      <w:divBdr>
        <w:top w:val="none" w:sz="0" w:space="0" w:color="auto"/>
        <w:left w:val="none" w:sz="0" w:space="0" w:color="auto"/>
        <w:bottom w:val="none" w:sz="0" w:space="0" w:color="auto"/>
        <w:right w:val="none" w:sz="0" w:space="0" w:color="auto"/>
      </w:divBdr>
    </w:div>
    <w:div w:id="783423257">
      <w:bodyDiv w:val="1"/>
      <w:marLeft w:val="0"/>
      <w:marRight w:val="0"/>
      <w:marTop w:val="0"/>
      <w:marBottom w:val="0"/>
      <w:divBdr>
        <w:top w:val="none" w:sz="0" w:space="0" w:color="auto"/>
        <w:left w:val="none" w:sz="0" w:space="0" w:color="auto"/>
        <w:bottom w:val="none" w:sz="0" w:space="0" w:color="auto"/>
        <w:right w:val="none" w:sz="0" w:space="0" w:color="auto"/>
      </w:divBdr>
    </w:div>
    <w:div w:id="793598728">
      <w:bodyDiv w:val="1"/>
      <w:marLeft w:val="0"/>
      <w:marRight w:val="0"/>
      <w:marTop w:val="0"/>
      <w:marBottom w:val="0"/>
      <w:divBdr>
        <w:top w:val="none" w:sz="0" w:space="0" w:color="auto"/>
        <w:left w:val="none" w:sz="0" w:space="0" w:color="auto"/>
        <w:bottom w:val="none" w:sz="0" w:space="0" w:color="auto"/>
        <w:right w:val="none" w:sz="0" w:space="0" w:color="auto"/>
      </w:divBdr>
    </w:div>
    <w:div w:id="798844461">
      <w:bodyDiv w:val="1"/>
      <w:marLeft w:val="0"/>
      <w:marRight w:val="0"/>
      <w:marTop w:val="0"/>
      <w:marBottom w:val="0"/>
      <w:divBdr>
        <w:top w:val="none" w:sz="0" w:space="0" w:color="auto"/>
        <w:left w:val="none" w:sz="0" w:space="0" w:color="auto"/>
        <w:bottom w:val="none" w:sz="0" w:space="0" w:color="auto"/>
        <w:right w:val="none" w:sz="0" w:space="0" w:color="auto"/>
      </w:divBdr>
    </w:div>
    <w:div w:id="956526234">
      <w:bodyDiv w:val="1"/>
      <w:marLeft w:val="0"/>
      <w:marRight w:val="0"/>
      <w:marTop w:val="0"/>
      <w:marBottom w:val="0"/>
      <w:divBdr>
        <w:top w:val="none" w:sz="0" w:space="0" w:color="auto"/>
        <w:left w:val="none" w:sz="0" w:space="0" w:color="auto"/>
        <w:bottom w:val="none" w:sz="0" w:space="0" w:color="auto"/>
        <w:right w:val="none" w:sz="0" w:space="0" w:color="auto"/>
      </w:divBdr>
    </w:div>
    <w:div w:id="1020358399">
      <w:bodyDiv w:val="1"/>
      <w:marLeft w:val="0"/>
      <w:marRight w:val="0"/>
      <w:marTop w:val="0"/>
      <w:marBottom w:val="0"/>
      <w:divBdr>
        <w:top w:val="none" w:sz="0" w:space="0" w:color="auto"/>
        <w:left w:val="none" w:sz="0" w:space="0" w:color="auto"/>
        <w:bottom w:val="none" w:sz="0" w:space="0" w:color="auto"/>
        <w:right w:val="none" w:sz="0" w:space="0" w:color="auto"/>
      </w:divBdr>
    </w:div>
    <w:div w:id="1111048979">
      <w:bodyDiv w:val="1"/>
      <w:marLeft w:val="0"/>
      <w:marRight w:val="0"/>
      <w:marTop w:val="0"/>
      <w:marBottom w:val="0"/>
      <w:divBdr>
        <w:top w:val="none" w:sz="0" w:space="0" w:color="auto"/>
        <w:left w:val="none" w:sz="0" w:space="0" w:color="auto"/>
        <w:bottom w:val="none" w:sz="0" w:space="0" w:color="auto"/>
        <w:right w:val="none" w:sz="0" w:space="0" w:color="auto"/>
      </w:divBdr>
    </w:div>
    <w:div w:id="1138062059">
      <w:bodyDiv w:val="1"/>
      <w:marLeft w:val="0"/>
      <w:marRight w:val="0"/>
      <w:marTop w:val="0"/>
      <w:marBottom w:val="0"/>
      <w:divBdr>
        <w:top w:val="none" w:sz="0" w:space="0" w:color="auto"/>
        <w:left w:val="none" w:sz="0" w:space="0" w:color="auto"/>
        <w:bottom w:val="none" w:sz="0" w:space="0" w:color="auto"/>
        <w:right w:val="none" w:sz="0" w:space="0" w:color="auto"/>
      </w:divBdr>
    </w:div>
    <w:div w:id="1151411920">
      <w:bodyDiv w:val="1"/>
      <w:marLeft w:val="0"/>
      <w:marRight w:val="0"/>
      <w:marTop w:val="0"/>
      <w:marBottom w:val="0"/>
      <w:divBdr>
        <w:top w:val="none" w:sz="0" w:space="0" w:color="auto"/>
        <w:left w:val="none" w:sz="0" w:space="0" w:color="auto"/>
        <w:bottom w:val="none" w:sz="0" w:space="0" w:color="auto"/>
        <w:right w:val="none" w:sz="0" w:space="0" w:color="auto"/>
      </w:divBdr>
    </w:div>
    <w:div w:id="1336112744">
      <w:bodyDiv w:val="1"/>
      <w:marLeft w:val="0"/>
      <w:marRight w:val="0"/>
      <w:marTop w:val="0"/>
      <w:marBottom w:val="0"/>
      <w:divBdr>
        <w:top w:val="none" w:sz="0" w:space="0" w:color="auto"/>
        <w:left w:val="none" w:sz="0" w:space="0" w:color="auto"/>
        <w:bottom w:val="none" w:sz="0" w:space="0" w:color="auto"/>
        <w:right w:val="none" w:sz="0" w:space="0" w:color="auto"/>
      </w:divBdr>
    </w:div>
    <w:div w:id="1345479832">
      <w:bodyDiv w:val="1"/>
      <w:marLeft w:val="0"/>
      <w:marRight w:val="0"/>
      <w:marTop w:val="0"/>
      <w:marBottom w:val="0"/>
      <w:divBdr>
        <w:top w:val="none" w:sz="0" w:space="0" w:color="auto"/>
        <w:left w:val="none" w:sz="0" w:space="0" w:color="auto"/>
        <w:bottom w:val="none" w:sz="0" w:space="0" w:color="auto"/>
        <w:right w:val="none" w:sz="0" w:space="0" w:color="auto"/>
      </w:divBdr>
    </w:div>
    <w:div w:id="1403482881">
      <w:bodyDiv w:val="1"/>
      <w:marLeft w:val="0"/>
      <w:marRight w:val="0"/>
      <w:marTop w:val="0"/>
      <w:marBottom w:val="0"/>
      <w:divBdr>
        <w:top w:val="none" w:sz="0" w:space="0" w:color="auto"/>
        <w:left w:val="none" w:sz="0" w:space="0" w:color="auto"/>
        <w:bottom w:val="none" w:sz="0" w:space="0" w:color="auto"/>
        <w:right w:val="none" w:sz="0" w:space="0" w:color="auto"/>
      </w:divBdr>
    </w:div>
    <w:div w:id="1695306177">
      <w:bodyDiv w:val="1"/>
      <w:marLeft w:val="0"/>
      <w:marRight w:val="0"/>
      <w:marTop w:val="0"/>
      <w:marBottom w:val="0"/>
      <w:divBdr>
        <w:top w:val="none" w:sz="0" w:space="0" w:color="auto"/>
        <w:left w:val="none" w:sz="0" w:space="0" w:color="auto"/>
        <w:bottom w:val="none" w:sz="0" w:space="0" w:color="auto"/>
        <w:right w:val="none" w:sz="0" w:space="0" w:color="auto"/>
      </w:divBdr>
    </w:div>
    <w:div w:id="1772775848">
      <w:bodyDiv w:val="1"/>
      <w:marLeft w:val="0"/>
      <w:marRight w:val="0"/>
      <w:marTop w:val="0"/>
      <w:marBottom w:val="0"/>
      <w:divBdr>
        <w:top w:val="none" w:sz="0" w:space="0" w:color="auto"/>
        <w:left w:val="none" w:sz="0" w:space="0" w:color="auto"/>
        <w:bottom w:val="none" w:sz="0" w:space="0" w:color="auto"/>
        <w:right w:val="none" w:sz="0" w:space="0" w:color="auto"/>
      </w:divBdr>
    </w:div>
    <w:div w:id="1782456574">
      <w:bodyDiv w:val="1"/>
      <w:marLeft w:val="0"/>
      <w:marRight w:val="0"/>
      <w:marTop w:val="0"/>
      <w:marBottom w:val="0"/>
      <w:divBdr>
        <w:top w:val="none" w:sz="0" w:space="0" w:color="auto"/>
        <w:left w:val="none" w:sz="0" w:space="0" w:color="auto"/>
        <w:bottom w:val="none" w:sz="0" w:space="0" w:color="auto"/>
        <w:right w:val="none" w:sz="0" w:space="0" w:color="auto"/>
      </w:divBdr>
    </w:div>
    <w:div w:id="1827895399">
      <w:bodyDiv w:val="1"/>
      <w:marLeft w:val="0"/>
      <w:marRight w:val="0"/>
      <w:marTop w:val="0"/>
      <w:marBottom w:val="0"/>
      <w:divBdr>
        <w:top w:val="none" w:sz="0" w:space="0" w:color="auto"/>
        <w:left w:val="none" w:sz="0" w:space="0" w:color="auto"/>
        <w:bottom w:val="none" w:sz="0" w:space="0" w:color="auto"/>
        <w:right w:val="none" w:sz="0" w:space="0" w:color="auto"/>
      </w:divBdr>
    </w:div>
    <w:div w:id="1850295686">
      <w:bodyDiv w:val="1"/>
      <w:marLeft w:val="0"/>
      <w:marRight w:val="0"/>
      <w:marTop w:val="0"/>
      <w:marBottom w:val="0"/>
      <w:divBdr>
        <w:top w:val="none" w:sz="0" w:space="0" w:color="auto"/>
        <w:left w:val="none" w:sz="0" w:space="0" w:color="auto"/>
        <w:bottom w:val="none" w:sz="0" w:space="0" w:color="auto"/>
        <w:right w:val="none" w:sz="0" w:space="0" w:color="auto"/>
      </w:divBdr>
    </w:div>
    <w:div w:id="1893223872">
      <w:bodyDiv w:val="1"/>
      <w:marLeft w:val="0"/>
      <w:marRight w:val="0"/>
      <w:marTop w:val="0"/>
      <w:marBottom w:val="0"/>
      <w:divBdr>
        <w:top w:val="none" w:sz="0" w:space="0" w:color="auto"/>
        <w:left w:val="none" w:sz="0" w:space="0" w:color="auto"/>
        <w:bottom w:val="none" w:sz="0" w:space="0" w:color="auto"/>
        <w:right w:val="none" w:sz="0" w:space="0" w:color="auto"/>
      </w:divBdr>
    </w:div>
    <w:div w:id="2009862055">
      <w:bodyDiv w:val="1"/>
      <w:marLeft w:val="0"/>
      <w:marRight w:val="0"/>
      <w:marTop w:val="0"/>
      <w:marBottom w:val="0"/>
      <w:divBdr>
        <w:top w:val="none" w:sz="0" w:space="0" w:color="auto"/>
        <w:left w:val="none" w:sz="0" w:space="0" w:color="auto"/>
        <w:bottom w:val="none" w:sz="0" w:space="0" w:color="auto"/>
        <w:right w:val="none" w:sz="0" w:space="0" w:color="auto"/>
      </w:divBdr>
    </w:div>
    <w:div w:id="2094426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DC16418A88FC419439170CF8BAE444" ma:contentTypeVersion="15" ma:contentTypeDescription="Create a new document." ma:contentTypeScope="" ma:versionID="db491d1dfa3c33af16f7a9491fb874e1">
  <xsd:schema xmlns:xsd="http://www.w3.org/2001/XMLSchema" xmlns:xs="http://www.w3.org/2001/XMLSchema" xmlns:p="http://schemas.microsoft.com/office/2006/metadata/properties" xmlns:ns3="7b70a198-392d-4817-a6c0-7873b95af42d" xmlns:ns4="186f0ed3-4ee6-42ed-aede-eb7e6eb3804c" targetNamespace="http://schemas.microsoft.com/office/2006/metadata/properties" ma:root="true" ma:fieldsID="1b6d8a942e636dd0e9163f099f77a9fd" ns3:_="" ns4:_="">
    <xsd:import namespace="7b70a198-392d-4817-a6c0-7873b95af42d"/>
    <xsd:import namespace="186f0ed3-4ee6-42ed-aede-eb7e6eb380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0a198-392d-4817-a6c0-7873b95af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f0ed3-4ee6-42ed-aede-eb7e6eb3804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C4D2A-D53E-4A25-9CDB-B263D921FC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D94070-1666-4B71-9DB2-385E4B0B5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0a198-392d-4817-a6c0-7873b95af42d"/>
    <ds:schemaRef ds:uri="186f0ed3-4ee6-42ed-aede-eb7e6eb38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5DF10-F077-4ED6-9B16-5569AC2D78EB}">
  <ds:schemaRefs>
    <ds:schemaRef ds:uri="Microsoft.SharePoint.Taxonomy.ContentTypeSync"/>
  </ds:schemaRefs>
</ds:datastoreItem>
</file>

<file path=customXml/itemProps4.xml><?xml version="1.0" encoding="utf-8"?>
<ds:datastoreItem xmlns:ds="http://schemas.openxmlformats.org/officeDocument/2006/customXml" ds:itemID="{C4FB43F9-7B23-452A-8365-B1804D5B13FC}">
  <ds:schemaRefs>
    <ds:schemaRef ds:uri="http://schemas.microsoft.com/sharepoint/v3/contenttype/forms"/>
  </ds:schemaRefs>
</ds:datastoreItem>
</file>

<file path=customXml/itemProps5.xml><?xml version="1.0" encoding="utf-8"?>
<ds:datastoreItem xmlns:ds="http://schemas.openxmlformats.org/officeDocument/2006/customXml" ds:itemID="{9BF74029-EE50-4672-9A6C-B13C5B07A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Template>
  <TotalTime>0</TotalTime>
  <Pages>3</Pages>
  <Words>905</Words>
  <Characters>5514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6407</CharactersWithSpaces>
  <SharedDoc>false</SharedDoc>
  <HyperlinkBase/>
  <HLinks>
    <vt:vector size="48" baseType="variant">
      <vt:variant>
        <vt:i4>2031696</vt:i4>
      </vt:variant>
      <vt:variant>
        <vt:i4>9</vt:i4>
      </vt:variant>
      <vt:variant>
        <vt:i4>0</vt:i4>
      </vt:variant>
      <vt:variant>
        <vt:i4>5</vt:i4>
      </vt:variant>
      <vt:variant>
        <vt:lpwstr>https://twitter.com/HenkelPresse</vt:lpwstr>
      </vt:variant>
      <vt:variant>
        <vt:lpwstr/>
      </vt:variant>
      <vt:variant>
        <vt:i4>1376314</vt:i4>
      </vt:variant>
      <vt:variant>
        <vt:i4>6</vt:i4>
      </vt:variant>
      <vt:variant>
        <vt:i4>0</vt:i4>
      </vt:variant>
      <vt:variant>
        <vt:i4>5</vt:i4>
      </vt:variant>
      <vt:variant>
        <vt:lpwstr>mailto:henkelbeautycare@achtung.de</vt:lpwstr>
      </vt:variant>
      <vt:variant>
        <vt:lpwstr/>
      </vt:variant>
      <vt:variant>
        <vt:i4>7340053</vt:i4>
      </vt:variant>
      <vt:variant>
        <vt:i4>3</vt:i4>
      </vt:variant>
      <vt:variant>
        <vt:i4>0</vt:i4>
      </vt:variant>
      <vt:variant>
        <vt:i4>5</vt:i4>
      </vt:variant>
      <vt:variant>
        <vt:lpwstr>mailto:nicola.surholt@henkel.com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2556004</vt:i4>
      </vt:variant>
      <vt:variant>
        <vt:i4>-1</vt:i4>
      </vt:variant>
      <vt:variant>
        <vt:i4>2067</vt:i4>
      </vt:variant>
      <vt:variant>
        <vt:i4>1</vt:i4>
      </vt:variant>
      <vt:variant>
        <vt:lpwstr>syoss-logo</vt:lpwstr>
      </vt:variant>
      <vt:variant>
        <vt:lpwstr/>
      </vt:variant>
      <vt:variant>
        <vt:i4>2490479</vt:i4>
      </vt:variant>
      <vt:variant>
        <vt:i4>-1</vt:i4>
      </vt:variant>
      <vt:variant>
        <vt:i4>2069</vt:i4>
      </vt:variant>
      <vt:variant>
        <vt:i4>1</vt:i4>
      </vt:variant>
      <vt:variant>
        <vt:lpwstr>HEN_Freisteller_1zu2_4c_CMYK</vt:lpwstr>
      </vt:variant>
      <vt:variant>
        <vt:lpwstr/>
      </vt:variant>
      <vt:variant>
        <vt:i4>7405677</vt:i4>
      </vt:variant>
      <vt:variant>
        <vt:i4>-1</vt:i4>
      </vt:variant>
      <vt:variant>
        <vt:i4>1026</vt:i4>
      </vt:variant>
      <vt:variant>
        <vt:i4>1</vt:i4>
      </vt:variant>
      <vt:variant>
        <vt:lpwstr>SyossVolumeCollagenLiftShampoo</vt:lpwstr>
      </vt:variant>
      <vt:variant>
        <vt:lpwstr/>
      </vt:variant>
      <vt:variant>
        <vt:i4>57869085</vt:i4>
      </vt:variant>
      <vt:variant>
        <vt:i4>-1</vt:i4>
      </vt:variant>
      <vt:variant>
        <vt:i4>1027</vt:i4>
      </vt:variant>
      <vt:variant>
        <vt:i4>1</vt:i4>
      </vt:variant>
      <vt:variant>
        <vt:lpwstr>SyossVolumeKollagenSprühSpülung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philips</dc:creator>
  <dc:description>Template: 2011-01-26</dc:description>
  <cp:lastModifiedBy>Daniela Sykora (ext)</cp:lastModifiedBy>
  <cp:revision>2</cp:revision>
  <cp:lastPrinted>2023-11-22T05:37:00Z</cp:lastPrinted>
  <dcterms:created xsi:type="dcterms:W3CDTF">2023-12-17T14:31:00Z</dcterms:created>
  <dcterms:modified xsi:type="dcterms:W3CDTF">2023-12-17T14:31:00Z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0x0101002EDC16418A88FC419439170CF8BAE444</vt:lpwstr>
  </property>
</Properties>
</file>