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450E0" w14:textId="46FC291B" w:rsidR="009E3EB1" w:rsidRPr="00C8799F" w:rsidRDefault="009E3EB1" w:rsidP="009E3EB1">
      <w:pPr>
        <w:spacing w:after="0" w:line="240" w:lineRule="auto"/>
        <w:jc w:val="center"/>
        <w:rPr>
          <w:b/>
          <w:bCs/>
          <w:sz w:val="36"/>
          <w:szCs w:val="36"/>
        </w:rPr>
      </w:pPr>
      <w:r w:rsidRPr="009E3EB1">
        <w:rPr>
          <w:b/>
          <w:bCs/>
          <w:sz w:val="36"/>
          <w:szCs w:val="36"/>
        </w:rPr>
        <w:t>Henkel Explores the Growing Impact of Omnichannel on Gen Z and Gen Alpha</w:t>
      </w:r>
      <w:r>
        <w:rPr>
          <w:b/>
          <w:bCs/>
          <w:sz w:val="36"/>
          <w:szCs w:val="36"/>
        </w:rPr>
        <w:t xml:space="preserve"> </w:t>
      </w:r>
      <w:r w:rsidRPr="009E3EB1">
        <w:rPr>
          <w:b/>
          <w:bCs/>
          <w:sz w:val="36"/>
          <w:szCs w:val="36"/>
        </w:rPr>
        <w:t xml:space="preserve">at </w:t>
      </w:r>
      <w:r w:rsidR="00DF3163">
        <w:rPr>
          <w:b/>
          <w:bCs/>
          <w:sz w:val="36"/>
          <w:szCs w:val="36"/>
        </w:rPr>
        <w:t xml:space="preserve">the </w:t>
      </w:r>
      <w:r w:rsidRPr="009E3EB1">
        <w:rPr>
          <w:b/>
          <w:bCs/>
          <w:sz w:val="36"/>
          <w:szCs w:val="36"/>
        </w:rPr>
        <w:t>Retail Leaders Circle MENA Summit</w:t>
      </w:r>
    </w:p>
    <w:p w14:paraId="2A5E9D75" w14:textId="10755261" w:rsidR="007764D3" w:rsidRPr="00C8799F" w:rsidRDefault="007764D3" w:rsidP="00052988">
      <w:pPr>
        <w:spacing w:after="0" w:line="240" w:lineRule="auto"/>
        <w:jc w:val="center"/>
        <w:rPr>
          <w:b/>
          <w:bCs/>
        </w:rPr>
      </w:pPr>
    </w:p>
    <w:p w14:paraId="5B338AE5" w14:textId="77777777" w:rsidR="007B0DC8" w:rsidRPr="00C8799F" w:rsidRDefault="007B0DC8" w:rsidP="00052988">
      <w:pPr>
        <w:spacing w:after="0" w:line="240" w:lineRule="auto"/>
        <w:jc w:val="center"/>
        <w:rPr>
          <w:b/>
          <w:bCs/>
        </w:rPr>
      </w:pPr>
    </w:p>
    <w:p w14:paraId="124CB342" w14:textId="61232EA0" w:rsidR="0048670D" w:rsidRDefault="009E3EB1" w:rsidP="0048670D">
      <w:pPr>
        <w:spacing w:after="0" w:line="240" w:lineRule="auto"/>
        <w:jc w:val="both"/>
      </w:pPr>
      <w:r>
        <w:rPr>
          <w:b/>
          <w:bCs/>
        </w:rPr>
        <w:t>Riyadh</w:t>
      </w:r>
      <w:r w:rsidR="00B3621B" w:rsidRPr="00C8799F">
        <w:rPr>
          <w:b/>
          <w:bCs/>
        </w:rPr>
        <w:t>,</w:t>
      </w:r>
      <w:r w:rsidR="00B35F68" w:rsidRPr="00C8799F">
        <w:rPr>
          <w:b/>
          <w:bCs/>
        </w:rPr>
        <w:t xml:space="preserve"> </w:t>
      </w:r>
      <w:r>
        <w:rPr>
          <w:b/>
          <w:bCs/>
        </w:rPr>
        <w:t>Saudi Arabia</w:t>
      </w:r>
      <w:r w:rsidR="00F03131" w:rsidRPr="00F03131">
        <w:rPr>
          <w:b/>
          <w:bCs/>
        </w:rPr>
        <w:t>, 2</w:t>
      </w:r>
      <w:r w:rsidR="0099277C">
        <w:rPr>
          <w:b/>
          <w:bCs/>
        </w:rPr>
        <w:t>0</w:t>
      </w:r>
      <w:r w:rsidR="00F03131" w:rsidRPr="00F03131">
        <w:rPr>
          <w:b/>
          <w:bCs/>
        </w:rPr>
        <w:t xml:space="preserve"> </w:t>
      </w:r>
      <w:r w:rsidR="0099277C">
        <w:rPr>
          <w:b/>
          <w:bCs/>
        </w:rPr>
        <w:t>February</w:t>
      </w:r>
      <w:r w:rsidR="00F03131" w:rsidRPr="00F03131">
        <w:rPr>
          <w:b/>
          <w:bCs/>
        </w:rPr>
        <w:t xml:space="preserve"> 2024 </w:t>
      </w:r>
      <w:r w:rsidR="00B3621B" w:rsidRPr="00C8799F">
        <w:rPr>
          <w:b/>
          <w:bCs/>
        </w:rPr>
        <w:t xml:space="preserve">— </w:t>
      </w:r>
      <w:r w:rsidR="0048670D">
        <w:t>Henkel showcased its commitment to innovation in the consumer and retail space at the 10</w:t>
      </w:r>
      <w:r w:rsidR="0048670D" w:rsidRPr="0048670D">
        <w:rPr>
          <w:vertAlign w:val="superscript"/>
        </w:rPr>
        <w:t>th</w:t>
      </w:r>
      <w:r w:rsidR="0048670D">
        <w:t xml:space="preserve"> edition of the Retail Leaders Circle (RLC) MENA Summit held in Riyadh.</w:t>
      </w:r>
      <w:r w:rsidR="00131387">
        <w:t xml:space="preserve"> </w:t>
      </w:r>
      <w:proofErr w:type="spellStart"/>
      <w:r w:rsidR="00131387">
        <w:t>Bassel</w:t>
      </w:r>
      <w:proofErr w:type="spellEnd"/>
      <w:r w:rsidR="00131387">
        <w:t xml:space="preserve"> </w:t>
      </w:r>
      <w:proofErr w:type="spellStart"/>
      <w:r w:rsidR="00131387">
        <w:t>Elshaboury</w:t>
      </w:r>
      <w:proofErr w:type="spellEnd"/>
      <w:r w:rsidR="00131387">
        <w:t>, Vice President Africa and Head of Marketing High Growth Region, Henkel Consumer Brands, participated in a panel session titled “The Future of Grocery.”</w:t>
      </w:r>
    </w:p>
    <w:p w14:paraId="03489B36" w14:textId="13770F15" w:rsidR="00131387" w:rsidRDefault="00131387" w:rsidP="0048670D">
      <w:pPr>
        <w:spacing w:after="0" w:line="240" w:lineRule="auto"/>
        <w:jc w:val="both"/>
        <w:rPr>
          <w:b/>
          <w:bCs/>
        </w:rPr>
      </w:pPr>
    </w:p>
    <w:p w14:paraId="2A150ACB" w14:textId="187E9302" w:rsidR="00131387" w:rsidRDefault="00131387" w:rsidP="00131387">
      <w:pPr>
        <w:spacing w:after="0" w:line="240" w:lineRule="auto"/>
        <w:jc w:val="both"/>
      </w:pPr>
      <w:r>
        <w:t xml:space="preserve">During the discussion, </w:t>
      </w:r>
      <w:proofErr w:type="spellStart"/>
      <w:r>
        <w:t>Elshaboury</w:t>
      </w:r>
      <w:proofErr w:type="spellEnd"/>
      <w:r>
        <w:t xml:space="preserve"> </w:t>
      </w:r>
      <w:r w:rsidR="006360B5">
        <w:t>offered</w:t>
      </w:r>
      <w:r>
        <w:t xml:space="preserve"> valuable insights into the diverse nature of shoppers and the evolving segmentation in the GCC concerning shopping habits. He shed light on the rising influence of Omnichannel, its impact on generations such as Gen Z and Gen Alpha, and emphasized the pivotal role that brands will play in shaping the digital landscape of tomorrow’s retail space.</w:t>
      </w:r>
    </w:p>
    <w:p w14:paraId="598A4F67" w14:textId="6F25957B" w:rsidR="00131387" w:rsidRDefault="00131387" w:rsidP="0048670D">
      <w:pPr>
        <w:spacing w:after="0" w:line="240" w:lineRule="auto"/>
        <w:jc w:val="both"/>
        <w:rPr>
          <w:b/>
          <w:bCs/>
        </w:rPr>
      </w:pPr>
    </w:p>
    <w:p w14:paraId="62FAE84E" w14:textId="03265C85" w:rsidR="00131387" w:rsidRDefault="00131387" w:rsidP="00131387">
      <w:pPr>
        <w:spacing w:after="0" w:line="240" w:lineRule="auto"/>
        <w:jc w:val="both"/>
      </w:pPr>
      <w:r>
        <w:t xml:space="preserve">Commenting on the event, </w:t>
      </w:r>
      <w:proofErr w:type="spellStart"/>
      <w:r>
        <w:t>Bassel</w:t>
      </w:r>
      <w:proofErr w:type="spellEnd"/>
      <w:r>
        <w:t xml:space="preserve"> </w:t>
      </w:r>
      <w:proofErr w:type="spellStart"/>
      <w:r>
        <w:t>Elshaboury</w:t>
      </w:r>
      <w:proofErr w:type="spellEnd"/>
      <w:r>
        <w:t xml:space="preserve"> stated: “Middle East and GCC consumers are more diverse than ever, presenting both an exciting and complex challenge for retailers and manufacturers. Meanwhile, the opportunities in this evolving market are substantial, and we are poised to seize them.”</w:t>
      </w:r>
    </w:p>
    <w:p w14:paraId="71B80C71" w14:textId="3CC238C0" w:rsidR="00131387" w:rsidRDefault="00131387" w:rsidP="00131387">
      <w:pPr>
        <w:spacing w:after="0" w:line="240" w:lineRule="auto"/>
        <w:jc w:val="both"/>
      </w:pPr>
    </w:p>
    <w:p w14:paraId="43577944" w14:textId="4EC09164" w:rsidR="006360B5" w:rsidRDefault="00131387" w:rsidP="00131387">
      <w:pPr>
        <w:spacing w:after="0" w:line="240" w:lineRule="auto"/>
        <w:jc w:val="both"/>
      </w:pPr>
      <w:proofErr w:type="spellStart"/>
      <w:r>
        <w:t>Elshaboury</w:t>
      </w:r>
      <w:proofErr w:type="spellEnd"/>
      <w:r>
        <w:t xml:space="preserve"> was joined by a distinguished lineup of industry leaders, including </w:t>
      </w:r>
      <w:r w:rsidR="006360B5" w:rsidRPr="006360B5">
        <w:t>Adriano Araujo</w:t>
      </w:r>
      <w:r w:rsidR="006360B5">
        <w:t xml:space="preserve">, </w:t>
      </w:r>
      <w:r>
        <w:t xml:space="preserve">President of APAC &amp; MEA </w:t>
      </w:r>
      <w:r w:rsidR="006360B5" w:rsidRPr="006360B5">
        <w:t>for Ocado Solutions</w:t>
      </w:r>
      <w:r>
        <w:t xml:space="preserve">; Frederic Levy-Perrault, CEO of Al Raya Supermarkets; and </w:t>
      </w:r>
      <w:proofErr w:type="spellStart"/>
      <w:r>
        <w:t>Shehim</w:t>
      </w:r>
      <w:proofErr w:type="spellEnd"/>
      <w:r>
        <w:t xml:space="preserve"> Mohammed, </w:t>
      </w:r>
      <w:r w:rsidR="006360B5" w:rsidRPr="006360B5">
        <w:t xml:space="preserve">Director - </w:t>
      </w:r>
      <w:proofErr w:type="spellStart"/>
      <w:r w:rsidR="006360B5" w:rsidRPr="006360B5">
        <w:t>LuLu</w:t>
      </w:r>
      <w:proofErr w:type="spellEnd"/>
      <w:r w:rsidR="006360B5" w:rsidRPr="006360B5">
        <w:t xml:space="preserve"> Hypermarkets, Saudi Arabia</w:t>
      </w:r>
      <w:r w:rsidR="006360B5">
        <w:t>.</w:t>
      </w:r>
    </w:p>
    <w:p w14:paraId="1253BB52" w14:textId="77777777" w:rsidR="00131387" w:rsidRDefault="00131387" w:rsidP="0048670D">
      <w:pPr>
        <w:spacing w:after="0" w:line="240" w:lineRule="auto"/>
        <w:jc w:val="both"/>
      </w:pPr>
    </w:p>
    <w:p w14:paraId="58647694" w14:textId="7E4D9FCD" w:rsidR="0048670D" w:rsidRDefault="0048670D" w:rsidP="0048670D">
      <w:pPr>
        <w:spacing w:after="0" w:line="240" w:lineRule="auto"/>
        <w:jc w:val="both"/>
      </w:pPr>
      <w:r>
        <w:t xml:space="preserve">Moderated by </w:t>
      </w:r>
      <w:proofErr w:type="spellStart"/>
      <w:r>
        <w:t>Cyrille</w:t>
      </w:r>
      <w:proofErr w:type="spellEnd"/>
      <w:r>
        <w:t xml:space="preserve"> Fabre, Senior Partner </w:t>
      </w:r>
      <w:r w:rsidR="006360B5">
        <w:t>in</w:t>
      </w:r>
      <w:r>
        <w:t xml:space="preserve"> Bain &amp; Company Middle East, the panel delved into the intricate landscape of emerging trends in grocery retail, highlighting cutting-edge innovations aimed at enhancing efficiency, immersive shopping experiences, and personalized content delivery. The session explored the key drivers of change and the groundbreaking innovations redefining the grocery shopping experience.</w:t>
      </w:r>
    </w:p>
    <w:p w14:paraId="7472265C" w14:textId="77777777" w:rsidR="0048670D" w:rsidRDefault="0048670D" w:rsidP="0048670D">
      <w:pPr>
        <w:spacing w:after="0" w:line="240" w:lineRule="auto"/>
        <w:jc w:val="both"/>
      </w:pPr>
    </w:p>
    <w:p w14:paraId="7BEAC0DD" w14:textId="06F89074" w:rsidR="0048670D" w:rsidRDefault="0048670D" w:rsidP="0048670D">
      <w:pPr>
        <w:spacing w:after="0" w:line="240" w:lineRule="auto"/>
        <w:jc w:val="both"/>
      </w:pPr>
      <w:r>
        <w:t>The 10</w:t>
      </w:r>
      <w:r w:rsidR="00131387" w:rsidRPr="00131387">
        <w:rPr>
          <w:vertAlign w:val="superscript"/>
        </w:rPr>
        <w:t>th</w:t>
      </w:r>
      <w:r w:rsidR="00131387">
        <w:t xml:space="preserve"> </w:t>
      </w:r>
      <w:r>
        <w:t xml:space="preserve">edition of the </w:t>
      </w:r>
      <w:r w:rsidR="00131387">
        <w:t>RLC</w:t>
      </w:r>
      <w:r>
        <w:t xml:space="preserve"> MENA Summit, held under the theme ‘Fearless Innovation: Charting the Next Frontiers</w:t>
      </w:r>
      <w:r w:rsidR="00131387">
        <w:t>’,</w:t>
      </w:r>
      <w:r>
        <w:t xml:space="preserve"> concluded</w:t>
      </w:r>
      <w:r w:rsidR="00131387">
        <w:t xml:space="preserve"> today</w:t>
      </w:r>
      <w:r>
        <w:t xml:space="preserve">, setting a new milestone for the Kingdom of Saudi Arabia and the region’s retail consumer </w:t>
      </w:r>
      <w:r w:rsidR="00131387">
        <w:t>sector and its ongoing drive towards sustainable growth and innovation.</w:t>
      </w:r>
    </w:p>
    <w:p w14:paraId="08CA6A7E" w14:textId="77777777" w:rsidR="00131387" w:rsidRDefault="00131387" w:rsidP="0048670D">
      <w:pPr>
        <w:spacing w:after="0" w:line="240" w:lineRule="auto"/>
        <w:jc w:val="both"/>
      </w:pPr>
    </w:p>
    <w:p w14:paraId="2089CDC1" w14:textId="56626116" w:rsidR="0099277C" w:rsidRDefault="0048670D" w:rsidP="0099277C">
      <w:pPr>
        <w:spacing w:after="0" w:line="240" w:lineRule="auto"/>
        <w:jc w:val="both"/>
      </w:pPr>
      <w:r>
        <w:t>Henkel</w:t>
      </w:r>
      <w:r w:rsidR="00131387">
        <w:t xml:space="preserve"> GCC </w:t>
      </w:r>
      <w:r>
        <w:t xml:space="preserve">boasts a diverse consumer brands portfolio encompassing well-known products and brands </w:t>
      </w:r>
      <w:r w:rsidR="00131387">
        <w:t>that have found resonance</w:t>
      </w:r>
      <w:r>
        <w:t xml:space="preserve"> with Middle East consumers, including Schwarzkopf, Palette and Persil. Following the 2022 merger of Henkel’s business units Laundry &amp; Home Care and Beauty Care into Henkel Consumer Brands, the company has strategically invested in the GCC, focusing on capabilities, sustainability and digitalization to further solidify its position as an innovative leader in the Middle East retail and consumer industry.</w:t>
      </w:r>
      <w:bookmarkStart w:id="0" w:name="_GoBack"/>
      <w:bookmarkEnd w:id="0"/>
    </w:p>
    <w:p w14:paraId="1901FEF2" w14:textId="77777777" w:rsidR="00131387" w:rsidRPr="00C8799F" w:rsidRDefault="00131387" w:rsidP="0099277C">
      <w:pPr>
        <w:spacing w:after="0" w:line="240" w:lineRule="auto"/>
        <w:jc w:val="both"/>
      </w:pPr>
    </w:p>
    <w:p w14:paraId="04E173D0" w14:textId="77777777" w:rsidR="001F1EAE" w:rsidRPr="00C8799F" w:rsidRDefault="001F1EAE" w:rsidP="001F1EAE">
      <w:pPr>
        <w:spacing w:after="0" w:line="240" w:lineRule="auto"/>
      </w:pPr>
    </w:p>
    <w:p w14:paraId="75F82F02" w14:textId="5A5ECE3E" w:rsidR="003E28C0" w:rsidRPr="00C8799F" w:rsidRDefault="003E28C0" w:rsidP="003E28C0">
      <w:pPr>
        <w:spacing w:after="0" w:line="240" w:lineRule="auto"/>
        <w:jc w:val="center"/>
        <w:rPr>
          <w:b/>
        </w:rPr>
      </w:pPr>
      <w:r w:rsidRPr="00C8799F">
        <w:rPr>
          <w:b/>
        </w:rPr>
        <w:t>ENDS</w:t>
      </w:r>
    </w:p>
    <w:p w14:paraId="19F63888" w14:textId="15E381B7" w:rsidR="00576E2E" w:rsidRPr="00C8799F" w:rsidRDefault="00576E2E" w:rsidP="00701B40">
      <w:pPr>
        <w:spacing w:after="0" w:line="240" w:lineRule="auto"/>
        <w:jc w:val="both"/>
      </w:pPr>
    </w:p>
    <w:p w14:paraId="23E2E85D" w14:textId="77777777" w:rsidR="00052988" w:rsidRPr="00C8799F" w:rsidRDefault="00052988" w:rsidP="00052988">
      <w:pPr>
        <w:spacing w:after="0" w:line="240" w:lineRule="auto"/>
        <w:jc w:val="both"/>
        <w:rPr>
          <w:b/>
          <w:bCs/>
        </w:rPr>
      </w:pPr>
    </w:p>
    <w:p w14:paraId="3D248211" w14:textId="77777777" w:rsidR="00052988" w:rsidRPr="00C8799F" w:rsidRDefault="00052988" w:rsidP="00052988">
      <w:pPr>
        <w:spacing w:after="0" w:line="240" w:lineRule="auto"/>
        <w:jc w:val="both"/>
        <w:rPr>
          <w:b/>
          <w:bCs/>
        </w:rPr>
      </w:pPr>
      <w:r w:rsidRPr="00C8799F">
        <w:rPr>
          <w:b/>
          <w:bCs/>
        </w:rPr>
        <w:t>About Henkel</w:t>
      </w:r>
    </w:p>
    <w:p w14:paraId="118D6507" w14:textId="77777777" w:rsidR="00B35F68" w:rsidRPr="00C8799F" w:rsidRDefault="00B35F68" w:rsidP="00B35F68">
      <w:pPr>
        <w:spacing w:after="0" w:line="240" w:lineRule="auto"/>
        <w:jc w:val="both"/>
      </w:pPr>
      <w:r w:rsidRPr="00C8799F">
        <w:t xml:space="preserve">With its brands, innovations and technologies, Henkel holds leading market positions worldwide in the industrial and consumer businesses. The Adhesive Technologies business unit is the global leader in the </w:t>
      </w:r>
      <w:r w:rsidRPr="00C8799F">
        <w:lastRenderedPageBreak/>
        <w:t xml:space="preserve">market for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specific targets. Henkel was founded in 1876 and today employs a diverse team of about 50,000 people worldwide – united by a strong corporate culture, shared values and a common purpose: "Pioneers at heart for the good of generations.” More information at </w:t>
      </w:r>
      <w:hyperlink r:id="rId11" w:history="1">
        <w:r w:rsidRPr="00C8799F">
          <w:rPr>
            <w:rStyle w:val="Hyperlink"/>
          </w:rPr>
          <w:t>www.henkel.com</w:t>
        </w:r>
      </w:hyperlink>
      <w:r w:rsidRPr="00C8799F">
        <w:t xml:space="preserve"> </w:t>
      </w:r>
    </w:p>
    <w:p w14:paraId="78698219" w14:textId="77777777" w:rsidR="00B35F68" w:rsidRPr="00C8799F" w:rsidRDefault="00B35F68" w:rsidP="00B35F68">
      <w:pPr>
        <w:spacing w:after="0" w:line="240" w:lineRule="auto"/>
        <w:jc w:val="both"/>
      </w:pPr>
      <w:r w:rsidRPr="00C8799F">
        <w:t> </w:t>
      </w:r>
    </w:p>
    <w:p w14:paraId="02B10102" w14:textId="77777777" w:rsidR="00B35F68" w:rsidRPr="00C8799F" w:rsidRDefault="00B35F68" w:rsidP="00B35F68">
      <w:pPr>
        <w:spacing w:after="0" w:line="240" w:lineRule="auto"/>
        <w:jc w:val="both"/>
      </w:pPr>
      <w:r w:rsidRPr="00C8799F">
        <w:t>Henkel in the GCC was established in 1998 and has since grown rapidly with over 1,000 employees representing more than 50 different nationalities and building a strong, talented local and multinational work force. In Dubai (UAE) Henkel operates its corporate headquarters as well as two innovation centers for the region and one factory for Adhesive Technologies in Umm Al Quwain. For KSA the company operates one factory for Laundry &amp; Home Care in Riyadh, and two factories for Adhesive Technologies in Dammam.  </w:t>
      </w:r>
    </w:p>
    <w:p w14:paraId="5B804A05" w14:textId="77777777" w:rsidR="00B35F68" w:rsidRPr="00C8799F" w:rsidRDefault="00B35F68" w:rsidP="00B35F68">
      <w:pPr>
        <w:spacing w:after="0" w:line="240" w:lineRule="auto"/>
        <w:jc w:val="both"/>
      </w:pPr>
      <w:r w:rsidRPr="00C8799F">
        <w:t>Website: </w:t>
      </w:r>
      <w:hyperlink r:id="rId12" w:tooltip="http://www.henkel-gcc.com" w:history="1">
        <w:r w:rsidRPr="00C8799F">
          <w:rPr>
            <w:rStyle w:val="Hyperlink"/>
          </w:rPr>
          <w:t>www.henkel-gcc.com</w:t>
        </w:r>
      </w:hyperlink>
      <w:r w:rsidRPr="00C8799F">
        <w:t>  </w:t>
      </w:r>
    </w:p>
    <w:p w14:paraId="63A486AC" w14:textId="77777777" w:rsidR="00B35F68" w:rsidRPr="00C8799F" w:rsidRDefault="00B35F68" w:rsidP="00B35F68">
      <w:pPr>
        <w:spacing w:after="0" w:line="240" w:lineRule="auto"/>
        <w:jc w:val="both"/>
      </w:pPr>
      <w:r w:rsidRPr="00C8799F">
        <w:t>Twitter: @HenkelGCC</w:t>
      </w:r>
    </w:p>
    <w:p w14:paraId="586CA6BB" w14:textId="77777777" w:rsidR="008376A5" w:rsidRPr="00C8799F" w:rsidRDefault="008376A5" w:rsidP="00052988">
      <w:pPr>
        <w:spacing w:after="0" w:line="240" w:lineRule="auto"/>
        <w:jc w:val="both"/>
        <w:rPr>
          <w:b/>
          <w:bCs/>
        </w:rPr>
      </w:pPr>
    </w:p>
    <w:p w14:paraId="69415D60" w14:textId="77777777" w:rsidR="00AB7772" w:rsidRPr="00C8799F" w:rsidRDefault="00AB7772" w:rsidP="00052988">
      <w:pPr>
        <w:spacing w:after="0" w:line="240" w:lineRule="auto"/>
      </w:pPr>
    </w:p>
    <w:p w14:paraId="56B13BDC" w14:textId="77777777" w:rsidR="00052988" w:rsidRPr="00C8799F" w:rsidRDefault="00052988" w:rsidP="00052988">
      <w:pPr>
        <w:spacing w:after="0" w:line="240" w:lineRule="auto"/>
        <w:jc w:val="both"/>
        <w:rPr>
          <w:b/>
          <w:bCs/>
        </w:rPr>
      </w:pPr>
      <w:r w:rsidRPr="00C8799F">
        <w:rPr>
          <w:b/>
          <w:bCs/>
        </w:rPr>
        <w:t>For more information, please do not hesitate to contact:</w:t>
      </w:r>
    </w:p>
    <w:p w14:paraId="68523DC3" w14:textId="77777777" w:rsidR="00052988" w:rsidRPr="00C8799F" w:rsidRDefault="00052988" w:rsidP="00052988">
      <w:pPr>
        <w:spacing w:after="0" w:line="240" w:lineRule="auto"/>
        <w:jc w:val="both"/>
      </w:pPr>
      <w:r w:rsidRPr="00C8799F">
        <w:t>SEC Newgate Middle East</w:t>
      </w:r>
    </w:p>
    <w:p w14:paraId="36184FB0" w14:textId="0BBD0467" w:rsidR="00052988" w:rsidRPr="00C8799F" w:rsidRDefault="00052988" w:rsidP="00052988">
      <w:pPr>
        <w:spacing w:after="0" w:line="240" w:lineRule="auto"/>
        <w:jc w:val="both"/>
      </w:pPr>
      <w:r w:rsidRPr="00C8799F">
        <w:t xml:space="preserve">Katja </w:t>
      </w:r>
      <w:r w:rsidR="004A7B50" w:rsidRPr="00C8799F">
        <w:t>Novaković</w:t>
      </w:r>
      <w:r w:rsidRPr="00C8799F">
        <w:t xml:space="preserve"> or </w:t>
      </w:r>
      <w:r w:rsidR="004A7B50" w:rsidRPr="00C8799F">
        <w:t>Ihab Yousef</w:t>
      </w:r>
      <w:r w:rsidRPr="00C8799F">
        <w:t> </w:t>
      </w:r>
    </w:p>
    <w:p w14:paraId="5DB5D15A" w14:textId="13DBC5A9" w:rsidR="00052988" w:rsidRPr="00C8799F" w:rsidRDefault="00E94858" w:rsidP="00052988">
      <w:pPr>
        <w:spacing w:after="0" w:line="240" w:lineRule="auto"/>
        <w:jc w:val="both"/>
      </w:pPr>
      <w:hyperlink r:id="rId13" w:tooltip="mailto:katja.novakovic@secnewgate.ae" w:history="1">
        <w:r w:rsidR="00052988" w:rsidRPr="00C8799F">
          <w:rPr>
            <w:rStyle w:val="Hyperlink"/>
          </w:rPr>
          <w:t>katja.novakovic@secnewgate.ae</w:t>
        </w:r>
      </w:hyperlink>
      <w:r w:rsidR="00052988" w:rsidRPr="00C8799F">
        <w:t> or </w:t>
      </w:r>
      <w:hyperlink r:id="rId14" w:history="1">
        <w:r w:rsidR="00875B35" w:rsidRPr="00C8799F">
          <w:rPr>
            <w:rStyle w:val="Hyperlink"/>
          </w:rPr>
          <w:t>ihab.yousef@secnewgate.ae</w:t>
        </w:r>
      </w:hyperlink>
      <w:r w:rsidR="00875B35" w:rsidRPr="00C8799F">
        <w:t xml:space="preserve"> </w:t>
      </w:r>
    </w:p>
    <w:p w14:paraId="232D4F4D" w14:textId="77777777" w:rsidR="00052988" w:rsidRPr="00C8799F" w:rsidRDefault="00052988" w:rsidP="00052988">
      <w:pPr>
        <w:spacing w:after="0" w:line="240" w:lineRule="auto"/>
        <w:jc w:val="both"/>
      </w:pPr>
      <w:r w:rsidRPr="00C8799F">
        <w:t>Office: 04 432 1195</w:t>
      </w:r>
    </w:p>
    <w:p w14:paraId="764F2E54" w14:textId="22E50495" w:rsidR="00052988" w:rsidRPr="00C8799F" w:rsidRDefault="00052988" w:rsidP="00052988">
      <w:pPr>
        <w:spacing w:after="0" w:line="240" w:lineRule="auto"/>
        <w:jc w:val="both"/>
      </w:pPr>
      <w:r w:rsidRPr="00C8799F">
        <w:t>Mobile: </w:t>
      </w:r>
      <w:hyperlink r:id="rId15" w:history="1">
        <w:r w:rsidRPr="00C8799F">
          <w:t>+971 581085315</w:t>
        </w:r>
      </w:hyperlink>
      <w:r w:rsidRPr="00C8799F">
        <w:t> or </w:t>
      </w:r>
      <w:r w:rsidR="00875B35" w:rsidRPr="00C8799F">
        <w:t>+971 55768 4150</w:t>
      </w:r>
    </w:p>
    <w:sectPr w:rsidR="00052988" w:rsidRPr="00C8799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44AE7" w14:textId="77777777" w:rsidR="00E94858" w:rsidRDefault="00E94858" w:rsidP="001D2F40">
      <w:pPr>
        <w:spacing w:after="0" w:line="240" w:lineRule="auto"/>
      </w:pPr>
      <w:r>
        <w:separator/>
      </w:r>
    </w:p>
  </w:endnote>
  <w:endnote w:type="continuationSeparator" w:id="0">
    <w:p w14:paraId="55BDBEC8" w14:textId="77777777" w:rsidR="00E94858" w:rsidRDefault="00E94858" w:rsidP="001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20A25" w14:textId="77777777" w:rsidR="00E94858" w:rsidRDefault="00E94858" w:rsidP="001D2F40">
      <w:pPr>
        <w:spacing w:after="0" w:line="240" w:lineRule="auto"/>
      </w:pPr>
      <w:r>
        <w:separator/>
      </w:r>
    </w:p>
  </w:footnote>
  <w:footnote w:type="continuationSeparator" w:id="0">
    <w:p w14:paraId="37821E7F" w14:textId="77777777" w:rsidR="00E94858" w:rsidRDefault="00E94858" w:rsidP="001D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3740" w14:textId="4930BDBC" w:rsidR="00AB7772" w:rsidRPr="00AB7772" w:rsidRDefault="00AB7772" w:rsidP="00AB7772">
    <w:pPr>
      <w:rPr>
        <w:rFonts w:ascii="Times New Roman" w:eastAsia="Times New Roman" w:hAnsi="Times New Roman" w:cs="Times New Roman"/>
        <w:kern w:val="0"/>
        <w:sz w:val="24"/>
        <w:szCs w:val="24"/>
        <w14:ligatures w14:val="none"/>
      </w:rPr>
    </w:pPr>
    <w:r w:rsidRPr="00EB46D9">
      <w:rPr>
        <w:noProof/>
      </w:rPr>
      <w:drawing>
        <wp:anchor distT="0" distB="0" distL="114300" distR="114300" simplePos="0" relativeHeight="251659264" behindDoc="0" locked="1" layoutInCell="1" allowOverlap="1" wp14:anchorId="5EC7F83D" wp14:editId="5F3FF95C">
          <wp:simplePos x="0" y="0"/>
          <wp:positionH relativeFrom="margin">
            <wp:posOffset>5892800</wp:posOffset>
          </wp:positionH>
          <wp:positionV relativeFrom="margin">
            <wp:posOffset>-796925</wp:posOffset>
          </wp:positionV>
          <wp:extent cx="802640" cy="460375"/>
          <wp:effectExtent l="0" t="0" r="0" b="0"/>
          <wp:wrapNone/>
          <wp:docPr id="266641052" name="Picture 26664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802640" cy="460375"/>
                  </a:xfrm>
                  <a:prstGeom prst="rect">
                    <a:avLst/>
                  </a:prstGeom>
                  <a:noFill/>
                </pic:spPr>
              </pic:pic>
            </a:graphicData>
          </a:graphic>
          <wp14:sizeRelH relativeFrom="page">
            <wp14:pctWidth>0</wp14:pctWidth>
          </wp14:sizeRelH>
          <wp14:sizeRelV relativeFrom="page">
            <wp14:pctHeight>0</wp14:pctHeight>
          </wp14:sizeRelV>
        </wp:anchor>
      </w:drawing>
    </w:r>
  </w:p>
  <w:p w14:paraId="2C2220AD" w14:textId="44DEE66F" w:rsidR="001D2F40" w:rsidRDefault="001D2F4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367E"/>
    <w:multiLevelType w:val="hybridMultilevel"/>
    <w:tmpl w:val="D802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E6489"/>
    <w:multiLevelType w:val="hybridMultilevel"/>
    <w:tmpl w:val="46FE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95744"/>
    <w:multiLevelType w:val="hybridMultilevel"/>
    <w:tmpl w:val="1DAA89AE"/>
    <w:lvl w:ilvl="0" w:tplc="7240913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476C6"/>
    <w:multiLevelType w:val="multilevel"/>
    <w:tmpl w:val="D5B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341BDF"/>
    <w:multiLevelType w:val="hybridMultilevel"/>
    <w:tmpl w:val="DD50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33428"/>
    <w:multiLevelType w:val="hybridMultilevel"/>
    <w:tmpl w:val="7B503992"/>
    <w:lvl w:ilvl="0" w:tplc="6F5EC0A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1465B0"/>
    <w:multiLevelType w:val="hybridMultilevel"/>
    <w:tmpl w:val="9D26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CF"/>
    <w:rsid w:val="000046A7"/>
    <w:rsid w:val="00021F73"/>
    <w:rsid w:val="00027317"/>
    <w:rsid w:val="00034E40"/>
    <w:rsid w:val="00052988"/>
    <w:rsid w:val="00052A3B"/>
    <w:rsid w:val="000531FF"/>
    <w:rsid w:val="00055062"/>
    <w:rsid w:val="00055730"/>
    <w:rsid w:val="000717D5"/>
    <w:rsid w:val="00076A96"/>
    <w:rsid w:val="00090DE1"/>
    <w:rsid w:val="00097A98"/>
    <w:rsid w:val="000B1CBA"/>
    <w:rsid w:val="000B4F82"/>
    <w:rsid w:val="000C148C"/>
    <w:rsid w:val="000C3706"/>
    <w:rsid w:val="000C4BE0"/>
    <w:rsid w:val="000D3489"/>
    <w:rsid w:val="000D73C8"/>
    <w:rsid w:val="000E602F"/>
    <w:rsid w:val="000E6ED1"/>
    <w:rsid w:val="000E7BD2"/>
    <w:rsid w:val="000F5E46"/>
    <w:rsid w:val="00106A95"/>
    <w:rsid w:val="00117846"/>
    <w:rsid w:val="001310CD"/>
    <w:rsid w:val="00131387"/>
    <w:rsid w:val="00131F2D"/>
    <w:rsid w:val="00133752"/>
    <w:rsid w:val="00161D81"/>
    <w:rsid w:val="00164E20"/>
    <w:rsid w:val="0017026E"/>
    <w:rsid w:val="0017383C"/>
    <w:rsid w:val="001771D7"/>
    <w:rsid w:val="00181B3C"/>
    <w:rsid w:val="00185E67"/>
    <w:rsid w:val="00187F33"/>
    <w:rsid w:val="0019227E"/>
    <w:rsid w:val="001964F5"/>
    <w:rsid w:val="001A68D8"/>
    <w:rsid w:val="001B583B"/>
    <w:rsid w:val="001D2F40"/>
    <w:rsid w:val="001D3D98"/>
    <w:rsid w:val="001D4874"/>
    <w:rsid w:val="001F1EAE"/>
    <w:rsid w:val="001F2599"/>
    <w:rsid w:val="00200EC8"/>
    <w:rsid w:val="002106CB"/>
    <w:rsid w:val="0021163A"/>
    <w:rsid w:val="00216F53"/>
    <w:rsid w:val="00226481"/>
    <w:rsid w:val="00226A90"/>
    <w:rsid w:val="00232764"/>
    <w:rsid w:val="002340C9"/>
    <w:rsid w:val="00235BCA"/>
    <w:rsid w:val="002426AA"/>
    <w:rsid w:val="0027154D"/>
    <w:rsid w:val="00273521"/>
    <w:rsid w:val="0028140B"/>
    <w:rsid w:val="00287E53"/>
    <w:rsid w:val="00291945"/>
    <w:rsid w:val="00295ECE"/>
    <w:rsid w:val="00296AAD"/>
    <w:rsid w:val="002A3EFD"/>
    <w:rsid w:val="002B1C2A"/>
    <w:rsid w:val="002B5320"/>
    <w:rsid w:val="002B534D"/>
    <w:rsid w:val="002B55E1"/>
    <w:rsid w:val="002C6537"/>
    <w:rsid w:val="002D0D8C"/>
    <w:rsid w:val="002D5704"/>
    <w:rsid w:val="002F2669"/>
    <w:rsid w:val="00300A91"/>
    <w:rsid w:val="0031178D"/>
    <w:rsid w:val="00324F07"/>
    <w:rsid w:val="003300B5"/>
    <w:rsid w:val="00342BBF"/>
    <w:rsid w:val="00343BC4"/>
    <w:rsid w:val="003442C1"/>
    <w:rsid w:val="00345EE9"/>
    <w:rsid w:val="00347832"/>
    <w:rsid w:val="0035122E"/>
    <w:rsid w:val="00363E71"/>
    <w:rsid w:val="00374B11"/>
    <w:rsid w:val="00381922"/>
    <w:rsid w:val="0038799A"/>
    <w:rsid w:val="00387FB8"/>
    <w:rsid w:val="003A2ECF"/>
    <w:rsid w:val="003B66E1"/>
    <w:rsid w:val="003C37DF"/>
    <w:rsid w:val="003D146A"/>
    <w:rsid w:val="003D75E7"/>
    <w:rsid w:val="003D767A"/>
    <w:rsid w:val="003E28C0"/>
    <w:rsid w:val="0040083A"/>
    <w:rsid w:val="00402946"/>
    <w:rsid w:val="004050D7"/>
    <w:rsid w:val="00410472"/>
    <w:rsid w:val="0041364A"/>
    <w:rsid w:val="004631C3"/>
    <w:rsid w:val="0046408B"/>
    <w:rsid w:val="00471A40"/>
    <w:rsid w:val="0047205B"/>
    <w:rsid w:val="00472884"/>
    <w:rsid w:val="0048670D"/>
    <w:rsid w:val="004905C8"/>
    <w:rsid w:val="00490A2E"/>
    <w:rsid w:val="00494442"/>
    <w:rsid w:val="004975BA"/>
    <w:rsid w:val="00497F62"/>
    <w:rsid w:val="004A2005"/>
    <w:rsid w:val="004A4C4C"/>
    <w:rsid w:val="004A7B50"/>
    <w:rsid w:val="004A7ED3"/>
    <w:rsid w:val="004B664C"/>
    <w:rsid w:val="004B7D08"/>
    <w:rsid w:val="004E4268"/>
    <w:rsid w:val="004F095D"/>
    <w:rsid w:val="004F270D"/>
    <w:rsid w:val="004F54AF"/>
    <w:rsid w:val="005004C6"/>
    <w:rsid w:val="0050142F"/>
    <w:rsid w:val="00502A10"/>
    <w:rsid w:val="0050625C"/>
    <w:rsid w:val="00512098"/>
    <w:rsid w:val="005143CE"/>
    <w:rsid w:val="00523FA2"/>
    <w:rsid w:val="00530ED0"/>
    <w:rsid w:val="005315F0"/>
    <w:rsid w:val="00542EED"/>
    <w:rsid w:val="00546AD8"/>
    <w:rsid w:val="00561B7D"/>
    <w:rsid w:val="00567890"/>
    <w:rsid w:val="00571D2A"/>
    <w:rsid w:val="00576E2E"/>
    <w:rsid w:val="00591657"/>
    <w:rsid w:val="005A33EF"/>
    <w:rsid w:val="005A4711"/>
    <w:rsid w:val="005B33B6"/>
    <w:rsid w:val="005C361B"/>
    <w:rsid w:val="005C3973"/>
    <w:rsid w:val="005C4F29"/>
    <w:rsid w:val="005D7558"/>
    <w:rsid w:val="005E1EFB"/>
    <w:rsid w:val="005F572E"/>
    <w:rsid w:val="0060160E"/>
    <w:rsid w:val="00601DD3"/>
    <w:rsid w:val="00611F1D"/>
    <w:rsid w:val="00613DE3"/>
    <w:rsid w:val="00626DC7"/>
    <w:rsid w:val="006360B5"/>
    <w:rsid w:val="006400D7"/>
    <w:rsid w:val="00662859"/>
    <w:rsid w:val="00666ACF"/>
    <w:rsid w:val="00673FFA"/>
    <w:rsid w:val="00685529"/>
    <w:rsid w:val="00687CDF"/>
    <w:rsid w:val="00694E66"/>
    <w:rsid w:val="006B2CD5"/>
    <w:rsid w:val="006C08BF"/>
    <w:rsid w:val="006C5820"/>
    <w:rsid w:val="006D13E4"/>
    <w:rsid w:val="006D4165"/>
    <w:rsid w:val="006E3E99"/>
    <w:rsid w:val="00701B40"/>
    <w:rsid w:val="0070665D"/>
    <w:rsid w:val="00712780"/>
    <w:rsid w:val="00730AB0"/>
    <w:rsid w:val="007333B6"/>
    <w:rsid w:val="0073754C"/>
    <w:rsid w:val="0074636A"/>
    <w:rsid w:val="00750311"/>
    <w:rsid w:val="00753FA6"/>
    <w:rsid w:val="00754D85"/>
    <w:rsid w:val="00755B89"/>
    <w:rsid w:val="00756FB3"/>
    <w:rsid w:val="0076043A"/>
    <w:rsid w:val="0076327A"/>
    <w:rsid w:val="007752EA"/>
    <w:rsid w:val="007764D3"/>
    <w:rsid w:val="007764F0"/>
    <w:rsid w:val="00792042"/>
    <w:rsid w:val="00794856"/>
    <w:rsid w:val="007A40CE"/>
    <w:rsid w:val="007A7851"/>
    <w:rsid w:val="007B0DC8"/>
    <w:rsid w:val="007B41FE"/>
    <w:rsid w:val="007C2447"/>
    <w:rsid w:val="007D773E"/>
    <w:rsid w:val="007E008E"/>
    <w:rsid w:val="007E0B09"/>
    <w:rsid w:val="007E17E7"/>
    <w:rsid w:val="007E62F5"/>
    <w:rsid w:val="008063D2"/>
    <w:rsid w:val="0081420C"/>
    <w:rsid w:val="00824330"/>
    <w:rsid w:val="0082494F"/>
    <w:rsid w:val="008376A5"/>
    <w:rsid w:val="00847496"/>
    <w:rsid w:val="008520E7"/>
    <w:rsid w:val="00875B35"/>
    <w:rsid w:val="00877C21"/>
    <w:rsid w:val="0088726F"/>
    <w:rsid w:val="00892792"/>
    <w:rsid w:val="008933E1"/>
    <w:rsid w:val="008974BA"/>
    <w:rsid w:val="008A2D2E"/>
    <w:rsid w:val="008B56C6"/>
    <w:rsid w:val="008E0E43"/>
    <w:rsid w:val="008E213A"/>
    <w:rsid w:val="008E78EA"/>
    <w:rsid w:val="0091196C"/>
    <w:rsid w:val="00913E00"/>
    <w:rsid w:val="00916888"/>
    <w:rsid w:val="009415C4"/>
    <w:rsid w:val="009472EF"/>
    <w:rsid w:val="00954913"/>
    <w:rsid w:val="0099277C"/>
    <w:rsid w:val="009A6F70"/>
    <w:rsid w:val="009B62F3"/>
    <w:rsid w:val="009C2C4D"/>
    <w:rsid w:val="009D0228"/>
    <w:rsid w:val="009D23B2"/>
    <w:rsid w:val="009D38ED"/>
    <w:rsid w:val="009D4AE5"/>
    <w:rsid w:val="009E3EB1"/>
    <w:rsid w:val="009E75DF"/>
    <w:rsid w:val="009F6AF5"/>
    <w:rsid w:val="00A02B44"/>
    <w:rsid w:val="00A11352"/>
    <w:rsid w:val="00A13822"/>
    <w:rsid w:val="00A13A1D"/>
    <w:rsid w:val="00A2035B"/>
    <w:rsid w:val="00A204D5"/>
    <w:rsid w:val="00A24E67"/>
    <w:rsid w:val="00A376F6"/>
    <w:rsid w:val="00A41AC1"/>
    <w:rsid w:val="00A4218E"/>
    <w:rsid w:val="00A56F78"/>
    <w:rsid w:val="00A605C2"/>
    <w:rsid w:val="00A61809"/>
    <w:rsid w:val="00A61D4C"/>
    <w:rsid w:val="00A7213B"/>
    <w:rsid w:val="00A7421A"/>
    <w:rsid w:val="00A76BCF"/>
    <w:rsid w:val="00A81480"/>
    <w:rsid w:val="00A85B65"/>
    <w:rsid w:val="00A900C6"/>
    <w:rsid w:val="00AB1A5F"/>
    <w:rsid w:val="00AB7772"/>
    <w:rsid w:val="00AC0242"/>
    <w:rsid w:val="00AC1C31"/>
    <w:rsid w:val="00AD7000"/>
    <w:rsid w:val="00AE00A7"/>
    <w:rsid w:val="00AF160A"/>
    <w:rsid w:val="00AF6CD4"/>
    <w:rsid w:val="00B169C3"/>
    <w:rsid w:val="00B2233A"/>
    <w:rsid w:val="00B24EEB"/>
    <w:rsid w:val="00B35F68"/>
    <w:rsid w:val="00B3621B"/>
    <w:rsid w:val="00B42038"/>
    <w:rsid w:val="00B440C6"/>
    <w:rsid w:val="00B61A46"/>
    <w:rsid w:val="00B67617"/>
    <w:rsid w:val="00B952CB"/>
    <w:rsid w:val="00BA0F6B"/>
    <w:rsid w:val="00BB4B9C"/>
    <w:rsid w:val="00BC4754"/>
    <w:rsid w:val="00BC72FB"/>
    <w:rsid w:val="00BC7E52"/>
    <w:rsid w:val="00BE0669"/>
    <w:rsid w:val="00C15346"/>
    <w:rsid w:val="00C21C1E"/>
    <w:rsid w:val="00C33318"/>
    <w:rsid w:val="00C33D76"/>
    <w:rsid w:val="00C3623F"/>
    <w:rsid w:val="00C404C5"/>
    <w:rsid w:val="00C41F99"/>
    <w:rsid w:val="00C47456"/>
    <w:rsid w:val="00C537B4"/>
    <w:rsid w:val="00C613CE"/>
    <w:rsid w:val="00C72C0A"/>
    <w:rsid w:val="00C76DD8"/>
    <w:rsid w:val="00C84558"/>
    <w:rsid w:val="00C86BE8"/>
    <w:rsid w:val="00C8799F"/>
    <w:rsid w:val="00C95650"/>
    <w:rsid w:val="00CB3AD4"/>
    <w:rsid w:val="00CB5BA0"/>
    <w:rsid w:val="00CC0209"/>
    <w:rsid w:val="00CD014B"/>
    <w:rsid w:val="00CD0EED"/>
    <w:rsid w:val="00CD2A0B"/>
    <w:rsid w:val="00CD70AA"/>
    <w:rsid w:val="00D04351"/>
    <w:rsid w:val="00D11746"/>
    <w:rsid w:val="00D220BA"/>
    <w:rsid w:val="00D27869"/>
    <w:rsid w:val="00D33397"/>
    <w:rsid w:val="00D34CC7"/>
    <w:rsid w:val="00D35204"/>
    <w:rsid w:val="00D3685C"/>
    <w:rsid w:val="00D36C53"/>
    <w:rsid w:val="00D44023"/>
    <w:rsid w:val="00D445E3"/>
    <w:rsid w:val="00D458AA"/>
    <w:rsid w:val="00D47D10"/>
    <w:rsid w:val="00D61FA6"/>
    <w:rsid w:val="00D77D58"/>
    <w:rsid w:val="00D825FF"/>
    <w:rsid w:val="00D955AD"/>
    <w:rsid w:val="00DB015D"/>
    <w:rsid w:val="00DB350C"/>
    <w:rsid w:val="00DC04D2"/>
    <w:rsid w:val="00DC0689"/>
    <w:rsid w:val="00DD0F74"/>
    <w:rsid w:val="00DD20D7"/>
    <w:rsid w:val="00DD2574"/>
    <w:rsid w:val="00DD6E11"/>
    <w:rsid w:val="00DE09DC"/>
    <w:rsid w:val="00DE2E1A"/>
    <w:rsid w:val="00DE73A3"/>
    <w:rsid w:val="00DF1346"/>
    <w:rsid w:val="00DF3163"/>
    <w:rsid w:val="00DF41E3"/>
    <w:rsid w:val="00E06B01"/>
    <w:rsid w:val="00E348F5"/>
    <w:rsid w:val="00E41137"/>
    <w:rsid w:val="00E4316A"/>
    <w:rsid w:val="00E5328F"/>
    <w:rsid w:val="00E56327"/>
    <w:rsid w:val="00E57F52"/>
    <w:rsid w:val="00E60894"/>
    <w:rsid w:val="00E73BDD"/>
    <w:rsid w:val="00E75EB2"/>
    <w:rsid w:val="00E8333D"/>
    <w:rsid w:val="00E83E82"/>
    <w:rsid w:val="00E94858"/>
    <w:rsid w:val="00EA6B2E"/>
    <w:rsid w:val="00EB1ED4"/>
    <w:rsid w:val="00EC7720"/>
    <w:rsid w:val="00ED404D"/>
    <w:rsid w:val="00EE1B07"/>
    <w:rsid w:val="00EF44E7"/>
    <w:rsid w:val="00EF5D00"/>
    <w:rsid w:val="00EF5F97"/>
    <w:rsid w:val="00F03131"/>
    <w:rsid w:val="00F04C0D"/>
    <w:rsid w:val="00F1051F"/>
    <w:rsid w:val="00F35437"/>
    <w:rsid w:val="00F47988"/>
    <w:rsid w:val="00F57A07"/>
    <w:rsid w:val="00F727D3"/>
    <w:rsid w:val="00F73285"/>
    <w:rsid w:val="00F740FC"/>
    <w:rsid w:val="00F74F40"/>
    <w:rsid w:val="00F90633"/>
    <w:rsid w:val="00FA1420"/>
    <w:rsid w:val="00FC15CD"/>
    <w:rsid w:val="00FD294F"/>
    <w:rsid w:val="00FE3A00"/>
    <w:rsid w:val="00FF0210"/>
    <w:rsid w:val="00FF7D37"/>
    <w:rsid w:val="0242EFDD"/>
    <w:rsid w:val="1034242A"/>
    <w:rsid w:val="16278700"/>
    <w:rsid w:val="17C35761"/>
    <w:rsid w:val="2AD24C1C"/>
    <w:rsid w:val="31324B07"/>
    <w:rsid w:val="33A2179B"/>
    <w:rsid w:val="3876AFFE"/>
    <w:rsid w:val="570D0AFD"/>
    <w:rsid w:val="60667EB0"/>
    <w:rsid w:val="624E5AB5"/>
    <w:rsid w:val="696C9535"/>
    <w:rsid w:val="7620278F"/>
    <w:rsid w:val="7C6F1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ED3D"/>
  <w15:chartTrackingRefBased/>
  <w15:docId w15:val="{BD2125C0-7F3F-4751-94C3-6447E75A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CF"/>
    <w:pPr>
      <w:ind w:left="720"/>
      <w:contextualSpacing/>
    </w:pPr>
  </w:style>
  <w:style w:type="paragraph" w:styleId="NormalWeb">
    <w:name w:val="Normal (Web)"/>
    <w:basedOn w:val="Normal"/>
    <w:uiPriority w:val="99"/>
    <w:semiHidden/>
    <w:unhideWhenUsed/>
    <w:rsid w:val="002106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i-provider">
    <w:name w:val="ui-provider"/>
    <w:basedOn w:val="DefaultParagraphFont"/>
    <w:rsid w:val="000E602F"/>
  </w:style>
  <w:style w:type="paragraph" w:styleId="Header">
    <w:name w:val="header"/>
    <w:basedOn w:val="Normal"/>
    <w:link w:val="HeaderChar"/>
    <w:uiPriority w:val="99"/>
    <w:unhideWhenUsed/>
    <w:rsid w:val="001D2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40"/>
  </w:style>
  <w:style w:type="paragraph" w:styleId="Footer">
    <w:name w:val="footer"/>
    <w:basedOn w:val="Normal"/>
    <w:link w:val="FooterChar"/>
    <w:uiPriority w:val="99"/>
    <w:unhideWhenUsed/>
    <w:rsid w:val="001D2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40"/>
  </w:style>
  <w:style w:type="paragraph" w:styleId="BalloonText">
    <w:name w:val="Balloon Text"/>
    <w:basedOn w:val="Normal"/>
    <w:link w:val="BalloonTextChar"/>
    <w:uiPriority w:val="99"/>
    <w:semiHidden/>
    <w:unhideWhenUsed/>
    <w:rsid w:val="00AB77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772"/>
    <w:rPr>
      <w:rFonts w:ascii="Times New Roman" w:hAnsi="Times New Roman" w:cs="Times New Roman"/>
      <w:sz w:val="18"/>
      <w:szCs w:val="18"/>
    </w:rPr>
  </w:style>
  <w:style w:type="paragraph" w:styleId="Revision">
    <w:name w:val="Revision"/>
    <w:hidden/>
    <w:uiPriority w:val="99"/>
    <w:semiHidden/>
    <w:rsid w:val="00090DE1"/>
    <w:pPr>
      <w:spacing w:after="0" w:line="240" w:lineRule="auto"/>
    </w:pPr>
  </w:style>
  <w:style w:type="character" w:styleId="Hyperlink">
    <w:name w:val="Hyperlink"/>
    <w:basedOn w:val="DefaultParagraphFont"/>
    <w:uiPriority w:val="99"/>
    <w:unhideWhenUsed/>
    <w:rsid w:val="00052988"/>
    <w:rPr>
      <w:color w:val="0563C1" w:themeColor="hyperlink"/>
      <w:u w:val="single"/>
    </w:rPr>
  </w:style>
  <w:style w:type="character" w:styleId="UnresolvedMention">
    <w:name w:val="Unresolved Mention"/>
    <w:basedOn w:val="DefaultParagraphFont"/>
    <w:uiPriority w:val="99"/>
    <w:semiHidden/>
    <w:unhideWhenUsed/>
    <w:rsid w:val="00052988"/>
    <w:rPr>
      <w:color w:val="605E5C"/>
      <w:shd w:val="clear" w:color="auto" w:fill="E1DFDD"/>
    </w:rPr>
  </w:style>
  <w:style w:type="character" w:styleId="CommentReference">
    <w:name w:val="annotation reference"/>
    <w:basedOn w:val="DefaultParagraphFont"/>
    <w:uiPriority w:val="99"/>
    <w:semiHidden/>
    <w:unhideWhenUsed/>
    <w:rsid w:val="005D7558"/>
    <w:rPr>
      <w:sz w:val="16"/>
      <w:szCs w:val="16"/>
    </w:rPr>
  </w:style>
  <w:style w:type="paragraph" w:styleId="CommentText">
    <w:name w:val="annotation text"/>
    <w:basedOn w:val="Normal"/>
    <w:link w:val="CommentTextChar"/>
    <w:uiPriority w:val="99"/>
    <w:unhideWhenUsed/>
    <w:rsid w:val="005D7558"/>
    <w:pPr>
      <w:spacing w:line="240" w:lineRule="auto"/>
    </w:pPr>
    <w:rPr>
      <w:sz w:val="20"/>
      <w:szCs w:val="20"/>
    </w:rPr>
  </w:style>
  <w:style w:type="character" w:customStyle="1" w:styleId="CommentTextChar">
    <w:name w:val="Comment Text Char"/>
    <w:basedOn w:val="DefaultParagraphFont"/>
    <w:link w:val="CommentText"/>
    <w:uiPriority w:val="99"/>
    <w:rsid w:val="005D7558"/>
    <w:rPr>
      <w:sz w:val="20"/>
      <w:szCs w:val="20"/>
    </w:rPr>
  </w:style>
  <w:style w:type="paragraph" w:styleId="CommentSubject">
    <w:name w:val="annotation subject"/>
    <w:basedOn w:val="CommentText"/>
    <w:next w:val="CommentText"/>
    <w:link w:val="CommentSubjectChar"/>
    <w:uiPriority w:val="99"/>
    <w:semiHidden/>
    <w:unhideWhenUsed/>
    <w:rsid w:val="005D7558"/>
    <w:rPr>
      <w:b/>
      <w:bCs/>
    </w:rPr>
  </w:style>
  <w:style w:type="character" w:customStyle="1" w:styleId="CommentSubjectChar">
    <w:name w:val="Comment Subject Char"/>
    <w:basedOn w:val="CommentTextChar"/>
    <w:link w:val="CommentSubject"/>
    <w:uiPriority w:val="99"/>
    <w:semiHidden/>
    <w:rsid w:val="005D7558"/>
    <w:rPr>
      <w:b/>
      <w:bCs/>
      <w:sz w:val="20"/>
      <w:szCs w:val="20"/>
    </w:rPr>
  </w:style>
  <w:style w:type="character" w:customStyle="1" w:styleId="fui-primitive">
    <w:name w:val="fui-primitive"/>
    <w:basedOn w:val="DefaultParagraphFont"/>
    <w:rsid w:val="004050D7"/>
  </w:style>
  <w:style w:type="character" w:customStyle="1" w:styleId="fui-readerheading">
    <w:name w:val="fui-readerheading"/>
    <w:basedOn w:val="DefaultParagraphFont"/>
    <w:rsid w:val="004050D7"/>
  </w:style>
  <w:style w:type="character" w:customStyle="1" w:styleId="fui-styledtext">
    <w:name w:val="fui-styledtext"/>
    <w:basedOn w:val="DefaultParagraphFont"/>
    <w:rsid w:val="004050D7"/>
  </w:style>
  <w:style w:type="character" w:customStyle="1" w:styleId="cf01">
    <w:name w:val="cf01"/>
    <w:basedOn w:val="DefaultParagraphFont"/>
    <w:rsid w:val="00A56F78"/>
    <w:rPr>
      <w:rFonts w:ascii="Segoe UI" w:hAnsi="Segoe UI" w:cs="Segoe UI" w:hint="default"/>
      <w:sz w:val="18"/>
      <w:szCs w:val="18"/>
    </w:rPr>
  </w:style>
  <w:style w:type="character" w:customStyle="1" w:styleId="apple-converted-space">
    <w:name w:val="apple-converted-space"/>
    <w:basedOn w:val="DefaultParagraphFont"/>
    <w:rsid w:val="00ED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489">
      <w:bodyDiv w:val="1"/>
      <w:marLeft w:val="0"/>
      <w:marRight w:val="0"/>
      <w:marTop w:val="0"/>
      <w:marBottom w:val="0"/>
      <w:divBdr>
        <w:top w:val="none" w:sz="0" w:space="0" w:color="auto"/>
        <w:left w:val="none" w:sz="0" w:space="0" w:color="auto"/>
        <w:bottom w:val="none" w:sz="0" w:space="0" w:color="auto"/>
        <w:right w:val="none" w:sz="0" w:space="0" w:color="auto"/>
      </w:divBdr>
    </w:div>
    <w:div w:id="49965153">
      <w:bodyDiv w:val="1"/>
      <w:marLeft w:val="0"/>
      <w:marRight w:val="0"/>
      <w:marTop w:val="0"/>
      <w:marBottom w:val="0"/>
      <w:divBdr>
        <w:top w:val="none" w:sz="0" w:space="0" w:color="auto"/>
        <w:left w:val="none" w:sz="0" w:space="0" w:color="auto"/>
        <w:bottom w:val="none" w:sz="0" w:space="0" w:color="auto"/>
        <w:right w:val="none" w:sz="0" w:space="0" w:color="auto"/>
      </w:divBdr>
    </w:div>
    <w:div w:id="68112919">
      <w:bodyDiv w:val="1"/>
      <w:marLeft w:val="0"/>
      <w:marRight w:val="0"/>
      <w:marTop w:val="0"/>
      <w:marBottom w:val="0"/>
      <w:divBdr>
        <w:top w:val="none" w:sz="0" w:space="0" w:color="auto"/>
        <w:left w:val="none" w:sz="0" w:space="0" w:color="auto"/>
        <w:bottom w:val="none" w:sz="0" w:space="0" w:color="auto"/>
        <w:right w:val="none" w:sz="0" w:space="0" w:color="auto"/>
      </w:divBdr>
    </w:div>
    <w:div w:id="68431064">
      <w:bodyDiv w:val="1"/>
      <w:marLeft w:val="0"/>
      <w:marRight w:val="0"/>
      <w:marTop w:val="0"/>
      <w:marBottom w:val="0"/>
      <w:divBdr>
        <w:top w:val="none" w:sz="0" w:space="0" w:color="auto"/>
        <w:left w:val="none" w:sz="0" w:space="0" w:color="auto"/>
        <w:bottom w:val="none" w:sz="0" w:space="0" w:color="auto"/>
        <w:right w:val="none" w:sz="0" w:space="0" w:color="auto"/>
      </w:divBdr>
    </w:div>
    <w:div w:id="110560567">
      <w:bodyDiv w:val="1"/>
      <w:marLeft w:val="0"/>
      <w:marRight w:val="0"/>
      <w:marTop w:val="0"/>
      <w:marBottom w:val="0"/>
      <w:divBdr>
        <w:top w:val="none" w:sz="0" w:space="0" w:color="auto"/>
        <w:left w:val="none" w:sz="0" w:space="0" w:color="auto"/>
        <w:bottom w:val="none" w:sz="0" w:space="0" w:color="auto"/>
        <w:right w:val="none" w:sz="0" w:space="0" w:color="auto"/>
      </w:divBdr>
    </w:div>
    <w:div w:id="115148344">
      <w:bodyDiv w:val="1"/>
      <w:marLeft w:val="0"/>
      <w:marRight w:val="0"/>
      <w:marTop w:val="0"/>
      <w:marBottom w:val="0"/>
      <w:divBdr>
        <w:top w:val="none" w:sz="0" w:space="0" w:color="auto"/>
        <w:left w:val="none" w:sz="0" w:space="0" w:color="auto"/>
        <w:bottom w:val="none" w:sz="0" w:space="0" w:color="auto"/>
        <w:right w:val="none" w:sz="0" w:space="0" w:color="auto"/>
      </w:divBdr>
    </w:div>
    <w:div w:id="133988013">
      <w:bodyDiv w:val="1"/>
      <w:marLeft w:val="0"/>
      <w:marRight w:val="0"/>
      <w:marTop w:val="0"/>
      <w:marBottom w:val="0"/>
      <w:divBdr>
        <w:top w:val="none" w:sz="0" w:space="0" w:color="auto"/>
        <w:left w:val="none" w:sz="0" w:space="0" w:color="auto"/>
        <w:bottom w:val="none" w:sz="0" w:space="0" w:color="auto"/>
        <w:right w:val="none" w:sz="0" w:space="0" w:color="auto"/>
      </w:divBdr>
    </w:div>
    <w:div w:id="141974220">
      <w:bodyDiv w:val="1"/>
      <w:marLeft w:val="0"/>
      <w:marRight w:val="0"/>
      <w:marTop w:val="0"/>
      <w:marBottom w:val="0"/>
      <w:divBdr>
        <w:top w:val="none" w:sz="0" w:space="0" w:color="auto"/>
        <w:left w:val="none" w:sz="0" w:space="0" w:color="auto"/>
        <w:bottom w:val="none" w:sz="0" w:space="0" w:color="auto"/>
        <w:right w:val="none" w:sz="0" w:space="0" w:color="auto"/>
      </w:divBdr>
    </w:div>
    <w:div w:id="144703523">
      <w:bodyDiv w:val="1"/>
      <w:marLeft w:val="0"/>
      <w:marRight w:val="0"/>
      <w:marTop w:val="0"/>
      <w:marBottom w:val="0"/>
      <w:divBdr>
        <w:top w:val="none" w:sz="0" w:space="0" w:color="auto"/>
        <w:left w:val="none" w:sz="0" w:space="0" w:color="auto"/>
        <w:bottom w:val="none" w:sz="0" w:space="0" w:color="auto"/>
        <w:right w:val="none" w:sz="0" w:space="0" w:color="auto"/>
      </w:divBdr>
    </w:div>
    <w:div w:id="171142895">
      <w:bodyDiv w:val="1"/>
      <w:marLeft w:val="0"/>
      <w:marRight w:val="0"/>
      <w:marTop w:val="0"/>
      <w:marBottom w:val="0"/>
      <w:divBdr>
        <w:top w:val="none" w:sz="0" w:space="0" w:color="auto"/>
        <w:left w:val="none" w:sz="0" w:space="0" w:color="auto"/>
        <w:bottom w:val="none" w:sz="0" w:space="0" w:color="auto"/>
        <w:right w:val="none" w:sz="0" w:space="0" w:color="auto"/>
      </w:divBdr>
    </w:div>
    <w:div w:id="235166859">
      <w:bodyDiv w:val="1"/>
      <w:marLeft w:val="0"/>
      <w:marRight w:val="0"/>
      <w:marTop w:val="0"/>
      <w:marBottom w:val="0"/>
      <w:divBdr>
        <w:top w:val="none" w:sz="0" w:space="0" w:color="auto"/>
        <w:left w:val="none" w:sz="0" w:space="0" w:color="auto"/>
        <w:bottom w:val="none" w:sz="0" w:space="0" w:color="auto"/>
        <w:right w:val="none" w:sz="0" w:space="0" w:color="auto"/>
      </w:divBdr>
      <w:divsChild>
        <w:div w:id="643311981">
          <w:marLeft w:val="0"/>
          <w:marRight w:val="0"/>
          <w:marTop w:val="0"/>
          <w:marBottom w:val="0"/>
          <w:divBdr>
            <w:top w:val="none" w:sz="0" w:space="0" w:color="auto"/>
            <w:left w:val="none" w:sz="0" w:space="0" w:color="auto"/>
            <w:bottom w:val="none" w:sz="0" w:space="0" w:color="auto"/>
            <w:right w:val="none" w:sz="0" w:space="0" w:color="auto"/>
          </w:divBdr>
        </w:div>
        <w:div w:id="4787255">
          <w:marLeft w:val="0"/>
          <w:marRight w:val="0"/>
          <w:marTop w:val="0"/>
          <w:marBottom w:val="0"/>
          <w:divBdr>
            <w:top w:val="none" w:sz="0" w:space="0" w:color="auto"/>
            <w:left w:val="none" w:sz="0" w:space="0" w:color="auto"/>
            <w:bottom w:val="none" w:sz="0" w:space="0" w:color="auto"/>
            <w:right w:val="none" w:sz="0" w:space="0" w:color="auto"/>
          </w:divBdr>
        </w:div>
        <w:div w:id="1267539435">
          <w:marLeft w:val="0"/>
          <w:marRight w:val="0"/>
          <w:marTop w:val="0"/>
          <w:marBottom w:val="0"/>
          <w:divBdr>
            <w:top w:val="none" w:sz="0" w:space="0" w:color="auto"/>
            <w:left w:val="none" w:sz="0" w:space="0" w:color="auto"/>
            <w:bottom w:val="none" w:sz="0" w:space="0" w:color="auto"/>
            <w:right w:val="none" w:sz="0" w:space="0" w:color="auto"/>
          </w:divBdr>
        </w:div>
        <w:div w:id="987320376">
          <w:marLeft w:val="0"/>
          <w:marRight w:val="0"/>
          <w:marTop w:val="0"/>
          <w:marBottom w:val="0"/>
          <w:divBdr>
            <w:top w:val="none" w:sz="0" w:space="0" w:color="auto"/>
            <w:left w:val="none" w:sz="0" w:space="0" w:color="auto"/>
            <w:bottom w:val="none" w:sz="0" w:space="0" w:color="auto"/>
            <w:right w:val="none" w:sz="0" w:space="0" w:color="auto"/>
          </w:divBdr>
        </w:div>
      </w:divsChild>
    </w:div>
    <w:div w:id="248389955">
      <w:bodyDiv w:val="1"/>
      <w:marLeft w:val="0"/>
      <w:marRight w:val="0"/>
      <w:marTop w:val="0"/>
      <w:marBottom w:val="0"/>
      <w:divBdr>
        <w:top w:val="none" w:sz="0" w:space="0" w:color="auto"/>
        <w:left w:val="none" w:sz="0" w:space="0" w:color="auto"/>
        <w:bottom w:val="none" w:sz="0" w:space="0" w:color="auto"/>
        <w:right w:val="none" w:sz="0" w:space="0" w:color="auto"/>
      </w:divBdr>
    </w:div>
    <w:div w:id="322315656">
      <w:bodyDiv w:val="1"/>
      <w:marLeft w:val="0"/>
      <w:marRight w:val="0"/>
      <w:marTop w:val="0"/>
      <w:marBottom w:val="0"/>
      <w:divBdr>
        <w:top w:val="none" w:sz="0" w:space="0" w:color="auto"/>
        <w:left w:val="none" w:sz="0" w:space="0" w:color="auto"/>
        <w:bottom w:val="none" w:sz="0" w:space="0" w:color="auto"/>
        <w:right w:val="none" w:sz="0" w:space="0" w:color="auto"/>
      </w:divBdr>
    </w:div>
    <w:div w:id="330446493">
      <w:bodyDiv w:val="1"/>
      <w:marLeft w:val="0"/>
      <w:marRight w:val="0"/>
      <w:marTop w:val="0"/>
      <w:marBottom w:val="0"/>
      <w:divBdr>
        <w:top w:val="none" w:sz="0" w:space="0" w:color="auto"/>
        <w:left w:val="none" w:sz="0" w:space="0" w:color="auto"/>
        <w:bottom w:val="none" w:sz="0" w:space="0" w:color="auto"/>
        <w:right w:val="none" w:sz="0" w:space="0" w:color="auto"/>
      </w:divBdr>
    </w:div>
    <w:div w:id="343438543">
      <w:bodyDiv w:val="1"/>
      <w:marLeft w:val="0"/>
      <w:marRight w:val="0"/>
      <w:marTop w:val="0"/>
      <w:marBottom w:val="0"/>
      <w:divBdr>
        <w:top w:val="none" w:sz="0" w:space="0" w:color="auto"/>
        <w:left w:val="none" w:sz="0" w:space="0" w:color="auto"/>
        <w:bottom w:val="none" w:sz="0" w:space="0" w:color="auto"/>
        <w:right w:val="none" w:sz="0" w:space="0" w:color="auto"/>
      </w:divBdr>
    </w:div>
    <w:div w:id="379746842">
      <w:bodyDiv w:val="1"/>
      <w:marLeft w:val="0"/>
      <w:marRight w:val="0"/>
      <w:marTop w:val="0"/>
      <w:marBottom w:val="0"/>
      <w:divBdr>
        <w:top w:val="none" w:sz="0" w:space="0" w:color="auto"/>
        <w:left w:val="none" w:sz="0" w:space="0" w:color="auto"/>
        <w:bottom w:val="none" w:sz="0" w:space="0" w:color="auto"/>
        <w:right w:val="none" w:sz="0" w:space="0" w:color="auto"/>
      </w:divBdr>
    </w:div>
    <w:div w:id="411507492">
      <w:bodyDiv w:val="1"/>
      <w:marLeft w:val="0"/>
      <w:marRight w:val="0"/>
      <w:marTop w:val="0"/>
      <w:marBottom w:val="0"/>
      <w:divBdr>
        <w:top w:val="none" w:sz="0" w:space="0" w:color="auto"/>
        <w:left w:val="none" w:sz="0" w:space="0" w:color="auto"/>
        <w:bottom w:val="none" w:sz="0" w:space="0" w:color="auto"/>
        <w:right w:val="none" w:sz="0" w:space="0" w:color="auto"/>
      </w:divBdr>
    </w:div>
    <w:div w:id="459105636">
      <w:bodyDiv w:val="1"/>
      <w:marLeft w:val="0"/>
      <w:marRight w:val="0"/>
      <w:marTop w:val="0"/>
      <w:marBottom w:val="0"/>
      <w:divBdr>
        <w:top w:val="none" w:sz="0" w:space="0" w:color="auto"/>
        <w:left w:val="none" w:sz="0" w:space="0" w:color="auto"/>
        <w:bottom w:val="none" w:sz="0" w:space="0" w:color="auto"/>
        <w:right w:val="none" w:sz="0" w:space="0" w:color="auto"/>
      </w:divBdr>
    </w:div>
    <w:div w:id="509376423">
      <w:bodyDiv w:val="1"/>
      <w:marLeft w:val="0"/>
      <w:marRight w:val="0"/>
      <w:marTop w:val="0"/>
      <w:marBottom w:val="0"/>
      <w:divBdr>
        <w:top w:val="none" w:sz="0" w:space="0" w:color="auto"/>
        <w:left w:val="none" w:sz="0" w:space="0" w:color="auto"/>
        <w:bottom w:val="none" w:sz="0" w:space="0" w:color="auto"/>
        <w:right w:val="none" w:sz="0" w:space="0" w:color="auto"/>
      </w:divBdr>
      <w:divsChild>
        <w:div w:id="1070541405">
          <w:marLeft w:val="0"/>
          <w:marRight w:val="0"/>
          <w:marTop w:val="0"/>
          <w:marBottom w:val="0"/>
          <w:divBdr>
            <w:top w:val="single" w:sz="2" w:space="0" w:color="D9D9E3"/>
            <w:left w:val="single" w:sz="2" w:space="0" w:color="D9D9E3"/>
            <w:bottom w:val="single" w:sz="2" w:space="0" w:color="D9D9E3"/>
            <w:right w:val="single" w:sz="2" w:space="0" w:color="D9D9E3"/>
          </w:divBdr>
          <w:divsChild>
            <w:div w:id="1280137557">
              <w:marLeft w:val="0"/>
              <w:marRight w:val="0"/>
              <w:marTop w:val="0"/>
              <w:marBottom w:val="0"/>
              <w:divBdr>
                <w:top w:val="single" w:sz="2" w:space="0" w:color="D9D9E3"/>
                <w:left w:val="single" w:sz="2" w:space="0" w:color="D9D9E3"/>
                <w:bottom w:val="single" w:sz="2" w:space="0" w:color="D9D9E3"/>
                <w:right w:val="single" w:sz="2" w:space="0" w:color="D9D9E3"/>
              </w:divBdr>
              <w:divsChild>
                <w:div w:id="1855538366">
                  <w:marLeft w:val="0"/>
                  <w:marRight w:val="0"/>
                  <w:marTop w:val="0"/>
                  <w:marBottom w:val="0"/>
                  <w:divBdr>
                    <w:top w:val="single" w:sz="2" w:space="0" w:color="D9D9E3"/>
                    <w:left w:val="single" w:sz="2" w:space="0" w:color="D9D9E3"/>
                    <w:bottom w:val="single" w:sz="2" w:space="0" w:color="D9D9E3"/>
                    <w:right w:val="single" w:sz="2" w:space="0" w:color="D9D9E3"/>
                  </w:divBdr>
                  <w:divsChild>
                    <w:div w:id="885144226">
                      <w:marLeft w:val="0"/>
                      <w:marRight w:val="0"/>
                      <w:marTop w:val="0"/>
                      <w:marBottom w:val="0"/>
                      <w:divBdr>
                        <w:top w:val="single" w:sz="2" w:space="0" w:color="D9D9E3"/>
                        <w:left w:val="single" w:sz="2" w:space="0" w:color="D9D9E3"/>
                        <w:bottom w:val="single" w:sz="2" w:space="0" w:color="D9D9E3"/>
                        <w:right w:val="single" w:sz="2" w:space="0" w:color="D9D9E3"/>
                      </w:divBdr>
                      <w:divsChild>
                        <w:div w:id="209763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5838820">
          <w:marLeft w:val="0"/>
          <w:marRight w:val="0"/>
          <w:marTop w:val="0"/>
          <w:marBottom w:val="0"/>
          <w:divBdr>
            <w:top w:val="single" w:sz="2" w:space="0" w:color="D9D9E3"/>
            <w:left w:val="single" w:sz="2" w:space="0" w:color="D9D9E3"/>
            <w:bottom w:val="single" w:sz="2" w:space="0" w:color="D9D9E3"/>
            <w:right w:val="single" w:sz="2" w:space="0" w:color="D9D9E3"/>
          </w:divBdr>
          <w:divsChild>
            <w:div w:id="993217944">
              <w:marLeft w:val="0"/>
              <w:marRight w:val="0"/>
              <w:marTop w:val="0"/>
              <w:marBottom w:val="0"/>
              <w:divBdr>
                <w:top w:val="single" w:sz="2" w:space="0" w:color="D9D9E3"/>
                <w:left w:val="single" w:sz="2" w:space="0" w:color="D9D9E3"/>
                <w:bottom w:val="single" w:sz="2" w:space="0" w:color="D9D9E3"/>
                <w:right w:val="single" w:sz="2" w:space="0" w:color="D9D9E3"/>
              </w:divBdr>
              <w:divsChild>
                <w:div w:id="119036205">
                  <w:marLeft w:val="0"/>
                  <w:marRight w:val="0"/>
                  <w:marTop w:val="0"/>
                  <w:marBottom w:val="0"/>
                  <w:divBdr>
                    <w:top w:val="single" w:sz="2" w:space="0" w:color="D9D9E3"/>
                    <w:left w:val="single" w:sz="2" w:space="0" w:color="D9D9E3"/>
                    <w:bottom w:val="single" w:sz="2" w:space="0" w:color="D9D9E3"/>
                    <w:right w:val="single" w:sz="2" w:space="0" w:color="D9D9E3"/>
                  </w:divBdr>
                  <w:divsChild>
                    <w:div w:id="1152675931">
                      <w:marLeft w:val="0"/>
                      <w:marRight w:val="0"/>
                      <w:marTop w:val="0"/>
                      <w:marBottom w:val="0"/>
                      <w:divBdr>
                        <w:top w:val="single" w:sz="2" w:space="0" w:color="D9D9E3"/>
                        <w:left w:val="single" w:sz="2" w:space="0" w:color="D9D9E3"/>
                        <w:bottom w:val="single" w:sz="2" w:space="0" w:color="D9D9E3"/>
                        <w:right w:val="single" w:sz="2" w:space="0" w:color="D9D9E3"/>
                      </w:divBdr>
                      <w:divsChild>
                        <w:div w:id="88218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7569070">
      <w:bodyDiv w:val="1"/>
      <w:marLeft w:val="0"/>
      <w:marRight w:val="0"/>
      <w:marTop w:val="0"/>
      <w:marBottom w:val="0"/>
      <w:divBdr>
        <w:top w:val="none" w:sz="0" w:space="0" w:color="auto"/>
        <w:left w:val="none" w:sz="0" w:space="0" w:color="auto"/>
        <w:bottom w:val="none" w:sz="0" w:space="0" w:color="auto"/>
        <w:right w:val="none" w:sz="0" w:space="0" w:color="auto"/>
      </w:divBdr>
    </w:div>
    <w:div w:id="608703185">
      <w:bodyDiv w:val="1"/>
      <w:marLeft w:val="0"/>
      <w:marRight w:val="0"/>
      <w:marTop w:val="0"/>
      <w:marBottom w:val="0"/>
      <w:divBdr>
        <w:top w:val="none" w:sz="0" w:space="0" w:color="auto"/>
        <w:left w:val="none" w:sz="0" w:space="0" w:color="auto"/>
        <w:bottom w:val="none" w:sz="0" w:space="0" w:color="auto"/>
        <w:right w:val="none" w:sz="0" w:space="0" w:color="auto"/>
      </w:divBdr>
    </w:div>
    <w:div w:id="659314135">
      <w:bodyDiv w:val="1"/>
      <w:marLeft w:val="0"/>
      <w:marRight w:val="0"/>
      <w:marTop w:val="0"/>
      <w:marBottom w:val="0"/>
      <w:divBdr>
        <w:top w:val="none" w:sz="0" w:space="0" w:color="auto"/>
        <w:left w:val="none" w:sz="0" w:space="0" w:color="auto"/>
        <w:bottom w:val="none" w:sz="0" w:space="0" w:color="auto"/>
        <w:right w:val="none" w:sz="0" w:space="0" w:color="auto"/>
      </w:divBdr>
    </w:div>
    <w:div w:id="659961915">
      <w:bodyDiv w:val="1"/>
      <w:marLeft w:val="0"/>
      <w:marRight w:val="0"/>
      <w:marTop w:val="0"/>
      <w:marBottom w:val="0"/>
      <w:divBdr>
        <w:top w:val="none" w:sz="0" w:space="0" w:color="auto"/>
        <w:left w:val="none" w:sz="0" w:space="0" w:color="auto"/>
        <w:bottom w:val="none" w:sz="0" w:space="0" w:color="auto"/>
        <w:right w:val="none" w:sz="0" w:space="0" w:color="auto"/>
      </w:divBdr>
    </w:div>
    <w:div w:id="700396160">
      <w:bodyDiv w:val="1"/>
      <w:marLeft w:val="0"/>
      <w:marRight w:val="0"/>
      <w:marTop w:val="0"/>
      <w:marBottom w:val="0"/>
      <w:divBdr>
        <w:top w:val="none" w:sz="0" w:space="0" w:color="auto"/>
        <w:left w:val="none" w:sz="0" w:space="0" w:color="auto"/>
        <w:bottom w:val="none" w:sz="0" w:space="0" w:color="auto"/>
        <w:right w:val="none" w:sz="0" w:space="0" w:color="auto"/>
      </w:divBdr>
    </w:div>
    <w:div w:id="708380746">
      <w:bodyDiv w:val="1"/>
      <w:marLeft w:val="0"/>
      <w:marRight w:val="0"/>
      <w:marTop w:val="0"/>
      <w:marBottom w:val="0"/>
      <w:divBdr>
        <w:top w:val="none" w:sz="0" w:space="0" w:color="auto"/>
        <w:left w:val="none" w:sz="0" w:space="0" w:color="auto"/>
        <w:bottom w:val="none" w:sz="0" w:space="0" w:color="auto"/>
        <w:right w:val="none" w:sz="0" w:space="0" w:color="auto"/>
      </w:divBdr>
    </w:div>
    <w:div w:id="708456724">
      <w:bodyDiv w:val="1"/>
      <w:marLeft w:val="0"/>
      <w:marRight w:val="0"/>
      <w:marTop w:val="0"/>
      <w:marBottom w:val="0"/>
      <w:divBdr>
        <w:top w:val="none" w:sz="0" w:space="0" w:color="auto"/>
        <w:left w:val="none" w:sz="0" w:space="0" w:color="auto"/>
        <w:bottom w:val="none" w:sz="0" w:space="0" w:color="auto"/>
        <w:right w:val="none" w:sz="0" w:space="0" w:color="auto"/>
      </w:divBdr>
    </w:div>
    <w:div w:id="721251152">
      <w:bodyDiv w:val="1"/>
      <w:marLeft w:val="0"/>
      <w:marRight w:val="0"/>
      <w:marTop w:val="0"/>
      <w:marBottom w:val="0"/>
      <w:divBdr>
        <w:top w:val="none" w:sz="0" w:space="0" w:color="auto"/>
        <w:left w:val="none" w:sz="0" w:space="0" w:color="auto"/>
        <w:bottom w:val="none" w:sz="0" w:space="0" w:color="auto"/>
        <w:right w:val="none" w:sz="0" w:space="0" w:color="auto"/>
      </w:divBdr>
    </w:div>
    <w:div w:id="759368803">
      <w:bodyDiv w:val="1"/>
      <w:marLeft w:val="0"/>
      <w:marRight w:val="0"/>
      <w:marTop w:val="0"/>
      <w:marBottom w:val="0"/>
      <w:divBdr>
        <w:top w:val="none" w:sz="0" w:space="0" w:color="auto"/>
        <w:left w:val="none" w:sz="0" w:space="0" w:color="auto"/>
        <w:bottom w:val="none" w:sz="0" w:space="0" w:color="auto"/>
        <w:right w:val="none" w:sz="0" w:space="0" w:color="auto"/>
      </w:divBdr>
    </w:div>
    <w:div w:id="810055144">
      <w:bodyDiv w:val="1"/>
      <w:marLeft w:val="0"/>
      <w:marRight w:val="0"/>
      <w:marTop w:val="0"/>
      <w:marBottom w:val="0"/>
      <w:divBdr>
        <w:top w:val="none" w:sz="0" w:space="0" w:color="auto"/>
        <w:left w:val="none" w:sz="0" w:space="0" w:color="auto"/>
        <w:bottom w:val="none" w:sz="0" w:space="0" w:color="auto"/>
        <w:right w:val="none" w:sz="0" w:space="0" w:color="auto"/>
      </w:divBdr>
      <w:divsChild>
        <w:div w:id="53433536">
          <w:marLeft w:val="0"/>
          <w:marRight w:val="0"/>
          <w:marTop w:val="0"/>
          <w:marBottom w:val="0"/>
          <w:divBdr>
            <w:top w:val="none" w:sz="0" w:space="0" w:color="auto"/>
            <w:left w:val="none" w:sz="0" w:space="0" w:color="auto"/>
            <w:bottom w:val="none" w:sz="0" w:space="0" w:color="auto"/>
            <w:right w:val="none" w:sz="0" w:space="0" w:color="auto"/>
          </w:divBdr>
        </w:div>
        <w:div w:id="1878660702">
          <w:marLeft w:val="0"/>
          <w:marRight w:val="0"/>
          <w:marTop w:val="0"/>
          <w:marBottom w:val="0"/>
          <w:divBdr>
            <w:top w:val="none" w:sz="0" w:space="0" w:color="auto"/>
            <w:left w:val="none" w:sz="0" w:space="0" w:color="auto"/>
            <w:bottom w:val="none" w:sz="0" w:space="0" w:color="auto"/>
            <w:right w:val="none" w:sz="0" w:space="0" w:color="auto"/>
          </w:divBdr>
        </w:div>
      </w:divsChild>
    </w:div>
    <w:div w:id="834808748">
      <w:bodyDiv w:val="1"/>
      <w:marLeft w:val="0"/>
      <w:marRight w:val="0"/>
      <w:marTop w:val="0"/>
      <w:marBottom w:val="0"/>
      <w:divBdr>
        <w:top w:val="none" w:sz="0" w:space="0" w:color="auto"/>
        <w:left w:val="none" w:sz="0" w:space="0" w:color="auto"/>
        <w:bottom w:val="none" w:sz="0" w:space="0" w:color="auto"/>
        <w:right w:val="none" w:sz="0" w:space="0" w:color="auto"/>
      </w:divBdr>
    </w:div>
    <w:div w:id="860899178">
      <w:bodyDiv w:val="1"/>
      <w:marLeft w:val="0"/>
      <w:marRight w:val="0"/>
      <w:marTop w:val="0"/>
      <w:marBottom w:val="0"/>
      <w:divBdr>
        <w:top w:val="none" w:sz="0" w:space="0" w:color="auto"/>
        <w:left w:val="none" w:sz="0" w:space="0" w:color="auto"/>
        <w:bottom w:val="none" w:sz="0" w:space="0" w:color="auto"/>
        <w:right w:val="none" w:sz="0" w:space="0" w:color="auto"/>
      </w:divBdr>
    </w:div>
    <w:div w:id="866912116">
      <w:bodyDiv w:val="1"/>
      <w:marLeft w:val="0"/>
      <w:marRight w:val="0"/>
      <w:marTop w:val="0"/>
      <w:marBottom w:val="0"/>
      <w:divBdr>
        <w:top w:val="none" w:sz="0" w:space="0" w:color="auto"/>
        <w:left w:val="none" w:sz="0" w:space="0" w:color="auto"/>
        <w:bottom w:val="none" w:sz="0" w:space="0" w:color="auto"/>
        <w:right w:val="none" w:sz="0" w:space="0" w:color="auto"/>
      </w:divBdr>
    </w:div>
    <w:div w:id="868371492">
      <w:bodyDiv w:val="1"/>
      <w:marLeft w:val="0"/>
      <w:marRight w:val="0"/>
      <w:marTop w:val="0"/>
      <w:marBottom w:val="0"/>
      <w:divBdr>
        <w:top w:val="none" w:sz="0" w:space="0" w:color="auto"/>
        <w:left w:val="none" w:sz="0" w:space="0" w:color="auto"/>
        <w:bottom w:val="none" w:sz="0" w:space="0" w:color="auto"/>
        <w:right w:val="none" w:sz="0" w:space="0" w:color="auto"/>
      </w:divBdr>
    </w:div>
    <w:div w:id="883060639">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
    <w:div w:id="921449215">
      <w:bodyDiv w:val="1"/>
      <w:marLeft w:val="0"/>
      <w:marRight w:val="0"/>
      <w:marTop w:val="0"/>
      <w:marBottom w:val="0"/>
      <w:divBdr>
        <w:top w:val="none" w:sz="0" w:space="0" w:color="auto"/>
        <w:left w:val="none" w:sz="0" w:space="0" w:color="auto"/>
        <w:bottom w:val="none" w:sz="0" w:space="0" w:color="auto"/>
        <w:right w:val="none" w:sz="0" w:space="0" w:color="auto"/>
      </w:divBdr>
    </w:div>
    <w:div w:id="968631273">
      <w:bodyDiv w:val="1"/>
      <w:marLeft w:val="0"/>
      <w:marRight w:val="0"/>
      <w:marTop w:val="0"/>
      <w:marBottom w:val="0"/>
      <w:divBdr>
        <w:top w:val="none" w:sz="0" w:space="0" w:color="auto"/>
        <w:left w:val="none" w:sz="0" w:space="0" w:color="auto"/>
        <w:bottom w:val="none" w:sz="0" w:space="0" w:color="auto"/>
        <w:right w:val="none" w:sz="0" w:space="0" w:color="auto"/>
      </w:divBdr>
    </w:div>
    <w:div w:id="1011495347">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25324070">
      <w:bodyDiv w:val="1"/>
      <w:marLeft w:val="0"/>
      <w:marRight w:val="0"/>
      <w:marTop w:val="0"/>
      <w:marBottom w:val="0"/>
      <w:divBdr>
        <w:top w:val="none" w:sz="0" w:space="0" w:color="auto"/>
        <w:left w:val="none" w:sz="0" w:space="0" w:color="auto"/>
        <w:bottom w:val="none" w:sz="0" w:space="0" w:color="auto"/>
        <w:right w:val="none" w:sz="0" w:space="0" w:color="auto"/>
      </w:divBdr>
    </w:div>
    <w:div w:id="1056702880">
      <w:bodyDiv w:val="1"/>
      <w:marLeft w:val="0"/>
      <w:marRight w:val="0"/>
      <w:marTop w:val="0"/>
      <w:marBottom w:val="0"/>
      <w:divBdr>
        <w:top w:val="none" w:sz="0" w:space="0" w:color="auto"/>
        <w:left w:val="none" w:sz="0" w:space="0" w:color="auto"/>
        <w:bottom w:val="none" w:sz="0" w:space="0" w:color="auto"/>
        <w:right w:val="none" w:sz="0" w:space="0" w:color="auto"/>
      </w:divBdr>
    </w:div>
    <w:div w:id="1061515000">
      <w:bodyDiv w:val="1"/>
      <w:marLeft w:val="0"/>
      <w:marRight w:val="0"/>
      <w:marTop w:val="0"/>
      <w:marBottom w:val="0"/>
      <w:divBdr>
        <w:top w:val="none" w:sz="0" w:space="0" w:color="auto"/>
        <w:left w:val="none" w:sz="0" w:space="0" w:color="auto"/>
        <w:bottom w:val="none" w:sz="0" w:space="0" w:color="auto"/>
        <w:right w:val="none" w:sz="0" w:space="0" w:color="auto"/>
      </w:divBdr>
    </w:div>
    <w:div w:id="1115565203">
      <w:bodyDiv w:val="1"/>
      <w:marLeft w:val="0"/>
      <w:marRight w:val="0"/>
      <w:marTop w:val="0"/>
      <w:marBottom w:val="0"/>
      <w:divBdr>
        <w:top w:val="none" w:sz="0" w:space="0" w:color="auto"/>
        <w:left w:val="none" w:sz="0" w:space="0" w:color="auto"/>
        <w:bottom w:val="none" w:sz="0" w:space="0" w:color="auto"/>
        <w:right w:val="none" w:sz="0" w:space="0" w:color="auto"/>
      </w:divBdr>
    </w:div>
    <w:div w:id="1134104597">
      <w:bodyDiv w:val="1"/>
      <w:marLeft w:val="0"/>
      <w:marRight w:val="0"/>
      <w:marTop w:val="0"/>
      <w:marBottom w:val="0"/>
      <w:divBdr>
        <w:top w:val="none" w:sz="0" w:space="0" w:color="auto"/>
        <w:left w:val="none" w:sz="0" w:space="0" w:color="auto"/>
        <w:bottom w:val="none" w:sz="0" w:space="0" w:color="auto"/>
        <w:right w:val="none" w:sz="0" w:space="0" w:color="auto"/>
      </w:divBdr>
    </w:div>
    <w:div w:id="1136489810">
      <w:bodyDiv w:val="1"/>
      <w:marLeft w:val="0"/>
      <w:marRight w:val="0"/>
      <w:marTop w:val="0"/>
      <w:marBottom w:val="0"/>
      <w:divBdr>
        <w:top w:val="none" w:sz="0" w:space="0" w:color="auto"/>
        <w:left w:val="none" w:sz="0" w:space="0" w:color="auto"/>
        <w:bottom w:val="none" w:sz="0" w:space="0" w:color="auto"/>
        <w:right w:val="none" w:sz="0" w:space="0" w:color="auto"/>
      </w:divBdr>
    </w:div>
    <w:div w:id="1162618886">
      <w:bodyDiv w:val="1"/>
      <w:marLeft w:val="0"/>
      <w:marRight w:val="0"/>
      <w:marTop w:val="0"/>
      <w:marBottom w:val="0"/>
      <w:divBdr>
        <w:top w:val="none" w:sz="0" w:space="0" w:color="auto"/>
        <w:left w:val="none" w:sz="0" w:space="0" w:color="auto"/>
        <w:bottom w:val="none" w:sz="0" w:space="0" w:color="auto"/>
        <w:right w:val="none" w:sz="0" w:space="0" w:color="auto"/>
      </w:divBdr>
    </w:div>
    <w:div w:id="1227959078">
      <w:bodyDiv w:val="1"/>
      <w:marLeft w:val="0"/>
      <w:marRight w:val="0"/>
      <w:marTop w:val="0"/>
      <w:marBottom w:val="0"/>
      <w:divBdr>
        <w:top w:val="none" w:sz="0" w:space="0" w:color="auto"/>
        <w:left w:val="none" w:sz="0" w:space="0" w:color="auto"/>
        <w:bottom w:val="none" w:sz="0" w:space="0" w:color="auto"/>
        <w:right w:val="none" w:sz="0" w:space="0" w:color="auto"/>
      </w:divBdr>
    </w:div>
    <w:div w:id="1264263273">
      <w:bodyDiv w:val="1"/>
      <w:marLeft w:val="0"/>
      <w:marRight w:val="0"/>
      <w:marTop w:val="0"/>
      <w:marBottom w:val="0"/>
      <w:divBdr>
        <w:top w:val="none" w:sz="0" w:space="0" w:color="auto"/>
        <w:left w:val="none" w:sz="0" w:space="0" w:color="auto"/>
        <w:bottom w:val="none" w:sz="0" w:space="0" w:color="auto"/>
        <w:right w:val="none" w:sz="0" w:space="0" w:color="auto"/>
      </w:divBdr>
    </w:div>
    <w:div w:id="1270773281">
      <w:bodyDiv w:val="1"/>
      <w:marLeft w:val="0"/>
      <w:marRight w:val="0"/>
      <w:marTop w:val="0"/>
      <w:marBottom w:val="0"/>
      <w:divBdr>
        <w:top w:val="none" w:sz="0" w:space="0" w:color="auto"/>
        <w:left w:val="none" w:sz="0" w:space="0" w:color="auto"/>
        <w:bottom w:val="none" w:sz="0" w:space="0" w:color="auto"/>
        <w:right w:val="none" w:sz="0" w:space="0" w:color="auto"/>
      </w:divBdr>
    </w:div>
    <w:div w:id="1282415849">
      <w:bodyDiv w:val="1"/>
      <w:marLeft w:val="0"/>
      <w:marRight w:val="0"/>
      <w:marTop w:val="0"/>
      <w:marBottom w:val="0"/>
      <w:divBdr>
        <w:top w:val="none" w:sz="0" w:space="0" w:color="auto"/>
        <w:left w:val="none" w:sz="0" w:space="0" w:color="auto"/>
        <w:bottom w:val="none" w:sz="0" w:space="0" w:color="auto"/>
        <w:right w:val="none" w:sz="0" w:space="0" w:color="auto"/>
      </w:divBdr>
    </w:div>
    <w:div w:id="1290673277">
      <w:bodyDiv w:val="1"/>
      <w:marLeft w:val="0"/>
      <w:marRight w:val="0"/>
      <w:marTop w:val="0"/>
      <w:marBottom w:val="0"/>
      <w:divBdr>
        <w:top w:val="none" w:sz="0" w:space="0" w:color="auto"/>
        <w:left w:val="none" w:sz="0" w:space="0" w:color="auto"/>
        <w:bottom w:val="none" w:sz="0" w:space="0" w:color="auto"/>
        <w:right w:val="none" w:sz="0" w:space="0" w:color="auto"/>
      </w:divBdr>
    </w:div>
    <w:div w:id="1312559671">
      <w:bodyDiv w:val="1"/>
      <w:marLeft w:val="0"/>
      <w:marRight w:val="0"/>
      <w:marTop w:val="0"/>
      <w:marBottom w:val="0"/>
      <w:divBdr>
        <w:top w:val="none" w:sz="0" w:space="0" w:color="auto"/>
        <w:left w:val="none" w:sz="0" w:space="0" w:color="auto"/>
        <w:bottom w:val="none" w:sz="0" w:space="0" w:color="auto"/>
        <w:right w:val="none" w:sz="0" w:space="0" w:color="auto"/>
      </w:divBdr>
    </w:div>
    <w:div w:id="1404522764">
      <w:bodyDiv w:val="1"/>
      <w:marLeft w:val="0"/>
      <w:marRight w:val="0"/>
      <w:marTop w:val="0"/>
      <w:marBottom w:val="0"/>
      <w:divBdr>
        <w:top w:val="none" w:sz="0" w:space="0" w:color="auto"/>
        <w:left w:val="none" w:sz="0" w:space="0" w:color="auto"/>
        <w:bottom w:val="none" w:sz="0" w:space="0" w:color="auto"/>
        <w:right w:val="none" w:sz="0" w:space="0" w:color="auto"/>
      </w:divBdr>
      <w:divsChild>
        <w:div w:id="2080710121">
          <w:marLeft w:val="0"/>
          <w:marRight w:val="0"/>
          <w:marTop w:val="0"/>
          <w:marBottom w:val="0"/>
          <w:divBdr>
            <w:top w:val="none" w:sz="0" w:space="0" w:color="auto"/>
            <w:left w:val="none" w:sz="0" w:space="0" w:color="auto"/>
            <w:bottom w:val="none" w:sz="0" w:space="0" w:color="auto"/>
            <w:right w:val="none" w:sz="0" w:space="0" w:color="auto"/>
          </w:divBdr>
        </w:div>
        <w:div w:id="2045253969">
          <w:marLeft w:val="0"/>
          <w:marRight w:val="0"/>
          <w:marTop w:val="0"/>
          <w:marBottom w:val="0"/>
          <w:divBdr>
            <w:top w:val="none" w:sz="0" w:space="0" w:color="auto"/>
            <w:left w:val="none" w:sz="0" w:space="0" w:color="auto"/>
            <w:bottom w:val="none" w:sz="0" w:space="0" w:color="auto"/>
            <w:right w:val="none" w:sz="0" w:space="0" w:color="auto"/>
          </w:divBdr>
        </w:div>
      </w:divsChild>
    </w:div>
    <w:div w:id="1459684755">
      <w:bodyDiv w:val="1"/>
      <w:marLeft w:val="0"/>
      <w:marRight w:val="0"/>
      <w:marTop w:val="0"/>
      <w:marBottom w:val="0"/>
      <w:divBdr>
        <w:top w:val="none" w:sz="0" w:space="0" w:color="auto"/>
        <w:left w:val="none" w:sz="0" w:space="0" w:color="auto"/>
        <w:bottom w:val="none" w:sz="0" w:space="0" w:color="auto"/>
        <w:right w:val="none" w:sz="0" w:space="0" w:color="auto"/>
      </w:divBdr>
    </w:div>
    <w:div w:id="1487283095">
      <w:bodyDiv w:val="1"/>
      <w:marLeft w:val="0"/>
      <w:marRight w:val="0"/>
      <w:marTop w:val="0"/>
      <w:marBottom w:val="0"/>
      <w:divBdr>
        <w:top w:val="none" w:sz="0" w:space="0" w:color="auto"/>
        <w:left w:val="none" w:sz="0" w:space="0" w:color="auto"/>
        <w:bottom w:val="none" w:sz="0" w:space="0" w:color="auto"/>
        <w:right w:val="none" w:sz="0" w:space="0" w:color="auto"/>
      </w:divBdr>
    </w:div>
    <w:div w:id="1499812689">
      <w:bodyDiv w:val="1"/>
      <w:marLeft w:val="0"/>
      <w:marRight w:val="0"/>
      <w:marTop w:val="0"/>
      <w:marBottom w:val="0"/>
      <w:divBdr>
        <w:top w:val="none" w:sz="0" w:space="0" w:color="auto"/>
        <w:left w:val="none" w:sz="0" w:space="0" w:color="auto"/>
        <w:bottom w:val="none" w:sz="0" w:space="0" w:color="auto"/>
        <w:right w:val="none" w:sz="0" w:space="0" w:color="auto"/>
      </w:divBdr>
    </w:div>
    <w:div w:id="1583176225">
      <w:bodyDiv w:val="1"/>
      <w:marLeft w:val="0"/>
      <w:marRight w:val="0"/>
      <w:marTop w:val="0"/>
      <w:marBottom w:val="0"/>
      <w:divBdr>
        <w:top w:val="none" w:sz="0" w:space="0" w:color="auto"/>
        <w:left w:val="none" w:sz="0" w:space="0" w:color="auto"/>
        <w:bottom w:val="none" w:sz="0" w:space="0" w:color="auto"/>
        <w:right w:val="none" w:sz="0" w:space="0" w:color="auto"/>
      </w:divBdr>
    </w:div>
    <w:div w:id="1586959792">
      <w:bodyDiv w:val="1"/>
      <w:marLeft w:val="0"/>
      <w:marRight w:val="0"/>
      <w:marTop w:val="0"/>
      <w:marBottom w:val="0"/>
      <w:divBdr>
        <w:top w:val="none" w:sz="0" w:space="0" w:color="auto"/>
        <w:left w:val="none" w:sz="0" w:space="0" w:color="auto"/>
        <w:bottom w:val="none" w:sz="0" w:space="0" w:color="auto"/>
        <w:right w:val="none" w:sz="0" w:space="0" w:color="auto"/>
      </w:divBdr>
    </w:div>
    <w:div w:id="1674067836">
      <w:bodyDiv w:val="1"/>
      <w:marLeft w:val="0"/>
      <w:marRight w:val="0"/>
      <w:marTop w:val="0"/>
      <w:marBottom w:val="0"/>
      <w:divBdr>
        <w:top w:val="none" w:sz="0" w:space="0" w:color="auto"/>
        <w:left w:val="none" w:sz="0" w:space="0" w:color="auto"/>
        <w:bottom w:val="none" w:sz="0" w:space="0" w:color="auto"/>
        <w:right w:val="none" w:sz="0" w:space="0" w:color="auto"/>
      </w:divBdr>
    </w:div>
    <w:div w:id="1750930613">
      <w:bodyDiv w:val="1"/>
      <w:marLeft w:val="0"/>
      <w:marRight w:val="0"/>
      <w:marTop w:val="0"/>
      <w:marBottom w:val="0"/>
      <w:divBdr>
        <w:top w:val="none" w:sz="0" w:space="0" w:color="auto"/>
        <w:left w:val="none" w:sz="0" w:space="0" w:color="auto"/>
        <w:bottom w:val="none" w:sz="0" w:space="0" w:color="auto"/>
        <w:right w:val="none" w:sz="0" w:space="0" w:color="auto"/>
      </w:divBdr>
    </w:div>
    <w:div w:id="1758014166">
      <w:bodyDiv w:val="1"/>
      <w:marLeft w:val="0"/>
      <w:marRight w:val="0"/>
      <w:marTop w:val="0"/>
      <w:marBottom w:val="0"/>
      <w:divBdr>
        <w:top w:val="none" w:sz="0" w:space="0" w:color="auto"/>
        <w:left w:val="none" w:sz="0" w:space="0" w:color="auto"/>
        <w:bottom w:val="none" w:sz="0" w:space="0" w:color="auto"/>
        <w:right w:val="none" w:sz="0" w:space="0" w:color="auto"/>
      </w:divBdr>
    </w:div>
    <w:div w:id="1775514718">
      <w:bodyDiv w:val="1"/>
      <w:marLeft w:val="0"/>
      <w:marRight w:val="0"/>
      <w:marTop w:val="0"/>
      <w:marBottom w:val="0"/>
      <w:divBdr>
        <w:top w:val="none" w:sz="0" w:space="0" w:color="auto"/>
        <w:left w:val="none" w:sz="0" w:space="0" w:color="auto"/>
        <w:bottom w:val="none" w:sz="0" w:space="0" w:color="auto"/>
        <w:right w:val="none" w:sz="0" w:space="0" w:color="auto"/>
      </w:divBdr>
    </w:div>
    <w:div w:id="1834640537">
      <w:bodyDiv w:val="1"/>
      <w:marLeft w:val="0"/>
      <w:marRight w:val="0"/>
      <w:marTop w:val="0"/>
      <w:marBottom w:val="0"/>
      <w:divBdr>
        <w:top w:val="none" w:sz="0" w:space="0" w:color="auto"/>
        <w:left w:val="none" w:sz="0" w:space="0" w:color="auto"/>
        <w:bottom w:val="none" w:sz="0" w:space="0" w:color="auto"/>
        <w:right w:val="none" w:sz="0" w:space="0" w:color="auto"/>
      </w:divBdr>
    </w:div>
    <w:div w:id="1861972014">
      <w:bodyDiv w:val="1"/>
      <w:marLeft w:val="0"/>
      <w:marRight w:val="0"/>
      <w:marTop w:val="0"/>
      <w:marBottom w:val="0"/>
      <w:divBdr>
        <w:top w:val="none" w:sz="0" w:space="0" w:color="auto"/>
        <w:left w:val="none" w:sz="0" w:space="0" w:color="auto"/>
        <w:bottom w:val="none" w:sz="0" w:space="0" w:color="auto"/>
        <w:right w:val="none" w:sz="0" w:space="0" w:color="auto"/>
      </w:divBdr>
    </w:div>
    <w:div w:id="1925340885">
      <w:bodyDiv w:val="1"/>
      <w:marLeft w:val="0"/>
      <w:marRight w:val="0"/>
      <w:marTop w:val="0"/>
      <w:marBottom w:val="0"/>
      <w:divBdr>
        <w:top w:val="none" w:sz="0" w:space="0" w:color="auto"/>
        <w:left w:val="none" w:sz="0" w:space="0" w:color="auto"/>
        <w:bottom w:val="none" w:sz="0" w:space="0" w:color="auto"/>
        <w:right w:val="none" w:sz="0" w:space="0" w:color="auto"/>
      </w:divBdr>
    </w:div>
    <w:div w:id="1976712941">
      <w:bodyDiv w:val="1"/>
      <w:marLeft w:val="0"/>
      <w:marRight w:val="0"/>
      <w:marTop w:val="0"/>
      <w:marBottom w:val="0"/>
      <w:divBdr>
        <w:top w:val="none" w:sz="0" w:space="0" w:color="auto"/>
        <w:left w:val="none" w:sz="0" w:space="0" w:color="auto"/>
        <w:bottom w:val="none" w:sz="0" w:space="0" w:color="auto"/>
        <w:right w:val="none" w:sz="0" w:space="0" w:color="auto"/>
      </w:divBdr>
    </w:div>
    <w:div w:id="1981567303">
      <w:bodyDiv w:val="1"/>
      <w:marLeft w:val="0"/>
      <w:marRight w:val="0"/>
      <w:marTop w:val="0"/>
      <w:marBottom w:val="0"/>
      <w:divBdr>
        <w:top w:val="none" w:sz="0" w:space="0" w:color="auto"/>
        <w:left w:val="none" w:sz="0" w:space="0" w:color="auto"/>
        <w:bottom w:val="none" w:sz="0" w:space="0" w:color="auto"/>
        <w:right w:val="none" w:sz="0" w:space="0" w:color="auto"/>
      </w:divBdr>
      <w:divsChild>
        <w:div w:id="1817993417">
          <w:marLeft w:val="0"/>
          <w:marRight w:val="0"/>
          <w:marTop w:val="0"/>
          <w:marBottom w:val="0"/>
          <w:divBdr>
            <w:top w:val="single" w:sz="2" w:space="0" w:color="D9D9E3"/>
            <w:left w:val="single" w:sz="2" w:space="0" w:color="D9D9E3"/>
            <w:bottom w:val="single" w:sz="2" w:space="0" w:color="D9D9E3"/>
            <w:right w:val="single" w:sz="2" w:space="0" w:color="D9D9E3"/>
          </w:divBdr>
          <w:divsChild>
            <w:div w:id="1229149339">
              <w:marLeft w:val="0"/>
              <w:marRight w:val="0"/>
              <w:marTop w:val="0"/>
              <w:marBottom w:val="0"/>
              <w:divBdr>
                <w:top w:val="single" w:sz="2" w:space="0" w:color="D9D9E3"/>
                <w:left w:val="single" w:sz="2" w:space="0" w:color="D9D9E3"/>
                <w:bottom w:val="single" w:sz="2" w:space="0" w:color="D9D9E3"/>
                <w:right w:val="single" w:sz="2" w:space="0" w:color="D9D9E3"/>
              </w:divBdr>
              <w:divsChild>
                <w:div w:id="1090471272">
                  <w:marLeft w:val="0"/>
                  <w:marRight w:val="0"/>
                  <w:marTop w:val="0"/>
                  <w:marBottom w:val="0"/>
                  <w:divBdr>
                    <w:top w:val="single" w:sz="2" w:space="0" w:color="D9D9E3"/>
                    <w:left w:val="single" w:sz="2" w:space="0" w:color="D9D9E3"/>
                    <w:bottom w:val="single" w:sz="2" w:space="0" w:color="D9D9E3"/>
                    <w:right w:val="single" w:sz="2" w:space="0" w:color="D9D9E3"/>
                  </w:divBdr>
                  <w:divsChild>
                    <w:div w:id="1761288836">
                      <w:marLeft w:val="0"/>
                      <w:marRight w:val="0"/>
                      <w:marTop w:val="0"/>
                      <w:marBottom w:val="0"/>
                      <w:divBdr>
                        <w:top w:val="single" w:sz="2" w:space="0" w:color="D9D9E3"/>
                        <w:left w:val="single" w:sz="2" w:space="0" w:color="D9D9E3"/>
                        <w:bottom w:val="single" w:sz="2" w:space="0" w:color="D9D9E3"/>
                        <w:right w:val="single" w:sz="2" w:space="0" w:color="D9D9E3"/>
                      </w:divBdr>
                      <w:divsChild>
                        <w:div w:id="382950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1026943">
          <w:marLeft w:val="0"/>
          <w:marRight w:val="0"/>
          <w:marTop w:val="0"/>
          <w:marBottom w:val="0"/>
          <w:divBdr>
            <w:top w:val="single" w:sz="2" w:space="0" w:color="D9D9E3"/>
            <w:left w:val="single" w:sz="2" w:space="0" w:color="D9D9E3"/>
            <w:bottom w:val="single" w:sz="2" w:space="0" w:color="D9D9E3"/>
            <w:right w:val="single" w:sz="2" w:space="0" w:color="D9D9E3"/>
          </w:divBdr>
          <w:divsChild>
            <w:div w:id="1212497629">
              <w:marLeft w:val="0"/>
              <w:marRight w:val="0"/>
              <w:marTop w:val="0"/>
              <w:marBottom w:val="0"/>
              <w:divBdr>
                <w:top w:val="single" w:sz="2" w:space="0" w:color="D9D9E3"/>
                <w:left w:val="single" w:sz="2" w:space="0" w:color="D9D9E3"/>
                <w:bottom w:val="single" w:sz="2" w:space="0" w:color="D9D9E3"/>
                <w:right w:val="single" w:sz="2" w:space="0" w:color="D9D9E3"/>
              </w:divBdr>
              <w:divsChild>
                <w:div w:id="142822070">
                  <w:marLeft w:val="0"/>
                  <w:marRight w:val="0"/>
                  <w:marTop w:val="0"/>
                  <w:marBottom w:val="0"/>
                  <w:divBdr>
                    <w:top w:val="single" w:sz="2" w:space="0" w:color="D9D9E3"/>
                    <w:left w:val="single" w:sz="2" w:space="0" w:color="D9D9E3"/>
                    <w:bottom w:val="single" w:sz="2" w:space="0" w:color="D9D9E3"/>
                    <w:right w:val="single" w:sz="2" w:space="0" w:color="D9D9E3"/>
                  </w:divBdr>
                  <w:divsChild>
                    <w:div w:id="664361603">
                      <w:marLeft w:val="0"/>
                      <w:marRight w:val="0"/>
                      <w:marTop w:val="0"/>
                      <w:marBottom w:val="0"/>
                      <w:divBdr>
                        <w:top w:val="single" w:sz="2" w:space="0" w:color="D9D9E3"/>
                        <w:left w:val="single" w:sz="2" w:space="0" w:color="D9D9E3"/>
                        <w:bottom w:val="single" w:sz="2" w:space="0" w:color="D9D9E3"/>
                        <w:right w:val="single" w:sz="2" w:space="0" w:color="D9D9E3"/>
                      </w:divBdr>
                      <w:divsChild>
                        <w:div w:id="34290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2808160">
      <w:bodyDiv w:val="1"/>
      <w:marLeft w:val="0"/>
      <w:marRight w:val="0"/>
      <w:marTop w:val="0"/>
      <w:marBottom w:val="0"/>
      <w:divBdr>
        <w:top w:val="none" w:sz="0" w:space="0" w:color="auto"/>
        <w:left w:val="none" w:sz="0" w:space="0" w:color="auto"/>
        <w:bottom w:val="none" w:sz="0" w:space="0" w:color="auto"/>
        <w:right w:val="none" w:sz="0" w:space="0" w:color="auto"/>
      </w:divBdr>
    </w:div>
    <w:div w:id="2022311813">
      <w:bodyDiv w:val="1"/>
      <w:marLeft w:val="0"/>
      <w:marRight w:val="0"/>
      <w:marTop w:val="0"/>
      <w:marBottom w:val="0"/>
      <w:divBdr>
        <w:top w:val="none" w:sz="0" w:space="0" w:color="auto"/>
        <w:left w:val="none" w:sz="0" w:space="0" w:color="auto"/>
        <w:bottom w:val="none" w:sz="0" w:space="0" w:color="auto"/>
        <w:right w:val="none" w:sz="0" w:space="0" w:color="auto"/>
      </w:divBdr>
    </w:div>
    <w:div w:id="2029217538">
      <w:bodyDiv w:val="1"/>
      <w:marLeft w:val="0"/>
      <w:marRight w:val="0"/>
      <w:marTop w:val="0"/>
      <w:marBottom w:val="0"/>
      <w:divBdr>
        <w:top w:val="none" w:sz="0" w:space="0" w:color="auto"/>
        <w:left w:val="none" w:sz="0" w:space="0" w:color="auto"/>
        <w:bottom w:val="none" w:sz="0" w:space="0" w:color="auto"/>
        <w:right w:val="none" w:sz="0" w:space="0" w:color="auto"/>
      </w:divBdr>
      <w:divsChild>
        <w:div w:id="306057814">
          <w:marLeft w:val="0"/>
          <w:marRight w:val="0"/>
          <w:marTop w:val="0"/>
          <w:marBottom w:val="0"/>
          <w:divBdr>
            <w:top w:val="none" w:sz="0" w:space="0" w:color="auto"/>
            <w:left w:val="none" w:sz="0" w:space="0" w:color="auto"/>
            <w:bottom w:val="none" w:sz="0" w:space="0" w:color="auto"/>
            <w:right w:val="none" w:sz="0" w:space="0" w:color="auto"/>
          </w:divBdr>
        </w:div>
      </w:divsChild>
    </w:div>
    <w:div w:id="2031487251">
      <w:bodyDiv w:val="1"/>
      <w:marLeft w:val="0"/>
      <w:marRight w:val="0"/>
      <w:marTop w:val="0"/>
      <w:marBottom w:val="0"/>
      <w:divBdr>
        <w:top w:val="none" w:sz="0" w:space="0" w:color="auto"/>
        <w:left w:val="none" w:sz="0" w:space="0" w:color="auto"/>
        <w:bottom w:val="none" w:sz="0" w:space="0" w:color="auto"/>
        <w:right w:val="none" w:sz="0" w:space="0" w:color="auto"/>
      </w:divBdr>
    </w:div>
    <w:div w:id="2049714712">
      <w:bodyDiv w:val="1"/>
      <w:marLeft w:val="0"/>
      <w:marRight w:val="0"/>
      <w:marTop w:val="0"/>
      <w:marBottom w:val="0"/>
      <w:divBdr>
        <w:top w:val="none" w:sz="0" w:space="0" w:color="auto"/>
        <w:left w:val="none" w:sz="0" w:space="0" w:color="auto"/>
        <w:bottom w:val="none" w:sz="0" w:space="0" w:color="auto"/>
        <w:right w:val="none" w:sz="0" w:space="0" w:color="auto"/>
      </w:divBdr>
    </w:div>
    <w:div w:id="20926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ja.novakovic@secnewgate.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gc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yperlink" Target="tel:+97158108531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hab.yousef@secnewgate.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349a91-ed67-4255-9383-f7e56c00d7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C7B4E49EB0A542B6EE17D10CA39E0C" ma:contentTypeVersion="13" ma:contentTypeDescription="Ein neues Dokument erstellen." ma:contentTypeScope="" ma:versionID="ed2884d6e95f2cb0e6bf36e38b14bbe6">
  <xsd:schema xmlns:xsd="http://www.w3.org/2001/XMLSchema" xmlns:xs="http://www.w3.org/2001/XMLSchema" xmlns:p="http://schemas.microsoft.com/office/2006/metadata/properties" xmlns:ns2="d8349a91-ed67-4255-9383-f7e56c00d7bb" xmlns:ns3="e8fa9881-40f6-439b-b54a-d26bd1b0f1f6" targetNamespace="http://schemas.microsoft.com/office/2006/metadata/properties" ma:root="true" ma:fieldsID="4c6ae62d588082146349dce4e29bf8ac" ns2:_="" ns3:_="">
    <xsd:import namespace="d8349a91-ed67-4255-9383-f7e56c00d7bb"/>
    <xsd:import namespace="e8fa9881-40f6-439b-b54a-d26bd1b0f1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9a91-ed67-4255-9383-f7e56c00d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a9881-40f6-439b-b54a-d26bd1b0f1f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91FE-DEF2-4948-A57E-798F06C14B4F}">
  <ds:schemaRefs>
    <ds:schemaRef ds:uri="http://schemas.microsoft.com/office/2006/metadata/properties"/>
    <ds:schemaRef ds:uri="http://schemas.microsoft.com/office/infopath/2007/PartnerControls"/>
    <ds:schemaRef ds:uri="d8349a91-ed67-4255-9383-f7e56c00d7bb"/>
  </ds:schemaRefs>
</ds:datastoreItem>
</file>

<file path=customXml/itemProps2.xml><?xml version="1.0" encoding="utf-8"?>
<ds:datastoreItem xmlns:ds="http://schemas.openxmlformats.org/officeDocument/2006/customXml" ds:itemID="{70C0D415-C5FB-43A8-9FFA-F9C01D8FC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9a91-ed67-4255-9383-f7e56c00d7bb"/>
    <ds:schemaRef ds:uri="e8fa9881-40f6-439b-b54a-d26bd1b0f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2C01A-0635-443B-A3D0-696852F3CDF9}">
  <ds:schemaRefs>
    <ds:schemaRef ds:uri="http://schemas.microsoft.com/sharepoint/v3/contenttype/forms"/>
  </ds:schemaRefs>
</ds:datastoreItem>
</file>

<file path=customXml/itemProps4.xml><?xml version="1.0" encoding="utf-8"?>
<ds:datastoreItem xmlns:ds="http://schemas.openxmlformats.org/officeDocument/2006/customXml" ds:itemID="{666E43F9-C7C1-104E-8FB2-C7658DED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Zaki</dc:creator>
  <cp:keywords/>
  <dc:description/>
  <cp:lastModifiedBy>Katja Novakovic</cp:lastModifiedBy>
  <cp:revision>10</cp:revision>
  <dcterms:created xsi:type="dcterms:W3CDTF">2024-01-17T08:07:00Z</dcterms:created>
  <dcterms:modified xsi:type="dcterms:W3CDTF">2024-02-13T10:16:00Z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b0d8bd22cc474c0f6c679fd6a277d67d62afae446b539f04117a70bb4ca5caeb</vt:lpwstr>
  </property>
  <property fmtid="{D5CDD505-2E9C-101B-9397-08002B2CF9AE}" pid="3" name="ContentTypeId">
    <vt:lpwstr>0x010100C2C7B4E49EB0A542B6EE17D10CA39E0C</vt:lpwstr>
  </property>
  <property fmtid="{D5CDD505-2E9C-101B-9397-08002B2CF9AE}" pid="4" name="MediaServiceImageTags">
    <vt:lpwstr/>
  </property>
</Properties>
</file>