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27C4F" w14:textId="36C09B3D" w:rsidR="00B422EC" w:rsidRPr="00970ACA" w:rsidRDefault="00015CB4" w:rsidP="00784636">
      <w:pPr>
        <w:pStyle w:val="MonthDayYear"/>
        <w:tabs>
          <w:tab w:val="left" w:pos="2469"/>
          <w:tab w:val="right" w:pos="9086"/>
        </w:tabs>
        <w:jc w:val="left"/>
        <w:rPr>
          <w:lang w:val="pl-PL"/>
        </w:rPr>
      </w:pPr>
      <w:r>
        <w:rPr>
          <w:lang w:val="pl-PL"/>
        </w:rPr>
        <w:tab/>
      </w:r>
      <w:r>
        <w:rPr>
          <w:lang w:val="pl-PL"/>
        </w:rPr>
        <w:tab/>
      </w:r>
      <w:r w:rsidR="00563C01">
        <w:rPr>
          <w:lang w:val="pl-PL"/>
        </w:rPr>
        <w:t>03.04.</w:t>
      </w:r>
      <w:r w:rsidR="00BF6E82" w:rsidRPr="00970ACA">
        <w:rPr>
          <w:lang w:val="pl-PL"/>
        </w:rPr>
        <w:t>20</w:t>
      </w:r>
      <w:r w:rsidR="00F635FC" w:rsidRPr="00970ACA">
        <w:rPr>
          <w:lang w:val="pl-PL"/>
        </w:rPr>
        <w:t>2</w:t>
      </w:r>
      <w:r w:rsidR="00F01FC9" w:rsidRPr="00970ACA">
        <w:rPr>
          <w:lang w:val="pl-PL"/>
        </w:rPr>
        <w:t>4</w:t>
      </w:r>
      <w:r w:rsidR="00F37C85" w:rsidRPr="00970ACA">
        <w:rPr>
          <w:lang w:val="pl-PL"/>
        </w:rPr>
        <w:t xml:space="preserve"> r.</w:t>
      </w:r>
    </w:p>
    <w:p w14:paraId="04F3A873" w14:textId="77777777" w:rsidR="001A269A" w:rsidRPr="00970ACA" w:rsidRDefault="001A269A" w:rsidP="00A373C4">
      <w:pPr>
        <w:pStyle w:val="MonthDayYear"/>
        <w:tabs>
          <w:tab w:val="left" w:pos="2469"/>
          <w:tab w:val="right" w:pos="9086"/>
        </w:tabs>
        <w:jc w:val="center"/>
        <w:rPr>
          <w:rFonts w:asciiTheme="minorHAnsi" w:hAnsiTheme="minorHAnsi" w:cstheme="minorHAnsi"/>
          <w:b/>
          <w:bCs/>
          <w:sz w:val="32"/>
          <w:szCs w:val="32"/>
          <w:lang w:val="pl-PL"/>
        </w:rPr>
      </w:pPr>
    </w:p>
    <w:p w14:paraId="78C7B8B7" w14:textId="77777777" w:rsidR="001A269A" w:rsidRPr="00970ACA" w:rsidRDefault="00776A4D" w:rsidP="00A373C4">
      <w:pPr>
        <w:pStyle w:val="MonthDayYear"/>
        <w:tabs>
          <w:tab w:val="left" w:pos="2469"/>
          <w:tab w:val="right" w:pos="9086"/>
        </w:tabs>
        <w:jc w:val="center"/>
        <w:rPr>
          <w:rFonts w:asciiTheme="minorHAnsi" w:hAnsiTheme="minorHAnsi" w:cstheme="minorHAnsi"/>
          <w:b/>
          <w:bCs/>
          <w:sz w:val="32"/>
          <w:szCs w:val="32"/>
          <w:lang w:val="pl-PL"/>
        </w:rPr>
      </w:pPr>
      <w:r w:rsidRPr="00970ACA">
        <w:rPr>
          <w:rFonts w:asciiTheme="minorHAnsi" w:hAnsiTheme="minorHAnsi" w:cstheme="minorHAnsi"/>
          <w:b/>
          <w:bCs/>
          <w:sz w:val="32"/>
          <w:szCs w:val="32"/>
          <w:lang w:val="pl-PL"/>
        </w:rPr>
        <w:t xml:space="preserve">IV edycja projektu edukacyjnego “Lekcja Nieśmiecenia” </w:t>
      </w:r>
    </w:p>
    <w:p w14:paraId="167C8E71" w14:textId="4930A08E" w:rsidR="005A08E9" w:rsidRPr="00970ACA" w:rsidRDefault="00A9675B" w:rsidP="00A373C4">
      <w:pPr>
        <w:pStyle w:val="MonthDayYear"/>
        <w:tabs>
          <w:tab w:val="left" w:pos="2469"/>
          <w:tab w:val="right" w:pos="9086"/>
        </w:tabs>
        <w:jc w:val="center"/>
        <w:rPr>
          <w:rStyle w:val="Headline"/>
          <w:rFonts w:asciiTheme="minorHAnsi" w:hAnsiTheme="minorHAnsi" w:cstheme="minorHAnsi"/>
          <w:b w:val="0"/>
          <w:szCs w:val="32"/>
          <w:lang w:val="pl-PL"/>
        </w:rPr>
      </w:pPr>
      <w:r w:rsidRPr="00970ACA">
        <w:rPr>
          <w:rFonts w:asciiTheme="minorHAnsi" w:hAnsiTheme="minorHAnsi" w:cstheme="minorHAnsi"/>
          <w:b/>
          <w:bCs/>
          <w:sz w:val="32"/>
          <w:szCs w:val="32"/>
          <w:lang w:val="pl-PL"/>
        </w:rPr>
        <w:t xml:space="preserve">firmy </w:t>
      </w:r>
      <w:r w:rsidR="00776A4D" w:rsidRPr="00970ACA">
        <w:rPr>
          <w:rFonts w:asciiTheme="minorHAnsi" w:hAnsiTheme="minorHAnsi" w:cstheme="minorHAnsi"/>
          <w:b/>
          <w:bCs/>
          <w:sz w:val="32"/>
          <w:szCs w:val="32"/>
          <w:lang w:val="pl-PL"/>
        </w:rPr>
        <w:t>Henkel Polska i Fundacji Nasza Ziemia</w:t>
      </w:r>
    </w:p>
    <w:p w14:paraId="43713C46" w14:textId="77777777" w:rsidR="005A08E9" w:rsidRPr="00970ACA" w:rsidRDefault="005A08E9" w:rsidP="009462F6">
      <w:pPr>
        <w:rPr>
          <w:rStyle w:val="Headline"/>
          <w:sz w:val="22"/>
          <w:szCs w:val="22"/>
          <w:lang w:val="pl-PL"/>
        </w:rPr>
      </w:pPr>
    </w:p>
    <w:p w14:paraId="67D13B74" w14:textId="62F85613" w:rsidR="001A269A" w:rsidRDefault="00776A4D" w:rsidP="009462F6">
      <w:pPr>
        <w:rPr>
          <w:rStyle w:val="Headline"/>
          <w:sz w:val="20"/>
          <w:szCs w:val="20"/>
          <w:lang w:val="pl-PL"/>
        </w:rPr>
      </w:pPr>
      <w:r w:rsidRPr="001A269A">
        <w:rPr>
          <w:rStyle w:val="Headline"/>
          <w:sz w:val="20"/>
          <w:szCs w:val="20"/>
          <w:lang w:val="pl-PL"/>
        </w:rPr>
        <w:t>3 kwietnia</w:t>
      </w:r>
      <w:r w:rsidR="005A08E9" w:rsidRPr="001A269A">
        <w:rPr>
          <w:rStyle w:val="Headline"/>
          <w:sz w:val="20"/>
          <w:szCs w:val="20"/>
          <w:lang w:val="pl-PL"/>
        </w:rPr>
        <w:t xml:space="preserve"> 2024 rusza </w:t>
      </w:r>
      <w:r w:rsidRPr="001A269A">
        <w:rPr>
          <w:rStyle w:val="Headline"/>
          <w:sz w:val="20"/>
          <w:szCs w:val="20"/>
          <w:lang w:val="pl-PL"/>
        </w:rPr>
        <w:t xml:space="preserve">IV </w:t>
      </w:r>
      <w:r w:rsidR="005A08E9" w:rsidRPr="001A269A">
        <w:rPr>
          <w:rStyle w:val="Headline"/>
          <w:sz w:val="20"/>
          <w:szCs w:val="20"/>
          <w:lang w:val="pl-PL"/>
        </w:rPr>
        <w:t xml:space="preserve">edycja konkursu </w:t>
      </w:r>
      <w:r w:rsidR="001A269A" w:rsidRPr="001A269A">
        <w:rPr>
          <w:rStyle w:val="Headline"/>
          <w:sz w:val="20"/>
          <w:szCs w:val="20"/>
          <w:lang w:val="pl-PL"/>
        </w:rPr>
        <w:t>„</w:t>
      </w:r>
      <w:r w:rsidRPr="001A269A">
        <w:rPr>
          <w:rStyle w:val="Headline"/>
          <w:sz w:val="20"/>
          <w:szCs w:val="20"/>
          <w:lang w:val="pl-PL"/>
        </w:rPr>
        <w:t>Lekcja Nieśmiecenia</w:t>
      </w:r>
      <w:r w:rsidR="001A269A" w:rsidRPr="001A269A">
        <w:rPr>
          <w:rStyle w:val="Headline"/>
          <w:sz w:val="20"/>
          <w:szCs w:val="20"/>
          <w:lang w:val="pl-PL"/>
        </w:rPr>
        <w:t>”, czyli projektu</w:t>
      </w:r>
      <w:r w:rsidRPr="001A269A">
        <w:rPr>
          <w:rStyle w:val="Headline"/>
          <w:sz w:val="20"/>
          <w:szCs w:val="20"/>
          <w:lang w:val="pl-PL"/>
        </w:rPr>
        <w:t xml:space="preserve"> </w:t>
      </w:r>
      <w:r w:rsidR="001A269A" w:rsidRPr="001A269A">
        <w:rPr>
          <w:rStyle w:val="Headline"/>
          <w:sz w:val="20"/>
          <w:szCs w:val="20"/>
          <w:lang w:val="pl-PL"/>
        </w:rPr>
        <w:t>ekologicznego, organizowanego przez firmę</w:t>
      </w:r>
      <w:r w:rsidRPr="001A269A">
        <w:rPr>
          <w:rStyle w:val="Headline"/>
          <w:sz w:val="20"/>
          <w:szCs w:val="20"/>
          <w:lang w:val="pl-PL"/>
        </w:rPr>
        <w:t xml:space="preserve"> Henkel</w:t>
      </w:r>
      <w:r w:rsidR="001A269A" w:rsidRPr="001A269A">
        <w:rPr>
          <w:rStyle w:val="Headline"/>
          <w:sz w:val="20"/>
          <w:szCs w:val="20"/>
          <w:lang w:val="pl-PL"/>
        </w:rPr>
        <w:t xml:space="preserve"> Polska oraz Fundację</w:t>
      </w:r>
      <w:r w:rsidRPr="001A269A">
        <w:rPr>
          <w:rStyle w:val="Headline"/>
          <w:sz w:val="20"/>
          <w:szCs w:val="20"/>
          <w:lang w:val="pl-PL"/>
        </w:rPr>
        <w:t xml:space="preserve"> Nasza Ziemia</w:t>
      </w:r>
      <w:r w:rsidR="005A08E9" w:rsidRPr="001A269A">
        <w:rPr>
          <w:rStyle w:val="Headline"/>
          <w:sz w:val="20"/>
          <w:szCs w:val="20"/>
          <w:lang w:val="pl-PL"/>
        </w:rPr>
        <w:t xml:space="preserve">. </w:t>
      </w:r>
      <w:r w:rsidR="001A269A">
        <w:rPr>
          <w:rStyle w:val="Headline"/>
          <w:sz w:val="20"/>
          <w:szCs w:val="20"/>
          <w:lang w:val="pl-PL"/>
        </w:rPr>
        <w:t>J</w:t>
      </w:r>
      <w:r w:rsidR="001A269A" w:rsidRPr="001A269A">
        <w:rPr>
          <w:rStyle w:val="Headline"/>
          <w:sz w:val="20"/>
          <w:szCs w:val="20"/>
          <w:lang w:val="pl-PL"/>
        </w:rPr>
        <w:t>est</w:t>
      </w:r>
      <w:r w:rsidR="001A269A">
        <w:rPr>
          <w:rStyle w:val="Headline"/>
          <w:sz w:val="20"/>
          <w:szCs w:val="20"/>
          <w:lang w:val="pl-PL"/>
        </w:rPr>
        <w:t xml:space="preserve"> on</w:t>
      </w:r>
      <w:r w:rsidR="001A269A" w:rsidRPr="001A269A">
        <w:rPr>
          <w:rStyle w:val="Headline"/>
          <w:sz w:val="20"/>
          <w:szCs w:val="20"/>
          <w:lang w:val="pl-PL"/>
        </w:rPr>
        <w:t xml:space="preserve"> skierowany do szkół podstawowych, przedszkoli oraz placówek oświatowych </w:t>
      </w:r>
      <w:r w:rsidR="001A269A">
        <w:rPr>
          <w:rStyle w:val="Headline"/>
          <w:sz w:val="20"/>
          <w:szCs w:val="20"/>
          <w:lang w:val="pl-PL"/>
        </w:rPr>
        <w:t>i ma</w:t>
      </w:r>
      <w:r w:rsidR="001A269A" w:rsidRPr="001A269A">
        <w:rPr>
          <w:rStyle w:val="Headline"/>
          <w:sz w:val="20"/>
          <w:szCs w:val="20"/>
          <w:lang w:val="pl-PL"/>
        </w:rPr>
        <w:t xml:space="preserve"> na celu teoretyczną oraz praktyczną naukę ekologicznych nawyków, związanych z segregacją śmieci. Na zwycięzców czekają atrakcyjne nagrody</w:t>
      </w:r>
      <w:r w:rsidR="00A9675B">
        <w:rPr>
          <w:rStyle w:val="Headline"/>
          <w:sz w:val="20"/>
          <w:szCs w:val="20"/>
          <w:lang w:val="pl-PL"/>
        </w:rPr>
        <w:t>:</w:t>
      </w:r>
      <w:r w:rsidR="001A269A" w:rsidRPr="001A269A">
        <w:rPr>
          <w:rStyle w:val="Headline"/>
          <w:sz w:val="20"/>
          <w:szCs w:val="20"/>
          <w:lang w:val="pl-PL"/>
        </w:rPr>
        <w:t xml:space="preserve"> stacje do nauki selektywnej segregacji odpadów oraz granty finansowe. Prace konkursowe można zgłaszać do 13 maja poprzez stronę </w:t>
      </w:r>
      <w:hyperlink r:id="rId12" w:history="1">
        <w:r w:rsidR="001A269A" w:rsidRPr="001A269A">
          <w:rPr>
            <w:rStyle w:val="Hyperlink"/>
            <w:sz w:val="20"/>
            <w:szCs w:val="20"/>
            <w:lang w:val="pl-PL"/>
          </w:rPr>
          <w:t>www.lekcjaniesmiecenia.pl</w:t>
        </w:r>
      </w:hyperlink>
      <w:r w:rsidR="001A269A" w:rsidRPr="001A269A">
        <w:rPr>
          <w:rStyle w:val="Headline"/>
          <w:sz w:val="20"/>
          <w:szCs w:val="20"/>
          <w:lang w:val="pl-PL"/>
        </w:rPr>
        <w:t>.</w:t>
      </w:r>
    </w:p>
    <w:p w14:paraId="71103601" w14:textId="3460CE52" w:rsidR="001A269A" w:rsidRDefault="001A269A" w:rsidP="00377EF0">
      <w:pPr>
        <w:jc w:val="center"/>
        <w:rPr>
          <w:rStyle w:val="Headline"/>
          <w:sz w:val="20"/>
          <w:szCs w:val="20"/>
          <w:lang w:val="pl-PL"/>
        </w:rPr>
      </w:pPr>
    </w:p>
    <w:p w14:paraId="32377FC0" w14:textId="40411389" w:rsidR="001A269A" w:rsidRDefault="001A269A" w:rsidP="001A269A">
      <w:pPr>
        <w:rPr>
          <w:rStyle w:val="AboutandContactBody"/>
          <w:sz w:val="20"/>
          <w:szCs w:val="20"/>
          <w:lang w:val="pl-PL"/>
        </w:rPr>
      </w:pPr>
      <w:r w:rsidRPr="001A269A">
        <w:rPr>
          <w:rFonts w:cs="Segoe UI"/>
          <w:noProof/>
          <w:sz w:val="20"/>
          <w:szCs w:val="20"/>
          <w:lang w:val="pl-PL" w:eastAsia="pl-PL"/>
        </w:rPr>
        <w:t>”Lekcja Nieśmiecenia”</w:t>
      </w:r>
      <w:r w:rsidRPr="001A269A">
        <w:rPr>
          <w:rStyle w:val="AboutandContactBody"/>
          <w:sz w:val="20"/>
          <w:szCs w:val="20"/>
          <w:lang w:val="pl-PL"/>
        </w:rPr>
        <w:t xml:space="preserve"> </w:t>
      </w:r>
      <w:r>
        <w:rPr>
          <w:rStyle w:val="AboutandContactBody"/>
          <w:sz w:val="20"/>
          <w:szCs w:val="20"/>
          <w:lang w:val="pl-PL"/>
        </w:rPr>
        <w:t>to kampania edukacyjna, która od 2020 roku wspiera placówki oświatowe w promowaniu postaw</w:t>
      </w:r>
      <w:r w:rsidRPr="001A269A">
        <w:rPr>
          <w:rStyle w:val="AboutandContactBody"/>
          <w:sz w:val="20"/>
          <w:szCs w:val="20"/>
          <w:lang w:val="pl-PL"/>
        </w:rPr>
        <w:t xml:space="preserve"> </w:t>
      </w:r>
      <w:r>
        <w:rPr>
          <w:rStyle w:val="AboutandContactBody"/>
          <w:sz w:val="20"/>
          <w:szCs w:val="20"/>
          <w:lang w:val="pl-PL"/>
        </w:rPr>
        <w:t>ekologicznych związanych z segregacją śmieci</w:t>
      </w:r>
      <w:r w:rsidRPr="001A269A">
        <w:rPr>
          <w:rStyle w:val="AboutandContactBody"/>
          <w:sz w:val="20"/>
          <w:szCs w:val="20"/>
          <w:lang w:val="pl-PL"/>
        </w:rPr>
        <w:t xml:space="preserve">. </w:t>
      </w:r>
      <w:r>
        <w:rPr>
          <w:rStyle w:val="AboutandContactBody"/>
          <w:sz w:val="20"/>
          <w:szCs w:val="20"/>
          <w:lang w:val="pl-PL"/>
        </w:rPr>
        <w:t>Założeniem projektu jest nie tylko przekazywanie praktycznej wiedzy na ten temat, ale też kształtowanie pozytywnych nawyków i zachowań w tym zakresie.</w:t>
      </w:r>
      <w:r w:rsidR="00A9675B">
        <w:rPr>
          <w:rStyle w:val="AboutandContactBody"/>
          <w:sz w:val="20"/>
          <w:szCs w:val="20"/>
          <w:lang w:val="pl-PL"/>
        </w:rPr>
        <w:t xml:space="preserve"> Nauczyciele z</w:t>
      </w:r>
      <w:r>
        <w:rPr>
          <w:rStyle w:val="AboutandContactBody"/>
          <w:sz w:val="20"/>
          <w:szCs w:val="20"/>
          <w:lang w:val="pl-PL"/>
        </w:rPr>
        <w:t xml:space="preserve"> placówek biorących udział w danej edycji mogą bezpłatnie korzystać z szerokiej puli materiałów edukacyjnych, dostosowanych do wszystkich etapów nauczania i przedstawiających w ciekawy sposób różnorodne aspekty ekologii. </w:t>
      </w:r>
    </w:p>
    <w:p w14:paraId="44907A92" w14:textId="77777777" w:rsidR="001A269A" w:rsidRDefault="001A269A" w:rsidP="001A269A">
      <w:pPr>
        <w:rPr>
          <w:rStyle w:val="AboutandContactBody"/>
          <w:sz w:val="20"/>
          <w:szCs w:val="20"/>
          <w:lang w:val="pl-PL"/>
        </w:rPr>
      </w:pPr>
    </w:p>
    <w:p w14:paraId="75BB1E8F" w14:textId="6D96503E" w:rsidR="001A269A" w:rsidRDefault="001A269A" w:rsidP="001A269A">
      <w:pPr>
        <w:rPr>
          <w:rStyle w:val="AboutandContactBody"/>
          <w:b/>
          <w:sz w:val="20"/>
          <w:szCs w:val="20"/>
          <w:lang w:val="pl-PL"/>
        </w:rPr>
      </w:pPr>
      <w:r>
        <w:rPr>
          <w:rStyle w:val="AboutandContactBody"/>
          <w:b/>
          <w:sz w:val="20"/>
          <w:szCs w:val="20"/>
          <w:lang w:val="pl-PL"/>
        </w:rPr>
        <w:t>IV edycja konkursu z kreatywnym zadaniem</w:t>
      </w:r>
    </w:p>
    <w:p w14:paraId="042E6875" w14:textId="70510991" w:rsidR="001A269A" w:rsidRPr="001A269A" w:rsidRDefault="001A269A" w:rsidP="001A269A">
      <w:pPr>
        <w:rPr>
          <w:rStyle w:val="AboutandContactBody"/>
          <w:sz w:val="20"/>
          <w:szCs w:val="20"/>
          <w:lang w:val="pl-PL"/>
        </w:rPr>
      </w:pPr>
    </w:p>
    <w:p w14:paraId="5859CC96" w14:textId="5570EF2A" w:rsidR="007E1BCC" w:rsidRDefault="007E1BCC" w:rsidP="001A269A">
      <w:pPr>
        <w:rPr>
          <w:rStyle w:val="AboutandContactBody"/>
          <w:sz w:val="20"/>
          <w:szCs w:val="20"/>
          <w:lang w:val="pl-PL"/>
        </w:rPr>
      </w:pPr>
      <w:r w:rsidRPr="00563C01">
        <w:rPr>
          <w:rStyle w:val="AboutandContactBody"/>
          <w:sz w:val="20"/>
          <w:szCs w:val="20"/>
          <w:lang w:val="pl-PL"/>
        </w:rPr>
        <w:t>Zadaniem uczestników</w:t>
      </w:r>
      <w:r w:rsidR="002870A7" w:rsidRPr="00563C01">
        <w:rPr>
          <w:rStyle w:val="AboutandContactBody"/>
          <w:sz w:val="20"/>
          <w:szCs w:val="20"/>
          <w:lang w:val="pl-PL"/>
        </w:rPr>
        <w:t xml:space="preserve"> </w:t>
      </w:r>
      <w:r w:rsidRPr="00563C01">
        <w:rPr>
          <w:rStyle w:val="AboutandContactBody"/>
          <w:sz w:val="20"/>
          <w:szCs w:val="20"/>
          <w:lang w:val="pl-PL"/>
        </w:rPr>
        <w:t>jest zorganizowanie kampanii</w:t>
      </w:r>
      <w:r w:rsidR="002870A7" w:rsidRPr="00563C01">
        <w:rPr>
          <w:rStyle w:val="AboutandContactBody"/>
          <w:sz w:val="20"/>
          <w:szCs w:val="20"/>
          <w:lang w:val="pl-PL"/>
        </w:rPr>
        <w:t xml:space="preserve"> promocyjnej</w:t>
      </w:r>
      <w:r w:rsidRPr="00563C01">
        <w:rPr>
          <w:rStyle w:val="AboutandContactBody"/>
          <w:sz w:val="20"/>
          <w:szCs w:val="20"/>
          <w:lang w:val="pl-PL"/>
        </w:rPr>
        <w:t xml:space="preserve"> na rzecz idei nieśmiecenia. Projekt powinien z</w:t>
      </w:r>
      <w:r w:rsidR="004A7433" w:rsidRPr="00563C01">
        <w:rPr>
          <w:rStyle w:val="AboutandContactBody"/>
          <w:sz w:val="20"/>
          <w:szCs w:val="20"/>
          <w:lang w:val="pl-PL"/>
        </w:rPr>
        <w:t>a</w:t>
      </w:r>
      <w:r w:rsidRPr="00563C01">
        <w:rPr>
          <w:rStyle w:val="AboutandContactBody"/>
          <w:sz w:val="20"/>
          <w:szCs w:val="20"/>
          <w:lang w:val="pl-PL"/>
        </w:rPr>
        <w:t xml:space="preserve">wierać </w:t>
      </w:r>
      <w:r w:rsidR="004A7433" w:rsidRPr="00563C01">
        <w:rPr>
          <w:rStyle w:val="AboutandContactBody"/>
          <w:sz w:val="20"/>
          <w:szCs w:val="20"/>
          <w:lang w:val="pl-PL"/>
        </w:rPr>
        <w:t xml:space="preserve">plan, </w:t>
      </w:r>
      <w:r w:rsidRPr="00563C01">
        <w:rPr>
          <w:rStyle w:val="AboutandContactBody"/>
          <w:sz w:val="20"/>
          <w:szCs w:val="20"/>
          <w:lang w:val="pl-PL"/>
        </w:rPr>
        <w:t>opis</w:t>
      </w:r>
      <w:r w:rsidR="004A7433" w:rsidRPr="00563C01">
        <w:rPr>
          <w:rStyle w:val="AboutandContactBody"/>
          <w:sz w:val="20"/>
          <w:szCs w:val="20"/>
          <w:lang w:val="pl-PL"/>
        </w:rPr>
        <w:t xml:space="preserve"> i cel</w:t>
      </w:r>
      <w:r w:rsidRPr="00563C01">
        <w:rPr>
          <w:rStyle w:val="AboutandContactBody"/>
          <w:sz w:val="20"/>
          <w:szCs w:val="20"/>
          <w:lang w:val="pl-PL"/>
        </w:rPr>
        <w:t xml:space="preserve"> działań, </w:t>
      </w:r>
      <w:r w:rsidR="004A7433" w:rsidRPr="00563C01">
        <w:rPr>
          <w:rStyle w:val="AboutandContactBody"/>
          <w:sz w:val="20"/>
          <w:szCs w:val="20"/>
          <w:lang w:val="pl-PL"/>
        </w:rPr>
        <w:t xml:space="preserve">a także </w:t>
      </w:r>
      <w:r w:rsidR="00810730" w:rsidRPr="00563C01">
        <w:rPr>
          <w:rStyle w:val="AboutandContactBody"/>
          <w:sz w:val="20"/>
          <w:szCs w:val="20"/>
          <w:lang w:val="pl-PL"/>
        </w:rPr>
        <w:t xml:space="preserve">informację </w:t>
      </w:r>
      <w:r w:rsidR="004A7433" w:rsidRPr="00563C01">
        <w:rPr>
          <w:rStyle w:val="AboutandContactBody"/>
          <w:sz w:val="20"/>
          <w:szCs w:val="20"/>
          <w:lang w:val="pl-PL"/>
        </w:rPr>
        <w:t>kto będzie adresatem kampanii</w:t>
      </w:r>
      <w:r w:rsidR="00810730" w:rsidRPr="00563C01">
        <w:rPr>
          <w:rStyle w:val="AboutandContactBody"/>
          <w:sz w:val="20"/>
          <w:szCs w:val="20"/>
          <w:lang w:val="pl-PL"/>
        </w:rPr>
        <w:t xml:space="preserve"> - </w:t>
      </w:r>
      <w:r w:rsidR="00BD27C3" w:rsidRPr="00563C01">
        <w:rPr>
          <w:rStyle w:val="AboutandContactBody"/>
          <w:sz w:val="20"/>
          <w:szCs w:val="20"/>
          <w:lang w:val="pl-PL"/>
        </w:rPr>
        <w:t>społecznoś</w:t>
      </w:r>
      <w:r w:rsidR="00810730" w:rsidRPr="00563C01">
        <w:rPr>
          <w:rStyle w:val="AboutandContactBody"/>
          <w:sz w:val="20"/>
          <w:szCs w:val="20"/>
          <w:lang w:val="pl-PL"/>
        </w:rPr>
        <w:t>ć</w:t>
      </w:r>
      <w:r w:rsidR="00BD27C3" w:rsidRPr="00563C01">
        <w:rPr>
          <w:rStyle w:val="AboutandContactBody"/>
          <w:sz w:val="20"/>
          <w:szCs w:val="20"/>
          <w:lang w:val="pl-PL"/>
        </w:rPr>
        <w:t xml:space="preserve"> </w:t>
      </w:r>
      <w:r w:rsidRPr="00563C01">
        <w:rPr>
          <w:rStyle w:val="AboutandContactBody"/>
          <w:sz w:val="20"/>
          <w:szCs w:val="20"/>
          <w:lang w:val="pl-PL"/>
        </w:rPr>
        <w:t>placówki oświatowej</w:t>
      </w:r>
      <w:r w:rsidR="00BD27C3" w:rsidRPr="00563C01">
        <w:rPr>
          <w:rStyle w:val="AboutandContactBody"/>
          <w:sz w:val="20"/>
          <w:szCs w:val="20"/>
          <w:lang w:val="pl-PL"/>
        </w:rPr>
        <w:t xml:space="preserve"> lub lokalnej</w:t>
      </w:r>
      <w:r w:rsidR="00810730" w:rsidRPr="00563C01">
        <w:rPr>
          <w:rStyle w:val="AboutandContactBody"/>
          <w:sz w:val="20"/>
          <w:szCs w:val="20"/>
          <w:lang w:val="pl-PL"/>
        </w:rPr>
        <w:t xml:space="preserve">, czy </w:t>
      </w:r>
      <w:r w:rsidRPr="00563C01">
        <w:rPr>
          <w:rStyle w:val="AboutandContactBody"/>
          <w:sz w:val="20"/>
          <w:szCs w:val="20"/>
          <w:lang w:val="pl-PL"/>
        </w:rPr>
        <w:t>rodzic</w:t>
      </w:r>
      <w:r w:rsidR="00810730" w:rsidRPr="00563C01">
        <w:rPr>
          <w:rStyle w:val="AboutandContactBody"/>
          <w:sz w:val="20"/>
          <w:szCs w:val="20"/>
          <w:lang w:val="pl-PL"/>
        </w:rPr>
        <w:t>e</w:t>
      </w:r>
      <w:r w:rsidRPr="00563C01">
        <w:rPr>
          <w:rStyle w:val="AboutandContactBody"/>
          <w:sz w:val="20"/>
          <w:szCs w:val="20"/>
          <w:lang w:val="pl-PL"/>
        </w:rPr>
        <w:t xml:space="preserve">. </w:t>
      </w:r>
      <w:r w:rsidR="00445B14" w:rsidRPr="00563C01">
        <w:rPr>
          <w:rStyle w:val="AboutandContactBody"/>
          <w:sz w:val="20"/>
          <w:szCs w:val="20"/>
          <w:lang w:val="pl-PL"/>
        </w:rPr>
        <w:t>W pracy konkursowej uczniowie lub podopieczni placówki, wspólnie z koordynatorem mają także za zadanie przedstawić i opisać narzędzia promocyjne. Może to być film, plakat, piosenka czy komiks oraz wskazać, gdzie zostaną wykorzystane.</w:t>
      </w:r>
    </w:p>
    <w:p w14:paraId="121CEC2D" w14:textId="77777777" w:rsidR="00445B14" w:rsidRDefault="00445B14" w:rsidP="001A269A">
      <w:pPr>
        <w:rPr>
          <w:rStyle w:val="AboutandContactBody"/>
          <w:sz w:val="20"/>
          <w:szCs w:val="20"/>
          <w:lang w:val="pl-PL"/>
        </w:rPr>
      </w:pPr>
    </w:p>
    <w:p w14:paraId="71DFEAF1" w14:textId="08E21DDC" w:rsidR="001A269A" w:rsidRDefault="007E1BCC" w:rsidP="007E1BCC">
      <w:pPr>
        <w:jc w:val="left"/>
        <w:rPr>
          <w:rStyle w:val="AboutandContactBody"/>
          <w:sz w:val="20"/>
          <w:szCs w:val="20"/>
          <w:lang w:val="pl-PL"/>
        </w:rPr>
      </w:pPr>
      <w:r>
        <w:rPr>
          <w:rStyle w:val="AboutandContactBody"/>
          <w:sz w:val="20"/>
          <w:szCs w:val="20"/>
          <w:lang w:val="pl-PL"/>
        </w:rPr>
        <w:t xml:space="preserve">Tak przygotowane materiały </w:t>
      </w:r>
      <w:r w:rsidR="00B262E0">
        <w:rPr>
          <w:rStyle w:val="AboutandContactBody"/>
          <w:sz w:val="20"/>
          <w:szCs w:val="20"/>
          <w:lang w:val="pl-PL"/>
        </w:rPr>
        <w:t>należy</w:t>
      </w:r>
      <w:r>
        <w:rPr>
          <w:rStyle w:val="AboutandContactBody"/>
          <w:sz w:val="20"/>
          <w:szCs w:val="20"/>
          <w:lang w:val="pl-PL"/>
        </w:rPr>
        <w:t xml:space="preserve"> zgłosić na</w:t>
      </w:r>
      <w:r w:rsidR="00B262E0">
        <w:rPr>
          <w:rStyle w:val="AboutandContactBody"/>
          <w:sz w:val="20"/>
          <w:szCs w:val="20"/>
          <w:lang w:val="pl-PL"/>
        </w:rPr>
        <w:t xml:space="preserve"> stronie</w:t>
      </w:r>
      <w:r>
        <w:rPr>
          <w:rStyle w:val="AboutandContactBody"/>
          <w:sz w:val="20"/>
          <w:szCs w:val="20"/>
          <w:lang w:val="pl-PL"/>
        </w:rPr>
        <w:t xml:space="preserve"> </w:t>
      </w:r>
      <w:hyperlink r:id="rId13" w:history="1">
        <w:r w:rsidR="001A269A" w:rsidRPr="00F46A3B">
          <w:rPr>
            <w:rStyle w:val="Hyperlink"/>
            <w:sz w:val="20"/>
            <w:szCs w:val="20"/>
            <w:lang w:val="pl-PL"/>
          </w:rPr>
          <w:t>www.lekcjaniesmiecenia.pl</w:t>
        </w:r>
      </w:hyperlink>
      <w:r w:rsidR="001A269A">
        <w:rPr>
          <w:rStyle w:val="AboutandContactBody"/>
          <w:sz w:val="20"/>
          <w:szCs w:val="20"/>
          <w:lang w:val="pl-PL"/>
        </w:rPr>
        <w:t xml:space="preserve"> do 13 maja. Nagrodami </w:t>
      </w:r>
      <w:r w:rsidR="00FE16A5">
        <w:rPr>
          <w:rStyle w:val="AboutandContactBody"/>
          <w:sz w:val="20"/>
          <w:szCs w:val="20"/>
          <w:lang w:val="pl-PL"/>
        </w:rPr>
        <w:t xml:space="preserve">głównymi są wyjątkowe stacje do praktycznej nauki selektywnej zbiórki odpadów. Korzysta już z nich aż 60 placówek, wyróżnionych w trzech poprzednich edycjach „Lekcji Nieśmiecenia”. Teraz dołączy do nich </w:t>
      </w:r>
      <w:r w:rsidR="008A6332">
        <w:rPr>
          <w:rStyle w:val="AboutandContactBody"/>
          <w:sz w:val="20"/>
          <w:szCs w:val="20"/>
          <w:lang w:val="pl-PL"/>
        </w:rPr>
        <w:t xml:space="preserve">kolejnych </w:t>
      </w:r>
      <w:r w:rsidR="00FE16A5">
        <w:rPr>
          <w:rStyle w:val="AboutandContactBody"/>
          <w:sz w:val="20"/>
          <w:szCs w:val="20"/>
          <w:lang w:val="pl-PL"/>
        </w:rPr>
        <w:t xml:space="preserve">20 laureatów IV edycji. Dodatkowo, po raz pierwszy, szkoły i placówki oświatowe mają również możliwość wygrania grantów finansowych w wysokości 3000, 2000 i 1000 złotych. </w:t>
      </w:r>
    </w:p>
    <w:p w14:paraId="4D146889" w14:textId="77777777" w:rsidR="00A948D2" w:rsidRDefault="00A948D2" w:rsidP="001A269A">
      <w:pPr>
        <w:rPr>
          <w:rStyle w:val="AboutandContactBody"/>
          <w:sz w:val="20"/>
          <w:szCs w:val="20"/>
          <w:lang w:val="pl-PL"/>
        </w:rPr>
      </w:pPr>
    </w:p>
    <w:p w14:paraId="0C98571E" w14:textId="637AF454" w:rsidR="00FE16A5" w:rsidRDefault="00FE16A5" w:rsidP="001A269A">
      <w:pPr>
        <w:rPr>
          <w:rStyle w:val="AboutandContactBody"/>
          <w:i/>
          <w:sz w:val="20"/>
          <w:szCs w:val="20"/>
          <w:lang w:val="pl-PL"/>
        </w:rPr>
      </w:pPr>
      <w:r>
        <w:rPr>
          <w:rStyle w:val="AboutandContactBody"/>
          <w:sz w:val="20"/>
          <w:szCs w:val="20"/>
          <w:lang w:val="pl-PL"/>
        </w:rPr>
        <w:t xml:space="preserve">- </w:t>
      </w:r>
      <w:r>
        <w:rPr>
          <w:rStyle w:val="AboutandContactBody"/>
          <w:i/>
          <w:sz w:val="20"/>
          <w:szCs w:val="20"/>
          <w:lang w:val="pl-PL"/>
        </w:rPr>
        <w:t>To dla nas ogromna satysfakcja, że możemy zaprosić szkoły, przedszkola i inne placówki do czwartej już odsłony</w:t>
      </w:r>
      <w:r w:rsidR="00D555F2">
        <w:rPr>
          <w:rStyle w:val="AboutandContactBody"/>
          <w:i/>
          <w:sz w:val="20"/>
          <w:szCs w:val="20"/>
          <w:lang w:val="pl-PL"/>
        </w:rPr>
        <w:t xml:space="preserve"> kampanii „Lekcja</w:t>
      </w:r>
      <w:r>
        <w:rPr>
          <w:rStyle w:val="AboutandContactBody"/>
          <w:i/>
          <w:sz w:val="20"/>
          <w:szCs w:val="20"/>
          <w:lang w:val="pl-PL"/>
        </w:rPr>
        <w:t xml:space="preserve"> Nieśmiecenia” – </w:t>
      </w:r>
      <w:r>
        <w:rPr>
          <w:rStyle w:val="AboutandContactBody"/>
          <w:sz w:val="20"/>
          <w:szCs w:val="20"/>
          <w:lang w:val="pl-PL"/>
        </w:rPr>
        <w:t xml:space="preserve">mówi Aleksandra Gawlas, Dyrektor ds. Marketingu w dziale Henkel Consumer Brands w Henkel Polska. – </w:t>
      </w:r>
      <w:r>
        <w:rPr>
          <w:rStyle w:val="AboutandContactBody"/>
          <w:i/>
          <w:sz w:val="20"/>
          <w:szCs w:val="20"/>
          <w:lang w:val="pl-PL"/>
        </w:rPr>
        <w:t xml:space="preserve">Cieszymy się, że do każdej kolejnej edycji mamy tak wiele zgłoszeń. Jestem przekonana, że i w tym roku zostaniemy pozytywnie zaskoczeni kreatywnością młodych ludzi, którzy nie tylko chcą wzmacniać swoją proekologiczną postawę, ale też z pewnością będą przekazywać te wspaniałe idee dalej. </w:t>
      </w:r>
    </w:p>
    <w:p w14:paraId="3FBFD505" w14:textId="77777777" w:rsidR="00FE16A5" w:rsidRDefault="00FE16A5" w:rsidP="001A269A">
      <w:pPr>
        <w:rPr>
          <w:rStyle w:val="AboutandContactBody"/>
          <w:i/>
          <w:sz w:val="20"/>
          <w:szCs w:val="20"/>
          <w:lang w:val="pl-PL"/>
        </w:rPr>
      </w:pPr>
    </w:p>
    <w:p w14:paraId="3D5C03F2" w14:textId="171ADC6E" w:rsidR="00FE16A5" w:rsidRDefault="00FE16A5" w:rsidP="001A269A">
      <w:pPr>
        <w:rPr>
          <w:rStyle w:val="AboutandContactBody"/>
          <w:sz w:val="20"/>
          <w:szCs w:val="20"/>
          <w:lang w:val="pl-PL"/>
        </w:rPr>
      </w:pPr>
      <w:r>
        <w:rPr>
          <w:rStyle w:val="AboutandContactBody"/>
          <w:sz w:val="20"/>
          <w:szCs w:val="20"/>
          <w:lang w:val="pl-PL"/>
        </w:rPr>
        <w:t xml:space="preserve">Firma Henkel organizuje kampanię „Lekcja Nieśmiecenia” wspólnie z Fundacją Nasza Ziemia. </w:t>
      </w:r>
      <w:r w:rsidR="00970ACA" w:rsidRPr="00970ACA">
        <w:rPr>
          <w:i/>
          <w:iCs/>
          <w:sz w:val="20"/>
          <w:szCs w:val="20"/>
          <w:lang w:val="pl-PL"/>
        </w:rPr>
        <w:t xml:space="preserve">„Lekcja Nieśmiecenia” to projekt, który idealnie wpisuje się w naszą misję. Edukacja ekologiczna dzieci i młodzieży, w tym promocja idei nieśmiecenia w naturze, to działania, które Fundacja Nasza Ziemia prowadzi nieprzerwanie od trzech dekad. Dlatego tak bardzo cieszymy się, że w tym roku wystartowała już IV z kolei edycja tego projektu, który realizujemy we współpracy z firmą Henkel.  Kilkadziesiąt rozdanych stacji do nauki selektywnej zbiórki odpadów, materiały edukacyjne do wykorzystania przez nauczycieli na każdym poziomie kształcenia szkoły podstawowej, tytuły Ambasadorów Nieśmiecenia dla najlepszych szkół, to tylko niektóre z elementów, które czynią ten projekt wyjątkowy. Dziękujemy więc bardzo serdecznie za zaufanie nauczycielom koordynatorom, którzy podejmują trud stawania w konkursowe szranki Lekcji Nieśmiecenia i gorąco zapraszamy do kolejnej, jeszcze atrakcyjniejszej tegorocznej edycji. </w:t>
      </w:r>
      <w:r w:rsidRPr="00970ACA">
        <w:rPr>
          <w:rStyle w:val="AboutandContactBody"/>
          <w:sz w:val="20"/>
          <w:szCs w:val="20"/>
          <w:lang w:val="pl-PL"/>
        </w:rPr>
        <w:t xml:space="preserve">- mówi </w:t>
      </w:r>
      <w:r w:rsidR="00970ACA" w:rsidRPr="00970ACA">
        <w:rPr>
          <w:rStyle w:val="AboutandContactBody"/>
          <w:sz w:val="20"/>
          <w:szCs w:val="20"/>
          <w:lang w:val="pl-PL"/>
        </w:rPr>
        <w:t>Prezes</w:t>
      </w:r>
      <w:r w:rsidRPr="00970ACA">
        <w:rPr>
          <w:rStyle w:val="AboutandContactBody"/>
          <w:sz w:val="20"/>
          <w:szCs w:val="20"/>
          <w:lang w:val="pl-PL"/>
        </w:rPr>
        <w:t xml:space="preserve"> Fundacji Nasza Ziemia</w:t>
      </w:r>
      <w:r w:rsidR="00970ACA" w:rsidRPr="00970ACA">
        <w:rPr>
          <w:rStyle w:val="AboutandContactBody"/>
          <w:sz w:val="20"/>
          <w:szCs w:val="20"/>
          <w:lang w:val="pl-PL"/>
        </w:rPr>
        <w:t xml:space="preserve"> – Beata Butwicka</w:t>
      </w:r>
    </w:p>
    <w:p w14:paraId="37B911EE" w14:textId="77777777" w:rsidR="00FE16A5" w:rsidRDefault="00FE16A5" w:rsidP="001A269A">
      <w:pPr>
        <w:rPr>
          <w:rStyle w:val="AboutandContactBody"/>
          <w:sz w:val="20"/>
          <w:szCs w:val="20"/>
          <w:lang w:val="pl-PL"/>
        </w:rPr>
      </w:pPr>
    </w:p>
    <w:p w14:paraId="51F19ECB" w14:textId="7E95811B" w:rsidR="00FE16A5" w:rsidRPr="00FE16A5" w:rsidRDefault="00FE16A5" w:rsidP="001A269A">
      <w:pPr>
        <w:rPr>
          <w:rStyle w:val="AboutandContactBody"/>
          <w:b/>
          <w:sz w:val="20"/>
          <w:szCs w:val="20"/>
          <w:lang w:val="pl-PL"/>
        </w:rPr>
      </w:pPr>
      <w:r>
        <w:rPr>
          <w:rStyle w:val="AboutandContactBody"/>
          <w:b/>
          <w:sz w:val="20"/>
          <w:szCs w:val="20"/>
          <w:lang w:val="pl-PL"/>
        </w:rPr>
        <w:t>Henkel – odpowiedzialność za ludzi, planetę i społeczeństwo</w:t>
      </w:r>
    </w:p>
    <w:p w14:paraId="44A31645" w14:textId="77777777" w:rsidR="00FE16A5" w:rsidRDefault="00FE16A5" w:rsidP="001A269A">
      <w:pPr>
        <w:rPr>
          <w:rStyle w:val="AboutandContactBody"/>
          <w:sz w:val="20"/>
          <w:szCs w:val="20"/>
          <w:lang w:val="pl-PL"/>
        </w:rPr>
      </w:pPr>
    </w:p>
    <w:p w14:paraId="444ECF0E" w14:textId="029204C4" w:rsidR="00FE16A5" w:rsidRDefault="00FE16A5" w:rsidP="001A269A">
      <w:pPr>
        <w:rPr>
          <w:rStyle w:val="AboutandContactBody"/>
          <w:sz w:val="20"/>
          <w:szCs w:val="20"/>
          <w:lang w:val="pl-PL"/>
        </w:rPr>
      </w:pPr>
      <w:r>
        <w:rPr>
          <w:rStyle w:val="AboutandContactBody"/>
          <w:sz w:val="20"/>
          <w:szCs w:val="20"/>
          <w:lang w:val="pl-PL"/>
        </w:rPr>
        <w:t xml:space="preserve">Projekt „Lekcja Nieśmiecenia” jest wspierany przez marki z portfolio firmy, takie jak: </w:t>
      </w:r>
      <w:proofErr w:type="spellStart"/>
      <w:r>
        <w:rPr>
          <w:rStyle w:val="AboutandContactBody"/>
          <w:sz w:val="20"/>
          <w:szCs w:val="20"/>
          <w:lang w:val="pl-PL"/>
        </w:rPr>
        <w:t>Syoss</w:t>
      </w:r>
      <w:proofErr w:type="spellEnd"/>
      <w:r>
        <w:rPr>
          <w:rStyle w:val="AboutandContactBody"/>
          <w:sz w:val="20"/>
          <w:szCs w:val="20"/>
          <w:lang w:val="pl-PL"/>
        </w:rPr>
        <w:t xml:space="preserve">, Silan, Schwarzkopf </w:t>
      </w:r>
      <w:proofErr w:type="spellStart"/>
      <w:r>
        <w:rPr>
          <w:rStyle w:val="AboutandContactBody"/>
          <w:sz w:val="20"/>
          <w:szCs w:val="20"/>
          <w:lang w:val="pl-PL"/>
        </w:rPr>
        <w:t>Gliss</w:t>
      </w:r>
      <w:proofErr w:type="spellEnd"/>
      <w:r>
        <w:rPr>
          <w:rStyle w:val="AboutandContactBody"/>
          <w:sz w:val="20"/>
          <w:szCs w:val="20"/>
          <w:lang w:val="pl-PL"/>
        </w:rPr>
        <w:t xml:space="preserve">, </w:t>
      </w:r>
      <w:proofErr w:type="spellStart"/>
      <w:r>
        <w:rPr>
          <w:rStyle w:val="AboutandContactBody"/>
          <w:sz w:val="20"/>
          <w:szCs w:val="20"/>
          <w:lang w:val="pl-PL"/>
        </w:rPr>
        <w:t>Bref</w:t>
      </w:r>
      <w:proofErr w:type="spellEnd"/>
      <w:r>
        <w:rPr>
          <w:rStyle w:val="AboutandContactBody"/>
          <w:sz w:val="20"/>
          <w:szCs w:val="20"/>
          <w:lang w:val="pl-PL"/>
        </w:rPr>
        <w:t xml:space="preserve">, </w:t>
      </w:r>
      <w:proofErr w:type="spellStart"/>
      <w:r>
        <w:rPr>
          <w:rStyle w:val="AboutandContactBody"/>
          <w:sz w:val="20"/>
          <w:szCs w:val="20"/>
          <w:lang w:val="pl-PL"/>
        </w:rPr>
        <w:t>Palette</w:t>
      </w:r>
      <w:proofErr w:type="spellEnd"/>
      <w:r>
        <w:rPr>
          <w:rStyle w:val="AboutandContactBody"/>
          <w:sz w:val="20"/>
          <w:szCs w:val="20"/>
          <w:lang w:val="pl-PL"/>
        </w:rPr>
        <w:t xml:space="preserve">, </w:t>
      </w:r>
      <w:proofErr w:type="spellStart"/>
      <w:r>
        <w:rPr>
          <w:rStyle w:val="AboutandContactBody"/>
          <w:sz w:val="20"/>
          <w:szCs w:val="20"/>
          <w:lang w:val="pl-PL"/>
        </w:rPr>
        <w:t>Perwoll</w:t>
      </w:r>
      <w:proofErr w:type="spellEnd"/>
      <w:r>
        <w:rPr>
          <w:rStyle w:val="AboutandContactBody"/>
          <w:sz w:val="20"/>
          <w:szCs w:val="20"/>
          <w:lang w:val="pl-PL"/>
        </w:rPr>
        <w:t xml:space="preserve">, Persil, </w:t>
      </w:r>
      <w:proofErr w:type="spellStart"/>
      <w:r>
        <w:rPr>
          <w:rStyle w:val="AboutandContactBody"/>
          <w:sz w:val="20"/>
          <w:szCs w:val="20"/>
          <w:lang w:val="pl-PL"/>
        </w:rPr>
        <w:t>Schauma</w:t>
      </w:r>
      <w:proofErr w:type="spellEnd"/>
      <w:r>
        <w:rPr>
          <w:rStyle w:val="AboutandContactBody"/>
          <w:sz w:val="20"/>
          <w:szCs w:val="20"/>
          <w:lang w:val="pl-PL"/>
        </w:rPr>
        <w:t xml:space="preserve">, </w:t>
      </w:r>
      <w:proofErr w:type="spellStart"/>
      <w:r>
        <w:rPr>
          <w:rStyle w:val="AboutandContactBody"/>
          <w:sz w:val="20"/>
          <w:szCs w:val="20"/>
          <w:lang w:val="pl-PL"/>
        </w:rPr>
        <w:t>Clin</w:t>
      </w:r>
      <w:proofErr w:type="spellEnd"/>
      <w:r>
        <w:rPr>
          <w:rStyle w:val="AboutandContactBody"/>
          <w:sz w:val="20"/>
          <w:szCs w:val="20"/>
          <w:lang w:val="pl-PL"/>
        </w:rPr>
        <w:t xml:space="preserve">, </w:t>
      </w:r>
      <w:proofErr w:type="spellStart"/>
      <w:r>
        <w:rPr>
          <w:rStyle w:val="AboutandContactBody"/>
          <w:sz w:val="20"/>
          <w:szCs w:val="20"/>
          <w:lang w:val="pl-PL"/>
        </w:rPr>
        <w:t>Somat</w:t>
      </w:r>
      <w:proofErr w:type="spellEnd"/>
      <w:r>
        <w:rPr>
          <w:rStyle w:val="AboutandContactBody"/>
          <w:sz w:val="20"/>
          <w:szCs w:val="20"/>
          <w:lang w:val="pl-PL"/>
        </w:rPr>
        <w:t xml:space="preserve">, Fa, E, Schwarzkopf taft, Pur. Kampania wpisuje się w szeroko zakrojoną strategię społecznej odpowiedzialności, realizowaną przez </w:t>
      </w:r>
      <w:proofErr w:type="spellStart"/>
      <w:r>
        <w:rPr>
          <w:rStyle w:val="AboutandContactBody"/>
          <w:sz w:val="20"/>
          <w:szCs w:val="20"/>
          <w:lang w:val="pl-PL"/>
        </w:rPr>
        <w:t>Henkell</w:t>
      </w:r>
      <w:proofErr w:type="spellEnd"/>
      <w:r>
        <w:rPr>
          <w:rStyle w:val="AboutandContactBody"/>
          <w:sz w:val="20"/>
          <w:szCs w:val="20"/>
          <w:lang w:val="pl-PL"/>
        </w:rPr>
        <w:t xml:space="preserve"> Polska. Jej trzy główne obszary to: regeneracja planety (czyli tworzenie przyszłości opartej na gospodarce obiegu zamknięt</w:t>
      </w:r>
      <w:r w:rsidR="00F31CA1">
        <w:rPr>
          <w:rStyle w:val="AboutandContactBody"/>
          <w:sz w:val="20"/>
          <w:szCs w:val="20"/>
          <w:lang w:val="pl-PL"/>
        </w:rPr>
        <w:t>ego</w:t>
      </w:r>
      <w:r>
        <w:rPr>
          <w:rStyle w:val="AboutandContactBody"/>
          <w:sz w:val="20"/>
          <w:szCs w:val="20"/>
          <w:lang w:val="pl-PL"/>
        </w:rPr>
        <w:t xml:space="preserve"> i zerowej emisji CO2), rozwój społeczności (czyli tworzenie szans na lepsze życie, poprzez wspieranie równości, edukacji i dobrostanu) oraz bycie zaufanym partnerem (poprzez </w:t>
      </w:r>
      <w:r w:rsidR="00F31CA1">
        <w:rPr>
          <w:rStyle w:val="AboutandContactBody"/>
          <w:sz w:val="20"/>
          <w:szCs w:val="20"/>
          <w:lang w:val="pl-PL"/>
        </w:rPr>
        <w:t>osiąganie wyników biznesowych przy jednoczesnej dbałości o jakość i bezpieczeństwo produktów</w:t>
      </w:r>
      <w:r>
        <w:rPr>
          <w:rStyle w:val="AboutandContactBody"/>
          <w:sz w:val="20"/>
          <w:szCs w:val="20"/>
          <w:lang w:val="pl-PL"/>
        </w:rPr>
        <w:t>).</w:t>
      </w:r>
    </w:p>
    <w:p w14:paraId="683F5718" w14:textId="77777777" w:rsidR="00F4702F" w:rsidRDefault="00F4702F" w:rsidP="001A269A">
      <w:pPr>
        <w:rPr>
          <w:rStyle w:val="AboutandContactBody"/>
          <w:sz w:val="20"/>
          <w:szCs w:val="20"/>
          <w:lang w:val="pl-PL"/>
        </w:rPr>
      </w:pPr>
    </w:p>
    <w:p w14:paraId="18F20A18" w14:textId="77777777" w:rsidR="00BF4F9E" w:rsidRDefault="00BF4F9E" w:rsidP="002E1EEF">
      <w:pPr>
        <w:rPr>
          <w:b/>
          <w:bCs/>
          <w:sz w:val="18"/>
          <w:lang w:val="pl-PL"/>
        </w:rPr>
      </w:pPr>
    </w:p>
    <w:p w14:paraId="184F2A5D" w14:textId="77777777" w:rsidR="00BF4F9E" w:rsidRDefault="00BF4F9E" w:rsidP="002E1EEF">
      <w:pPr>
        <w:rPr>
          <w:b/>
          <w:bCs/>
          <w:sz w:val="18"/>
          <w:lang w:val="pl-PL"/>
        </w:rPr>
      </w:pPr>
    </w:p>
    <w:p w14:paraId="7DC3502B" w14:textId="1879EB93" w:rsidR="002E1EEF" w:rsidRPr="00305A0E" w:rsidRDefault="002E1EEF" w:rsidP="002E1EEF">
      <w:pPr>
        <w:rPr>
          <w:b/>
          <w:bCs/>
          <w:sz w:val="18"/>
          <w:lang w:val="pl-PL"/>
        </w:rPr>
      </w:pPr>
      <w:r w:rsidRPr="00305A0E">
        <w:rPr>
          <w:b/>
          <w:bCs/>
          <w:sz w:val="18"/>
          <w:lang w:val="pl-PL"/>
        </w:rPr>
        <w:t>O firmie Henkel</w:t>
      </w:r>
    </w:p>
    <w:p w14:paraId="60084FB7" w14:textId="77777777" w:rsidR="00822C85" w:rsidRPr="00822C85" w:rsidRDefault="00822C85" w:rsidP="00822C85">
      <w:pPr>
        <w:rPr>
          <w:sz w:val="18"/>
          <w:lang w:val="pl-PL"/>
        </w:rPr>
      </w:pPr>
      <w:r w:rsidRPr="00822C85">
        <w:rPr>
          <w:sz w:val="18"/>
          <w:lang w:val="pl-PL"/>
        </w:rPr>
        <w:t xml:space="preserve">Dzięki wiodącym markom, innowacjom i technologiom spółka zajmuje czołowe pozycje rynkowe zarówno w sektorze przemysłowym, jak i dóbr konsumpcyjnych. Henkel Adhesive Technologies jest światowym liderem rynku klejów, uszczelniaczy i powłok funkcjonalnych. Dział Consumer Brands zajmuje wiodącą pozycję na wielu rynkach świata, zwłaszcza w obszarze produktów do pielęgnacji włosów oraz środków piorących i czystości. Trzy najsilniejsze marki to Loctite, Persil i Schwarzkopf. W 2022 roku Henkel odnotował przychody ze sprzedaży na poziomie około 22 mld euro i skorygowany zysk operacyjny w wysokości około 2,3 mld euro. Akcje uprzywilejowane spółki wchodzą w skład niemieckiego indeksu giełdowego DAX. Firma posiada jasną strategię zrównoważonego rozwoju z konkretnymi celami, a idea ta ma w Henklu długą tradycję. Firma założona w 1876 zatrudnia dziś około 50 tysięcy pracowników na całym świecie, tworzących zaangażowany i zróżnicowany zespół o silnej kulturze korporacyjnej, </w:t>
      </w:r>
      <w:r w:rsidRPr="00822C85">
        <w:rPr>
          <w:sz w:val="18"/>
          <w:lang w:val="pl-PL"/>
        </w:rPr>
        <w:lastRenderedPageBreak/>
        <w:t xml:space="preserve">wspólnym systemie wartości i motcie: „Pioneers at heart for the good of generations”.  Więcej informacji na www.henkel.com oraz www.henkel.pl. </w:t>
      </w:r>
    </w:p>
    <w:p w14:paraId="32578A70" w14:textId="77777777" w:rsidR="00A44946" w:rsidRDefault="00A44946" w:rsidP="00A44946">
      <w:pPr>
        <w:rPr>
          <w:rStyle w:val="AboutandContactHeadline"/>
          <w:lang w:val="pl-PL"/>
        </w:rPr>
      </w:pPr>
    </w:p>
    <w:p w14:paraId="4ABF6C6F" w14:textId="77777777" w:rsidR="00D06FCD" w:rsidRPr="0041421C" w:rsidRDefault="00D06FCD" w:rsidP="00A44946">
      <w:pPr>
        <w:rPr>
          <w:rStyle w:val="AboutandContactHeadline"/>
          <w:lang w:val="pl-PL"/>
        </w:rPr>
      </w:pPr>
    </w:p>
    <w:p w14:paraId="45A0D8FF" w14:textId="36A62322" w:rsidR="000D059B" w:rsidRDefault="00A44946" w:rsidP="00A44946">
      <w:pPr>
        <w:rPr>
          <w:sz w:val="18"/>
          <w:szCs w:val="20"/>
          <w:lang w:val="pl-PL"/>
        </w:rPr>
      </w:pPr>
      <w:r w:rsidRPr="0041421C">
        <w:rPr>
          <w:rStyle w:val="AboutandContactHeadline"/>
          <w:lang w:val="pl-PL"/>
        </w:rPr>
        <w:t>Ma</w:t>
      </w:r>
      <w:r>
        <w:rPr>
          <w:rStyle w:val="AboutandContactHeadline"/>
          <w:lang w:val="pl-PL"/>
        </w:rPr>
        <w:t>teriały graficzne są dostępne na stronie:</w:t>
      </w:r>
      <w:r w:rsidRPr="0041421C">
        <w:rPr>
          <w:rStyle w:val="AboutandContactHeadline"/>
          <w:lang w:val="pl-PL"/>
        </w:rPr>
        <w:t xml:space="preserve"> </w:t>
      </w:r>
      <w:hyperlink r:id="rId14" w:history="1">
        <w:r w:rsidR="002E1EEF" w:rsidRPr="002E1EEF">
          <w:rPr>
            <w:rStyle w:val="Hyperlink"/>
            <w:b/>
            <w:bCs/>
            <w:szCs w:val="20"/>
            <w:lang w:val="pl-PL"/>
          </w:rPr>
          <w:t>http://www.henkel.com/press</w:t>
        </w:r>
      </w:hyperlink>
      <w:r w:rsidR="002E1EEF" w:rsidRPr="002E1EEF">
        <w:rPr>
          <w:sz w:val="18"/>
          <w:szCs w:val="20"/>
          <w:lang w:val="pl-PL"/>
        </w:rPr>
        <w:t xml:space="preserve"> </w:t>
      </w:r>
    </w:p>
    <w:p w14:paraId="2024FBD9" w14:textId="77777777" w:rsidR="004E5BB8" w:rsidRDefault="004E5BB8" w:rsidP="00A44946">
      <w:pPr>
        <w:rPr>
          <w:b/>
          <w:sz w:val="18"/>
          <w:lang w:val="pl-PL"/>
        </w:rPr>
      </w:pPr>
    </w:p>
    <w:p w14:paraId="5B70B89E" w14:textId="56940E41" w:rsidR="00BF6E82" w:rsidRPr="00493327" w:rsidRDefault="00CD20DE" w:rsidP="00BF6E82">
      <w:pPr>
        <w:rPr>
          <w:rStyle w:val="AboutandContactBody"/>
        </w:rPr>
      </w:pPr>
      <w:r w:rsidRPr="00CD20DE">
        <w:rPr>
          <w:rStyle w:val="AboutandContactBody"/>
          <w:noProof/>
          <w:sz w:val="22"/>
          <w:lang w:val="pl-PL" w:eastAsia="pl-PL"/>
        </w:rPr>
        <w:drawing>
          <wp:inline distT="0" distB="0" distL="0" distR="0" wp14:anchorId="4A525D13" wp14:editId="6DDBCA14">
            <wp:extent cx="4889500" cy="1187450"/>
            <wp:effectExtent l="0" t="0" r="6350" b="0"/>
            <wp:docPr id="11791639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89500" cy="1187450"/>
                    </a:xfrm>
                    <a:prstGeom prst="rect">
                      <a:avLst/>
                    </a:prstGeom>
                    <a:noFill/>
                    <a:ln>
                      <a:noFill/>
                    </a:ln>
                  </pic:spPr>
                </pic:pic>
              </a:graphicData>
            </a:graphic>
          </wp:inline>
        </w:drawing>
      </w:r>
    </w:p>
    <w:tbl>
      <w:tblPr>
        <w:tblW w:w="9852" w:type="dxa"/>
        <w:tblLook w:val="04A0" w:firstRow="1" w:lastRow="0" w:firstColumn="1" w:lastColumn="0" w:noHBand="0" w:noVBand="1"/>
      </w:tblPr>
      <w:tblGrid>
        <w:gridCol w:w="4488"/>
        <w:gridCol w:w="5364"/>
      </w:tblGrid>
      <w:tr w:rsidR="00202420" w:rsidRPr="004D3998" w14:paraId="7B8B20A1" w14:textId="77777777" w:rsidTr="00CF1F14">
        <w:trPr>
          <w:trHeight w:val="2118"/>
        </w:trPr>
        <w:tc>
          <w:tcPr>
            <w:tcW w:w="4488" w:type="dxa"/>
            <w:shd w:val="clear" w:color="auto" w:fill="auto"/>
          </w:tcPr>
          <w:p w14:paraId="234C65E2" w14:textId="66C0343E" w:rsidR="00202420" w:rsidRPr="004D3998" w:rsidRDefault="00202420" w:rsidP="001A269A">
            <w:pPr>
              <w:rPr>
                <w:b/>
              </w:rPr>
            </w:pPr>
          </w:p>
        </w:tc>
        <w:tc>
          <w:tcPr>
            <w:tcW w:w="5364" w:type="dxa"/>
            <w:shd w:val="clear" w:color="auto" w:fill="auto"/>
          </w:tcPr>
          <w:p w14:paraId="0E059C05" w14:textId="77777777" w:rsidR="00202420" w:rsidRPr="00A113BE" w:rsidRDefault="00202420" w:rsidP="001A269A">
            <w:pPr>
              <w:rPr>
                <w:rFonts w:ascii="Calibri" w:hAnsi="Calibri" w:cs="Calibri"/>
                <w:sz w:val="16"/>
                <w:szCs w:val="16"/>
                <w:u w:val="single"/>
              </w:rPr>
            </w:pPr>
          </w:p>
          <w:p w14:paraId="083F1E3F" w14:textId="6C0630E6" w:rsidR="00202420" w:rsidRPr="00A113BE" w:rsidRDefault="00202420" w:rsidP="001A269A">
            <w:pPr>
              <w:rPr>
                <w:rFonts w:ascii="Calibri" w:hAnsi="Calibri" w:cs="Calibri"/>
                <w:b/>
                <w:sz w:val="16"/>
                <w:szCs w:val="16"/>
              </w:rPr>
            </w:pPr>
          </w:p>
          <w:p w14:paraId="70800D4C" w14:textId="77777777" w:rsidR="00202420" w:rsidRPr="004D3998" w:rsidRDefault="00202420" w:rsidP="006A2640">
            <w:pPr>
              <w:rPr>
                <w:b/>
              </w:rPr>
            </w:pPr>
          </w:p>
        </w:tc>
      </w:tr>
    </w:tbl>
    <w:p w14:paraId="36199C02" w14:textId="77777777" w:rsidR="001D3C74" w:rsidRPr="00493327" w:rsidRDefault="001D3C74" w:rsidP="001577E9">
      <w:pPr>
        <w:rPr>
          <w:rStyle w:val="AboutandContactBody"/>
        </w:rPr>
      </w:pPr>
    </w:p>
    <w:sectPr w:rsidR="001D3C74" w:rsidRPr="00493327" w:rsidSect="00263821">
      <w:headerReference w:type="even" r:id="rId16"/>
      <w:footerReference w:type="default" r:id="rId17"/>
      <w:headerReference w:type="first" r:id="rId18"/>
      <w:footerReference w:type="first" r:id="rId19"/>
      <w:pgSz w:w="11907" w:h="16840" w:code="9"/>
      <w:pgMar w:top="1945" w:right="1412" w:bottom="1985" w:left="1412" w:header="1253" w:footer="9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598E3" w14:textId="77777777" w:rsidR="00263821" w:rsidRDefault="00263821">
      <w:r>
        <w:separator/>
      </w:r>
    </w:p>
  </w:endnote>
  <w:endnote w:type="continuationSeparator" w:id="0">
    <w:p w14:paraId="49F44D24" w14:textId="77777777" w:rsidR="00263821" w:rsidRDefault="00263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1688C" w14:textId="77777777" w:rsidR="00A9675B" w:rsidRPr="00112A28" w:rsidRDefault="00A9675B"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rsidR="007E1BCC">
      <w:t>3</w:t>
    </w:r>
    <w:r w:rsidRPr="00BF6E82">
      <w:fldChar w:fldCharType="end"/>
    </w:r>
    <w:r w:rsidRPr="00BF6E82">
      <w:t>/</w:t>
    </w:r>
    <w:r w:rsidR="00563C01">
      <w:fldChar w:fldCharType="begin"/>
    </w:r>
    <w:r w:rsidR="00563C01">
      <w:instrText xml:space="preserve"> NUMPAGES  \* Arabic  \* MERGEFORMAT </w:instrText>
    </w:r>
    <w:r w:rsidR="00563C01">
      <w:fldChar w:fldCharType="separate"/>
    </w:r>
    <w:r w:rsidR="007E1BCC">
      <w:t>3</w:t>
    </w:r>
    <w:r w:rsidR="00563C0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4378F" w14:textId="77777777" w:rsidR="00A9675B" w:rsidRPr="00992A11" w:rsidRDefault="00A9675B" w:rsidP="00992A11">
    <w:pPr>
      <w:pStyle w:val="Footer"/>
    </w:pPr>
    <w:bookmarkStart w:id="0" w:name="_Hlk505758583"/>
    <w:r w:rsidRPr="00992A11">
      <w:rPr>
        <w:lang w:val="pl-PL" w:eastAsia="pl-PL"/>
      </w:rPr>
      <w:drawing>
        <wp:anchor distT="0" distB="0" distL="114300" distR="114300" simplePos="0" relativeHeight="251659776" behindDoc="0" locked="0" layoutInCell="1" allowOverlap="1" wp14:anchorId="3E286020" wp14:editId="2DFC76A1">
          <wp:simplePos x="0" y="0"/>
          <wp:positionH relativeFrom="column">
            <wp:posOffset>1270</wp:posOffset>
          </wp:positionH>
          <wp:positionV relativeFrom="paragraph">
            <wp:posOffset>-484806</wp:posOffset>
          </wp:positionV>
          <wp:extent cx="5756910" cy="384810"/>
          <wp:effectExtent l="0" t="0" r="0"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Pr="00992A11">
      <w:t xml:space="preserve">Page </w:t>
    </w:r>
    <w:r w:rsidRPr="00992A11">
      <w:fldChar w:fldCharType="begin"/>
    </w:r>
    <w:r w:rsidRPr="00992A11">
      <w:instrText xml:space="preserve"> PAGE  \* Arabic  \* MERGEFORMAT </w:instrText>
    </w:r>
    <w:r w:rsidRPr="00992A11">
      <w:fldChar w:fldCharType="separate"/>
    </w:r>
    <w:r w:rsidR="007E1BCC">
      <w:t>1</w:t>
    </w:r>
    <w:r w:rsidRPr="00992A11">
      <w:fldChar w:fldCharType="end"/>
    </w:r>
    <w:r w:rsidRPr="00992A11">
      <w:t>/</w:t>
    </w:r>
    <w:r w:rsidR="00563C01">
      <w:fldChar w:fldCharType="begin"/>
    </w:r>
    <w:r w:rsidR="00563C01">
      <w:instrText xml:space="preserve"> NUMPAGES  \* Arabic  \* MERGEFORMAT </w:instrText>
    </w:r>
    <w:r w:rsidR="00563C01">
      <w:fldChar w:fldCharType="separate"/>
    </w:r>
    <w:r w:rsidR="007E1BCC">
      <w:t>3</w:t>
    </w:r>
    <w:r w:rsidR="00563C0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5532F" w14:textId="77777777" w:rsidR="00263821" w:rsidRDefault="00263821">
      <w:r>
        <w:separator/>
      </w:r>
    </w:p>
  </w:footnote>
  <w:footnote w:type="continuationSeparator" w:id="0">
    <w:p w14:paraId="434E3DD1" w14:textId="77777777" w:rsidR="00263821" w:rsidRDefault="00263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42290" w14:textId="77777777" w:rsidR="00A9675B" w:rsidRDefault="00A9675B"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21698" w14:textId="104A9BA7" w:rsidR="00A9675B" w:rsidRPr="00EB46D9" w:rsidRDefault="00A9675B" w:rsidP="00EB46D9">
    <w:pPr>
      <w:pStyle w:val="Header"/>
    </w:pPr>
    <w:r w:rsidRPr="00EB46D9">
      <w:rPr>
        <w:noProof/>
        <w:lang w:val="pl-PL" w:eastAsia="pl-PL"/>
      </w:rPr>
      <w:drawing>
        <wp:anchor distT="0" distB="0" distL="114300" distR="114300" simplePos="0" relativeHeight="251658752" behindDoc="0" locked="1" layoutInCell="1" allowOverlap="1" wp14:anchorId="5577AFD7" wp14:editId="1C1502E2">
          <wp:simplePos x="0" y="0"/>
          <wp:positionH relativeFrom="margin">
            <wp:align>right</wp:align>
          </wp:positionH>
          <wp:positionV relativeFrom="margin">
            <wp:posOffset>-1209675</wp:posOffset>
          </wp:positionV>
          <wp:extent cx="975995" cy="60134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75995" cy="601345"/>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lang w:val="pl-PL" w:eastAsia="pl-PL"/>
      </w:rPr>
      <mc:AlternateContent>
        <mc:Choice Requires="wpg">
          <w:drawing>
            <wp:anchor distT="0" distB="0" distL="114300" distR="114300" simplePos="0" relativeHeight="251656704" behindDoc="0" locked="0" layoutInCell="1" allowOverlap="1" wp14:anchorId="32251664" wp14:editId="7DE77BC7">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4"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6"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22C96726"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">
              <v:line id="Line 17"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JStcIAAADaAAAADwAAAGRycy9kb3ducmV2LnhtbESPQWsCMRSE7wX/Q3hCb5rVititUVQU&#10;injQtYceH5vX3aXJy5JE3f57Iwg9DjPzDTNfdtaIK/nQOFYwGmYgiEunG64UfJ13gxmIEJE1Gsek&#10;4I8CLBe9lznm2t34RNciViJBOOSooI6xzaUMZU0Ww9C1xMn7cd5iTNJXUnu8Jbg1cpxlU2mx4bRQ&#10;Y0ubmsrf4mIVfK/8Frd2PXk/+LN5O+6mGzR7pV773eoDRKQu/oef7U+tYAKPK+kG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dJStcIAAADaAAAADwAAAAAAAAAAAAAA&#10;AAChAgAAZHJzL2Rvd25yZXYueG1sUEsFBgAAAAAEAAQA+QAAAJADAAAAAA==&#10;" stroked="f" strokecolor="#e1000f" strokeweight=".5pt"/>
              <v:line id="Line 18"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73LsQAAADaAAAADwAAAGRycy9kb3ducmV2LnhtbESPT2sCMRTE7wW/Q3iCN822ttKumxUr&#10;CqV48E8PPT42z92lycuSpLp+e1MQehxm5jdMseitEWfyoXWs4HGSgSCunG65VvB13IxfQYSIrNE4&#10;JgVXCrAoBw8F5tpdeE/nQ6xFgnDIUUETY5dLGaqGLIaJ64iTd3LeYkzS11J7vCS4NfIpy2bSYstp&#10;ocGOVg1VP4dfq+B76de4tu/Pb1t/NNPdZrZC86nUaNgv5yAi9fE/fG9/aAUv8Hcl3QBZ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nvcuxAAAANoAAAAPAAAAAAAAAAAA&#10;AAAAAKECAABkcnMvZG93bnJldi54bWxQSwUGAAAAAAQABAD5AAAAkgMAAAAA&#10;" stroked="f" strokecolor="#e1000f" strokeweight=".5pt"/>
              <v:line id="Line 19"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xpWcMAAADaAAAADwAAAGRycy9kb3ducmV2LnhtbESPQWsCMRSE74X+h/AK3mq2VZZ2NbtY&#10;URDpoVUPHh+b5+7S5GVJoq7/3hQKPQ4z8w0zrwZrxIV86BwreBlnIIhrpztuFBz26+c3ECEiazSO&#10;ScGNAlTl48McC+2u/E2XXWxEgnAoUEEbY19IGeqWLIax64mTd3LeYkzSN1J7vCa4NfI1y3JpseO0&#10;0GJPy5bqn93ZKjgu/ApX9mP6/un3ZvK1zpdotkqNnobFDESkIf6H/9obrSCH3yvpBsj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5MaVnDAAAA2gAAAA8AAAAAAAAAAAAA&#10;AAAAoQIAAGRycy9kb3ducmV2LnhtbFBLBQYAAAAABAAEAPkAAACRAwAAAAA=&#10;" stroked="f" strokecolor="#e1000f" strokeweight=".5pt"/>
              <w10:wrap anchorx="page" anchory="page"/>
            </v:group>
          </w:pict>
        </mc:Fallback>
      </mc:AlternateContent>
    </w:r>
    <w:r>
      <w:rPr>
        <w:noProof/>
      </w:rPr>
      <w:t>Informacja prasowa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AA6436B"/>
    <w:multiLevelType w:val="hybridMultilevel"/>
    <w:tmpl w:val="5D36799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num w:numId="1" w16cid:durableId="1627396044">
    <w:abstractNumId w:val="1"/>
  </w:num>
  <w:num w:numId="2" w16cid:durableId="756101235">
    <w:abstractNumId w:val="0"/>
  </w:num>
  <w:num w:numId="3" w16cid:durableId="1049913126">
    <w:abstractNumId w:val="5"/>
  </w:num>
  <w:num w:numId="4" w16cid:durableId="1573658126">
    <w:abstractNumId w:val="3"/>
  </w:num>
  <w:num w:numId="5" w16cid:durableId="1454639150">
    <w:abstractNumId w:val="2"/>
  </w:num>
  <w:num w:numId="6" w16cid:durableId="698430412">
    <w:abstractNumId w:val="4"/>
  </w:num>
  <w:num w:numId="7" w16cid:durableId="2991905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51C"/>
    <w:rsid w:val="00000839"/>
    <w:rsid w:val="00001CC0"/>
    <w:rsid w:val="00002AA4"/>
    <w:rsid w:val="000033E5"/>
    <w:rsid w:val="00005267"/>
    <w:rsid w:val="00006346"/>
    <w:rsid w:val="00006790"/>
    <w:rsid w:val="00012111"/>
    <w:rsid w:val="00015CB4"/>
    <w:rsid w:val="0002083B"/>
    <w:rsid w:val="00020C93"/>
    <w:rsid w:val="00021C67"/>
    <w:rsid w:val="0002518F"/>
    <w:rsid w:val="00030557"/>
    <w:rsid w:val="00030F51"/>
    <w:rsid w:val="000314BB"/>
    <w:rsid w:val="00035A84"/>
    <w:rsid w:val="00040CC9"/>
    <w:rsid w:val="00043B6B"/>
    <w:rsid w:val="00046510"/>
    <w:rsid w:val="000466B5"/>
    <w:rsid w:val="00046D38"/>
    <w:rsid w:val="00051E86"/>
    <w:rsid w:val="000575F9"/>
    <w:rsid w:val="000618FC"/>
    <w:rsid w:val="0006344D"/>
    <w:rsid w:val="000659A0"/>
    <w:rsid w:val="00067071"/>
    <w:rsid w:val="000722E8"/>
    <w:rsid w:val="00080D10"/>
    <w:rsid w:val="0008357F"/>
    <w:rsid w:val="00094547"/>
    <w:rsid w:val="000A374F"/>
    <w:rsid w:val="000A4B25"/>
    <w:rsid w:val="000B0388"/>
    <w:rsid w:val="000B695A"/>
    <w:rsid w:val="000C1BEC"/>
    <w:rsid w:val="000C210A"/>
    <w:rsid w:val="000C56DD"/>
    <w:rsid w:val="000D059B"/>
    <w:rsid w:val="000D1672"/>
    <w:rsid w:val="000E0C03"/>
    <w:rsid w:val="000E2F62"/>
    <w:rsid w:val="000E38ED"/>
    <w:rsid w:val="000E7F24"/>
    <w:rsid w:val="000F03BE"/>
    <w:rsid w:val="000F1757"/>
    <w:rsid w:val="000F225B"/>
    <w:rsid w:val="000F2EB9"/>
    <w:rsid w:val="000F7A86"/>
    <w:rsid w:val="000F7E19"/>
    <w:rsid w:val="000F7FAF"/>
    <w:rsid w:val="001009FD"/>
    <w:rsid w:val="00102B5E"/>
    <w:rsid w:val="00105975"/>
    <w:rsid w:val="00111F4D"/>
    <w:rsid w:val="00112A28"/>
    <w:rsid w:val="00115230"/>
    <w:rsid w:val="00115B5F"/>
    <w:rsid w:val="001162B4"/>
    <w:rsid w:val="00122CBC"/>
    <w:rsid w:val="0012455D"/>
    <w:rsid w:val="00126D4A"/>
    <w:rsid w:val="00130DDB"/>
    <w:rsid w:val="001310E1"/>
    <w:rsid w:val="00132DA9"/>
    <w:rsid w:val="0013305B"/>
    <w:rsid w:val="00133B99"/>
    <w:rsid w:val="00134354"/>
    <w:rsid w:val="001443BD"/>
    <w:rsid w:val="00144637"/>
    <w:rsid w:val="00144FC1"/>
    <w:rsid w:val="00152671"/>
    <w:rsid w:val="00152867"/>
    <w:rsid w:val="001577E9"/>
    <w:rsid w:val="0016138C"/>
    <w:rsid w:val="001645CE"/>
    <w:rsid w:val="0016790F"/>
    <w:rsid w:val="001725F8"/>
    <w:rsid w:val="001731CE"/>
    <w:rsid w:val="00176C3F"/>
    <w:rsid w:val="001837F6"/>
    <w:rsid w:val="00187AFB"/>
    <w:rsid w:val="0019378C"/>
    <w:rsid w:val="0019399F"/>
    <w:rsid w:val="00196AFE"/>
    <w:rsid w:val="001A09CC"/>
    <w:rsid w:val="001A269A"/>
    <w:rsid w:val="001B7C20"/>
    <w:rsid w:val="001C0B32"/>
    <w:rsid w:val="001C1298"/>
    <w:rsid w:val="001C4BE1"/>
    <w:rsid w:val="001D3C74"/>
    <w:rsid w:val="001D7ADF"/>
    <w:rsid w:val="001E0F71"/>
    <w:rsid w:val="001E4F50"/>
    <w:rsid w:val="001E5F2B"/>
    <w:rsid w:val="001E6D05"/>
    <w:rsid w:val="001E7C28"/>
    <w:rsid w:val="001F1313"/>
    <w:rsid w:val="001F1BDF"/>
    <w:rsid w:val="001F1D81"/>
    <w:rsid w:val="001F350C"/>
    <w:rsid w:val="001F7110"/>
    <w:rsid w:val="001F7E96"/>
    <w:rsid w:val="00202284"/>
    <w:rsid w:val="00202420"/>
    <w:rsid w:val="002052BD"/>
    <w:rsid w:val="002101B2"/>
    <w:rsid w:val="00212488"/>
    <w:rsid w:val="00220628"/>
    <w:rsid w:val="002252A0"/>
    <w:rsid w:val="002304D2"/>
    <w:rsid w:val="00234ABD"/>
    <w:rsid w:val="00236E2A"/>
    <w:rsid w:val="00237F62"/>
    <w:rsid w:val="00241378"/>
    <w:rsid w:val="00243DDF"/>
    <w:rsid w:val="0024586A"/>
    <w:rsid w:val="00256F0C"/>
    <w:rsid w:val="00262C05"/>
    <w:rsid w:val="00263821"/>
    <w:rsid w:val="002639E8"/>
    <w:rsid w:val="00263CE3"/>
    <w:rsid w:val="00264146"/>
    <w:rsid w:val="00265586"/>
    <w:rsid w:val="002743D1"/>
    <w:rsid w:val="00281D14"/>
    <w:rsid w:val="00282C13"/>
    <w:rsid w:val="002870A7"/>
    <w:rsid w:val="002873D2"/>
    <w:rsid w:val="00290ECE"/>
    <w:rsid w:val="00292FF8"/>
    <w:rsid w:val="002A0DF7"/>
    <w:rsid w:val="002A197E"/>
    <w:rsid w:val="002A2975"/>
    <w:rsid w:val="002A60E0"/>
    <w:rsid w:val="002A7271"/>
    <w:rsid w:val="002B690C"/>
    <w:rsid w:val="002C1344"/>
    <w:rsid w:val="002C252E"/>
    <w:rsid w:val="002C6773"/>
    <w:rsid w:val="002D10AE"/>
    <w:rsid w:val="002D12ED"/>
    <w:rsid w:val="002D2A3D"/>
    <w:rsid w:val="002D355C"/>
    <w:rsid w:val="002E0B17"/>
    <w:rsid w:val="002E1EEF"/>
    <w:rsid w:val="002E4FFB"/>
    <w:rsid w:val="002E759A"/>
    <w:rsid w:val="002E7DED"/>
    <w:rsid w:val="002F14EE"/>
    <w:rsid w:val="002F7E11"/>
    <w:rsid w:val="00304087"/>
    <w:rsid w:val="00305A0E"/>
    <w:rsid w:val="00310ACD"/>
    <w:rsid w:val="003132E0"/>
    <w:rsid w:val="0031379F"/>
    <w:rsid w:val="00320A26"/>
    <w:rsid w:val="00321344"/>
    <w:rsid w:val="00321B1B"/>
    <w:rsid w:val="0033451C"/>
    <w:rsid w:val="00336854"/>
    <w:rsid w:val="0034015C"/>
    <w:rsid w:val="00341D22"/>
    <w:rsid w:val="003442F4"/>
    <w:rsid w:val="00350E1F"/>
    <w:rsid w:val="00353705"/>
    <w:rsid w:val="003562E8"/>
    <w:rsid w:val="0036162D"/>
    <w:rsid w:val="0036357D"/>
    <w:rsid w:val="003649BC"/>
    <w:rsid w:val="003650F4"/>
    <w:rsid w:val="00365E44"/>
    <w:rsid w:val="00367AA1"/>
    <w:rsid w:val="00372E36"/>
    <w:rsid w:val="00376EE9"/>
    <w:rsid w:val="00377CBB"/>
    <w:rsid w:val="00377EF0"/>
    <w:rsid w:val="003803E8"/>
    <w:rsid w:val="00385185"/>
    <w:rsid w:val="003877B6"/>
    <w:rsid w:val="00391ADD"/>
    <w:rsid w:val="00393887"/>
    <w:rsid w:val="00394C6B"/>
    <w:rsid w:val="003962BE"/>
    <w:rsid w:val="00397F9A"/>
    <w:rsid w:val="003A4E62"/>
    <w:rsid w:val="003B1069"/>
    <w:rsid w:val="003B19EF"/>
    <w:rsid w:val="003B390A"/>
    <w:rsid w:val="003C15DE"/>
    <w:rsid w:val="003C4EB2"/>
    <w:rsid w:val="003C7A7F"/>
    <w:rsid w:val="003C7E6C"/>
    <w:rsid w:val="003D10C5"/>
    <w:rsid w:val="003F0088"/>
    <w:rsid w:val="003F0855"/>
    <w:rsid w:val="003F101B"/>
    <w:rsid w:val="003F1AF3"/>
    <w:rsid w:val="003F4227"/>
    <w:rsid w:val="003F4D8D"/>
    <w:rsid w:val="003F5A9A"/>
    <w:rsid w:val="00400CBA"/>
    <w:rsid w:val="00412002"/>
    <w:rsid w:val="00414DC2"/>
    <w:rsid w:val="004313E7"/>
    <w:rsid w:val="00431D84"/>
    <w:rsid w:val="00431F66"/>
    <w:rsid w:val="00440E71"/>
    <w:rsid w:val="00445B14"/>
    <w:rsid w:val="0044763B"/>
    <w:rsid w:val="00451F34"/>
    <w:rsid w:val="004629B3"/>
    <w:rsid w:val="0046376E"/>
    <w:rsid w:val="0046690F"/>
    <w:rsid w:val="00470614"/>
    <w:rsid w:val="00472568"/>
    <w:rsid w:val="00472FEC"/>
    <w:rsid w:val="00475196"/>
    <w:rsid w:val="00490A03"/>
    <w:rsid w:val="00491275"/>
    <w:rsid w:val="00492BEF"/>
    <w:rsid w:val="00493327"/>
    <w:rsid w:val="00494DBE"/>
    <w:rsid w:val="00495CE6"/>
    <w:rsid w:val="004A323C"/>
    <w:rsid w:val="004A351A"/>
    <w:rsid w:val="004A3CE9"/>
    <w:rsid w:val="004A7433"/>
    <w:rsid w:val="004B2993"/>
    <w:rsid w:val="004B54E8"/>
    <w:rsid w:val="004C4FEB"/>
    <w:rsid w:val="004C6B79"/>
    <w:rsid w:val="004D059B"/>
    <w:rsid w:val="004D4CB6"/>
    <w:rsid w:val="004D6C6F"/>
    <w:rsid w:val="004D752E"/>
    <w:rsid w:val="004E0870"/>
    <w:rsid w:val="004E3341"/>
    <w:rsid w:val="004E5BB8"/>
    <w:rsid w:val="004F10C1"/>
    <w:rsid w:val="004F1486"/>
    <w:rsid w:val="004F47BB"/>
    <w:rsid w:val="004F4CFF"/>
    <w:rsid w:val="004F6913"/>
    <w:rsid w:val="00502D66"/>
    <w:rsid w:val="00502E62"/>
    <w:rsid w:val="00504452"/>
    <w:rsid w:val="00506B8A"/>
    <w:rsid w:val="005100D0"/>
    <w:rsid w:val="0052212B"/>
    <w:rsid w:val="0052778D"/>
    <w:rsid w:val="00531B98"/>
    <w:rsid w:val="00534B46"/>
    <w:rsid w:val="00540358"/>
    <w:rsid w:val="00540D47"/>
    <w:rsid w:val="00546310"/>
    <w:rsid w:val="00550864"/>
    <w:rsid w:val="00553289"/>
    <w:rsid w:val="0055571E"/>
    <w:rsid w:val="00556F67"/>
    <w:rsid w:val="00563C01"/>
    <w:rsid w:val="0057224A"/>
    <w:rsid w:val="00573DB8"/>
    <w:rsid w:val="005833F0"/>
    <w:rsid w:val="00583E24"/>
    <w:rsid w:val="005855C9"/>
    <w:rsid w:val="00586AD2"/>
    <w:rsid w:val="00586CAF"/>
    <w:rsid w:val="005873E9"/>
    <w:rsid w:val="00587B06"/>
    <w:rsid w:val="00590A54"/>
    <w:rsid w:val="00591180"/>
    <w:rsid w:val="0059722C"/>
    <w:rsid w:val="00597D07"/>
    <w:rsid w:val="005A08E9"/>
    <w:rsid w:val="005A1B8D"/>
    <w:rsid w:val="005A3846"/>
    <w:rsid w:val="005A6860"/>
    <w:rsid w:val="005B1F0C"/>
    <w:rsid w:val="005B6A58"/>
    <w:rsid w:val="005C52EB"/>
    <w:rsid w:val="005C7112"/>
    <w:rsid w:val="005D0561"/>
    <w:rsid w:val="005D0AD9"/>
    <w:rsid w:val="005D164B"/>
    <w:rsid w:val="005D22F6"/>
    <w:rsid w:val="005D6936"/>
    <w:rsid w:val="005D7D2A"/>
    <w:rsid w:val="005E0C30"/>
    <w:rsid w:val="005E42EC"/>
    <w:rsid w:val="005E69D9"/>
    <w:rsid w:val="005F27F4"/>
    <w:rsid w:val="005F3239"/>
    <w:rsid w:val="005F44D4"/>
    <w:rsid w:val="005F6567"/>
    <w:rsid w:val="00607256"/>
    <w:rsid w:val="006144B1"/>
    <w:rsid w:val="006260BF"/>
    <w:rsid w:val="00630716"/>
    <w:rsid w:val="006335F1"/>
    <w:rsid w:val="006345B6"/>
    <w:rsid w:val="00635712"/>
    <w:rsid w:val="00643D8A"/>
    <w:rsid w:val="00645722"/>
    <w:rsid w:val="006513EB"/>
    <w:rsid w:val="00652229"/>
    <w:rsid w:val="00652793"/>
    <w:rsid w:val="006573BC"/>
    <w:rsid w:val="00661FE0"/>
    <w:rsid w:val="006626CA"/>
    <w:rsid w:val="00663487"/>
    <w:rsid w:val="00665BA3"/>
    <w:rsid w:val="00672382"/>
    <w:rsid w:val="00674604"/>
    <w:rsid w:val="006746D2"/>
    <w:rsid w:val="00682643"/>
    <w:rsid w:val="00682EB9"/>
    <w:rsid w:val="0068441A"/>
    <w:rsid w:val="00690B19"/>
    <w:rsid w:val="00695F01"/>
    <w:rsid w:val="006A0A3C"/>
    <w:rsid w:val="006A2640"/>
    <w:rsid w:val="006A79F0"/>
    <w:rsid w:val="006B47EE"/>
    <w:rsid w:val="006B499F"/>
    <w:rsid w:val="006C1366"/>
    <w:rsid w:val="006D06B5"/>
    <w:rsid w:val="006D4996"/>
    <w:rsid w:val="006D54AB"/>
    <w:rsid w:val="006E1985"/>
    <w:rsid w:val="006E3006"/>
    <w:rsid w:val="006E5032"/>
    <w:rsid w:val="006E5BDA"/>
    <w:rsid w:val="006F0FC7"/>
    <w:rsid w:val="006F39A9"/>
    <w:rsid w:val="006F670F"/>
    <w:rsid w:val="00703272"/>
    <w:rsid w:val="0070733C"/>
    <w:rsid w:val="00710C5D"/>
    <w:rsid w:val="0071198E"/>
    <w:rsid w:val="0071348C"/>
    <w:rsid w:val="00717273"/>
    <w:rsid w:val="00720FD4"/>
    <w:rsid w:val="00724AF2"/>
    <w:rsid w:val="00725122"/>
    <w:rsid w:val="0073096C"/>
    <w:rsid w:val="00742398"/>
    <w:rsid w:val="007507B5"/>
    <w:rsid w:val="0075091D"/>
    <w:rsid w:val="00753A24"/>
    <w:rsid w:val="00767327"/>
    <w:rsid w:val="00772188"/>
    <w:rsid w:val="00776A4D"/>
    <w:rsid w:val="007813D0"/>
    <w:rsid w:val="007844F9"/>
    <w:rsid w:val="00784636"/>
    <w:rsid w:val="00785993"/>
    <w:rsid w:val="007866E2"/>
    <w:rsid w:val="00786BA3"/>
    <w:rsid w:val="0079202F"/>
    <w:rsid w:val="00795AF2"/>
    <w:rsid w:val="00797114"/>
    <w:rsid w:val="007A2AAD"/>
    <w:rsid w:val="007A4432"/>
    <w:rsid w:val="007A784E"/>
    <w:rsid w:val="007B499C"/>
    <w:rsid w:val="007B4D4B"/>
    <w:rsid w:val="007B69F9"/>
    <w:rsid w:val="007C7DFF"/>
    <w:rsid w:val="007D2A02"/>
    <w:rsid w:val="007E1BCC"/>
    <w:rsid w:val="007E6EA1"/>
    <w:rsid w:val="007E777D"/>
    <w:rsid w:val="007F0F63"/>
    <w:rsid w:val="007F2B1E"/>
    <w:rsid w:val="007F62B4"/>
    <w:rsid w:val="007F7CC8"/>
    <w:rsid w:val="00801517"/>
    <w:rsid w:val="00810730"/>
    <w:rsid w:val="00813145"/>
    <w:rsid w:val="008174D6"/>
    <w:rsid w:val="00817AE8"/>
    <w:rsid w:val="00817DE8"/>
    <w:rsid w:val="008229F5"/>
    <w:rsid w:val="00822C85"/>
    <w:rsid w:val="00823B93"/>
    <w:rsid w:val="0082699A"/>
    <w:rsid w:val="00832C4C"/>
    <w:rsid w:val="00833CEB"/>
    <w:rsid w:val="008372D2"/>
    <w:rsid w:val="008377BC"/>
    <w:rsid w:val="00844C17"/>
    <w:rsid w:val="00845DE7"/>
    <w:rsid w:val="00847726"/>
    <w:rsid w:val="00852511"/>
    <w:rsid w:val="00852D86"/>
    <w:rsid w:val="008614F1"/>
    <w:rsid w:val="008639B3"/>
    <w:rsid w:val="00863C1A"/>
    <w:rsid w:val="0087142D"/>
    <w:rsid w:val="00873956"/>
    <w:rsid w:val="00876023"/>
    <w:rsid w:val="00880E72"/>
    <w:rsid w:val="008825EE"/>
    <w:rsid w:val="0088266E"/>
    <w:rsid w:val="0088596E"/>
    <w:rsid w:val="00896ED7"/>
    <w:rsid w:val="0089796A"/>
    <w:rsid w:val="008A0F2A"/>
    <w:rsid w:val="008A1121"/>
    <w:rsid w:val="008A17D7"/>
    <w:rsid w:val="008A2375"/>
    <w:rsid w:val="008A6332"/>
    <w:rsid w:val="008B1843"/>
    <w:rsid w:val="008C1114"/>
    <w:rsid w:val="008C17F1"/>
    <w:rsid w:val="008C2428"/>
    <w:rsid w:val="008D76C5"/>
    <w:rsid w:val="008E0AFA"/>
    <w:rsid w:val="008E3109"/>
    <w:rsid w:val="008E4EE9"/>
    <w:rsid w:val="008E75D3"/>
    <w:rsid w:val="008F114B"/>
    <w:rsid w:val="008F125E"/>
    <w:rsid w:val="008F4D2F"/>
    <w:rsid w:val="008F5403"/>
    <w:rsid w:val="00906292"/>
    <w:rsid w:val="009076AF"/>
    <w:rsid w:val="0091648E"/>
    <w:rsid w:val="00917162"/>
    <w:rsid w:val="009215D4"/>
    <w:rsid w:val="009251CC"/>
    <w:rsid w:val="00925964"/>
    <w:rsid w:val="0092714E"/>
    <w:rsid w:val="00927BC1"/>
    <w:rsid w:val="00936C7F"/>
    <w:rsid w:val="00942002"/>
    <w:rsid w:val="009462F6"/>
    <w:rsid w:val="00947885"/>
    <w:rsid w:val="00952168"/>
    <w:rsid w:val="009527FE"/>
    <w:rsid w:val="00967A64"/>
    <w:rsid w:val="00970ACA"/>
    <w:rsid w:val="0097158C"/>
    <w:rsid w:val="009739A0"/>
    <w:rsid w:val="00974F84"/>
    <w:rsid w:val="009767C7"/>
    <w:rsid w:val="00981DE9"/>
    <w:rsid w:val="009827BF"/>
    <w:rsid w:val="0098579A"/>
    <w:rsid w:val="0099195A"/>
    <w:rsid w:val="00992A11"/>
    <w:rsid w:val="00994681"/>
    <w:rsid w:val="0099486A"/>
    <w:rsid w:val="00994B33"/>
    <w:rsid w:val="009A0E26"/>
    <w:rsid w:val="009A16EC"/>
    <w:rsid w:val="009B17DD"/>
    <w:rsid w:val="009B29B7"/>
    <w:rsid w:val="009B3B37"/>
    <w:rsid w:val="009B7D1F"/>
    <w:rsid w:val="009C088E"/>
    <w:rsid w:val="009C4D35"/>
    <w:rsid w:val="009D06B3"/>
    <w:rsid w:val="009D1522"/>
    <w:rsid w:val="009D5983"/>
    <w:rsid w:val="009D7252"/>
    <w:rsid w:val="009E5EB4"/>
    <w:rsid w:val="009E68D5"/>
    <w:rsid w:val="00A044D6"/>
    <w:rsid w:val="00A04ADB"/>
    <w:rsid w:val="00A11E0F"/>
    <w:rsid w:val="00A146FE"/>
    <w:rsid w:val="00A23264"/>
    <w:rsid w:val="00A26CB6"/>
    <w:rsid w:val="00A31172"/>
    <w:rsid w:val="00A32F82"/>
    <w:rsid w:val="00A32F8B"/>
    <w:rsid w:val="00A35DE2"/>
    <w:rsid w:val="00A373C4"/>
    <w:rsid w:val="00A3756F"/>
    <w:rsid w:val="00A42D6F"/>
    <w:rsid w:val="00A44946"/>
    <w:rsid w:val="00A45A62"/>
    <w:rsid w:val="00A45EC8"/>
    <w:rsid w:val="00A4675F"/>
    <w:rsid w:val="00A50CF9"/>
    <w:rsid w:val="00A54AC5"/>
    <w:rsid w:val="00A55DC3"/>
    <w:rsid w:val="00A56D41"/>
    <w:rsid w:val="00A61353"/>
    <w:rsid w:val="00A66DB1"/>
    <w:rsid w:val="00A67A92"/>
    <w:rsid w:val="00A73BB8"/>
    <w:rsid w:val="00A73E4B"/>
    <w:rsid w:val="00A80EF9"/>
    <w:rsid w:val="00A8484C"/>
    <w:rsid w:val="00A87870"/>
    <w:rsid w:val="00A91A70"/>
    <w:rsid w:val="00A93D71"/>
    <w:rsid w:val="00A948D2"/>
    <w:rsid w:val="00A95032"/>
    <w:rsid w:val="00A9675B"/>
    <w:rsid w:val="00AA1B85"/>
    <w:rsid w:val="00AA60E1"/>
    <w:rsid w:val="00AB1CB6"/>
    <w:rsid w:val="00AB1D9A"/>
    <w:rsid w:val="00AB3360"/>
    <w:rsid w:val="00AC7055"/>
    <w:rsid w:val="00AD44FE"/>
    <w:rsid w:val="00AE0B3C"/>
    <w:rsid w:val="00AE30C0"/>
    <w:rsid w:val="00AE49F1"/>
    <w:rsid w:val="00AF1F75"/>
    <w:rsid w:val="00B0077E"/>
    <w:rsid w:val="00B03F50"/>
    <w:rsid w:val="00B04D57"/>
    <w:rsid w:val="00B05CCA"/>
    <w:rsid w:val="00B1212F"/>
    <w:rsid w:val="00B1213C"/>
    <w:rsid w:val="00B13149"/>
    <w:rsid w:val="00B14271"/>
    <w:rsid w:val="00B14C02"/>
    <w:rsid w:val="00B15CC9"/>
    <w:rsid w:val="00B16270"/>
    <w:rsid w:val="00B171E6"/>
    <w:rsid w:val="00B22099"/>
    <w:rsid w:val="00B2629E"/>
    <w:rsid w:val="00B262E0"/>
    <w:rsid w:val="00B2685D"/>
    <w:rsid w:val="00B30351"/>
    <w:rsid w:val="00B30360"/>
    <w:rsid w:val="00B30A10"/>
    <w:rsid w:val="00B33C2A"/>
    <w:rsid w:val="00B359BF"/>
    <w:rsid w:val="00B422EC"/>
    <w:rsid w:val="00B501FA"/>
    <w:rsid w:val="00B5256D"/>
    <w:rsid w:val="00B52EAB"/>
    <w:rsid w:val="00B544D7"/>
    <w:rsid w:val="00B648EA"/>
    <w:rsid w:val="00B65F17"/>
    <w:rsid w:val="00B66FD2"/>
    <w:rsid w:val="00B726D4"/>
    <w:rsid w:val="00B8214F"/>
    <w:rsid w:val="00B86A4F"/>
    <w:rsid w:val="00B9174B"/>
    <w:rsid w:val="00B91BFF"/>
    <w:rsid w:val="00B93035"/>
    <w:rsid w:val="00B9337E"/>
    <w:rsid w:val="00B958E8"/>
    <w:rsid w:val="00B97E4A"/>
    <w:rsid w:val="00BA09B2"/>
    <w:rsid w:val="00BA27FB"/>
    <w:rsid w:val="00BA5B46"/>
    <w:rsid w:val="00BB41CB"/>
    <w:rsid w:val="00BB5D0B"/>
    <w:rsid w:val="00BC0995"/>
    <w:rsid w:val="00BD27C3"/>
    <w:rsid w:val="00BD2966"/>
    <w:rsid w:val="00BD6241"/>
    <w:rsid w:val="00BD7BF3"/>
    <w:rsid w:val="00BE066B"/>
    <w:rsid w:val="00BE793A"/>
    <w:rsid w:val="00BE7ED7"/>
    <w:rsid w:val="00BF0753"/>
    <w:rsid w:val="00BF2B82"/>
    <w:rsid w:val="00BF432A"/>
    <w:rsid w:val="00BF4F9E"/>
    <w:rsid w:val="00BF68D1"/>
    <w:rsid w:val="00BF6E82"/>
    <w:rsid w:val="00BF751D"/>
    <w:rsid w:val="00BF7F79"/>
    <w:rsid w:val="00C015A3"/>
    <w:rsid w:val="00C060C7"/>
    <w:rsid w:val="00C13BE7"/>
    <w:rsid w:val="00C24C17"/>
    <w:rsid w:val="00C24C5E"/>
    <w:rsid w:val="00C27E8A"/>
    <w:rsid w:val="00C33965"/>
    <w:rsid w:val="00C3758F"/>
    <w:rsid w:val="00C40B88"/>
    <w:rsid w:val="00C42C93"/>
    <w:rsid w:val="00C432B4"/>
    <w:rsid w:val="00C443C2"/>
    <w:rsid w:val="00C47D87"/>
    <w:rsid w:val="00C5376E"/>
    <w:rsid w:val="00C540BE"/>
    <w:rsid w:val="00C612DC"/>
    <w:rsid w:val="00C62E60"/>
    <w:rsid w:val="00C66108"/>
    <w:rsid w:val="00C77A50"/>
    <w:rsid w:val="00C801AE"/>
    <w:rsid w:val="00C808A6"/>
    <w:rsid w:val="00C86BD8"/>
    <w:rsid w:val="00C954A8"/>
    <w:rsid w:val="00C97091"/>
    <w:rsid w:val="00C97260"/>
    <w:rsid w:val="00C979BD"/>
    <w:rsid w:val="00CA2001"/>
    <w:rsid w:val="00CB2B9D"/>
    <w:rsid w:val="00CB48E6"/>
    <w:rsid w:val="00CB57E5"/>
    <w:rsid w:val="00CB5B6C"/>
    <w:rsid w:val="00CC052E"/>
    <w:rsid w:val="00CC0595"/>
    <w:rsid w:val="00CC7D2C"/>
    <w:rsid w:val="00CD16BE"/>
    <w:rsid w:val="00CD20DE"/>
    <w:rsid w:val="00CD4616"/>
    <w:rsid w:val="00CD47AC"/>
    <w:rsid w:val="00CD4D26"/>
    <w:rsid w:val="00CD56AF"/>
    <w:rsid w:val="00CD593C"/>
    <w:rsid w:val="00CE33D5"/>
    <w:rsid w:val="00CE5753"/>
    <w:rsid w:val="00CF1F14"/>
    <w:rsid w:val="00CF5D37"/>
    <w:rsid w:val="00CF6F33"/>
    <w:rsid w:val="00D02248"/>
    <w:rsid w:val="00D04084"/>
    <w:rsid w:val="00D063B8"/>
    <w:rsid w:val="00D06825"/>
    <w:rsid w:val="00D06FCD"/>
    <w:rsid w:val="00D1163D"/>
    <w:rsid w:val="00D16A12"/>
    <w:rsid w:val="00D17E3B"/>
    <w:rsid w:val="00D20A63"/>
    <w:rsid w:val="00D23C09"/>
    <w:rsid w:val="00D23CED"/>
    <w:rsid w:val="00D24BD2"/>
    <w:rsid w:val="00D2573D"/>
    <w:rsid w:val="00D260A2"/>
    <w:rsid w:val="00D272DB"/>
    <w:rsid w:val="00D30CC6"/>
    <w:rsid w:val="00D3260C"/>
    <w:rsid w:val="00D3416A"/>
    <w:rsid w:val="00D35790"/>
    <w:rsid w:val="00D40B25"/>
    <w:rsid w:val="00D42A97"/>
    <w:rsid w:val="00D555F2"/>
    <w:rsid w:val="00D5653B"/>
    <w:rsid w:val="00D62EF1"/>
    <w:rsid w:val="00D6309D"/>
    <w:rsid w:val="00D63715"/>
    <w:rsid w:val="00D644CA"/>
    <w:rsid w:val="00D66FC2"/>
    <w:rsid w:val="00D67CD5"/>
    <w:rsid w:val="00D76C7E"/>
    <w:rsid w:val="00D771DE"/>
    <w:rsid w:val="00D7776D"/>
    <w:rsid w:val="00D9293F"/>
    <w:rsid w:val="00D93598"/>
    <w:rsid w:val="00DA1E18"/>
    <w:rsid w:val="00DA2009"/>
    <w:rsid w:val="00DA25FF"/>
    <w:rsid w:val="00DB05B1"/>
    <w:rsid w:val="00DB1EFC"/>
    <w:rsid w:val="00DB5A79"/>
    <w:rsid w:val="00DC2465"/>
    <w:rsid w:val="00DC3547"/>
    <w:rsid w:val="00DC4355"/>
    <w:rsid w:val="00DC5595"/>
    <w:rsid w:val="00DD512E"/>
    <w:rsid w:val="00DD5C76"/>
    <w:rsid w:val="00DD68AF"/>
    <w:rsid w:val="00DE1177"/>
    <w:rsid w:val="00DE1D0C"/>
    <w:rsid w:val="00DE2CEA"/>
    <w:rsid w:val="00DE3164"/>
    <w:rsid w:val="00DE6A3C"/>
    <w:rsid w:val="00DE6EE8"/>
    <w:rsid w:val="00DE74F4"/>
    <w:rsid w:val="00DE7713"/>
    <w:rsid w:val="00DE7F97"/>
    <w:rsid w:val="00DF1010"/>
    <w:rsid w:val="00DF5AEA"/>
    <w:rsid w:val="00DF63F6"/>
    <w:rsid w:val="00E02A93"/>
    <w:rsid w:val="00E13747"/>
    <w:rsid w:val="00E1421B"/>
    <w:rsid w:val="00E25AEA"/>
    <w:rsid w:val="00E304F7"/>
    <w:rsid w:val="00E30DEF"/>
    <w:rsid w:val="00E30ED2"/>
    <w:rsid w:val="00E31276"/>
    <w:rsid w:val="00E37F17"/>
    <w:rsid w:val="00E37F70"/>
    <w:rsid w:val="00E438F1"/>
    <w:rsid w:val="00E446C1"/>
    <w:rsid w:val="00E527BB"/>
    <w:rsid w:val="00E61262"/>
    <w:rsid w:val="00E64261"/>
    <w:rsid w:val="00E64F08"/>
    <w:rsid w:val="00E70866"/>
    <w:rsid w:val="00E758B9"/>
    <w:rsid w:val="00E85569"/>
    <w:rsid w:val="00E856AF"/>
    <w:rsid w:val="00E86B83"/>
    <w:rsid w:val="00E87C64"/>
    <w:rsid w:val="00E93A01"/>
    <w:rsid w:val="00E93FF8"/>
    <w:rsid w:val="00E962F0"/>
    <w:rsid w:val="00E96EAF"/>
    <w:rsid w:val="00EA0247"/>
    <w:rsid w:val="00EA1752"/>
    <w:rsid w:val="00EA5A89"/>
    <w:rsid w:val="00EA5BDB"/>
    <w:rsid w:val="00EA7D2A"/>
    <w:rsid w:val="00EB1696"/>
    <w:rsid w:val="00EB46D9"/>
    <w:rsid w:val="00EB52BA"/>
    <w:rsid w:val="00EC142D"/>
    <w:rsid w:val="00EC1E16"/>
    <w:rsid w:val="00EC619F"/>
    <w:rsid w:val="00EC7BA9"/>
    <w:rsid w:val="00ED0024"/>
    <w:rsid w:val="00ED0F85"/>
    <w:rsid w:val="00ED0FD0"/>
    <w:rsid w:val="00ED170D"/>
    <w:rsid w:val="00ED2B5C"/>
    <w:rsid w:val="00ED3269"/>
    <w:rsid w:val="00ED6CFD"/>
    <w:rsid w:val="00EE1A8C"/>
    <w:rsid w:val="00EE4643"/>
    <w:rsid w:val="00EE6629"/>
    <w:rsid w:val="00EF1330"/>
    <w:rsid w:val="00EF15FF"/>
    <w:rsid w:val="00EF4B4E"/>
    <w:rsid w:val="00EF5227"/>
    <w:rsid w:val="00EF7111"/>
    <w:rsid w:val="00EF7D1A"/>
    <w:rsid w:val="00F01FC9"/>
    <w:rsid w:val="00F0448F"/>
    <w:rsid w:val="00F0716C"/>
    <w:rsid w:val="00F154AB"/>
    <w:rsid w:val="00F20CB9"/>
    <w:rsid w:val="00F270E9"/>
    <w:rsid w:val="00F275C0"/>
    <w:rsid w:val="00F31CA1"/>
    <w:rsid w:val="00F34318"/>
    <w:rsid w:val="00F346B6"/>
    <w:rsid w:val="00F34D20"/>
    <w:rsid w:val="00F35D63"/>
    <w:rsid w:val="00F36145"/>
    <w:rsid w:val="00F37BDD"/>
    <w:rsid w:val="00F37C83"/>
    <w:rsid w:val="00F37C85"/>
    <w:rsid w:val="00F41503"/>
    <w:rsid w:val="00F43729"/>
    <w:rsid w:val="00F466C8"/>
    <w:rsid w:val="00F469A9"/>
    <w:rsid w:val="00F4702F"/>
    <w:rsid w:val="00F50B46"/>
    <w:rsid w:val="00F50D1F"/>
    <w:rsid w:val="00F52ED1"/>
    <w:rsid w:val="00F6032D"/>
    <w:rsid w:val="00F6203E"/>
    <w:rsid w:val="00F635FC"/>
    <w:rsid w:val="00F63D03"/>
    <w:rsid w:val="00F65E2F"/>
    <w:rsid w:val="00F67DF1"/>
    <w:rsid w:val="00F7261E"/>
    <w:rsid w:val="00F743ED"/>
    <w:rsid w:val="00F82CF6"/>
    <w:rsid w:val="00F8309B"/>
    <w:rsid w:val="00F833C9"/>
    <w:rsid w:val="00F863E8"/>
    <w:rsid w:val="00F87EC8"/>
    <w:rsid w:val="00F90064"/>
    <w:rsid w:val="00F96AFD"/>
    <w:rsid w:val="00F97657"/>
    <w:rsid w:val="00FA0078"/>
    <w:rsid w:val="00FA1398"/>
    <w:rsid w:val="00FA2E19"/>
    <w:rsid w:val="00FA697F"/>
    <w:rsid w:val="00FA6E99"/>
    <w:rsid w:val="00FB1324"/>
    <w:rsid w:val="00FB5521"/>
    <w:rsid w:val="00FB55BF"/>
    <w:rsid w:val="00FB610D"/>
    <w:rsid w:val="00FB6F6F"/>
    <w:rsid w:val="00FC27C3"/>
    <w:rsid w:val="00FC4477"/>
    <w:rsid w:val="00FC46FB"/>
    <w:rsid w:val="00FD0A38"/>
    <w:rsid w:val="00FD2BD3"/>
    <w:rsid w:val="00FD4CCA"/>
    <w:rsid w:val="00FE16A5"/>
    <w:rsid w:val="00FE2A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7BF54BF4"/>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HTML Preformatte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customStyle="1" w:styleId="Nierozpoznanawzmianka1">
    <w:name w:val="Nierozpoznana wzmianka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Revision">
    <w:name w:val="Revision"/>
    <w:hidden/>
    <w:uiPriority w:val="62"/>
    <w:unhideWhenUsed/>
    <w:rsid w:val="00A73E4B"/>
    <w:rPr>
      <w:sz w:val="22"/>
    </w:rPr>
  </w:style>
  <w:style w:type="character" w:styleId="CommentReference">
    <w:name w:val="annotation reference"/>
    <w:basedOn w:val="DefaultParagraphFont"/>
    <w:rsid w:val="00ED0FD0"/>
    <w:rPr>
      <w:sz w:val="16"/>
      <w:szCs w:val="16"/>
    </w:rPr>
  </w:style>
  <w:style w:type="paragraph" w:styleId="CommentText">
    <w:name w:val="annotation text"/>
    <w:basedOn w:val="Normal"/>
    <w:link w:val="CommentTextChar"/>
    <w:uiPriority w:val="99"/>
    <w:rsid w:val="00ED0FD0"/>
    <w:pPr>
      <w:spacing w:line="240" w:lineRule="auto"/>
    </w:pPr>
    <w:rPr>
      <w:sz w:val="20"/>
      <w:szCs w:val="20"/>
    </w:rPr>
  </w:style>
  <w:style w:type="character" w:customStyle="1" w:styleId="CommentTextChar">
    <w:name w:val="Comment Text Char"/>
    <w:basedOn w:val="DefaultParagraphFont"/>
    <w:link w:val="CommentText"/>
    <w:uiPriority w:val="99"/>
    <w:rsid w:val="00ED0FD0"/>
    <w:rPr>
      <w:sz w:val="20"/>
      <w:szCs w:val="20"/>
    </w:rPr>
  </w:style>
  <w:style w:type="paragraph" w:styleId="CommentSubject">
    <w:name w:val="annotation subject"/>
    <w:basedOn w:val="CommentText"/>
    <w:next w:val="CommentText"/>
    <w:link w:val="CommentSubjectChar"/>
    <w:rsid w:val="00ED0FD0"/>
    <w:rPr>
      <w:b/>
      <w:bCs/>
    </w:rPr>
  </w:style>
  <w:style w:type="character" w:customStyle="1" w:styleId="CommentSubjectChar">
    <w:name w:val="Comment Subject Char"/>
    <w:basedOn w:val="CommentTextChar"/>
    <w:link w:val="CommentSubject"/>
    <w:rsid w:val="00ED0FD0"/>
    <w:rPr>
      <w:b/>
      <w:bCs/>
      <w:sz w:val="20"/>
      <w:szCs w:val="20"/>
    </w:rPr>
  </w:style>
  <w:style w:type="paragraph" w:customStyle="1" w:styleId="standard">
    <w:name w:val="standard"/>
    <w:basedOn w:val="Normal"/>
    <w:rsid w:val="00D20A63"/>
    <w:pPr>
      <w:spacing w:before="100" w:beforeAutospacing="1" w:after="100" w:afterAutospacing="1" w:line="240" w:lineRule="auto"/>
      <w:jc w:val="left"/>
    </w:pPr>
    <w:rPr>
      <w:rFonts w:ascii="Times New Roman" w:hAnsi="Times New Roman"/>
      <w:sz w:val="24"/>
      <w:lang w:val="pl-PL" w:eastAsia="pl-PL"/>
    </w:rPr>
  </w:style>
  <w:style w:type="character" w:customStyle="1" w:styleId="cf01">
    <w:name w:val="cf01"/>
    <w:basedOn w:val="DefaultParagraphFont"/>
    <w:rsid w:val="003F0855"/>
    <w:rPr>
      <w:rFonts w:ascii="Segoe UI" w:hAnsi="Segoe UI" w:cs="Segoe UI" w:hint="default"/>
      <w:sz w:val="18"/>
      <w:szCs w:val="18"/>
    </w:rPr>
  </w:style>
  <w:style w:type="character" w:styleId="FollowedHyperlink">
    <w:name w:val="FollowedHyperlink"/>
    <w:basedOn w:val="DefaultParagraphFont"/>
    <w:rsid w:val="00AE0B3C"/>
    <w:rPr>
      <w:color w:val="954F72" w:themeColor="followedHyperlink"/>
      <w:u w:val="single"/>
    </w:rPr>
  </w:style>
  <w:style w:type="character" w:styleId="Strong">
    <w:name w:val="Strong"/>
    <w:basedOn w:val="DefaultParagraphFont"/>
    <w:uiPriority w:val="22"/>
    <w:qFormat/>
    <w:rsid w:val="001009FD"/>
    <w:rPr>
      <w:b/>
      <w:bCs/>
    </w:rPr>
  </w:style>
  <w:style w:type="paragraph" w:customStyle="1" w:styleId="xxmsonormal">
    <w:name w:val="x_xmsonormal"/>
    <w:basedOn w:val="Normal"/>
    <w:rsid w:val="00F34318"/>
    <w:pPr>
      <w:spacing w:line="240" w:lineRule="auto"/>
      <w:jc w:val="left"/>
    </w:pPr>
    <w:rPr>
      <w:rFonts w:ascii="Calibri" w:eastAsia="Calibri" w:hAnsi="Calibri" w:cs="Calibri"/>
      <w:szCs w:val="22"/>
      <w:lang w:val="pl-PL" w:eastAsia="pl-PL"/>
    </w:rPr>
  </w:style>
  <w:style w:type="character" w:styleId="Emphasis">
    <w:name w:val="Emphasis"/>
    <w:basedOn w:val="DefaultParagraphFont"/>
    <w:uiPriority w:val="20"/>
    <w:qFormat/>
    <w:rsid w:val="00AE30C0"/>
    <w:rPr>
      <w:i/>
      <w:iCs/>
    </w:rPr>
  </w:style>
  <w:style w:type="character" w:customStyle="1" w:styleId="ui-provider">
    <w:name w:val="ui-provider"/>
    <w:basedOn w:val="DefaultParagraphFont"/>
    <w:rsid w:val="00BF7F79"/>
  </w:style>
  <w:style w:type="character" w:customStyle="1" w:styleId="Nierozpoznanawzmianka2">
    <w:name w:val="Nierozpoznana wzmianka2"/>
    <w:basedOn w:val="DefaultParagraphFont"/>
    <w:uiPriority w:val="99"/>
    <w:semiHidden/>
    <w:unhideWhenUsed/>
    <w:rsid w:val="00B04D57"/>
    <w:rPr>
      <w:color w:val="605E5C"/>
      <w:shd w:val="clear" w:color="auto" w:fill="E1DFDD"/>
    </w:rPr>
  </w:style>
  <w:style w:type="character" w:customStyle="1" w:styleId="UnresolvedMention1">
    <w:name w:val="Unresolved Mention1"/>
    <w:basedOn w:val="DefaultParagraphFont"/>
    <w:uiPriority w:val="99"/>
    <w:semiHidden/>
    <w:unhideWhenUsed/>
    <w:rsid w:val="00321B1B"/>
    <w:rPr>
      <w:color w:val="605E5C"/>
      <w:shd w:val="clear" w:color="auto" w:fill="E1DFDD"/>
    </w:rPr>
  </w:style>
  <w:style w:type="character" w:customStyle="1" w:styleId="category">
    <w:name w:val="category"/>
    <w:basedOn w:val="DefaultParagraphFont"/>
    <w:rsid w:val="007E777D"/>
  </w:style>
  <w:style w:type="character" w:customStyle="1" w:styleId="country-name">
    <w:name w:val="country-name"/>
    <w:basedOn w:val="DefaultParagraphFont"/>
    <w:rsid w:val="007E777D"/>
  </w:style>
  <w:style w:type="paragraph" w:styleId="EndnoteText">
    <w:name w:val="endnote text"/>
    <w:basedOn w:val="Normal"/>
    <w:link w:val="EndnoteTextChar"/>
    <w:rsid w:val="00FE16A5"/>
    <w:pPr>
      <w:spacing w:line="240" w:lineRule="auto"/>
    </w:pPr>
    <w:rPr>
      <w:sz w:val="20"/>
      <w:szCs w:val="20"/>
    </w:rPr>
  </w:style>
  <w:style w:type="character" w:customStyle="1" w:styleId="EndnoteTextChar">
    <w:name w:val="Endnote Text Char"/>
    <w:basedOn w:val="DefaultParagraphFont"/>
    <w:link w:val="EndnoteText"/>
    <w:rsid w:val="00FE16A5"/>
    <w:rPr>
      <w:sz w:val="20"/>
      <w:szCs w:val="20"/>
    </w:rPr>
  </w:style>
  <w:style w:type="character" w:styleId="EndnoteReference">
    <w:name w:val="endnote reference"/>
    <w:basedOn w:val="DefaultParagraphFont"/>
    <w:rsid w:val="00FE16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31569">
      <w:bodyDiv w:val="1"/>
      <w:marLeft w:val="0"/>
      <w:marRight w:val="0"/>
      <w:marTop w:val="0"/>
      <w:marBottom w:val="0"/>
      <w:divBdr>
        <w:top w:val="none" w:sz="0" w:space="0" w:color="auto"/>
        <w:left w:val="none" w:sz="0" w:space="0" w:color="auto"/>
        <w:bottom w:val="none" w:sz="0" w:space="0" w:color="auto"/>
        <w:right w:val="none" w:sz="0" w:space="0" w:color="auto"/>
      </w:divBdr>
    </w:div>
    <w:div w:id="240338105">
      <w:bodyDiv w:val="1"/>
      <w:marLeft w:val="0"/>
      <w:marRight w:val="0"/>
      <w:marTop w:val="0"/>
      <w:marBottom w:val="0"/>
      <w:divBdr>
        <w:top w:val="none" w:sz="0" w:space="0" w:color="auto"/>
        <w:left w:val="none" w:sz="0" w:space="0" w:color="auto"/>
        <w:bottom w:val="none" w:sz="0" w:space="0" w:color="auto"/>
        <w:right w:val="none" w:sz="0" w:space="0" w:color="auto"/>
      </w:divBdr>
    </w:div>
    <w:div w:id="378894327">
      <w:bodyDiv w:val="1"/>
      <w:marLeft w:val="0"/>
      <w:marRight w:val="0"/>
      <w:marTop w:val="0"/>
      <w:marBottom w:val="0"/>
      <w:divBdr>
        <w:top w:val="none" w:sz="0" w:space="0" w:color="auto"/>
        <w:left w:val="none" w:sz="0" w:space="0" w:color="auto"/>
        <w:bottom w:val="none" w:sz="0" w:space="0" w:color="auto"/>
        <w:right w:val="none" w:sz="0" w:space="0" w:color="auto"/>
      </w:divBdr>
    </w:div>
    <w:div w:id="395671030">
      <w:bodyDiv w:val="1"/>
      <w:marLeft w:val="0"/>
      <w:marRight w:val="0"/>
      <w:marTop w:val="0"/>
      <w:marBottom w:val="0"/>
      <w:divBdr>
        <w:top w:val="none" w:sz="0" w:space="0" w:color="auto"/>
        <w:left w:val="none" w:sz="0" w:space="0" w:color="auto"/>
        <w:bottom w:val="none" w:sz="0" w:space="0" w:color="auto"/>
        <w:right w:val="none" w:sz="0" w:space="0" w:color="auto"/>
      </w:divBdr>
    </w:div>
    <w:div w:id="444736950">
      <w:bodyDiv w:val="1"/>
      <w:marLeft w:val="0"/>
      <w:marRight w:val="0"/>
      <w:marTop w:val="0"/>
      <w:marBottom w:val="0"/>
      <w:divBdr>
        <w:top w:val="none" w:sz="0" w:space="0" w:color="auto"/>
        <w:left w:val="none" w:sz="0" w:space="0" w:color="auto"/>
        <w:bottom w:val="none" w:sz="0" w:space="0" w:color="auto"/>
        <w:right w:val="none" w:sz="0" w:space="0" w:color="auto"/>
      </w:divBdr>
    </w:div>
    <w:div w:id="461387492">
      <w:bodyDiv w:val="1"/>
      <w:marLeft w:val="0"/>
      <w:marRight w:val="0"/>
      <w:marTop w:val="0"/>
      <w:marBottom w:val="0"/>
      <w:divBdr>
        <w:top w:val="none" w:sz="0" w:space="0" w:color="auto"/>
        <w:left w:val="none" w:sz="0" w:space="0" w:color="auto"/>
        <w:bottom w:val="none" w:sz="0" w:space="0" w:color="auto"/>
        <w:right w:val="none" w:sz="0" w:space="0" w:color="auto"/>
      </w:divBdr>
    </w:div>
    <w:div w:id="628121819">
      <w:bodyDiv w:val="1"/>
      <w:marLeft w:val="0"/>
      <w:marRight w:val="0"/>
      <w:marTop w:val="0"/>
      <w:marBottom w:val="0"/>
      <w:divBdr>
        <w:top w:val="none" w:sz="0" w:space="0" w:color="auto"/>
        <w:left w:val="none" w:sz="0" w:space="0" w:color="auto"/>
        <w:bottom w:val="none" w:sz="0" w:space="0" w:color="auto"/>
        <w:right w:val="none" w:sz="0" w:space="0" w:color="auto"/>
      </w:divBdr>
    </w:div>
    <w:div w:id="688991377">
      <w:bodyDiv w:val="1"/>
      <w:marLeft w:val="0"/>
      <w:marRight w:val="0"/>
      <w:marTop w:val="0"/>
      <w:marBottom w:val="0"/>
      <w:divBdr>
        <w:top w:val="none" w:sz="0" w:space="0" w:color="auto"/>
        <w:left w:val="none" w:sz="0" w:space="0" w:color="auto"/>
        <w:bottom w:val="none" w:sz="0" w:space="0" w:color="auto"/>
        <w:right w:val="none" w:sz="0" w:space="0" w:color="auto"/>
      </w:divBdr>
    </w:div>
    <w:div w:id="754399329">
      <w:bodyDiv w:val="1"/>
      <w:marLeft w:val="0"/>
      <w:marRight w:val="0"/>
      <w:marTop w:val="0"/>
      <w:marBottom w:val="0"/>
      <w:divBdr>
        <w:top w:val="none" w:sz="0" w:space="0" w:color="auto"/>
        <w:left w:val="none" w:sz="0" w:space="0" w:color="auto"/>
        <w:bottom w:val="none" w:sz="0" w:space="0" w:color="auto"/>
        <w:right w:val="none" w:sz="0" w:space="0" w:color="auto"/>
      </w:divBdr>
    </w:div>
    <w:div w:id="810749824">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855196000">
      <w:bodyDiv w:val="1"/>
      <w:marLeft w:val="0"/>
      <w:marRight w:val="0"/>
      <w:marTop w:val="0"/>
      <w:marBottom w:val="0"/>
      <w:divBdr>
        <w:top w:val="none" w:sz="0" w:space="0" w:color="auto"/>
        <w:left w:val="none" w:sz="0" w:space="0" w:color="auto"/>
        <w:bottom w:val="none" w:sz="0" w:space="0" w:color="auto"/>
        <w:right w:val="none" w:sz="0" w:space="0" w:color="auto"/>
      </w:divBdr>
    </w:div>
    <w:div w:id="985351424">
      <w:bodyDiv w:val="1"/>
      <w:marLeft w:val="0"/>
      <w:marRight w:val="0"/>
      <w:marTop w:val="0"/>
      <w:marBottom w:val="0"/>
      <w:divBdr>
        <w:top w:val="none" w:sz="0" w:space="0" w:color="auto"/>
        <w:left w:val="none" w:sz="0" w:space="0" w:color="auto"/>
        <w:bottom w:val="none" w:sz="0" w:space="0" w:color="auto"/>
        <w:right w:val="none" w:sz="0" w:space="0" w:color="auto"/>
      </w:divBdr>
    </w:div>
    <w:div w:id="1033070513">
      <w:bodyDiv w:val="1"/>
      <w:marLeft w:val="0"/>
      <w:marRight w:val="0"/>
      <w:marTop w:val="0"/>
      <w:marBottom w:val="0"/>
      <w:divBdr>
        <w:top w:val="none" w:sz="0" w:space="0" w:color="auto"/>
        <w:left w:val="none" w:sz="0" w:space="0" w:color="auto"/>
        <w:bottom w:val="none" w:sz="0" w:space="0" w:color="auto"/>
        <w:right w:val="none" w:sz="0" w:space="0" w:color="auto"/>
      </w:divBdr>
    </w:div>
    <w:div w:id="1238662306">
      <w:bodyDiv w:val="1"/>
      <w:marLeft w:val="0"/>
      <w:marRight w:val="0"/>
      <w:marTop w:val="0"/>
      <w:marBottom w:val="0"/>
      <w:divBdr>
        <w:top w:val="none" w:sz="0" w:space="0" w:color="auto"/>
        <w:left w:val="none" w:sz="0" w:space="0" w:color="auto"/>
        <w:bottom w:val="none" w:sz="0" w:space="0" w:color="auto"/>
        <w:right w:val="none" w:sz="0" w:space="0" w:color="auto"/>
      </w:divBdr>
    </w:div>
    <w:div w:id="1263877553">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75092309">
      <w:bodyDiv w:val="1"/>
      <w:marLeft w:val="0"/>
      <w:marRight w:val="0"/>
      <w:marTop w:val="0"/>
      <w:marBottom w:val="0"/>
      <w:divBdr>
        <w:top w:val="none" w:sz="0" w:space="0" w:color="auto"/>
        <w:left w:val="none" w:sz="0" w:space="0" w:color="auto"/>
        <w:bottom w:val="none" w:sz="0" w:space="0" w:color="auto"/>
        <w:right w:val="none" w:sz="0" w:space="0" w:color="auto"/>
      </w:divBdr>
    </w:div>
    <w:div w:id="1628000621">
      <w:bodyDiv w:val="1"/>
      <w:marLeft w:val="0"/>
      <w:marRight w:val="0"/>
      <w:marTop w:val="0"/>
      <w:marBottom w:val="0"/>
      <w:divBdr>
        <w:top w:val="none" w:sz="0" w:space="0" w:color="auto"/>
        <w:left w:val="none" w:sz="0" w:space="0" w:color="auto"/>
        <w:bottom w:val="none" w:sz="0" w:space="0" w:color="auto"/>
        <w:right w:val="none" w:sz="0" w:space="0" w:color="auto"/>
      </w:divBdr>
    </w:div>
    <w:div w:id="2040887883">
      <w:bodyDiv w:val="1"/>
      <w:marLeft w:val="0"/>
      <w:marRight w:val="0"/>
      <w:marTop w:val="0"/>
      <w:marBottom w:val="0"/>
      <w:divBdr>
        <w:top w:val="none" w:sz="0" w:space="0" w:color="auto"/>
        <w:left w:val="none" w:sz="0" w:space="0" w:color="auto"/>
        <w:bottom w:val="none" w:sz="0" w:space="0" w:color="auto"/>
        <w:right w:val="none" w:sz="0" w:space="0" w:color="auto"/>
      </w:divBdr>
    </w:div>
    <w:div w:id="208760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kcjaniesmiecenia.p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lekcjaniesmiecenia.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com/pres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B46845E6F4494787881BCB071FEED2" ma:contentTypeVersion="12" ma:contentTypeDescription="Create a new document." ma:contentTypeScope="" ma:versionID="f2db7ac7c7b01594fb0b5dddb168fe63">
  <xsd:schema xmlns:xsd="http://www.w3.org/2001/XMLSchema" xmlns:xs="http://www.w3.org/2001/XMLSchema" xmlns:p="http://schemas.microsoft.com/office/2006/metadata/properties" xmlns:ns2="ccca362e-cf85-4f16-8b73-f94b25c87397" xmlns:ns3="dd711147-479d-48cd-8cde-486a92a72018" xmlns:ns4="35b47de6-8d4f-4de6-9664-c4f33e1cac18" targetNamespace="http://schemas.microsoft.com/office/2006/metadata/properties" ma:root="true" ma:fieldsID="3b0ba459bc2e53ad93a41e55d48e0e6e" ns2:_="" ns3:_="" ns4:_="">
    <xsd:import namespace="ccca362e-cf85-4f16-8b73-f94b25c87397"/>
    <xsd:import namespace="dd711147-479d-48cd-8cde-486a92a72018"/>
    <xsd:import namespace="35b47de6-8d4f-4de6-9664-c4f33e1cac18"/>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362e-cf85-4f16-8b73-f94b25c87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1147-479d-48cd-8cde-486a92a72018"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47de6-8d4f-4de6-9664-c4f33e1cac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72f792e8-4dad-42c1-ad63-44982727bf4d" ContentTypeId="0x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65AD5876-7745-4D4C-9FAD-9D2AE6D3B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362e-cf85-4f16-8b73-f94b25c87397"/>
    <ds:schemaRef ds:uri="dd711147-479d-48cd-8cde-486a92a72018"/>
    <ds:schemaRef ds:uri="35b47de6-8d4f-4de6-9664-c4f33e1ca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585A6E1E-711A-45EB-BB82-2F1A05A9E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5172</Characters>
  <Application>Microsoft Office Word</Application>
  <DocSecurity>4</DocSecurity>
  <Lines>43</Lines>
  <Paragraphs>11</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5928</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Zuzanna Pawlak</dc:creator>
  <cp:keywords/>
  <dc:description/>
  <cp:lastModifiedBy>Daria Kuznik</cp:lastModifiedBy>
  <cp:revision>2</cp:revision>
  <cp:lastPrinted>2023-07-18T10:23:00Z</cp:lastPrinted>
  <dcterms:created xsi:type="dcterms:W3CDTF">2024-03-21T06:17:00Z</dcterms:created>
  <dcterms:modified xsi:type="dcterms:W3CDTF">2024-03-21T06:17:00Z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0x010100A8B46845E6F4494787881BCB071FEED2</vt:lpwstr>
  </property>
  <property fmtid="{D5CDD505-2E9C-101B-9397-08002B2CF9AE}" pid="3" name="MediaServiceImageTags">
    <vt:lpwstr/>
  </property>
</Properties>
</file>