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0E6" w14:textId="44E7900A" w:rsidR="00EA040E" w:rsidRDefault="000A0A16" w:rsidP="00EA040E">
      <w:pPr>
        <w:pStyle w:val="MonthDayYear"/>
        <w:ind w:right="-510"/>
        <w:rPr>
          <w:lang w:val="pt-PT"/>
        </w:rPr>
      </w:pPr>
      <w:r>
        <w:rPr>
          <w:lang w:val="pt-PT"/>
        </w:rPr>
        <w:t>28.</w:t>
      </w:r>
      <w:r w:rsidR="002B317A">
        <w:rPr>
          <w:lang w:val="pt-PT"/>
        </w:rPr>
        <w:t>0</w:t>
      </w:r>
      <w:r>
        <w:rPr>
          <w:lang w:val="pt-PT"/>
        </w:rPr>
        <w:t>3</w:t>
      </w:r>
      <w:r w:rsidR="002B317A">
        <w:rPr>
          <w:lang w:val="pt-PT"/>
        </w:rPr>
        <w:t>.</w:t>
      </w:r>
      <w:r w:rsidR="00BF6E82" w:rsidRPr="003677DB">
        <w:rPr>
          <w:lang w:val="pt-PT"/>
        </w:rPr>
        <w:t>20</w:t>
      </w:r>
      <w:r w:rsidR="00F635FC" w:rsidRPr="003677DB">
        <w:rPr>
          <w:lang w:val="pt-PT"/>
        </w:rPr>
        <w:t>2</w:t>
      </w:r>
      <w:r w:rsidR="003677DB" w:rsidRPr="003677DB">
        <w:rPr>
          <w:lang w:val="pt-PT"/>
        </w:rPr>
        <w:t>4</w:t>
      </w:r>
      <w:r w:rsidR="002B317A">
        <w:rPr>
          <w:lang w:val="pt-PT"/>
        </w:rPr>
        <w:t>.</w:t>
      </w:r>
    </w:p>
    <w:p w14:paraId="3E998097" w14:textId="77777777" w:rsidR="000A0A16" w:rsidRPr="000A0A16" w:rsidRDefault="000A0A16" w:rsidP="000A0A16">
      <w:pPr>
        <w:pStyle w:val="MonthDayYear"/>
        <w:ind w:right="-510"/>
        <w:jc w:val="left"/>
        <w:rPr>
          <w:rStyle w:val="Headline"/>
          <w:b w:val="0"/>
          <w:bCs w:val="0"/>
          <w:sz w:val="16"/>
          <w:szCs w:val="8"/>
          <w:lang w:val="pt-PT"/>
        </w:rPr>
      </w:pPr>
      <w:r w:rsidRPr="000A0A16">
        <w:rPr>
          <w:rStyle w:val="Headline"/>
          <w:b w:val="0"/>
          <w:bCs w:val="0"/>
          <w:sz w:val="22"/>
          <w:szCs w:val="8"/>
          <w:lang w:val="pt-PT"/>
        </w:rPr>
        <w:t xml:space="preserve">Počinju interaktivne predstave i tribina </w:t>
      </w:r>
    </w:p>
    <w:p w14:paraId="21E6E558" w14:textId="77777777" w:rsidR="000A0A16" w:rsidRPr="000A0A16" w:rsidRDefault="000A0A16" w:rsidP="000A0A16">
      <w:pPr>
        <w:pStyle w:val="MonthDayYear"/>
        <w:ind w:right="-510"/>
        <w:jc w:val="left"/>
        <w:rPr>
          <w:rStyle w:val="Headline"/>
          <w:lang w:val="pt-PT"/>
        </w:rPr>
      </w:pPr>
      <w:r w:rsidRPr="000A0A16">
        <w:rPr>
          <w:rStyle w:val="Headline"/>
          <w:lang w:val="pt-PT"/>
        </w:rPr>
        <w:t xml:space="preserve">Schauma nastavlja projekat „Vreme je za porodicu“ </w:t>
      </w:r>
    </w:p>
    <w:p w14:paraId="31F91532" w14:textId="77777777" w:rsidR="000A0A16" w:rsidRDefault="000A0A16" w:rsidP="000A0A16">
      <w:pPr>
        <w:pStyle w:val="Topline"/>
        <w:spacing w:before="0" w:after="0"/>
        <w:rPr>
          <w:lang w:val="pt-PT"/>
        </w:rPr>
      </w:pPr>
    </w:p>
    <w:p w14:paraId="3BAEE9CB" w14:textId="77777777" w:rsidR="000A0A16" w:rsidRDefault="000A0A16" w:rsidP="000A0A16">
      <w:pPr>
        <w:pStyle w:val="Topline"/>
        <w:spacing w:before="0" w:after="0"/>
        <w:rPr>
          <w:lang w:val="sr-Latn-RS"/>
        </w:rPr>
      </w:pPr>
      <w:r>
        <w:rPr>
          <w:lang w:val="pt-PT"/>
        </w:rPr>
        <w:t xml:space="preserve">U petak i subotu, </w:t>
      </w:r>
      <w:r>
        <w:rPr>
          <w:b/>
          <w:bCs/>
          <w:lang w:val="pt-PT"/>
        </w:rPr>
        <w:t>29. i 30. marta</w:t>
      </w:r>
      <w:r>
        <w:rPr>
          <w:lang w:val="pt-PT"/>
        </w:rPr>
        <w:t xml:space="preserve"> sa početkom </w:t>
      </w:r>
      <w:r>
        <w:rPr>
          <w:b/>
          <w:bCs/>
          <w:lang w:val="pt-PT"/>
        </w:rPr>
        <w:t>u 19 časova u Ustanovi Kulture Parobrod</w:t>
      </w:r>
      <w:r>
        <w:rPr>
          <w:lang w:val="pt-PT"/>
        </w:rPr>
        <w:t>, očekuju vas nove interaktivne predstave, koje nastavlja da organizuje brend Schauma kompanije Henkel sa ciljem osnaživanja porodi</w:t>
      </w:r>
      <w:r>
        <w:rPr>
          <w:lang w:val="sr-Latn-RS"/>
        </w:rPr>
        <w:t xml:space="preserve">čnih veza. Pored toga, </w:t>
      </w:r>
      <w:r>
        <w:rPr>
          <w:b/>
          <w:bCs/>
          <w:lang w:val="sr-Latn-RS"/>
        </w:rPr>
        <w:t>1. aprila sa početkom u 19 časova</w:t>
      </w:r>
      <w:r>
        <w:rPr>
          <w:lang w:val="sr-Latn-RS"/>
        </w:rPr>
        <w:t xml:space="preserve"> biće održana i interaktivna tribina čiji fokus je pokretanje nove perspektive sagledavanja i prepoznavanja lične projekcije. Ulaz je slobodan, te svi zaiteresovani mogu posetiti iste.</w:t>
      </w:r>
    </w:p>
    <w:p w14:paraId="404BE74A" w14:textId="77777777" w:rsidR="000A0A16" w:rsidRDefault="000A0A16" w:rsidP="000A0A16">
      <w:pPr>
        <w:pStyle w:val="Topline"/>
        <w:spacing w:before="0" w:after="0"/>
        <w:rPr>
          <w:lang w:val="sr-Latn-RS"/>
        </w:rPr>
      </w:pPr>
    </w:p>
    <w:p w14:paraId="3AF4D3DB" w14:textId="77777777" w:rsidR="000A0A16" w:rsidRDefault="000A0A16" w:rsidP="000A0A16">
      <w:pPr>
        <w:pStyle w:val="Topline"/>
        <w:spacing w:before="0" w:after="0"/>
        <w:rPr>
          <w:lang w:val="sr-Latn-RS"/>
        </w:rPr>
      </w:pPr>
      <w:r>
        <w:rPr>
          <w:lang w:val="sr-Latn-RS"/>
        </w:rPr>
        <w:t>Schauma već više od 80 godina brine o svakom članu porodice i inspiriše ih da uživaju u zajedničkim trenucima i stvaraju najlepše uspomene, kojih će se rado sećati celog života. Takav je i projekat „Vreme je za porodicu“. Prvi deo projekta održan je u februaru mesecu kada su predstave i tribina naišle na brojne pozitivne komentare. Veliki broj posetilaca UK Parobrod uživao je u pomenutom sadržaju koji je na slikovit i praktični način prikazao kako možemo da osnažimo porodične veze i radimo na sebi. Nakon velikog interesovanja, brend Schauma organizuje drugi deo projekta koji će sa sigurnošću naići na veliko interesovanje.</w:t>
      </w:r>
    </w:p>
    <w:p w14:paraId="5D704775" w14:textId="77777777" w:rsidR="000A0A16" w:rsidRDefault="000A0A16" w:rsidP="000A0A16">
      <w:pPr>
        <w:pStyle w:val="Topline"/>
        <w:spacing w:before="0" w:after="0"/>
        <w:rPr>
          <w:lang w:val="sr-Latn-RS"/>
        </w:rPr>
      </w:pPr>
    </w:p>
    <w:p w14:paraId="3772379C" w14:textId="77777777" w:rsidR="000A0A16" w:rsidRPr="000A0A16" w:rsidRDefault="000A0A16" w:rsidP="000A0A16">
      <w:pPr>
        <w:pStyle w:val="Topline"/>
        <w:spacing w:before="0" w:after="0"/>
        <w:rPr>
          <w:u w:val="single"/>
          <w:lang w:val="pt-PT"/>
        </w:rPr>
      </w:pPr>
      <w:r>
        <w:rPr>
          <w:u w:val="single"/>
          <w:lang w:val="sr-Latn-RS"/>
        </w:rPr>
        <w:t>PROGRAM</w:t>
      </w:r>
      <w:r w:rsidRPr="000A0A16">
        <w:rPr>
          <w:u w:val="single"/>
          <w:lang w:val="pt-PT"/>
        </w:rPr>
        <w:t>:</w:t>
      </w:r>
    </w:p>
    <w:p w14:paraId="33CC28ED" w14:textId="77777777" w:rsidR="000A0A16" w:rsidRDefault="000A0A16" w:rsidP="000A0A16">
      <w:pPr>
        <w:rPr>
          <w:lang w:val="sr-Latn-CS"/>
        </w:rPr>
      </w:pPr>
      <w:r>
        <w:rPr>
          <w:b/>
          <w:bCs/>
          <w:lang w:val="sr-Latn-CS"/>
        </w:rPr>
        <w:t xml:space="preserve">Petak, 29. mart od 19 do 20 </w:t>
      </w:r>
      <w:r>
        <w:rPr>
          <w:b/>
          <w:bCs/>
          <w:lang w:val="sr-Latn-RS"/>
        </w:rPr>
        <w:t xml:space="preserve">časova </w:t>
      </w:r>
      <w:r>
        <w:rPr>
          <w:lang w:val="sr-Latn-CS"/>
        </w:rPr>
        <w:t xml:space="preserve">predstava </w:t>
      </w:r>
      <w:r>
        <w:rPr>
          <w:b/>
          <w:bCs/>
          <w:lang w:val="hr-HR"/>
        </w:rPr>
        <w:t>„</w:t>
      </w:r>
      <w:r>
        <w:rPr>
          <w:b/>
          <w:bCs/>
          <w:lang w:val="sr-Latn-CS"/>
        </w:rPr>
        <w:t>Da li (se) prepoznajete</w:t>
      </w:r>
      <w:r>
        <w:rPr>
          <w:b/>
          <w:bCs/>
          <w:lang w:val="hr-HR"/>
        </w:rPr>
        <w:t>?"</w:t>
      </w:r>
    </w:p>
    <w:p w14:paraId="3A4AC9FD" w14:textId="77777777" w:rsidR="000A0A16" w:rsidRDefault="000A0A16" w:rsidP="000A0A16">
      <w:pPr>
        <w:rPr>
          <w:lang w:val="sr-Latn-CS"/>
        </w:rPr>
      </w:pPr>
      <w:r>
        <w:rPr>
          <w:b/>
          <w:bCs/>
          <w:lang w:val="sr-Latn-CS"/>
        </w:rPr>
        <w:t xml:space="preserve">Subota, </w:t>
      </w:r>
      <w:r>
        <w:rPr>
          <w:b/>
          <w:bCs/>
          <w:lang w:val="sr-Latn-RS"/>
        </w:rPr>
        <w:t xml:space="preserve">30. mart od </w:t>
      </w:r>
      <w:r>
        <w:rPr>
          <w:b/>
          <w:bCs/>
          <w:lang w:val="sr-Latn-CS"/>
        </w:rPr>
        <w:t xml:space="preserve">19 do 20 </w:t>
      </w:r>
      <w:r>
        <w:rPr>
          <w:b/>
          <w:bCs/>
          <w:lang w:val="sr-Latn-RS"/>
        </w:rPr>
        <w:t xml:space="preserve">časova </w:t>
      </w:r>
      <w:r>
        <w:rPr>
          <w:lang w:val="sr-Latn-CS"/>
        </w:rPr>
        <w:t xml:space="preserve">predstava </w:t>
      </w:r>
      <w:r>
        <w:rPr>
          <w:b/>
          <w:bCs/>
          <w:lang w:val="hr-HR"/>
        </w:rPr>
        <w:t>„Ispovesti"</w:t>
      </w:r>
      <w:r>
        <w:rPr>
          <w:lang w:val="sr-Latn-CS"/>
        </w:rPr>
        <w:t xml:space="preserve"> </w:t>
      </w:r>
    </w:p>
    <w:p w14:paraId="6233CA19" w14:textId="77777777" w:rsidR="000A0A16" w:rsidRDefault="000A0A16" w:rsidP="000A0A16">
      <w:pPr>
        <w:rPr>
          <w:b/>
          <w:bCs/>
          <w:lang w:val="hr-HR"/>
        </w:rPr>
      </w:pPr>
      <w:r>
        <w:rPr>
          <w:b/>
          <w:bCs/>
          <w:lang w:val="sr-Latn-RS"/>
        </w:rPr>
        <w:t xml:space="preserve">Ponedeljak, 01. april od </w:t>
      </w:r>
      <w:r>
        <w:rPr>
          <w:b/>
          <w:bCs/>
          <w:lang w:val="sr-Latn-CS"/>
        </w:rPr>
        <w:t xml:space="preserve">19 do 20 </w:t>
      </w:r>
      <w:r>
        <w:rPr>
          <w:b/>
          <w:bCs/>
          <w:lang w:val="sr-Latn-RS"/>
        </w:rPr>
        <w:t xml:space="preserve">časova </w:t>
      </w:r>
      <w:r>
        <w:rPr>
          <w:lang w:val="sr-Latn-RS"/>
        </w:rPr>
        <w:t xml:space="preserve">tribina </w:t>
      </w:r>
      <w:r>
        <w:rPr>
          <w:lang w:val="sr-Latn-CS"/>
        </w:rPr>
        <w:t>„</w:t>
      </w:r>
      <w:r w:rsidRPr="000A0A16">
        <w:rPr>
          <w:b/>
          <w:bCs/>
          <w:lang w:val="pt-PT"/>
        </w:rPr>
        <w:t>Kako reagujete kada ne sretnete svoje standarde u relaciji sa decom?</w:t>
      </w:r>
      <w:r>
        <w:rPr>
          <w:b/>
          <w:bCs/>
          <w:lang w:val="hr-HR"/>
        </w:rPr>
        <w:t>"</w:t>
      </w:r>
    </w:p>
    <w:p w14:paraId="77DCFD17" w14:textId="77777777" w:rsidR="000A0A16" w:rsidRDefault="000A0A16" w:rsidP="000A0A16">
      <w:pPr>
        <w:pStyle w:val="Topline"/>
        <w:spacing w:before="0" w:after="0"/>
        <w:rPr>
          <w:lang w:val="pt-PT"/>
        </w:rPr>
      </w:pPr>
    </w:p>
    <w:p w14:paraId="73E65DA7" w14:textId="77777777" w:rsidR="000A0A16" w:rsidRDefault="000A0A16" w:rsidP="000A0A16">
      <w:pPr>
        <w:rPr>
          <w:lang w:val="sr-Latn-RS"/>
        </w:rPr>
      </w:pPr>
      <w:r>
        <w:rPr>
          <w:lang w:val="sr-Latn-RS"/>
        </w:rPr>
        <w:t xml:space="preserve">Predstava </w:t>
      </w:r>
      <w:r>
        <w:rPr>
          <w:rFonts w:cs="Segoe UI"/>
          <w:szCs w:val="22"/>
          <w:lang w:val="sr-Latn-RS"/>
        </w:rPr>
        <w:t xml:space="preserve">„Da li (se) prepoznajete?" autorke </w:t>
      </w:r>
      <w:r>
        <w:rPr>
          <w:lang w:val="sr-Latn-RS"/>
        </w:rPr>
        <w:t xml:space="preserve">Minje Filipović ima </w:t>
      </w:r>
      <w:r>
        <w:rPr>
          <w:lang w:val="sr-Latn-CS"/>
        </w:rPr>
        <w:t xml:space="preserve">za cilj da podseti, a možda i edukuju odrasle da su ogledalo svojoj deci. Predstava </w:t>
      </w:r>
      <w:r>
        <w:rPr>
          <w:b/>
          <w:bCs/>
          <w:lang w:val="hr-HR"/>
        </w:rPr>
        <w:t>„Ispovesti"</w:t>
      </w:r>
      <w:r>
        <w:rPr>
          <w:lang w:val="sr-Latn-RS"/>
        </w:rPr>
        <w:t xml:space="preserve"> autorke Snežane Nenadović </w:t>
      </w:r>
    </w:p>
    <w:p w14:paraId="67A3CB13" w14:textId="77777777" w:rsidR="000A0A16" w:rsidRDefault="000A0A16" w:rsidP="000A0A16">
      <w:pPr>
        <w:rPr>
          <w:lang w:val="sr-Latn-RS"/>
        </w:rPr>
      </w:pPr>
      <w:r>
        <w:rPr>
          <w:lang w:val="sr-Latn-RS"/>
        </w:rPr>
        <w:t>utiče na vrednosne standarde adolescenata koji su najosetljiviji i najranjiviji deo našeg društva. Tema tribina, u organizaciji Isidore Trifunović, je pokrenuti novu perspektivu sagledavanja i prepoznavanja lične projekcije. Osećamo se sigurno sa onim što je nama poznato i branimo ovo mesto komfora, potpuno nesvesni transmisije zameranja koju projektujemo prema svemu drugačijem.</w:t>
      </w:r>
    </w:p>
    <w:p w14:paraId="11B2780A" w14:textId="77777777" w:rsidR="000A0A16" w:rsidRDefault="000A0A16" w:rsidP="000A0A16">
      <w:pPr>
        <w:rPr>
          <w:lang w:val="sr-Latn-RS"/>
        </w:rPr>
      </w:pPr>
    </w:p>
    <w:p w14:paraId="06B3CCD6" w14:textId="77777777" w:rsidR="000A0A16" w:rsidRDefault="000A0A16" w:rsidP="000A0A16">
      <w:pPr>
        <w:rPr>
          <w:lang w:val="sr-Latn-RS"/>
        </w:rPr>
      </w:pPr>
      <w:r>
        <w:rPr>
          <w:lang w:val="sr-Latn-RS"/>
        </w:rPr>
        <w:lastRenderedPageBreak/>
        <w:t>Vidimo se!</w:t>
      </w:r>
    </w:p>
    <w:p w14:paraId="20244B66" w14:textId="77777777" w:rsidR="000A0A16" w:rsidRDefault="000A0A16" w:rsidP="000A0A16">
      <w:pPr>
        <w:rPr>
          <w:lang w:val="sr-Latn-RS"/>
        </w:rPr>
      </w:pPr>
    </w:p>
    <w:p w14:paraId="41E02907" w14:textId="77777777" w:rsidR="00E23EC8" w:rsidRPr="00F40775" w:rsidRDefault="00E23EC8" w:rsidP="00E23EC8">
      <w:pPr>
        <w:rPr>
          <w:rStyle w:val="AboutandContactHeadline"/>
          <w:lang w:val="sr-Latn-RS"/>
        </w:rPr>
      </w:pPr>
      <w:r w:rsidRPr="00F40775">
        <w:rPr>
          <w:rStyle w:val="AboutandContactHeadline"/>
          <w:lang w:val="sr-Latn-RS"/>
        </w:rPr>
        <w:t>O Henkelu</w:t>
      </w:r>
    </w:p>
    <w:p w14:paraId="4F92D26D" w14:textId="77777777" w:rsidR="00E23EC8" w:rsidRDefault="00E23EC8" w:rsidP="00E23EC8">
      <w:pPr>
        <w:rPr>
          <w:rStyle w:val="AboutandContactBody"/>
          <w:lang w:val="pt-PT"/>
        </w:rPr>
      </w:pPr>
      <w:r w:rsidRPr="00F40775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F40775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F40775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F40775">
        <w:rPr>
          <w:rStyle w:val="AboutandContactBody"/>
          <w:lang w:val="sr-Latn-RS"/>
        </w:rPr>
        <w:t xml:space="preserve">. Održivost ima dugu tradiciju u Henkelu i kompanija ima jasnu strategiju održivosti sa konkretnim ciljevima. </w:t>
      </w:r>
      <w:r w:rsidRPr="00E252F3">
        <w:rPr>
          <w:rStyle w:val="AboutandContactBody"/>
          <w:lang w:val="sr-Latn-RS"/>
        </w:rPr>
        <w:t>Henkel je osnovan 1876. godine i danas zapošljava raznovrstan tim od oko 50.000 ljudi širom sveta – ujedinjen snažnom korporativnom kulturom, zajedničkim vrednostima, kao i zajedničkom svrhom: „Pioneers at heart for the good of generations.”</w:t>
      </w:r>
      <w:r w:rsidRPr="00F40775">
        <w:rPr>
          <w:rStyle w:val="AboutandContactBody"/>
          <w:lang w:val="sr-Latn-RS"/>
        </w:rPr>
        <w:t xml:space="preserve"> </w:t>
      </w:r>
      <w:r w:rsidRPr="00F40775">
        <w:rPr>
          <w:rStyle w:val="AboutandContactBody"/>
          <w:lang w:val="pt-PT"/>
        </w:rPr>
        <w:t xml:space="preserve">Za više informacija, molimo vas posetite </w:t>
      </w:r>
      <w:hyperlink r:id="rId12">
        <w:r w:rsidRPr="00F40775">
          <w:rPr>
            <w:rStyle w:val="Hyperlink"/>
            <w:lang w:val="pt-PT"/>
          </w:rPr>
          <w:t>www.henkel.com</w:t>
        </w:r>
      </w:hyperlink>
      <w:r w:rsidRPr="00F40775">
        <w:rPr>
          <w:rStyle w:val="AboutandContactBody"/>
          <w:lang w:val="pt-PT"/>
        </w:rPr>
        <w:t xml:space="preserve">  </w:t>
      </w:r>
    </w:p>
    <w:p w14:paraId="4E9F741E" w14:textId="77777777" w:rsidR="00E23EC8" w:rsidRDefault="00E23EC8" w:rsidP="00E23EC8">
      <w:pPr>
        <w:rPr>
          <w:rStyle w:val="AboutandContactBody"/>
          <w:lang w:val="pt-PT"/>
        </w:rPr>
      </w:pPr>
    </w:p>
    <w:p w14:paraId="5636788A" w14:textId="77777777" w:rsidR="00E23EC8" w:rsidRPr="00F40775" w:rsidRDefault="00E23EC8" w:rsidP="00E23EC8">
      <w:pPr>
        <w:rPr>
          <w:rStyle w:val="AboutandContactBody"/>
          <w:lang w:val="pt-PT"/>
        </w:rPr>
      </w:pPr>
    </w:p>
    <w:p w14:paraId="02BB3794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23F21184" w14:textId="77777777" w:rsidR="00E23EC8" w:rsidRPr="00F40775" w:rsidRDefault="00E23EC8" w:rsidP="00E23EC8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C400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2CBD" w14:textId="77777777" w:rsidR="00C400F5" w:rsidRDefault="00C400F5">
      <w:r>
        <w:separator/>
      </w:r>
    </w:p>
  </w:endnote>
  <w:endnote w:type="continuationSeparator" w:id="0">
    <w:p w14:paraId="06C8AB69" w14:textId="77777777" w:rsidR="00C400F5" w:rsidRDefault="00C4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FB81" w14:textId="77777777" w:rsidR="009030A8" w:rsidRDefault="00903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030A8">
      <w:fldChar w:fldCharType="begin"/>
    </w:r>
    <w:r w:rsidR="009030A8">
      <w:instrText xml:space="preserve"> NUMPAGES  \* Arabic  \* MERGEFORMAT </w:instrText>
    </w:r>
    <w:r w:rsidR="009030A8">
      <w:fldChar w:fldCharType="separate"/>
    </w:r>
    <w:r>
      <w:t>2</w:t>
    </w:r>
    <w:r w:rsidR="009030A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C386" w14:textId="77777777" w:rsidR="00C400F5" w:rsidRDefault="00C400F5">
      <w:r>
        <w:separator/>
      </w:r>
    </w:p>
  </w:footnote>
  <w:footnote w:type="continuationSeparator" w:id="0">
    <w:p w14:paraId="59C3217F" w14:textId="77777777" w:rsidR="00C400F5" w:rsidRDefault="00C4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9FC5" w14:textId="77777777" w:rsidR="009030A8" w:rsidRDefault="00903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0EB1DEB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63DF9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030A8">
      <w:rPr>
        <w:noProof/>
      </w:rPr>
      <w:t>Najava</w:t>
    </w:r>
    <w:r w:rsidR="003677DB">
      <w:t xml:space="preserve">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80D10"/>
    <w:rsid w:val="0008357F"/>
    <w:rsid w:val="000A0A16"/>
    <w:rsid w:val="000A0F9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7830"/>
    <w:rsid w:val="002A0DF7"/>
    <w:rsid w:val="002A2975"/>
    <w:rsid w:val="002A60E0"/>
    <w:rsid w:val="002B317A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12E02"/>
    <w:rsid w:val="004313E7"/>
    <w:rsid w:val="0044211A"/>
    <w:rsid w:val="0044763B"/>
    <w:rsid w:val="00451F34"/>
    <w:rsid w:val="004629B3"/>
    <w:rsid w:val="0046376E"/>
    <w:rsid w:val="00463E41"/>
    <w:rsid w:val="0046690F"/>
    <w:rsid w:val="00472FEC"/>
    <w:rsid w:val="00480B39"/>
    <w:rsid w:val="00490A03"/>
    <w:rsid w:val="00493327"/>
    <w:rsid w:val="00494DBE"/>
    <w:rsid w:val="00495CE6"/>
    <w:rsid w:val="004A323C"/>
    <w:rsid w:val="004B54E8"/>
    <w:rsid w:val="004C0C14"/>
    <w:rsid w:val="004C4FEB"/>
    <w:rsid w:val="004C6B79"/>
    <w:rsid w:val="004D039E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74263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22E3"/>
    <w:rsid w:val="00795AF2"/>
    <w:rsid w:val="007A2AAD"/>
    <w:rsid w:val="007A4432"/>
    <w:rsid w:val="007A784E"/>
    <w:rsid w:val="007B499C"/>
    <w:rsid w:val="007B4D4B"/>
    <w:rsid w:val="007D2A02"/>
    <w:rsid w:val="007E56FE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4554"/>
    <w:rsid w:val="008B7ED1"/>
    <w:rsid w:val="008D76C5"/>
    <w:rsid w:val="008E0AFA"/>
    <w:rsid w:val="008E52A1"/>
    <w:rsid w:val="008E75D3"/>
    <w:rsid w:val="008F125E"/>
    <w:rsid w:val="008F4D2F"/>
    <w:rsid w:val="009030A8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97E93"/>
    <w:rsid w:val="00BA09B2"/>
    <w:rsid w:val="00BA5B46"/>
    <w:rsid w:val="00BB5D0B"/>
    <w:rsid w:val="00BC0995"/>
    <w:rsid w:val="00BE793A"/>
    <w:rsid w:val="00BF2B82"/>
    <w:rsid w:val="00BF432A"/>
    <w:rsid w:val="00BF5305"/>
    <w:rsid w:val="00BF6E82"/>
    <w:rsid w:val="00C060C7"/>
    <w:rsid w:val="00C24C17"/>
    <w:rsid w:val="00C258B8"/>
    <w:rsid w:val="00C3758F"/>
    <w:rsid w:val="00C400F5"/>
    <w:rsid w:val="00C40B88"/>
    <w:rsid w:val="00C42C93"/>
    <w:rsid w:val="00C43854"/>
    <w:rsid w:val="00C47D87"/>
    <w:rsid w:val="00C5376E"/>
    <w:rsid w:val="00C64B73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2762"/>
    <w:rsid w:val="00CF2CAF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3FD1"/>
    <w:rsid w:val="00D96D4C"/>
    <w:rsid w:val="00DA1E18"/>
    <w:rsid w:val="00DA2009"/>
    <w:rsid w:val="00DA47B4"/>
    <w:rsid w:val="00DB05B1"/>
    <w:rsid w:val="00DB572D"/>
    <w:rsid w:val="00DB5A79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853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37F72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188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E2A9E"/>
    <w:rsid w:val="00FE3DFF"/>
    <w:rsid w:val="1E913CE8"/>
    <w:rsid w:val="23993371"/>
    <w:rsid w:val="4F15332A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2</Pages>
  <Words>490</Words>
  <Characters>2920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Teodora Ivanovic / RED</cp:lastModifiedBy>
  <cp:revision>9</cp:revision>
  <cp:lastPrinted>2016-11-16T01:11:00Z</cp:lastPrinted>
  <dcterms:created xsi:type="dcterms:W3CDTF">2024-02-07T09:40:00Z</dcterms:created>
  <dcterms:modified xsi:type="dcterms:W3CDTF">2024-03-26T12:28:00Z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