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41A8B104" w:rsidR="00EA040E" w:rsidRDefault="001E23C9" w:rsidP="00EA040E">
      <w:pPr>
        <w:pStyle w:val="MonthDayYear"/>
        <w:ind w:right="-510"/>
        <w:rPr>
          <w:lang w:val="pt-PT"/>
        </w:rPr>
      </w:pPr>
      <w:r>
        <w:rPr>
          <w:lang w:val="pt-PT"/>
        </w:rPr>
        <w:t>10</w:t>
      </w:r>
      <w:r w:rsidR="000A0A16">
        <w:rPr>
          <w:lang w:val="pt-PT"/>
        </w:rPr>
        <w:t>.</w:t>
      </w:r>
      <w:r w:rsidR="008B2B11">
        <w:rPr>
          <w:lang w:val="pt-PT"/>
        </w:rPr>
        <w:t>04.</w:t>
      </w:r>
      <w:r w:rsidR="00BF6E82" w:rsidRPr="003677DB">
        <w:rPr>
          <w:lang w:val="pt-PT"/>
        </w:rPr>
        <w:t>20</w:t>
      </w:r>
      <w:r w:rsidR="00F635FC" w:rsidRPr="003677DB">
        <w:rPr>
          <w:lang w:val="pt-PT"/>
        </w:rPr>
        <w:t>2</w:t>
      </w:r>
      <w:r w:rsidR="003677DB" w:rsidRPr="003677DB">
        <w:rPr>
          <w:lang w:val="pt-PT"/>
        </w:rPr>
        <w:t>4</w:t>
      </w:r>
      <w:r w:rsidR="008B2B11">
        <w:rPr>
          <w:lang w:val="pt-PT"/>
        </w:rPr>
        <w:t>.</w:t>
      </w:r>
    </w:p>
    <w:p w14:paraId="396530ED" w14:textId="61134A95" w:rsidR="000918AC" w:rsidRPr="000918AC" w:rsidRDefault="000918AC" w:rsidP="000918AC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  <w:r w:rsidRPr="57BCE7F0">
        <w:rPr>
          <w:rStyle w:val="Headline"/>
          <w:b w:val="0"/>
          <w:bCs w:val="0"/>
          <w:sz w:val="22"/>
          <w:szCs w:val="22"/>
          <w:lang w:val="pt-PT"/>
        </w:rPr>
        <w:t>Nedelja modnih revija, umetnosti i kupovine</w:t>
      </w:r>
    </w:p>
    <w:p w14:paraId="7A12C0AC" w14:textId="77777777" w:rsidR="000918AC" w:rsidRPr="000918AC" w:rsidRDefault="000918AC" w:rsidP="000918AC">
      <w:pPr>
        <w:pStyle w:val="MonthDayYear"/>
        <w:ind w:right="-510"/>
        <w:jc w:val="left"/>
        <w:rPr>
          <w:rStyle w:val="Headline"/>
          <w:rFonts w:ascii="Segoe UI Semibold" w:hAnsi="Segoe UI Semibold" w:cs="Segoe UI Semibold"/>
          <w:szCs w:val="32"/>
          <w:lang w:val="pt-PT"/>
        </w:rPr>
      </w:pPr>
      <w:r w:rsidRPr="000918AC">
        <w:rPr>
          <w:rStyle w:val="Headline"/>
          <w:rFonts w:ascii="Segoe UI Semibold" w:hAnsi="Segoe UI Semibold" w:cs="Segoe UI Semibold"/>
          <w:szCs w:val="32"/>
          <w:lang w:val="pt-PT"/>
        </w:rPr>
        <w:t xml:space="preserve">Počinje 53. Perwoll Fashion Week </w:t>
      </w:r>
    </w:p>
    <w:p w14:paraId="5B07AB45" w14:textId="3137AF48" w:rsidR="001E23C9" w:rsidRDefault="001E23C9" w:rsidP="000A0A16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</w:p>
    <w:p w14:paraId="4733A8F5" w14:textId="77777777" w:rsidR="001E23C9" w:rsidRPr="001E23C9" w:rsidRDefault="001E23C9" w:rsidP="001E23C9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  <w:lang w:val="pt-PT"/>
        </w:rPr>
      </w:pPr>
      <w:r w:rsidRPr="001E23C9">
        <w:rPr>
          <w:rStyle w:val="Headline"/>
          <w:b w:val="0"/>
          <w:bCs w:val="0"/>
          <w:sz w:val="22"/>
          <w:szCs w:val="8"/>
          <w:lang w:val="pt-PT"/>
        </w:rPr>
        <w:t xml:space="preserve">Prolećni 53. po redu Perwoll Fashion Week održaće se </w:t>
      </w:r>
      <w:r w:rsidRPr="001E23C9">
        <w:rPr>
          <w:rStyle w:val="Headline"/>
          <w:sz w:val="22"/>
          <w:szCs w:val="8"/>
          <w:lang w:val="pt-PT"/>
        </w:rPr>
        <w:t>od 10. do 17. aprila</w:t>
      </w:r>
      <w:r w:rsidRPr="001E23C9">
        <w:rPr>
          <w:rStyle w:val="Headline"/>
          <w:b w:val="0"/>
          <w:bCs w:val="0"/>
          <w:sz w:val="22"/>
          <w:szCs w:val="8"/>
          <w:lang w:val="pt-PT"/>
        </w:rPr>
        <w:t xml:space="preserve">, a najveći deo sadržaja održaće se </w:t>
      </w:r>
      <w:r w:rsidRPr="001E23C9">
        <w:rPr>
          <w:rStyle w:val="Headline"/>
          <w:sz w:val="22"/>
          <w:szCs w:val="8"/>
          <w:lang w:val="pt-PT"/>
        </w:rPr>
        <w:t>u Hangaru u Luci Beograd</w:t>
      </w:r>
      <w:r w:rsidRPr="001E23C9">
        <w:rPr>
          <w:rStyle w:val="Headline"/>
          <w:b w:val="0"/>
          <w:bCs w:val="0"/>
          <w:sz w:val="22"/>
          <w:szCs w:val="8"/>
          <w:lang w:val="pt-PT"/>
        </w:rPr>
        <w:t>. Ova manifestacija posetiocima će doneti ne samo brojne revije, već i bogat Fashion&amp;Art program, osavremenjen koncept dodele nagrade Boris Nikolić za savremeni modni izraz, kao i Cirkularni dan koji će se održati u KC Grad.</w:t>
      </w:r>
    </w:p>
    <w:p w14:paraId="23E59BB1" w14:textId="62140ECA" w:rsidR="001E23C9" w:rsidRPr="001E23C9" w:rsidRDefault="001E23C9" w:rsidP="001E23C9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  <w:r w:rsidRPr="57BCE7F0">
        <w:rPr>
          <w:rStyle w:val="Headline"/>
          <w:b w:val="0"/>
          <w:bCs w:val="0"/>
          <w:sz w:val="22"/>
          <w:szCs w:val="22"/>
          <w:lang w:val="pt-PT"/>
        </w:rPr>
        <w:t>Pobednici prošlogodišnjeg konkursa Rethink Fashion by Perwoll, Marija, Emilija i Nikola, 11. aprila će po prvi put održati svoje samostalne revije, i pokazati svoju bezgraničnu kreativnost. Njihova posvećenost REdizajnu, REcikliranju i R</w:t>
      </w:r>
      <w:r w:rsidR="35D093E5" w:rsidRPr="57BCE7F0">
        <w:rPr>
          <w:rStyle w:val="Headline"/>
          <w:b w:val="0"/>
          <w:bCs w:val="0"/>
          <w:sz w:val="22"/>
          <w:szCs w:val="22"/>
          <w:lang w:val="pt-PT"/>
        </w:rPr>
        <w:t>E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generaciji omogućila im je da svoju profesionalnu karijeru započnu na najznačajnijoj modnoj manifestaciji u regionu. Perwoll uz #RethinkFashion kampanju i podršku konkursu Fashion Incubator, iz godine u godinu ohrabruje talentovane mlade dizajnere, kao i perspektivu mode koja je odgovorna prema zajednici i životnoj sredini. Osim toga, Perwoll Fashion Week predstaviće i </w:t>
      </w:r>
      <w:r w:rsidR="1AFD17CB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posebnu 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>reviju „Angelinina haljina“, posvećen</w:t>
      </w:r>
      <w:r w:rsidR="4B447A8F" w:rsidRPr="57BCE7F0">
        <w:rPr>
          <w:rStyle w:val="Headline"/>
          <w:b w:val="0"/>
          <w:bCs w:val="0"/>
          <w:sz w:val="22"/>
          <w:szCs w:val="22"/>
          <w:lang w:val="pt-PT"/>
        </w:rPr>
        <w:t>u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Angelini Aćimović</w:t>
      </w:r>
      <w:r w:rsidR="1C98E82C" w:rsidRPr="57BCE7F0">
        <w:rPr>
          <w:rStyle w:val="Headline"/>
          <w:b w:val="0"/>
          <w:bCs w:val="0"/>
          <w:sz w:val="22"/>
          <w:szCs w:val="22"/>
          <w:lang w:val="pt-PT"/>
        </w:rPr>
        <w:t>,</w:t>
      </w:r>
      <w:r w:rsidR="2E52C9DD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devojčici koja je stradala u majskim događajima u osnovnoj školi Vladislav Ribnikar.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Ova revija predstaviće kolekciju haljina koje su kreirane na osnovu Ang</w:t>
      </w:r>
      <w:r w:rsidR="24B80207" w:rsidRPr="57BCE7F0">
        <w:rPr>
          <w:rStyle w:val="Headline"/>
          <w:b w:val="0"/>
          <w:bCs w:val="0"/>
          <w:sz w:val="22"/>
          <w:szCs w:val="22"/>
          <w:lang w:val="pt-PT"/>
        </w:rPr>
        <w:t>e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>lininih crteža, a u čijoj izradi je učestvovalo više od 25 dizajnera.</w:t>
      </w:r>
    </w:p>
    <w:p w14:paraId="3A92A33A" w14:textId="52D9FE78" w:rsidR="001E23C9" w:rsidRPr="001E23C9" w:rsidRDefault="15BA4285" w:rsidP="001E23C9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  <w:r w:rsidRPr="57BCE7F0">
        <w:rPr>
          <w:rStyle w:val="Headline"/>
          <w:b w:val="0"/>
          <w:bCs w:val="0"/>
          <w:sz w:val="22"/>
          <w:szCs w:val="22"/>
          <w:lang w:val="pt-PT"/>
        </w:rPr>
        <w:t>Ovogodišnja</w:t>
      </w:r>
      <w:r w:rsidR="001E23C9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manifestacija kreirana je u saradnji sa AI – Veštačkom Inteligencijom, u duhu inovacija i prolećnog maštanja</w:t>
      </w:r>
      <w:r w:rsidR="5C7ABFD1" w:rsidRPr="57BCE7F0">
        <w:rPr>
          <w:rStyle w:val="Headline"/>
          <w:b w:val="0"/>
          <w:bCs w:val="0"/>
          <w:sz w:val="22"/>
          <w:szCs w:val="22"/>
          <w:lang w:val="pt-PT"/>
        </w:rPr>
        <w:t>.</w:t>
      </w:r>
      <w:r w:rsidR="001E23C9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</w:t>
      </w:r>
      <w:r w:rsidR="196936F5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Najvrednije, najkreativnije i najlepše stvari nastaju upravo spajanjem nespojivog, miksovanjem različitosti i njihovim stapanjem u nešto novo i kompatibilno. </w:t>
      </w:r>
      <w:r w:rsidR="5762FEB1" w:rsidRPr="57BCE7F0">
        <w:rPr>
          <w:rStyle w:val="Headline"/>
          <w:b w:val="0"/>
          <w:bCs w:val="0"/>
          <w:sz w:val="22"/>
          <w:szCs w:val="22"/>
          <w:lang w:val="pt-PT"/>
        </w:rPr>
        <w:t>Čovek taj koji stvara, kreira, mašta i teško ga je zameniti, AI je samo prigodan alat koji može biti od velike pomoći. Zato je slogan ove modne nedelje MaštAI!</w:t>
      </w:r>
    </w:p>
    <w:p w14:paraId="50B423A1" w14:textId="0A5FD075" w:rsidR="001E23C9" w:rsidRDefault="001E23C9" w:rsidP="57BCE7F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Brend Perwoll već dugi niz godina promoviše sporu modu i </w:t>
      </w:r>
      <w:r w:rsidR="09E95FC1" w:rsidRPr="57BCE7F0">
        <w:rPr>
          <w:rStyle w:val="Headline"/>
          <w:b w:val="0"/>
          <w:bCs w:val="0"/>
          <w:sz w:val="22"/>
          <w:szCs w:val="22"/>
          <w:lang w:val="pt-PT"/>
        </w:rPr>
        <w:t>na taj način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pozitivno utiče na navike njenih ljubitelja</w:t>
      </w:r>
      <w:r w:rsidR="5AB9A3DA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>smanju</w:t>
      </w:r>
      <w:r w:rsidR="34F832A1" w:rsidRPr="57BCE7F0">
        <w:rPr>
          <w:rStyle w:val="Headline"/>
          <w:b w:val="0"/>
          <w:bCs w:val="0"/>
          <w:sz w:val="22"/>
          <w:szCs w:val="22"/>
          <w:lang w:val="pt-PT"/>
        </w:rPr>
        <w:t>jući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ekološke rizike u njihovom okruženju. Podsticanje održivosti u svakodnevnom pristupu modi jedan je od prioriteta Perwoll brenda koji omogućava da zamislimo lepšu</w:t>
      </w:r>
      <w:r w:rsidR="59E6EC56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i 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>zeleniju budućnost.</w:t>
      </w:r>
      <w:r w:rsidR="005D20CE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 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 xml:space="preserve">Saradnja, koja je u tom cilju nastala sa istaknutim modnim događajem Belgrade Fashion Week, nastavlja se ove godine, i prožeta </w:t>
      </w:r>
      <w:r w:rsidR="217A2127" w:rsidRPr="57BCE7F0">
        <w:rPr>
          <w:rStyle w:val="Headline"/>
          <w:b w:val="0"/>
          <w:bCs w:val="0"/>
          <w:sz w:val="22"/>
          <w:szCs w:val="22"/>
          <w:lang w:val="pt-PT"/>
        </w:rPr>
        <w:t xml:space="preserve">je </w:t>
      </w:r>
      <w:r w:rsidRPr="57BCE7F0">
        <w:rPr>
          <w:rStyle w:val="Headline"/>
          <w:b w:val="0"/>
          <w:bCs w:val="0"/>
          <w:sz w:val="22"/>
          <w:szCs w:val="22"/>
          <w:lang w:val="pt-PT"/>
        </w:rPr>
        <w:t>novim sloganom #RethinkNew.</w:t>
      </w:r>
    </w:p>
    <w:p w14:paraId="07DE596A" w14:textId="4F72BA7A" w:rsidR="57BCE7F0" w:rsidRDefault="57BCE7F0" w:rsidP="57BCE7F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</w:p>
    <w:p w14:paraId="4188524E" w14:textId="77777777" w:rsidR="004B51F7" w:rsidRDefault="004B51F7" w:rsidP="57BCE7F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  <w:lang w:val="pt-PT"/>
        </w:rPr>
      </w:pPr>
    </w:p>
    <w:p w14:paraId="1B96BCE1" w14:textId="77777777" w:rsidR="00F75E93" w:rsidRPr="00F75E93" w:rsidRDefault="00F75E93" w:rsidP="00F75E93">
      <w:pPr>
        <w:rPr>
          <w:rStyle w:val="AboutandContactHeadline"/>
          <w:lang w:val="pt-PT"/>
        </w:rPr>
      </w:pPr>
      <w:r w:rsidRPr="00F75E93">
        <w:rPr>
          <w:rStyle w:val="AboutandContactHeadline"/>
          <w:lang w:val="pt-PT"/>
        </w:rPr>
        <w:lastRenderedPageBreak/>
        <w:t>O kompaniji Henkel</w:t>
      </w:r>
    </w:p>
    <w:p w14:paraId="00D8D710" w14:textId="77777777" w:rsidR="00F75E93" w:rsidRPr="00F75E93" w:rsidRDefault="00F75E93" w:rsidP="00F75E93">
      <w:pPr>
        <w:rPr>
          <w:rStyle w:val="AboutandContactBody"/>
          <w:lang w:val="pt-PT"/>
        </w:rPr>
      </w:pPr>
      <w:r w:rsidRPr="55D08D00">
        <w:rPr>
          <w:rFonts w:eastAsia="Segoe UI" w:cs="Segoe UI"/>
          <w:sz w:val="18"/>
          <w:szCs w:val="18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55D08D00">
          <w:rPr>
            <w:rStyle w:val="Hyperlink"/>
            <w:lang w:val="sr-Latn-RS"/>
          </w:rPr>
          <w:t>www.henkel.rs</w:t>
        </w:r>
      </w:hyperlink>
      <w:r w:rsidRPr="55D08D00">
        <w:rPr>
          <w:rFonts w:eastAsia="Segoe UI" w:cs="Segoe UI"/>
          <w:sz w:val="18"/>
          <w:szCs w:val="18"/>
          <w:lang w:val="sr-Latn-RS"/>
        </w:rPr>
        <w:t xml:space="preserve"> </w:t>
      </w:r>
    </w:p>
    <w:p w14:paraId="19BF33B1" w14:textId="77777777" w:rsidR="00F75E93" w:rsidRPr="00F75E93" w:rsidRDefault="00F75E93" w:rsidP="00F75E93">
      <w:pPr>
        <w:rPr>
          <w:rStyle w:val="AboutandContactBody"/>
          <w:lang w:val="pt-PT"/>
        </w:rPr>
      </w:pPr>
    </w:p>
    <w:p w14:paraId="572ECD97" w14:textId="77777777" w:rsidR="00F75E93" w:rsidRPr="00F75E93" w:rsidRDefault="00F75E93" w:rsidP="00F75E93">
      <w:pPr>
        <w:rPr>
          <w:rStyle w:val="AboutandContactBody"/>
          <w:lang w:val="pt-PT"/>
        </w:rPr>
      </w:pPr>
    </w:p>
    <w:p w14:paraId="3991F95A" w14:textId="77777777" w:rsidR="00F75E93" w:rsidRPr="00F75E93" w:rsidRDefault="00F75E93" w:rsidP="00F75E93">
      <w:pPr>
        <w:rPr>
          <w:rStyle w:val="AboutandContactBody"/>
          <w:lang w:val="pt-PT"/>
        </w:rPr>
      </w:pPr>
      <w:r w:rsidRPr="00F75E93">
        <w:rPr>
          <w:rStyle w:val="AboutandContactBody"/>
          <w:lang w:val="pt-PT"/>
        </w:rPr>
        <w:t>Kontakt</w:t>
      </w:r>
      <w:r w:rsidRPr="00F75E93">
        <w:rPr>
          <w:lang w:val="pt-PT"/>
        </w:rPr>
        <w:tab/>
      </w:r>
      <w:r w:rsidRPr="00F75E93">
        <w:rPr>
          <w:rStyle w:val="AboutandContactBody"/>
          <w:lang w:val="pt-PT"/>
        </w:rPr>
        <w:t xml:space="preserve">       Jelena Gavrilović Šarenac</w:t>
      </w:r>
      <w:r w:rsidRPr="00F75E93">
        <w:rPr>
          <w:lang w:val="pt-PT"/>
        </w:rPr>
        <w:tab/>
      </w:r>
      <w:r w:rsidRPr="00F75E93">
        <w:rPr>
          <w:rStyle w:val="AboutandContactBody"/>
          <w:lang w:val="pt-PT"/>
        </w:rPr>
        <w:t xml:space="preserve">                   Ana Rončević</w:t>
      </w:r>
    </w:p>
    <w:p w14:paraId="3017CB9C" w14:textId="77777777" w:rsidR="00F75E93" w:rsidRPr="00F75E93" w:rsidRDefault="00F75E93" w:rsidP="00F75E93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75E93">
        <w:rPr>
          <w:rStyle w:val="AboutandContactBody"/>
          <w:lang w:val="it-IT"/>
        </w:rPr>
        <w:t>Telefon          +381 60 207 22 09</w:t>
      </w:r>
      <w:r w:rsidRPr="00F75E93">
        <w:rPr>
          <w:lang w:val="it-IT"/>
        </w:rPr>
        <w:tab/>
      </w:r>
      <w:r w:rsidRPr="00F75E93">
        <w:rPr>
          <w:sz w:val="18"/>
          <w:szCs w:val="18"/>
          <w:lang w:val="it-IT"/>
        </w:rPr>
        <w:t>+381 11 207 21 99</w:t>
      </w:r>
    </w:p>
    <w:p w14:paraId="1BEAF851" w14:textId="77777777" w:rsidR="00F75E93" w:rsidRPr="00F75E93" w:rsidRDefault="00F75E93" w:rsidP="00F75E93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75E93">
        <w:rPr>
          <w:rStyle w:val="AboutandContactBody"/>
          <w:lang w:val="it-IT"/>
        </w:rPr>
        <w:t>Email</w:t>
      </w:r>
      <w:r w:rsidRPr="00F75E93">
        <w:rPr>
          <w:rStyle w:val="AboutandContactBody"/>
          <w:lang w:val="it-IT"/>
        </w:rPr>
        <w:tab/>
        <w:t>jelena.sarenac@henkel.com</w:t>
      </w:r>
      <w:r w:rsidRPr="00F75E93">
        <w:rPr>
          <w:rStyle w:val="AboutandContactBody"/>
          <w:lang w:val="it-IT"/>
        </w:rPr>
        <w:tab/>
        <w:t>ana.roncevic@henkel.com</w:t>
      </w:r>
    </w:p>
    <w:p w14:paraId="2044EA55" w14:textId="77777777" w:rsidR="00F75E93" w:rsidRPr="00F75E93" w:rsidRDefault="00F75E93" w:rsidP="00F75E93">
      <w:pPr>
        <w:rPr>
          <w:rStyle w:val="AboutandContactBody"/>
          <w:lang w:val="it-IT"/>
        </w:rPr>
      </w:pPr>
    </w:p>
    <w:p w14:paraId="29F12A57" w14:textId="77777777" w:rsidR="00E23EC8" w:rsidRPr="009A67DF" w:rsidRDefault="00E23EC8" w:rsidP="00E23EC8">
      <w:pPr>
        <w:rPr>
          <w:rStyle w:val="AboutandContactBody"/>
          <w:lang w:val="it-IT"/>
        </w:rPr>
      </w:pPr>
    </w:p>
    <w:p w14:paraId="0AE9B6D5" w14:textId="4317D1AF" w:rsidR="00385185" w:rsidRPr="009A67DF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9A67DF" w:rsidRDefault="00112A28" w:rsidP="001577E9">
      <w:pPr>
        <w:rPr>
          <w:rStyle w:val="AboutandContactBody"/>
          <w:lang w:val="it-IT"/>
        </w:rPr>
      </w:pPr>
    </w:p>
    <w:sectPr w:rsidR="00112A28" w:rsidRPr="009A67DF" w:rsidSect="00C400F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2CBD" w14:textId="77777777" w:rsidR="00C400F5" w:rsidRDefault="00C400F5">
      <w:r>
        <w:separator/>
      </w:r>
    </w:p>
  </w:endnote>
  <w:endnote w:type="continuationSeparator" w:id="0">
    <w:p w14:paraId="06C8AB69" w14:textId="77777777" w:rsidR="00C400F5" w:rsidRDefault="00C4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C386" w14:textId="77777777" w:rsidR="00C400F5" w:rsidRDefault="00C400F5">
      <w:r>
        <w:separator/>
      </w:r>
    </w:p>
  </w:footnote>
  <w:footnote w:type="continuationSeparator" w:id="0">
    <w:p w14:paraId="59C3217F" w14:textId="77777777" w:rsidR="00C400F5" w:rsidRDefault="00C4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87B024D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D2DE5CA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714E8B">
      <w:rPr>
        <w:noProof/>
      </w:rPr>
      <w:t>Saopštenje</w:t>
    </w:r>
    <w:r w:rsidR="003677DB">
      <w:t xml:space="preserve"> za </w:t>
    </w:r>
    <w:proofErr w:type="spellStart"/>
    <w:r w:rsidR="003677DB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918AC"/>
    <w:rsid w:val="000A0A16"/>
    <w:rsid w:val="000A0F9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7830"/>
    <w:rsid w:val="002A0DF7"/>
    <w:rsid w:val="002A2975"/>
    <w:rsid w:val="002A60E0"/>
    <w:rsid w:val="002B317A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12E02"/>
    <w:rsid w:val="004313E7"/>
    <w:rsid w:val="0044211A"/>
    <w:rsid w:val="0044763B"/>
    <w:rsid w:val="00451F34"/>
    <w:rsid w:val="004629B3"/>
    <w:rsid w:val="0046376E"/>
    <w:rsid w:val="00463E41"/>
    <w:rsid w:val="0046690F"/>
    <w:rsid w:val="00472FEC"/>
    <w:rsid w:val="00480B39"/>
    <w:rsid w:val="00490A03"/>
    <w:rsid w:val="00493327"/>
    <w:rsid w:val="00494DBE"/>
    <w:rsid w:val="00495CE6"/>
    <w:rsid w:val="004A323C"/>
    <w:rsid w:val="004B51F7"/>
    <w:rsid w:val="004B54E8"/>
    <w:rsid w:val="004C0C14"/>
    <w:rsid w:val="004C4FEB"/>
    <w:rsid w:val="004C6B79"/>
    <w:rsid w:val="004D039E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0CE"/>
    <w:rsid w:val="005D22F6"/>
    <w:rsid w:val="005E0C30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72382"/>
    <w:rsid w:val="00674263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3F21"/>
    <w:rsid w:val="006F670F"/>
    <w:rsid w:val="00703272"/>
    <w:rsid w:val="0070733C"/>
    <w:rsid w:val="00710C5D"/>
    <w:rsid w:val="0071348C"/>
    <w:rsid w:val="00714E8B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2072"/>
    <w:rsid w:val="00753A24"/>
    <w:rsid w:val="00772188"/>
    <w:rsid w:val="007813D0"/>
    <w:rsid w:val="00785993"/>
    <w:rsid w:val="007866E2"/>
    <w:rsid w:val="00786BA3"/>
    <w:rsid w:val="0079202F"/>
    <w:rsid w:val="007922E3"/>
    <w:rsid w:val="00795AF2"/>
    <w:rsid w:val="007A2AAD"/>
    <w:rsid w:val="007A4432"/>
    <w:rsid w:val="007A784E"/>
    <w:rsid w:val="007B499C"/>
    <w:rsid w:val="007B4D4B"/>
    <w:rsid w:val="007D2A02"/>
    <w:rsid w:val="007E56FE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2B11"/>
    <w:rsid w:val="008B4554"/>
    <w:rsid w:val="008B7ED1"/>
    <w:rsid w:val="008D76C5"/>
    <w:rsid w:val="008E0AFA"/>
    <w:rsid w:val="008E52A1"/>
    <w:rsid w:val="008E75D3"/>
    <w:rsid w:val="008F125E"/>
    <w:rsid w:val="008F4D2F"/>
    <w:rsid w:val="009030A8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67DF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97E93"/>
    <w:rsid w:val="00BA09B2"/>
    <w:rsid w:val="00BA5B46"/>
    <w:rsid w:val="00BB5D0B"/>
    <w:rsid w:val="00BC0995"/>
    <w:rsid w:val="00BE793A"/>
    <w:rsid w:val="00BF2B82"/>
    <w:rsid w:val="00BF432A"/>
    <w:rsid w:val="00BF5305"/>
    <w:rsid w:val="00BF6E82"/>
    <w:rsid w:val="00C060C7"/>
    <w:rsid w:val="00C24C17"/>
    <w:rsid w:val="00C258B8"/>
    <w:rsid w:val="00C3758F"/>
    <w:rsid w:val="00C400F5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2762"/>
    <w:rsid w:val="00CF2CAF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3FD1"/>
    <w:rsid w:val="00D96D4C"/>
    <w:rsid w:val="00DA1E18"/>
    <w:rsid w:val="00DA2009"/>
    <w:rsid w:val="00DA47B4"/>
    <w:rsid w:val="00DB05B1"/>
    <w:rsid w:val="00DB572D"/>
    <w:rsid w:val="00DB5A79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853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37F72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5E93"/>
    <w:rsid w:val="00F8188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E2A9E"/>
    <w:rsid w:val="00FE3DFF"/>
    <w:rsid w:val="09E95FC1"/>
    <w:rsid w:val="0E78E9D6"/>
    <w:rsid w:val="0F5F0579"/>
    <w:rsid w:val="15BA4285"/>
    <w:rsid w:val="196936F5"/>
    <w:rsid w:val="1AFD17CB"/>
    <w:rsid w:val="1C98E82C"/>
    <w:rsid w:val="1E34B88D"/>
    <w:rsid w:val="1E913CE8"/>
    <w:rsid w:val="217A2127"/>
    <w:rsid w:val="230829B0"/>
    <w:rsid w:val="23993371"/>
    <w:rsid w:val="24B80207"/>
    <w:rsid w:val="27E0B78B"/>
    <w:rsid w:val="2A96ED28"/>
    <w:rsid w:val="2ABD5C52"/>
    <w:rsid w:val="2E52C9DD"/>
    <w:rsid w:val="34F832A1"/>
    <w:rsid w:val="351226B6"/>
    <w:rsid w:val="35D093E5"/>
    <w:rsid w:val="3792CB6B"/>
    <w:rsid w:val="3894E985"/>
    <w:rsid w:val="39957C84"/>
    <w:rsid w:val="3D2ED2FF"/>
    <w:rsid w:val="42AAA9A1"/>
    <w:rsid w:val="4967D754"/>
    <w:rsid w:val="4B447A8F"/>
    <w:rsid w:val="4F15332A"/>
    <w:rsid w:val="4F225DCF"/>
    <w:rsid w:val="4F59AC07"/>
    <w:rsid w:val="53C63C72"/>
    <w:rsid w:val="5762FEB1"/>
    <w:rsid w:val="57BCE7F0"/>
    <w:rsid w:val="59E6EC56"/>
    <w:rsid w:val="5AB9A3DA"/>
    <w:rsid w:val="5C7ABFD1"/>
    <w:rsid w:val="5FFCB20C"/>
    <w:rsid w:val="6BEF5FA7"/>
    <w:rsid w:val="6D8AA328"/>
    <w:rsid w:val="7FB3BEF9"/>
    <w:rsid w:val="7FB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507</Words>
  <Characters>3102</Characters>
  <Application>Microsoft Office Word</Application>
  <DocSecurity>2</DocSecurity>
  <Lines>25</Lines>
  <Paragraphs>7</Paragraphs>
  <ScaleCrop>false</ScaleCrop>
  <Company>Henkel AG &amp; Co. KGaA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11</cp:revision>
  <cp:lastPrinted>2016-11-16T01:11:00Z</cp:lastPrinted>
  <dcterms:created xsi:type="dcterms:W3CDTF">2024-04-01T08:39:00Z</dcterms:created>
  <dcterms:modified xsi:type="dcterms:W3CDTF">2024-04-11T14:01:00Z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