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A3B2" w14:textId="77777777" w:rsidR="00E04F02" w:rsidRDefault="00015CB4" w:rsidP="00E04F02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14:paraId="5F11EF20" w14:textId="42EC1AA2" w:rsidR="00E04F02" w:rsidRDefault="005F7A47" w:rsidP="00E04F02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>Kwiecień</w:t>
      </w:r>
      <w:r w:rsidR="00D272DB" w:rsidRPr="00B0077E">
        <w:rPr>
          <w:lang w:val="pl-PL"/>
        </w:rPr>
        <w:t xml:space="preserve"> </w:t>
      </w:r>
      <w:r w:rsidR="00BF6E82" w:rsidRPr="00B0077E">
        <w:rPr>
          <w:lang w:val="pl-PL"/>
        </w:rPr>
        <w:t>20</w:t>
      </w:r>
      <w:r w:rsidR="00F635FC" w:rsidRPr="00B0077E">
        <w:rPr>
          <w:lang w:val="pl-PL"/>
        </w:rPr>
        <w:t>2</w:t>
      </w:r>
      <w:r w:rsidR="00F01FC9">
        <w:rPr>
          <w:lang w:val="pl-PL"/>
        </w:rPr>
        <w:t>4</w:t>
      </w:r>
      <w:r w:rsidR="00F37C85" w:rsidRPr="00B0077E">
        <w:rPr>
          <w:lang w:val="pl-PL"/>
        </w:rPr>
        <w:t xml:space="preserve"> r.</w:t>
      </w:r>
    </w:p>
    <w:p w14:paraId="61894C1A" w14:textId="77777777" w:rsidR="00E04F02" w:rsidRDefault="00E04F02" w:rsidP="00E04F02">
      <w:pPr>
        <w:pStyle w:val="MonthDayYear"/>
        <w:tabs>
          <w:tab w:val="left" w:pos="2469"/>
          <w:tab w:val="right" w:pos="9086"/>
        </w:tabs>
        <w:jc w:val="left"/>
        <w:rPr>
          <w:rFonts w:asciiTheme="minorHAnsi" w:hAnsiTheme="minorHAnsi" w:cs="Calibri"/>
          <w:b/>
          <w:bCs/>
          <w:sz w:val="32"/>
          <w:szCs w:val="32"/>
          <w:lang w:val="pl-PL"/>
        </w:rPr>
      </w:pPr>
    </w:p>
    <w:p w14:paraId="42D58C80" w14:textId="3D82E49E" w:rsidR="009462F6" w:rsidRPr="00E04F02" w:rsidRDefault="005F7A47" w:rsidP="00E04F02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5F7A47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Henkel po raz czwarty wręczył </w:t>
      </w:r>
      <w:proofErr w:type="spellStart"/>
      <w:r w:rsidRPr="005F7A47">
        <w:rPr>
          <w:rFonts w:asciiTheme="minorHAnsi" w:hAnsiTheme="minorHAnsi" w:cs="Calibri"/>
          <w:b/>
          <w:bCs/>
          <w:sz w:val="32"/>
          <w:szCs w:val="32"/>
          <w:lang w:val="pl-PL"/>
        </w:rPr>
        <w:t>Sustainability</w:t>
      </w:r>
      <w:proofErr w:type="spellEnd"/>
      <w:r w:rsidRPr="005F7A47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  <w:proofErr w:type="spellStart"/>
      <w:r w:rsidRPr="005F7A47">
        <w:rPr>
          <w:rFonts w:asciiTheme="minorHAnsi" w:hAnsiTheme="minorHAnsi" w:cs="Calibri"/>
          <w:b/>
          <w:bCs/>
          <w:sz w:val="32"/>
          <w:szCs w:val="32"/>
          <w:lang w:val="pl-PL"/>
        </w:rPr>
        <w:t>Awards</w:t>
      </w:r>
      <w:proofErr w:type="spellEnd"/>
      <w:r w:rsidRPr="005F7A47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For Retail</w:t>
      </w:r>
    </w:p>
    <w:p w14:paraId="1FA62687" w14:textId="77777777" w:rsidR="00E04F02" w:rsidRDefault="00E04F02" w:rsidP="00F01FC9">
      <w:pPr>
        <w:pStyle w:val="MonthDayYear"/>
        <w:tabs>
          <w:tab w:val="left" w:pos="2469"/>
          <w:tab w:val="right" w:pos="9086"/>
        </w:tabs>
        <w:jc w:val="center"/>
        <w:rPr>
          <w:rFonts w:asciiTheme="minorHAnsi" w:hAnsiTheme="minorHAnsi" w:cs="Calibri"/>
          <w:b/>
          <w:bCs/>
          <w:sz w:val="32"/>
          <w:szCs w:val="32"/>
          <w:lang w:val="pl-PL"/>
        </w:rPr>
      </w:pPr>
    </w:p>
    <w:p w14:paraId="4ACC5BCA" w14:textId="64DAC8E9" w:rsidR="00F01FC9" w:rsidRDefault="005F7A47" w:rsidP="009462F6">
      <w:pPr>
        <w:rPr>
          <w:rStyle w:val="Headline"/>
          <w:sz w:val="22"/>
          <w:szCs w:val="22"/>
          <w:lang w:val="pl-PL"/>
        </w:rPr>
      </w:pPr>
      <w:r w:rsidRPr="005F7A47">
        <w:rPr>
          <w:rStyle w:val="Headline"/>
          <w:sz w:val="22"/>
          <w:szCs w:val="22"/>
          <w:lang w:val="pl-PL"/>
        </w:rPr>
        <w:t xml:space="preserve">9 kwietnia 2024 roku, w </w:t>
      </w:r>
      <w:proofErr w:type="spellStart"/>
      <w:r w:rsidRPr="005F7A47">
        <w:rPr>
          <w:rStyle w:val="Headline"/>
          <w:sz w:val="22"/>
          <w:szCs w:val="22"/>
          <w:lang w:val="pl-PL"/>
        </w:rPr>
        <w:t>Double</w:t>
      </w:r>
      <w:proofErr w:type="spellEnd"/>
      <w:r w:rsidRPr="005F7A47">
        <w:rPr>
          <w:rStyle w:val="Headline"/>
          <w:sz w:val="22"/>
          <w:szCs w:val="22"/>
          <w:lang w:val="pl-PL"/>
        </w:rPr>
        <w:t xml:space="preserve"> </w:t>
      </w:r>
      <w:proofErr w:type="spellStart"/>
      <w:r w:rsidRPr="005F7A47">
        <w:rPr>
          <w:rStyle w:val="Headline"/>
          <w:sz w:val="22"/>
          <w:szCs w:val="22"/>
          <w:lang w:val="pl-PL"/>
        </w:rPr>
        <w:t>Tree</w:t>
      </w:r>
      <w:proofErr w:type="spellEnd"/>
      <w:r w:rsidRPr="005F7A47">
        <w:rPr>
          <w:rStyle w:val="Headline"/>
          <w:sz w:val="22"/>
          <w:szCs w:val="22"/>
          <w:lang w:val="pl-PL"/>
        </w:rPr>
        <w:t xml:space="preserve"> by Hilton Hotel &amp; Conference Centre w Warszawie, odbyła się uroczysta gala rozdania nagród w konkursie ECU </w:t>
      </w:r>
      <w:proofErr w:type="spellStart"/>
      <w:r w:rsidRPr="005F7A47">
        <w:rPr>
          <w:rStyle w:val="Headline"/>
          <w:sz w:val="22"/>
          <w:szCs w:val="22"/>
          <w:lang w:val="pl-PL"/>
        </w:rPr>
        <w:t>Sustainability</w:t>
      </w:r>
      <w:proofErr w:type="spellEnd"/>
      <w:r w:rsidRPr="005F7A47">
        <w:rPr>
          <w:rStyle w:val="Headline"/>
          <w:sz w:val="22"/>
          <w:szCs w:val="22"/>
          <w:lang w:val="pl-PL"/>
        </w:rPr>
        <w:t xml:space="preserve"> </w:t>
      </w:r>
      <w:proofErr w:type="spellStart"/>
      <w:r w:rsidRPr="005F7A47">
        <w:rPr>
          <w:rStyle w:val="Headline"/>
          <w:sz w:val="22"/>
          <w:szCs w:val="22"/>
          <w:lang w:val="pl-PL"/>
        </w:rPr>
        <w:t>Awards</w:t>
      </w:r>
      <w:proofErr w:type="spellEnd"/>
      <w:r w:rsidRPr="005F7A47">
        <w:rPr>
          <w:rStyle w:val="Headline"/>
          <w:sz w:val="22"/>
          <w:szCs w:val="22"/>
          <w:lang w:val="pl-PL"/>
        </w:rPr>
        <w:t xml:space="preserve">. Już po raz czwarty patronem jednej z kategorii był Henkel, którego przedstawiciel wręczył Henkel </w:t>
      </w:r>
      <w:proofErr w:type="spellStart"/>
      <w:r w:rsidRPr="005F7A47">
        <w:rPr>
          <w:rStyle w:val="Headline"/>
          <w:sz w:val="22"/>
          <w:szCs w:val="22"/>
          <w:lang w:val="pl-PL"/>
        </w:rPr>
        <w:t>Sustainability</w:t>
      </w:r>
      <w:proofErr w:type="spellEnd"/>
      <w:r w:rsidRPr="005F7A47">
        <w:rPr>
          <w:rStyle w:val="Headline"/>
          <w:sz w:val="22"/>
          <w:szCs w:val="22"/>
          <w:lang w:val="pl-PL"/>
        </w:rPr>
        <w:t xml:space="preserve"> </w:t>
      </w:r>
      <w:proofErr w:type="spellStart"/>
      <w:r w:rsidRPr="005F7A47">
        <w:rPr>
          <w:rStyle w:val="Headline"/>
          <w:sz w:val="22"/>
          <w:szCs w:val="22"/>
          <w:lang w:val="pl-PL"/>
        </w:rPr>
        <w:t>Awards</w:t>
      </w:r>
      <w:proofErr w:type="spellEnd"/>
      <w:r w:rsidRPr="005F7A47">
        <w:rPr>
          <w:rStyle w:val="Headline"/>
          <w:sz w:val="22"/>
          <w:szCs w:val="22"/>
          <w:lang w:val="pl-PL"/>
        </w:rPr>
        <w:t xml:space="preserve"> For Retail. Ponadto sama firma Henkel znalazła się w gronie laureatów nagrodzonych LPR/</w:t>
      </w:r>
      <w:proofErr w:type="spellStart"/>
      <w:r w:rsidRPr="005F7A47">
        <w:rPr>
          <w:rStyle w:val="Headline"/>
          <w:sz w:val="22"/>
          <w:szCs w:val="22"/>
          <w:lang w:val="pl-PL"/>
        </w:rPr>
        <w:t>Europool</w:t>
      </w:r>
      <w:proofErr w:type="spellEnd"/>
      <w:r w:rsidRPr="005F7A47">
        <w:rPr>
          <w:rStyle w:val="Headline"/>
          <w:sz w:val="22"/>
          <w:szCs w:val="22"/>
          <w:lang w:val="pl-PL"/>
        </w:rPr>
        <w:t xml:space="preserve"> </w:t>
      </w:r>
      <w:proofErr w:type="spellStart"/>
      <w:r w:rsidRPr="005F7A47">
        <w:rPr>
          <w:rStyle w:val="Headline"/>
          <w:sz w:val="22"/>
          <w:szCs w:val="22"/>
          <w:lang w:val="pl-PL"/>
        </w:rPr>
        <w:t>Sustainability</w:t>
      </w:r>
      <w:proofErr w:type="spellEnd"/>
      <w:r w:rsidRPr="005F7A47">
        <w:rPr>
          <w:rStyle w:val="Headline"/>
          <w:sz w:val="22"/>
          <w:szCs w:val="22"/>
          <w:lang w:val="pl-PL"/>
        </w:rPr>
        <w:t xml:space="preserve"> </w:t>
      </w:r>
      <w:proofErr w:type="spellStart"/>
      <w:r w:rsidRPr="005F7A47">
        <w:rPr>
          <w:rStyle w:val="Headline"/>
          <w:sz w:val="22"/>
          <w:szCs w:val="22"/>
          <w:lang w:val="pl-PL"/>
        </w:rPr>
        <w:t>Awards</w:t>
      </w:r>
      <w:proofErr w:type="spellEnd"/>
      <w:r w:rsidRPr="005F7A47">
        <w:rPr>
          <w:rStyle w:val="Headline"/>
          <w:sz w:val="22"/>
          <w:szCs w:val="22"/>
          <w:lang w:val="pl-PL"/>
        </w:rPr>
        <w:t xml:space="preserve"> For FMCG.</w:t>
      </w:r>
    </w:p>
    <w:p w14:paraId="6A938386" w14:textId="44503E69" w:rsidR="00A372E1" w:rsidRDefault="00A372E1" w:rsidP="009462F6">
      <w:pPr>
        <w:rPr>
          <w:rStyle w:val="Headline"/>
          <w:sz w:val="22"/>
          <w:szCs w:val="22"/>
          <w:lang w:val="pl-PL"/>
        </w:rPr>
      </w:pPr>
    </w:p>
    <w:p w14:paraId="3829AAE9" w14:textId="51D334AD" w:rsidR="00A372E1" w:rsidRDefault="00A372E1" w:rsidP="009462F6">
      <w:pPr>
        <w:rPr>
          <w:rStyle w:val="Headline"/>
          <w:sz w:val="22"/>
          <w:szCs w:val="22"/>
          <w:lang w:val="pl-PL"/>
        </w:rPr>
      </w:pPr>
      <w:r>
        <w:rPr>
          <w:b/>
          <w:bCs/>
          <w:noProof/>
          <w:szCs w:val="22"/>
          <w:lang w:val="pl-PL" w:eastAsia="pl-PL"/>
        </w:rPr>
        <w:drawing>
          <wp:inline distT="0" distB="0" distL="0" distR="0" wp14:anchorId="0596A06A" wp14:editId="12ACE18A">
            <wp:extent cx="5767705" cy="3299127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 media_2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29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9CA09" w14:textId="77777777" w:rsidR="00A372E1" w:rsidRDefault="00A372E1" w:rsidP="009462F6">
      <w:pPr>
        <w:rPr>
          <w:rStyle w:val="AboutandContactBody"/>
          <w:lang w:val="pl-PL"/>
        </w:rPr>
      </w:pPr>
    </w:p>
    <w:p w14:paraId="6F1019AF" w14:textId="1E15158F" w:rsidR="00F01FC9" w:rsidRDefault="00A372E1" w:rsidP="009462F6">
      <w:pPr>
        <w:rPr>
          <w:rStyle w:val="AboutandContactBody"/>
          <w:lang w:val="pl-PL"/>
        </w:rPr>
      </w:pPr>
      <w:r>
        <w:rPr>
          <w:noProof/>
          <w:sz w:val="18"/>
          <w:lang w:val="pl-PL"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53FE27DB" wp14:editId="0C98D174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733550" cy="115570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 media_04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7A47" w:rsidRPr="005F7A47">
        <w:rPr>
          <w:rStyle w:val="AboutandContactBody"/>
          <w:lang w:val="pl-PL"/>
        </w:rPr>
        <w:t>European</w:t>
      </w:r>
      <w:proofErr w:type="spellEnd"/>
      <w:r w:rsidR="005F7A47" w:rsidRPr="005F7A47">
        <w:rPr>
          <w:rStyle w:val="AboutandContactBody"/>
          <w:lang w:val="pl-PL"/>
        </w:rPr>
        <w:t xml:space="preserve"> </w:t>
      </w:r>
      <w:proofErr w:type="spellStart"/>
      <w:r w:rsidR="005F7A47" w:rsidRPr="005F7A47">
        <w:rPr>
          <w:rStyle w:val="AboutandContactBody"/>
          <w:lang w:val="pl-PL"/>
        </w:rPr>
        <w:t>Circular</w:t>
      </w:r>
      <w:proofErr w:type="spellEnd"/>
      <w:r w:rsidR="005F7A47" w:rsidRPr="005F7A47">
        <w:rPr>
          <w:rStyle w:val="AboutandContactBody"/>
          <w:lang w:val="pl-PL"/>
        </w:rPr>
        <w:t xml:space="preserve"> Retail </w:t>
      </w:r>
      <w:proofErr w:type="spellStart"/>
      <w:r w:rsidR="005F7A47" w:rsidRPr="005F7A47">
        <w:rPr>
          <w:rStyle w:val="AboutandContactBody"/>
          <w:lang w:val="pl-PL"/>
        </w:rPr>
        <w:t>Congress</w:t>
      </w:r>
      <w:proofErr w:type="spellEnd"/>
      <w:r w:rsidR="005F7A47" w:rsidRPr="005F7A47">
        <w:rPr>
          <w:rStyle w:val="AboutandContactBody"/>
          <w:lang w:val="pl-PL"/>
        </w:rPr>
        <w:t xml:space="preserve"> to coroczne branżowe wydarzenie skupiające społeczność handlu detalicznego i biznesu FMCG. W programie zaplanowano wiele wystąpień i paneli dyskusyjnych zorientowanych na prezentowanie konkretnych rozwiązań. Podczas panelu „Strategia zrównoważonego rozwoju: wytyczanie ścieżki do rentowności ekologicznej w handlu detalicznym”, dyrektor zarządzający działu Henkel Consumer </w:t>
      </w:r>
      <w:proofErr w:type="spellStart"/>
      <w:r w:rsidR="005F7A47" w:rsidRPr="005F7A47">
        <w:rPr>
          <w:rStyle w:val="AboutandContactBody"/>
          <w:lang w:val="pl-PL"/>
        </w:rPr>
        <w:t>Brands</w:t>
      </w:r>
      <w:proofErr w:type="spellEnd"/>
      <w:r w:rsidR="005F7A47" w:rsidRPr="005F7A47">
        <w:rPr>
          <w:rStyle w:val="AboutandContactBody"/>
          <w:lang w:val="pl-PL"/>
        </w:rPr>
        <w:t xml:space="preserve"> </w:t>
      </w:r>
      <w:proofErr w:type="spellStart"/>
      <w:r w:rsidR="005F7A47" w:rsidRPr="005F7A47">
        <w:rPr>
          <w:rStyle w:val="AboutandContactBody"/>
          <w:lang w:val="pl-PL"/>
        </w:rPr>
        <w:t>Kiril</w:t>
      </w:r>
      <w:proofErr w:type="spellEnd"/>
      <w:r w:rsidR="005F7A47" w:rsidRPr="005F7A47">
        <w:rPr>
          <w:rStyle w:val="AboutandContactBody"/>
          <w:lang w:val="pl-PL"/>
        </w:rPr>
        <w:t xml:space="preserve"> </w:t>
      </w:r>
      <w:proofErr w:type="spellStart"/>
      <w:r w:rsidR="005F7A47" w:rsidRPr="005F7A47">
        <w:rPr>
          <w:rStyle w:val="AboutandContactBody"/>
          <w:lang w:val="pl-PL"/>
        </w:rPr>
        <w:t>Marinov</w:t>
      </w:r>
      <w:proofErr w:type="spellEnd"/>
      <w:r w:rsidR="005F7A47" w:rsidRPr="005F7A47">
        <w:rPr>
          <w:rStyle w:val="AboutandContactBody"/>
          <w:lang w:val="pl-PL"/>
        </w:rPr>
        <w:t>, poruszył takie tematy, jak wyko</w:t>
      </w:r>
      <w:r w:rsidR="00190B1D">
        <w:rPr>
          <w:rStyle w:val="AboutandContactBody"/>
          <w:lang w:val="pl-PL"/>
        </w:rPr>
        <w:t>rzystanie zielonych inicjatyw w </w:t>
      </w:r>
      <w:r w:rsidR="005F7A47" w:rsidRPr="005F7A47">
        <w:rPr>
          <w:rStyle w:val="AboutandContactBody"/>
          <w:lang w:val="pl-PL"/>
        </w:rPr>
        <w:t>kontekście zwiększenia przychodów firmy, ekonomiczny i wizerunkowy sens inwestycji przyjaznych środowisku czy konieczność dostosowywania firm do zmieniających się wartości konsumenckich.</w:t>
      </w:r>
    </w:p>
    <w:p w14:paraId="74278E30" w14:textId="5BDA8E0C" w:rsidR="005F7A47" w:rsidRDefault="005F7A47" w:rsidP="009462F6">
      <w:pPr>
        <w:rPr>
          <w:rStyle w:val="AboutandContactBody"/>
          <w:lang w:val="pl-PL"/>
        </w:rPr>
      </w:pPr>
    </w:p>
    <w:p w14:paraId="2C86B25D" w14:textId="53A8B44E" w:rsidR="005F7A47" w:rsidRPr="007A2A28" w:rsidRDefault="005F7A47" w:rsidP="009462F6">
      <w:pPr>
        <w:rPr>
          <w:rStyle w:val="AboutandContactBody"/>
          <w:b/>
          <w:bCs/>
          <w:iCs/>
          <w:lang w:val="pl-PL"/>
        </w:rPr>
      </w:pPr>
      <w:r w:rsidRPr="005F7A47">
        <w:rPr>
          <w:rStyle w:val="AboutandContactBody"/>
          <w:lang w:val="pl-PL"/>
        </w:rPr>
        <w:t xml:space="preserve">Nieodłączną częścią </w:t>
      </w:r>
      <w:proofErr w:type="spellStart"/>
      <w:r w:rsidRPr="005F7A47">
        <w:rPr>
          <w:rStyle w:val="AboutandContactBody"/>
          <w:lang w:val="pl-PL"/>
        </w:rPr>
        <w:t>European</w:t>
      </w:r>
      <w:proofErr w:type="spellEnd"/>
      <w:r w:rsidRPr="005F7A47">
        <w:rPr>
          <w:rStyle w:val="AboutandContactBody"/>
          <w:lang w:val="pl-PL"/>
        </w:rPr>
        <w:t xml:space="preserve"> </w:t>
      </w:r>
      <w:proofErr w:type="spellStart"/>
      <w:r w:rsidRPr="005F7A47">
        <w:rPr>
          <w:rStyle w:val="AboutandContactBody"/>
          <w:lang w:val="pl-PL"/>
        </w:rPr>
        <w:t>Circular</w:t>
      </w:r>
      <w:proofErr w:type="spellEnd"/>
      <w:r w:rsidRPr="005F7A47">
        <w:rPr>
          <w:rStyle w:val="AboutandContactBody"/>
          <w:lang w:val="pl-PL"/>
        </w:rPr>
        <w:t xml:space="preserve"> Retail </w:t>
      </w:r>
      <w:proofErr w:type="spellStart"/>
      <w:r w:rsidRPr="005F7A47">
        <w:rPr>
          <w:rStyle w:val="AboutandContactBody"/>
          <w:lang w:val="pl-PL"/>
        </w:rPr>
        <w:t>Congress</w:t>
      </w:r>
      <w:proofErr w:type="spellEnd"/>
      <w:r w:rsidRPr="005F7A47">
        <w:rPr>
          <w:rStyle w:val="AboutandContactBody"/>
          <w:lang w:val="pl-PL"/>
        </w:rPr>
        <w:t xml:space="preserve"> jest konkurs ECU </w:t>
      </w:r>
      <w:proofErr w:type="spellStart"/>
      <w:r w:rsidRPr="005F7A47">
        <w:rPr>
          <w:rStyle w:val="AboutandContactBody"/>
          <w:lang w:val="pl-PL"/>
        </w:rPr>
        <w:t>Sustainability</w:t>
      </w:r>
      <w:proofErr w:type="spellEnd"/>
      <w:r w:rsidRPr="005F7A47">
        <w:rPr>
          <w:rStyle w:val="AboutandContactBody"/>
          <w:lang w:val="pl-PL"/>
        </w:rPr>
        <w:t xml:space="preserve"> </w:t>
      </w:r>
      <w:proofErr w:type="spellStart"/>
      <w:r w:rsidRPr="005F7A47">
        <w:rPr>
          <w:rStyle w:val="AboutandContactBody"/>
          <w:lang w:val="pl-PL"/>
        </w:rPr>
        <w:t>Awards</w:t>
      </w:r>
      <w:proofErr w:type="spellEnd"/>
      <w:r w:rsidRPr="005F7A47">
        <w:rPr>
          <w:rStyle w:val="AboutandContactBody"/>
          <w:lang w:val="pl-PL"/>
        </w:rPr>
        <w:t xml:space="preserve"> adresowany do trzech grup: dostawców rozwiązań, producentów i konsumentów, dla których istotne</w:t>
      </w:r>
      <w:r w:rsidR="00A372E1">
        <w:rPr>
          <w:rStyle w:val="AboutandContactBody"/>
          <w:lang w:val="pl-PL"/>
        </w:rPr>
        <w:t xml:space="preserve"> jest funkcjonowanie na rynku z </w:t>
      </w:r>
      <w:r w:rsidRPr="005F7A47">
        <w:rPr>
          <w:rStyle w:val="AboutandContactBody"/>
          <w:lang w:val="pl-PL"/>
        </w:rPr>
        <w:t xml:space="preserve">uwzględnieniem potrzeb środowiska naturalnego, wydajności ekonomicznej i solidarności społecznej. Już po raz czwarty firma Henkel była patronem jednej z kategorii, a jej przedstawiciel – Kiril </w:t>
      </w:r>
      <w:proofErr w:type="spellStart"/>
      <w:r w:rsidRPr="005F7A47">
        <w:rPr>
          <w:rStyle w:val="AboutandContactBody"/>
          <w:lang w:val="pl-PL"/>
        </w:rPr>
        <w:t>Marinov</w:t>
      </w:r>
      <w:proofErr w:type="spellEnd"/>
      <w:r w:rsidRPr="005F7A47">
        <w:rPr>
          <w:rStyle w:val="AboutandContactBody"/>
          <w:lang w:val="pl-PL"/>
        </w:rPr>
        <w:t xml:space="preserve">, wręczył </w:t>
      </w:r>
      <w:r w:rsidRPr="005F7A47">
        <w:rPr>
          <w:rStyle w:val="AboutandContactBody"/>
          <w:b/>
          <w:lang w:val="pl-PL"/>
        </w:rPr>
        <w:t xml:space="preserve">Henkel </w:t>
      </w:r>
      <w:proofErr w:type="spellStart"/>
      <w:r w:rsidRPr="005F7A47">
        <w:rPr>
          <w:rStyle w:val="AboutandContactBody"/>
          <w:b/>
          <w:lang w:val="pl-PL"/>
        </w:rPr>
        <w:t>Sustainability</w:t>
      </w:r>
      <w:proofErr w:type="spellEnd"/>
      <w:r w:rsidRPr="005F7A47">
        <w:rPr>
          <w:rStyle w:val="AboutandContactBody"/>
          <w:b/>
          <w:lang w:val="pl-PL"/>
        </w:rPr>
        <w:t xml:space="preserve"> </w:t>
      </w:r>
      <w:proofErr w:type="spellStart"/>
      <w:r w:rsidRPr="005F7A47">
        <w:rPr>
          <w:rStyle w:val="AboutandContactBody"/>
          <w:b/>
          <w:lang w:val="pl-PL"/>
        </w:rPr>
        <w:t>Awards</w:t>
      </w:r>
      <w:proofErr w:type="spellEnd"/>
      <w:r w:rsidRPr="005F7A47">
        <w:rPr>
          <w:rStyle w:val="AboutandContactBody"/>
          <w:b/>
          <w:lang w:val="pl-PL"/>
        </w:rPr>
        <w:t xml:space="preserve"> For Retail</w:t>
      </w:r>
      <w:r w:rsidRPr="005F7A47">
        <w:rPr>
          <w:rStyle w:val="AboutandContactBody"/>
          <w:lang w:val="pl-PL"/>
        </w:rPr>
        <w:t>. Nagroda za wysiłki na rzecz zrównoważonego rozwoju w sektorze handlu detalicznego w kategorii ‘Przywództwo’ trafiła do Lidl Polska Sp. z o.</w:t>
      </w:r>
      <w:r w:rsidR="00A372E1">
        <w:rPr>
          <w:rStyle w:val="AboutandContactBody"/>
          <w:lang w:val="pl-PL"/>
        </w:rPr>
        <w:t xml:space="preserve"> </w:t>
      </w:r>
      <w:r w:rsidRPr="005F7A47">
        <w:rPr>
          <w:rStyle w:val="AboutandContactBody"/>
          <w:lang w:val="pl-PL"/>
        </w:rPr>
        <w:t>o., w kategor</w:t>
      </w:r>
      <w:r w:rsidR="00A372E1">
        <w:rPr>
          <w:rStyle w:val="AboutandContactBody"/>
          <w:lang w:val="pl-PL"/>
        </w:rPr>
        <w:t>ii ‘Handel’ do Żabka Polska Sp.  </w:t>
      </w:r>
      <w:r w:rsidRPr="005F7A47">
        <w:rPr>
          <w:rStyle w:val="AboutandContactBody"/>
          <w:lang w:val="pl-PL"/>
        </w:rPr>
        <w:t xml:space="preserve">z </w:t>
      </w:r>
      <w:r w:rsidR="00A372E1">
        <w:rPr>
          <w:rStyle w:val="AboutandContactBody"/>
          <w:lang w:val="pl-PL"/>
        </w:rPr>
        <w:t> </w:t>
      </w:r>
      <w:r w:rsidRPr="005F7A47">
        <w:rPr>
          <w:rStyle w:val="AboutandContactBody"/>
          <w:lang w:val="pl-PL"/>
        </w:rPr>
        <w:t>o.</w:t>
      </w:r>
      <w:r w:rsidR="00A372E1">
        <w:rPr>
          <w:rStyle w:val="AboutandContactBody"/>
          <w:lang w:val="pl-PL"/>
        </w:rPr>
        <w:t xml:space="preserve">  </w:t>
      </w:r>
      <w:r w:rsidRPr="005F7A47">
        <w:rPr>
          <w:rStyle w:val="AboutandContactBody"/>
          <w:lang w:val="pl-PL"/>
        </w:rPr>
        <w:t>o., a w kategorii ‘Operacja’ do X-KOM Sp. z o.</w:t>
      </w:r>
      <w:r w:rsidR="00A372E1">
        <w:rPr>
          <w:rStyle w:val="AboutandContactBody"/>
          <w:lang w:val="pl-PL"/>
        </w:rPr>
        <w:t xml:space="preserve"> </w:t>
      </w:r>
      <w:r w:rsidRPr="005F7A47">
        <w:rPr>
          <w:rStyle w:val="AboutandContactBody"/>
          <w:lang w:val="pl-PL"/>
        </w:rPr>
        <w:t xml:space="preserve">o. Projekty i strategie nagrodzone Henkel </w:t>
      </w:r>
      <w:proofErr w:type="spellStart"/>
      <w:r w:rsidRPr="005F7A47">
        <w:rPr>
          <w:rStyle w:val="AboutandContactBody"/>
          <w:lang w:val="pl-PL"/>
        </w:rPr>
        <w:t>Sustainability</w:t>
      </w:r>
      <w:proofErr w:type="spellEnd"/>
      <w:r w:rsidRPr="005F7A47">
        <w:rPr>
          <w:rStyle w:val="AboutandContactBody"/>
          <w:lang w:val="pl-PL"/>
        </w:rPr>
        <w:t xml:space="preserve"> </w:t>
      </w:r>
      <w:proofErr w:type="spellStart"/>
      <w:r w:rsidRPr="005F7A47">
        <w:rPr>
          <w:rStyle w:val="AboutandContactBody"/>
          <w:lang w:val="pl-PL"/>
        </w:rPr>
        <w:t>Awards</w:t>
      </w:r>
      <w:proofErr w:type="spellEnd"/>
      <w:r w:rsidRPr="005F7A47">
        <w:rPr>
          <w:rStyle w:val="AboutandContactBody"/>
          <w:lang w:val="pl-PL"/>
        </w:rPr>
        <w:t xml:space="preserve"> for Retail pokazują, że niemal w każdym modelu biznesowym jest miejsce na skuteczne działania z zakresu ESG. </w:t>
      </w:r>
      <w:r w:rsidR="007A2A28" w:rsidRPr="007A2A28">
        <w:rPr>
          <w:rStyle w:val="AboutandContactBody"/>
          <w:i/>
          <w:lang w:val="pl-PL"/>
        </w:rPr>
        <w:t xml:space="preserve">Na przestrzeni ostatnich lat zrównoważony rozwój stał się istotnym elementem strategii rozwoju, dlatego cieszymy się, że coraz więcej firm aktywnie angażuje się w podejmowanie działań w tym obszarze. Pomysł na nagrodę Henkel </w:t>
      </w:r>
      <w:proofErr w:type="spellStart"/>
      <w:r w:rsidR="007A2A28" w:rsidRPr="007A2A28">
        <w:rPr>
          <w:rStyle w:val="AboutandContactBody"/>
          <w:i/>
          <w:lang w:val="pl-PL"/>
        </w:rPr>
        <w:t>Sustainability</w:t>
      </w:r>
      <w:proofErr w:type="spellEnd"/>
      <w:r w:rsidR="007A2A28" w:rsidRPr="007A2A28">
        <w:rPr>
          <w:rStyle w:val="AboutandContactBody"/>
          <w:i/>
          <w:lang w:val="pl-PL"/>
        </w:rPr>
        <w:t xml:space="preserve"> </w:t>
      </w:r>
      <w:proofErr w:type="spellStart"/>
      <w:r w:rsidR="007A2A28" w:rsidRPr="007A2A28">
        <w:rPr>
          <w:rStyle w:val="AboutandContactBody"/>
          <w:i/>
          <w:lang w:val="pl-PL"/>
        </w:rPr>
        <w:t>Awards</w:t>
      </w:r>
      <w:proofErr w:type="spellEnd"/>
      <w:r w:rsidR="007A2A28" w:rsidRPr="007A2A28">
        <w:rPr>
          <w:rStyle w:val="AboutandContactBody"/>
          <w:i/>
          <w:lang w:val="pl-PL"/>
        </w:rPr>
        <w:t xml:space="preserve"> for Retail narodził się spontanicznie 4 lata temu. Próbowaliśmy zachęcić naszych partnerów detalicznych do podjęcia większych wysiłków dotyczących implementacji rozwiązań ESG. Tegoroczna, czwarta już edycja konkursu, okazała się rekordowa pod względem liczby zgłoszeń. Bardzo się z tego powodu cieszę i jestem wdzięczny za te inicjatywy. Zasługują one na nasz wielki szacunek, w my wszyscy w ten sposób, poprzez partnerstwo, wspólnie tworzymy naszą przyszłość – </w:t>
      </w:r>
      <w:r w:rsidR="00714435">
        <w:rPr>
          <w:rStyle w:val="AboutandContactBody"/>
          <w:iCs/>
          <w:lang w:val="pl-PL"/>
        </w:rPr>
        <w:t>mówi</w:t>
      </w:r>
      <w:r w:rsidR="007A2A28" w:rsidRPr="007A2A28">
        <w:rPr>
          <w:rStyle w:val="AboutandContactBody"/>
          <w:iCs/>
          <w:lang w:val="pl-PL"/>
        </w:rPr>
        <w:t xml:space="preserve"> </w:t>
      </w:r>
      <w:r w:rsidR="007A2A28" w:rsidRPr="007A2A28">
        <w:rPr>
          <w:rStyle w:val="AboutandContactBody"/>
          <w:b/>
          <w:bCs/>
          <w:iCs/>
          <w:lang w:val="pl-PL"/>
        </w:rPr>
        <w:t xml:space="preserve">Kiril Marinov, dyrektor zarządzający działu Henkel Consumer </w:t>
      </w:r>
      <w:proofErr w:type="spellStart"/>
      <w:r w:rsidR="007A2A28" w:rsidRPr="007A2A28">
        <w:rPr>
          <w:rStyle w:val="AboutandContactBody"/>
          <w:b/>
          <w:bCs/>
          <w:iCs/>
          <w:lang w:val="pl-PL"/>
        </w:rPr>
        <w:t>Brands</w:t>
      </w:r>
      <w:proofErr w:type="spellEnd"/>
      <w:r w:rsidR="007A2A28" w:rsidRPr="007A2A28">
        <w:rPr>
          <w:rStyle w:val="AboutandContactBody"/>
          <w:b/>
          <w:bCs/>
          <w:iCs/>
          <w:lang w:val="pl-PL"/>
        </w:rPr>
        <w:t>.</w:t>
      </w:r>
    </w:p>
    <w:p w14:paraId="7CF66C02" w14:textId="3AFDDE8C" w:rsidR="005F7A47" w:rsidRDefault="005F7A47" w:rsidP="009462F6">
      <w:pPr>
        <w:rPr>
          <w:rStyle w:val="AboutandContactBody"/>
          <w:lang w:val="pl-PL"/>
        </w:rPr>
      </w:pPr>
    </w:p>
    <w:p w14:paraId="26FAFB20" w14:textId="7E2ABE77" w:rsidR="005F7A47" w:rsidRDefault="005F7A47" w:rsidP="009462F6">
      <w:pPr>
        <w:rPr>
          <w:rStyle w:val="AboutandContactBody"/>
          <w:b/>
          <w:lang w:val="pl-PL"/>
        </w:rPr>
      </w:pPr>
      <w:r w:rsidRPr="005F7A47">
        <w:rPr>
          <w:rStyle w:val="AboutandContactBody"/>
          <w:b/>
          <w:lang w:val="pl-PL"/>
        </w:rPr>
        <w:t>Henkel – odpowiedzialność za ludzi, planetę i społeczeństwo</w:t>
      </w:r>
    </w:p>
    <w:p w14:paraId="3CFC3DEC" w14:textId="58F835EE" w:rsidR="005F7A47" w:rsidRDefault="00EC34B9" w:rsidP="005F7A47">
      <w:pPr>
        <w:rPr>
          <w:rStyle w:val="AboutandContactBody"/>
          <w:lang w:val="pl-PL"/>
        </w:rPr>
      </w:pPr>
      <w:r>
        <w:rPr>
          <w:noProof/>
          <w:sz w:val="18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3DC3C48" wp14:editId="11606D71">
            <wp:simplePos x="0" y="0"/>
            <wp:positionH relativeFrom="margin">
              <wp:align>right</wp:align>
            </wp:positionH>
            <wp:positionV relativeFrom="paragraph">
              <wp:posOffset>716915</wp:posOffset>
            </wp:positionV>
            <wp:extent cx="1378585" cy="2070100"/>
            <wp:effectExtent l="0" t="0" r="0" b="635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 media_198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A47" w:rsidRPr="005F7A47">
        <w:rPr>
          <w:rStyle w:val="AboutandContactBody"/>
          <w:lang w:val="pl-PL"/>
        </w:rPr>
        <w:t xml:space="preserve">Działania firmy Henkel, mającej w swoim portfolio takie marki, jak </w:t>
      </w:r>
      <w:proofErr w:type="spellStart"/>
      <w:r w:rsidR="005F7A47" w:rsidRPr="005F7A47">
        <w:rPr>
          <w:rStyle w:val="AboutandContactBody"/>
          <w:lang w:val="pl-PL"/>
        </w:rPr>
        <w:t>Syoss</w:t>
      </w:r>
      <w:proofErr w:type="spellEnd"/>
      <w:r w:rsidR="005F7A47" w:rsidRPr="005F7A47">
        <w:rPr>
          <w:rStyle w:val="AboutandContactBody"/>
          <w:lang w:val="pl-PL"/>
        </w:rPr>
        <w:t xml:space="preserve">, </w:t>
      </w:r>
      <w:proofErr w:type="spellStart"/>
      <w:r w:rsidR="005F7A47" w:rsidRPr="005F7A47">
        <w:rPr>
          <w:rStyle w:val="AboutandContactBody"/>
          <w:lang w:val="pl-PL"/>
        </w:rPr>
        <w:t>Gliss</w:t>
      </w:r>
      <w:proofErr w:type="spellEnd"/>
      <w:r w:rsidR="005F7A47" w:rsidRPr="005F7A47">
        <w:rPr>
          <w:rStyle w:val="AboutandContactBody"/>
          <w:lang w:val="pl-PL"/>
        </w:rPr>
        <w:t xml:space="preserve">, </w:t>
      </w:r>
      <w:proofErr w:type="spellStart"/>
      <w:r w:rsidR="005F7A47" w:rsidRPr="005F7A47">
        <w:rPr>
          <w:rStyle w:val="AboutandContactBody"/>
          <w:lang w:val="pl-PL"/>
        </w:rPr>
        <w:t>Bref</w:t>
      </w:r>
      <w:proofErr w:type="spellEnd"/>
      <w:r w:rsidR="005F7A47" w:rsidRPr="005F7A47">
        <w:rPr>
          <w:rStyle w:val="AboutandContactBody"/>
          <w:lang w:val="pl-PL"/>
        </w:rPr>
        <w:t xml:space="preserve">, </w:t>
      </w:r>
      <w:proofErr w:type="spellStart"/>
      <w:r w:rsidR="005F7A47" w:rsidRPr="005F7A47">
        <w:rPr>
          <w:rStyle w:val="AboutandContactBody"/>
          <w:lang w:val="pl-PL"/>
        </w:rPr>
        <w:t>Perwoll</w:t>
      </w:r>
      <w:proofErr w:type="spellEnd"/>
      <w:r w:rsidR="005F7A47" w:rsidRPr="005F7A47">
        <w:rPr>
          <w:rStyle w:val="AboutandContactBody"/>
          <w:lang w:val="pl-PL"/>
        </w:rPr>
        <w:t xml:space="preserve">, </w:t>
      </w:r>
      <w:r w:rsidR="00904D03">
        <w:rPr>
          <w:rStyle w:val="AboutandContactBody"/>
          <w:lang w:val="pl-PL"/>
        </w:rPr>
        <w:t xml:space="preserve">czy </w:t>
      </w:r>
      <w:r w:rsidR="005F7A47" w:rsidRPr="005F7A47">
        <w:rPr>
          <w:rStyle w:val="AboutandContactBody"/>
          <w:lang w:val="pl-PL"/>
        </w:rPr>
        <w:t>Persil, doskonale wpisują się w szeroko zakrojoną strategię społecznej odpowiedzialności. Jej trzy główne obszary to: regeneracja planety, czyli tworzenie przyszłości opartej na gospodarce obiegu zamkniętego i zerowej emisji CO2, rozwój społeczności, a co za tym idzie tworzenie szans na lepsze życie, poprzez wspieranie równości, edukacji i dobrostanu</w:t>
      </w:r>
      <w:r w:rsidR="00C133D4">
        <w:rPr>
          <w:rStyle w:val="AboutandContactBody"/>
          <w:lang w:val="pl-PL"/>
        </w:rPr>
        <w:t xml:space="preserve"> </w:t>
      </w:r>
      <w:r w:rsidR="005F7A47" w:rsidRPr="005F7A47">
        <w:rPr>
          <w:rStyle w:val="AboutandContactBody"/>
          <w:lang w:val="pl-PL"/>
        </w:rPr>
        <w:t>oraz bycie zaufanym partnerem poprzez osiąganie wyników biznesowych przy jednoczesnej dbałości o jakość i bezpieczeństwo produktów.</w:t>
      </w:r>
    </w:p>
    <w:p w14:paraId="41105DCE" w14:textId="77777777" w:rsidR="00B66609" w:rsidRPr="005F7A47" w:rsidRDefault="00B66609" w:rsidP="005F7A47">
      <w:pPr>
        <w:rPr>
          <w:rStyle w:val="AboutandContactBody"/>
          <w:lang w:val="pl-PL"/>
        </w:rPr>
      </w:pPr>
    </w:p>
    <w:p w14:paraId="4128019C" w14:textId="08FED967" w:rsidR="005F7A47" w:rsidRPr="009462F6" w:rsidRDefault="005F7A47" w:rsidP="005F7A47">
      <w:pPr>
        <w:rPr>
          <w:rStyle w:val="AboutandContactBody"/>
          <w:lang w:val="pl-PL"/>
        </w:rPr>
      </w:pPr>
      <w:r w:rsidRPr="005F7A47">
        <w:rPr>
          <w:rStyle w:val="AboutandContactBody"/>
          <w:lang w:val="pl-PL"/>
        </w:rPr>
        <w:t>Tego wieczora Kiril Marinov nie tylko wręczał wyr</w:t>
      </w:r>
      <w:r w:rsidR="00EC34B9">
        <w:rPr>
          <w:rStyle w:val="AboutandContactBody"/>
          <w:lang w:val="pl-PL"/>
        </w:rPr>
        <w:t>óżnienia, ale również odebrał w </w:t>
      </w:r>
      <w:r w:rsidRPr="005F7A47">
        <w:rPr>
          <w:rStyle w:val="AboutandContactBody"/>
          <w:lang w:val="pl-PL"/>
        </w:rPr>
        <w:t xml:space="preserve">imieniu firmy Henkel nagrodę </w:t>
      </w:r>
      <w:r w:rsidRPr="00D546CD">
        <w:rPr>
          <w:rStyle w:val="AboutandContactBody"/>
          <w:b/>
          <w:lang w:val="pl-PL"/>
        </w:rPr>
        <w:t>LPR/</w:t>
      </w:r>
      <w:proofErr w:type="spellStart"/>
      <w:r w:rsidRPr="00D546CD">
        <w:rPr>
          <w:rStyle w:val="AboutandContactBody"/>
          <w:b/>
          <w:lang w:val="pl-PL"/>
        </w:rPr>
        <w:t>Europool</w:t>
      </w:r>
      <w:proofErr w:type="spellEnd"/>
      <w:r w:rsidRPr="00D546CD">
        <w:rPr>
          <w:rStyle w:val="AboutandContactBody"/>
          <w:b/>
          <w:lang w:val="pl-PL"/>
        </w:rPr>
        <w:t xml:space="preserve"> </w:t>
      </w:r>
      <w:proofErr w:type="spellStart"/>
      <w:r w:rsidRPr="00D546CD">
        <w:rPr>
          <w:rStyle w:val="AboutandContactBody"/>
          <w:b/>
          <w:lang w:val="pl-PL"/>
        </w:rPr>
        <w:t>Sustainability</w:t>
      </w:r>
      <w:proofErr w:type="spellEnd"/>
      <w:r w:rsidRPr="00D546CD">
        <w:rPr>
          <w:rStyle w:val="AboutandContactBody"/>
          <w:b/>
          <w:lang w:val="pl-PL"/>
        </w:rPr>
        <w:t xml:space="preserve"> </w:t>
      </w:r>
      <w:proofErr w:type="spellStart"/>
      <w:r w:rsidRPr="00D546CD">
        <w:rPr>
          <w:rStyle w:val="AboutandContactBody"/>
          <w:b/>
          <w:lang w:val="pl-PL"/>
        </w:rPr>
        <w:t>Awards</w:t>
      </w:r>
      <w:proofErr w:type="spellEnd"/>
      <w:r w:rsidRPr="00D546CD">
        <w:rPr>
          <w:rStyle w:val="AboutandContactBody"/>
          <w:b/>
          <w:lang w:val="pl-PL"/>
        </w:rPr>
        <w:t xml:space="preserve"> for FMCG</w:t>
      </w:r>
      <w:r w:rsidR="00EC34B9">
        <w:rPr>
          <w:rStyle w:val="AboutandContactBody"/>
          <w:lang w:val="pl-PL"/>
        </w:rPr>
        <w:t xml:space="preserve"> w </w:t>
      </w:r>
      <w:r w:rsidRPr="005F7A47">
        <w:rPr>
          <w:rStyle w:val="AboutandContactBody"/>
          <w:lang w:val="pl-PL"/>
        </w:rPr>
        <w:t xml:space="preserve">kategorii </w:t>
      </w:r>
      <w:r w:rsidR="00E04F02">
        <w:rPr>
          <w:rStyle w:val="AboutandContactBody"/>
          <w:lang w:val="pl-PL"/>
        </w:rPr>
        <w:t>„</w:t>
      </w:r>
      <w:r w:rsidRPr="005F7A47">
        <w:rPr>
          <w:rStyle w:val="AboutandContactBody"/>
          <w:lang w:val="pl-PL"/>
        </w:rPr>
        <w:t>Operacja</w:t>
      </w:r>
      <w:r w:rsidR="00E04F02">
        <w:rPr>
          <w:rStyle w:val="AboutandContactBody"/>
          <w:lang w:val="pl-PL"/>
        </w:rPr>
        <w:t>”,</w:t>
      </w:r>
      <w:r w:rsidRPr="005F7A47">
        <w:rPr>
          <w:rStyle w:val="AboutandContactBody"/>
          <w:lang w:val="pl-PL"/>
        </w:rPr>
        <w:t xml:space="preserve"> co podsumował słowami: </w:t>
      </w:r>
      <w:r w:rsidR="007A2A28" w:rsidRPr="007A2A28">
        <w:rPr>
          <w:rStyle w:val="AboutandContactBody"/>
          <w:i/>
          <w:lang w:val="pl-PL"/>
        </w:rPr>
        <w:t>Jesteśmy pionierami innowacyjnych rozwiązań i projekt „</w:t>
      </w:r>
      <w:proofErr w:type="spellStart"/>
      <w:r w:rsidR="007A2A28" w:rsidRPr="007A2A28">
        <w:rPr>
          <w:rStyle w:val="AboutandContactBody"/>
          <w:i/>
          <w:lang w:val="pl-PL"/>
        </w:rPr>
        <w:t>Biomass</w:t>
      </w:r>
      <w:proofErr w:type="spellEnd"/>
      <w:r w:rsidR="007A2A28" w:rsidRPr="007A2A28">
        <w:rPr>
          <w:rStyle w:val="AboutandContactBody"/>
          <w:i/>
          <w:lang w:val="pl-PL"/>
        </w:rPr>
        <w:t xml:space="preserve"> </w:t>
      </w:r>
      <w:proofErr w:type="spellStart"/>
      <w:r w:rsidR="007A2A28" w:rsidRPr="007A2A28">
        <w:rPr>
          <w:rStyle w:val="AboutandContactBody"/>
          <w:i/>
          <w:lang w:val="pl-PL"/>
        </w:rPr>
        <w:t>Balance</w:t>
      </w:r>
      <w:proofErr w:type="spellEnd"/>
      <w:r w:rsidR="007A2A28" w:rsidRPr="007A2A28">
        <w:rPr>
          <w:rStyle w:val="AboutandContactBody"/>
          <w:i/>
          <w:lang w:val="pl-PL"/>
        </w:rPr>
        <w:t xml:space="preserve"> </w:t>
      </w:r>
      <w:proofErr w:type="spellStart"/>
      <w:r w:rsidR="007A2A28" w:rsidRPr="007A2A28">
        <w:rPr>
          <w:rStyle w:val="AboutandContactBody"/>
          <w:i/>
          <w:lang w:val="pl-PL"/>
        </w:rPr>
        <w:t>Approach</w:t>
      </w:r>
      <w:proofErr w:type="spellEnd"/>
      <w:r w:rsidR="007A2A28" w:rsidRPr="007A2A28">
        <w:rPr>
          <w:rStyle w:val="AboutandContactBody"/>
          <w:i/>
          <w:lang w:val="pl-PL"/>
        </w:rPr>
        <w:t>”, który realizujemy wspólnie z naszym partnerem, firmą BASF jest właśnie tego przykładem. Jego głównym założeniem jest zwiększenie wykorzystania surowców odnawialnych w procesie produkcyjnym naszych wyrobów. To z kolei przyczynia się do zmniejszenia śladu węglowego i redukcji CO2. Otrzymanie nagrody za takie działania to dla nas powód do ogromnej satysfakcji, ponieważ robimy to dla dobra planety. Bardzo się cieszę, że ten projekt został doceniony i nagrodzony.</w:t>
      </w:r>
    </w:p>
    <w:p w14:paraId="205A89D1" w14:textId="77777777" w:rsidR="007A2A28" w:rsidRDefault="007A2A28" w:rsidP="009462F6">
      <w:pPr>
        <w:rPr>
          <w:rStyle w:val="AboutandContactBody"/>
          <w:lang w:val="pl-PL"/>
        </w:rPr>
      </w:pPr>
    </w:p>
    <w:p w14:paraId="1E2B3B76" w14:textId="7B154B5C" w:rsidR="009462F6" w:rsidRPr="00F01FC9" w:rsidRDefault="005F7A47" w:rsidP="009462F6">
      <w:pPr>
        <w:rPr>
          <w:rStyle w:val="AboutandContactBody"/>
          <w:lang w:val="pl-PL"/>
        </w:rPr>
      </w:pPr>
      <w:r>
        <w:rPr>
          <w:rStyle w:val="AboutandContactBody"/>
          <w:lang w:val="pl-PL"/>
        </w:rPr>
        <w:t xml:space="preserve">Relację z wręczenia nagród </w:t>
      </w:r>
      <w:r w:rsidR="00D546CD" w:rsidRPr="005F7A47">
        <w:rPr>
          <w:rStyle w:val="AboutandContactBody"/>
          <w:b/>
          <w:lang w:val="pl-PL"/>
        </w:rPr>
        <w:t xml:space="preserve">Henkel </w:t>
      </w:r>
      <w:proofErr w:type="spellStart"/>
      <w:r w:rsidR="00D546CD" w:rsidRPr="005F7A47">
        <w:rPr>
          <w:rStyle w:val="AboutandContactBody"/>
          <w:b/>
          <w:lang w:val="pl-PL"/>
        </w:rPr>
        <w:t>Sustainability</w:t>
      </w:r>
      <w:proofErr w:type="spellEnd"/>
      <w:r w:rsidR="00D546CD" w:rsidRPr="005F7A47">
        <w:rPr>
          <w:rStyle w:val="AboutandContactBody"/>
          <w:b/>
          <w:lang w:val="pl-PL"/>
        </w:rPr>
        <w:t xml:space="preserve"> </w:t>
      </w:r>
      <w:proofErr w:type="spellStart"/>
      <w:r w:rsidR="00D546CD" w:rsidRPr="005F7A47">
        <w:rPr>
          <w:rStyle w:val="AboutandContactBody"/>
          <w:b/>
          <w:lang w:val="pl-PL"/>
        </w:rPr>
        <w:t>Awards</w:t>
      </w:r>
      <w:proofErr w:type="spellEnd"/>
      <w:r w:rsidR="00D546CD" w:rsidRPr="005F7A47">
        <w:rPr>
          <w:rStyle w:val="AboutandContactBody"/>
          <w:b/>
          <w:lang w:val="pl-PL"/>
        </w:rPr>
        <w:t xml:space="preserve"> For Retail</w:t>
      </w:r>
      <w:r w:rsidR="00D546CD">
        <w:rPr>
          <w:rStyle w:val="AboutandContactBody"/>
          <w:lang w:val="pl-PL"/>
        </w:rPr>
        <w:t xml:space="preserve"> </w:t>
      </w:r>
      <w:r>
        <w:rPr>
          <w:rStyle w:val="AboutandContactBody"/>
          <w:lang w:val="pl-PL"/>
        </w:rPr>
        <w:t xml:space="preserve">można obejrzeć </w:t>
      </w:r>
      <w:r w:rsidR="00F01FC9" w:rsidRPr="00F01FC9">
        <w:rPr>
          <w:rStyle w:val="AboutandContactBody"/>
          <w:lang w:val="pl-PL"/>
        </w:rPr>
        <w:t xml:space="preserve">na </w:t>
      </w:r>
      <w:hyperlink r:id="rId14" w:history="1">
        <w:commentRangeStart w:id="0"/>
        <w:r w:rsidR="00F01FC9" w:rsidRPr="00276A06">
          <w:rPr>
            <w:rStyle w:val="Hyperlink"/>
            <w:szCs w:val="24"/>
            <w:lang w:val="pl-PL"/>
          </w:rPr>
          <w:t>stronie</w:t>
        </w:r>
        <w:commentRangeEnd w:id="0"/>
        <w:r w:rsidR="00737172" w:rsidRPr="00276A06">
          <w:rPr>
            <w:rStyle w:val="Hyperlink"/>
            <w:sz w:val="16"/>
            <w:szCs w:val="16"/>
          </w:rPr>
          <w:commentReference w:id="0"/>
        </w:r>
        <w:r w:rsidR="00E04F02" w:rsidRPr="00276A06">
          <w:rPr>
            <w:rStyle w:val="Hyperlink"/>
            <w:szCs w:val="24"/>
            <w:lang w:val="pl-PL"/>
          </w:rPr>
          <w:t>.</w:t>
        </w:r>
      </w:hyperlink>
    </w:p>
    <w:p w14:paraId="1BCE10D4" w14:textId="7C62202C" w:rsidR="00F01FC9" w:rsidRDefault="00F01FC9" w:rsidP="009462F6">
      <w:pPr>
        <w:rPr>
          <w:rStyle w:val="AboutandContactBody"/>
          <w:b/>
          <w:lang w:val="pl-PL"/>
        </w:rPr>
      </w:pPr>
    </w:p>
    <w:p w14:paraId="7DC3502B" w14:textId="3C47B9D9" w:rsidR="002E1EEF" w:rsidRPr="00EC34B9" w:rsidRDefault="002E1EEF" w:rsidP="002E1EEF">
      <w:pPr>
        <w:rPr>
          <w:b/>
          <w:bCs/>
          <w:sz w:val="16"/>
          <w:szCs w:val="16"/>
          <w:lang w:val="pl-PL"/>
        </w:rPr>
      </w:pPr>
      <w:r w:rsidRPr="00EC34B9">
        <w:rPr>
          <w:b/>
          <w:bCs/>
          <w:sz w:val="16"/>
          <w:szCs w:val="16"/>
          <w:lang w:val="pl-PL"/>
        </w:rPr>
        <w:t>O firmie Henkel</w:t>
      </w:r>
    </w:p>
    <w:p w14:paraId="48E77DED" w14:textId="1A4A59BE" w:rsidR="002E1EEF" w:rsidRPr="00EC34B9" w:rsidRDefault="002E1EEF" w:rsidP="002E1EEF">
      <w:pPr>
        <w:rPr>
          <w:sz w:val="16"/>
          <w:szCs w:val="16"/>
          <w:lang w:val="pl-PL"/>
        </w:rPr>
      </w:pPr>
      <w:r w:rsidRPr="00EC34B9">
        <w:rPr>
          <w:sz w:val="16"/>
          <w:szCs w:val="16"/>
          <w:lang w:val="pl-PL"/>
        </w:rPr>
        <w:t>Dzięki wiodącym markom, innowacjom i technologiom spółka zajmuje czołowe pozycje rynkowe zarówno</w:t>
      </w:r>
      <w:r w:rsidR="00FB6F6F" w:rsidRPr="00EC34B9">
        <w:rPr>
          <w:sz w:val="16"/>
          <w:szCs w:val="16"/>
          <w:lang w:val="pl-PL"/>
        </w:rPr>
        <w:t xml:space="preserve"> w </w:t>
      </w:r>
      <w:r w:rsidRPr="00EC34B9">
        <w:rPr>
          <w:sz w:val="16"/>
          <w:szCs w:val="16"/>
          <w:lang w:val="pl-PL"/>
        </w:rPr>
        <w:t xml:space="preserve">sektorze przemysłowym, jak i dóbr konsumpcyjnych. Henkel </w:t>
      </w:r>
      <w:proofErr w:type="spellStart"/>
      <w:r w:rsidRPr="00EC34B9">
        <w:rPr>
          <w:sz w:val="16"/>
          <w:szCs w:val="16"/>
          <w:lang w:val="pl-PL"/>
        </w:rPr>
        <w:t>Adhesive</w:t>
      </w:r>
      <w:proofErr w:type="spellEnd"/>
      <w:r w:rsidRPr="00EC34B9">
        <w:rPr>
          <w:sz w:val="16"/>
          <w:szCs w:val="16"/>
          <w:lang w:val="pl-PL"/>
        </w:rPr>
        <w:t xml:space="preserve"> Technologies jest światowym lidere</w:t>
      </w:r>
      <w:r w:rsidR="00190B1D">
        <w:rPr>
          <w:sz w:val="16"/>
          <w:szCs w:val="16"/>
          <w:lang w:val="pl-PL"/>
        </w:rPr>
        <w:t>m rynku klejów, uszczelniaczy i </w:t>
      </w:r>
      <w:r w:rsidRPr="00EC34B9">
        <w:rPr>
          <w:sz w:val="16"/>
          <w:szCs w:val="16"/>
          <w:lang w:val="pl-PL"/>
        </w:rPr>
        <w:t xml:space="preserve">powłok funkcjonalnych. Dział Consumer </w:t>
      </w:r>
      <w:proofErr w:type="spellStart"/>
      <w:r w:rsidRPr="00EC34B9">
        <w:rPr>
          <w:sz w:val="16"/>
          <w:szCs w:val="16"/>
          <w:lang w:val="pl-PL"/>
        </w:rPr>
        <w:t>Brands</w:t>
      </w:r>
      <w:proofErr w:type="spellEnd"/>
      <w:r w:rsidRPr="00EC34B9">
        <w:rPr>
          <w:sz w:val="16"/>
          <w:szCs w:val="16"/>
          <w:lang w:val="pl-PL"/>
        </w:rPr>
        <w:t xml:space="preserve"> zajmuje wiodącą pozycję na wielu rynkach świata, zwłaszcza w obszarze produktów do pielęgnacji włosów oraz środków piorących i czystości. Trzy najsilniejsze marki to L</w:t>
      </w:r>
      <w:r w:rsidR="00190B1D">
        <w:rPr>
          <w:sz w:val="16"/>
          <w:szCs w:val="16"/>
          <w:lang w:val="pl-PL"/>
        </w:rPr>
        <w:t>octite, Persil i Schwarzkopf. W </w:t>
      </w:r>
      <w:r w:rsidRPr="00EC34B9">
        <w:rPr>
          <w:sz w:val="16"/>
          <w:szCs w:val="16"/>
          <w:lang w:val="pl-PL"/>
        </w:rPr>
        <w:t xml:space="preserve">2022 roku Henkel odnotował przychody ze sprzedaży na poziomie około 22 mld euro </w:t>
      </w:r>
      <w:r w:rsidR="00190B1D">
        <w:rPr>
          <w:sz w:val="16"/>
          <w:szCs w:val="16"/>
          <w:lang w:val="pl-PL"/>
        </w:rPr>
        <w:t>i skorygowany zysk operacyjny w </w:t>
      </w:r>
      <w:r w:rsidRPr="00EC34B9">
        <w:rPr>
          <w:sz w:val="16"/>
          <w:szCs w:val="16"/>
          <w:lang w:val="pl-PL"/>
        </w:rPr>
        <w:t xml:space="preserve">wysokości około 2,3 mld euro. Akcje uprzywilejowane </w:t>
      </w:r>
      <w:r w:rsidRPr="00EC34B9">
        <w:rPr>
          <w:rFonts w:cs="Segoe UI"/>
          <w:sz w:val="16"/>
          <w:szCs w:val="16"/>
          <w:lang w:val="pl-PL"/>
        </w:rPr>
        <w:t>spółki wchodzą w skład niemieckiego indeksu giełdowego DAX</w:t>
      </w:r>
      <w:r w:rsidRPr="00EC34B9">
        <w:rPr>
          <w:sz w:val="16"/>
          <w:szCs w:val="16"/>
          <w:lang w:val="pl-PL"/>
        </w:rPr>
        <w:t>. Firma posiada jasną str</w:t>
      </w:r>
      <w:r w:rsidR="00FB6F6F" w:rsidRPr="00EC34B9">
        <w:rPr>
          <w:sz w:val="16"/>
          <w:szCs w:val="16"/>
          <w:lang w:val="pl-PL"/>
        </w:rPr>
        <w:t>ategię zrównoważonego rozwoju z </w:t>
      </w:r>
      <w:r w:rsidRPr="00EC34B9">
        <w:rPr>
          <w:sz w:val="16"/>
          <w:szCs w:val="16"/>
          <w:lang w:val="pl-PL"/>
        </w:rPr>
        <w:t>konkretnymi celami, a idea ta ma w Henklu d</w:t>
      </w:r>
      <w:r w:rsidR="00190B1D">
        <w:rPr>
          <w:sz w:val="16"/>
          <w:szCs w:val="16"/>
          <w:lang w:val="pl-PL"/>
        </w:rPr>
        <w:t>ługą tradycję. Firma założona w </w:t>
      </w:r>
      <w:r w:rsidRPr="00EC34B9">
        <w:rPr>
          <w:sz w:val="16"/>
          <w:szCs w:val="16"/>
          <w:lang w:val="pl-PL"/>
        </w:rPr>
        <w:t>1876 zatrudnia dziś ponad 50 tysięcy pracowników na całym świecie, tworzących zaangażowany i zróżnicowany zespół o silnej kulturze korporacyjnej, wspólnym systemie wartości i motcie: „</w:t>
      </w:r>
      <w:proofErr w:type="spellStart"/>
      <w:r w:rsidRPr="00EC34B9">
        <w:rPr>
          <w:rStyle w:val="AboutandContactBody"/>
          <w:sz w:val="16"/>
          <w:szCs w:val="16"/>
          <w:lang w:val="pl-PL"/>
        </w:rPr>
        <w:t>Pioneers</w:t>
      </w:r>
      <w:proofErr w:type="spellEnd"/>
      <w:r w:rsidRPr="00EC34B9">
        <w:rPr>
          <w:rStyle w:val="AboutandContactBody"/>
          <w:sz w:val="16"/>
          <w:szCs w:val="16"/>
          <w:lang w:val="pl-PL"/>
        </w:rPr>
        <w:t xml:space="preserve"> </w:t>
      </w:r>
      <w:proofErr w:type="spellStart"/>
      <w:r w:rsidRPr="00EC34B9">
        <w:rPr>
          <w:rStyle w:val="AboutandContactBody"/>
          <w:sz w:val="16"/>
          <w:szCs w:val="16"/>
          <w:lang w:val="pl-PL"/>
        </w:rPr>
        <w:t>at</w:t>
      </w:r>
      <w:proofErr w:type="spellEnd"/>
      <w:r w:rsidRPr="00EC34B9">
        <w:rPr>
          <w:rStyle w:val="AboutandContactBody"/>
          <w:sz w:val="16"/>
          <w:szCs w:val="16"/>
          <w:lang w:val="pl-PL"/>
        </w:rPr>
        <w:t xml:space="preserve"> </w:t>
      </w:r>
      <w:proofErr w:type="spellStart"/>
      <w:r w:rsidRPr="00EC34B9">
        <w:rPr>
          <w:rStyle w:val="AboutandContactBody"/>
          <w:sz w:val="16"/>
          <w:szCs w:val="16"/>
          <w:lang w:val="pl-PL"/>
        </w:rPr>
        <w:t>heart</w:t>
      </w:r>
      <w:proofErr w:type="spellEnd"/>
      <w:r w:rsidRPr="00EC34B9">
        <w:rPr>
          <w:rStyle w:val="AboutandContactBody"/>
          <w:sz w:val="16"/>
          <w:szCs w:val="16"/>
          <w:lang w:val="pl-PL"/>
        </w:rPr>
        <w:t xml:space="preserve"> for the </w:t>
      </w:r>
      <w:proofErr w:type="spellStart"/>
      <w:r w:rsidRPr="00EC34B9">
        <w:rPr>
          <w:rStyle w:val="AboutandContactBody"/>
          <w:sz w:val="16"/>
          <w:szCs w:val="16"/>
          <w:lang w:val="pl-PL"/>
        </w:rPr>
        <w:t>good</w:t>
      </w:r>
      <w:proofErr w:type="spellEnd"/>
      <w:r w:rsidRPr="00EC34B9">
        <w:rPr>
          <w:rStyle w:val="AboutandContactBody"/>
          <w:sz w:val="16"/>
          <w:szCs w:val="16"/>
          <w:lang w:val="pl-PL"/>
        </w:rPr>
        <w:t xml:space="preserve"> of </w:t>
      </w:r>
      <w:proofErr w:type="spellStart"/>
      <w:r w:rsidRPr="00EC34B9">
        <w:rPr>
          <w:rStyle w:val="AboutandContactBody"/>
          <w:sz w:val="16"/>
          <w:szCs w:val="16"/>
          <w:lang w:val="pl-PL"/>
        </w:rPr>
        <w:t>generations</w:t>
      </w:r>
      <w:proofErr w:type="spellEnd"/>
      <w:r w:rsidR="00FB6F6F" w:rsidRPr="00EC34B9">
        <w:rPr>
          <w:sz w:val="16"/>
          <w:szCs w:val="16"/>
          <w:lang w:val="pl-PL"/>
        </w:rPr>
        <w:t xml:space="preserve">”. </w:t>
      </w:r>
      <w:r w:rsidRPr="00EC34B9">
        <w:rPr>
          <w:sz w:val="16"/>
          <w:szCs w:val="16"/>
          <w:lang w:val="pl-PL"/>
        </w:rPr>
        <w:t xml:space="preserve">Więcej informacji na </w:t>
      </w:r>
      <w:r w:rsidRPr="00EC34B9">
        <w:rPr>
          <w:rStyle w:val="Hyperlink"/>
          <w:sz w:val="16"/>
          <w:szCs w:val="16"/>
          <w:lang w:val="pl-PL"/>
        </w:rPr>
        <w:t xml:space="preserve">www.henkel.com </w:t>
      </w:r>
      <w:r w:rsidRPr="00EC34B9">
        <w:rPr>
          <w:sz w:val="16"/>
          <w:szCs w:val="16"/>
          <w:lang w:val="pl-PL"/>
        </w:rPr>
        <w:t xml:space="preserve">oraz </w:t>
      </w:r>
      <w:r w:rsidR="00276A06">
        <w:fldChar w:fldCharType="begin"/>
      </w:r>
      <w:r w:rsidR="00276A06" w:rsidRPr="00276A06">
        <w:rPr>
          <w:lang w:val="de-AT"/>
        </w:rPr>
        <w:instrText>HYPERLINK "http://www.henkel.pl"</w:instrText>
      </w:r>
      <w:r w:rsidR="00276A06">
        <w:fldChar w:fldCharType="separate"/>
      </w:r>
      <w:r w:rsidR="005F7A47" w:rsidRPr="00EC34B9">
        <w:rPr>
          <w:rStyle w:val="Hyperlink"/>
          <w:sz w:val="16"/>
          <w:szCs w:val="16"/>
          <w:lang w:val="pl-PL"/>
        </w:rPr>
        <w:t>www.henkel.pl</w:t>
      </w:r>
      <w:r w:rsidR="00276A06">
        <w:rPr>
          <w:rStyle w:val="Hyperlink"/>
          <w:sz w:val="16"/>
          <w:szCs w:val="16"/>
          <w:lang w:val="pl-PL"/>
        </w:rPr>
        <w:fldChar w:fldCharType="end"/>
      </w:r>
      <w:r w:rsidRPr="00EC34B9">
        <w:rPr>
          <w:sz w:val="16"/>
          <w:szCs w:val="16"/>
          <w:lang w:val="pl-PL"/>
        </w:rPr>
        <w:t>.</w:t>
      </w:r>
    </w:p>
    <w:p w14:paraId="32578A70" w14:textId="0033597F" w:rsidR="00A44946" w:rsidRPr="0041421C" w:rsidRDefault="00A44946" w:rsidP="00A44946">
      <w:pPr>
        <w:rPr>
          <w:rStyle w:val="AboutandContactHeadline"/>
          <w:lang w:val="pl-PL"/>
        </w:rPr>
      </w:pPr>
    </w:p>
    <w:p w14:paraId="45A0D8FF" w14:textId="3CD863D6" w:rsidR="000D059B" w:rsidRDefault="00A44946" w:rsidP="00A44946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r w:rsidR="00276A06">
        <w:fldChar w:fldCharType="begin"/>
      </w:r>
      <w:r w:rsidR="00276A06" w:rsidRPr="00276A06">
        <w:rPr>
          <w:lang w:val="de-AT"/>
        </w:rPr>
        <w:instrText>HYPERLINK "http://www.henkel.com/press"</w:instrText>
      </w:r>
      <w:r w:rsidR="00276A06">
        <w:fldChar w:fldCharType="separate"/>
      </w:r>
      <w:r w:rsidR="002E1EEF" w:rsidRPr="002E1EEF">
        <w:rPr>
          <w:rStyle w:val="Hyperlink"/>
          <w:b/>
          <w:bCs/>
          <w:szCs w:val="20"/>
          <w:lang w:val="pl-PL"/>
        </w:rPr>
        <w:t>http://www.henkel.com/press</w:t>
      </w:r>
      <w:r w:rsidR="00276A06">
        <w:rPr>
          <w:rStyle w:val="Hyperlink"/>
          <w:b/>
          <w:bCs/>
          <w:szCs w:val="20"/>
          <w:lang w:val="pl-PL"/>
        </w:rPr>
        <w:fldChar w:fldCharType="end"/>
      </w:r>
      <w:r w:rsidR="002E1EEF" w:rsidRPr="002E1EEF">
        <w:rPr>
          <w:sz w:val="18"/>
          <w:szCs w:val="20"/>
          <w:lang w:val="pl-PL"/>
        </w:rPr>
        <w:t xml:space="preserve"> </w:t>
      </w:r>
    </w:p>
    <w:p w14:paraId="3E4B032B" w14:textId="77777777" w:rsidR="00E04F02" w:rsidRDefault="00E04F02" w:rsidP="00A44946">
      <w:pPr>
        <w:rPr>
          <w:b/>
          <w:sz w:val="18"/>
          <w:lang w:val="pl-PL"/>
        </w:rPr>
      </w:pPr>
    </w:p>
    <w:p w14:paraId="5B70B89E" w14:textId="68CBCDF2" w:rsidR="00BF6E82" w:rsidRPr="00493327" w:rsidRDefault="00CD20DE" w:rsidP="00BF6E82">
      <w:pPr>
        <w:rPr>
          <w:rStyle w:val="AboutandContactBody"/>
        </w:rPr>
      </w:pPr>
      <w:r w:rsidRPr="00CD20DE">
        <w:rPr>
          <w:rStyle w:val="AboutandContactBody"/>
          <w:noProof/>
          <w:sz w:val="22"/>
          <w:lang w:val="pl-PL" w:eastAsia="pl-PL"/>
        </w:rPr>
        <w:drawing>
          <wp:inline distT="0" distB="0" distL="0" distR="0" wp14:anchorId="4A525D13" wp14:editId="6DDBCA14">
            <wp:extent cx="4889500" cy="1187450"/>
            <wp:effectExtent l="0" t="0" r="6350" b="0"/>
            <wp:docPr id="11791639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2" w:type="dxa"/>
        <w:tblLook w:val="04A0" w:firstRow="1" w:lastRow="0" w:firstColumn="1" w:lastColumn="0" w:noHBand="0" w:noVBand="1"/>
      </w:tblPr>
      <w:tblGrid>
        <w:gridCol w:w="4488"/>
        <w:gridCol w:w="5364"/>
      </w:tblGrid>
      <w:tr w:rsidR="00202420" w:rsidRPr="004D3998" w14:paraId="7B8B20A1" w14:textId="77777777" w:rsidTr="00CF1F14">
        <w:trPr>
          <w:trHeight w:val="2118"/>
        </w:trPr>
        <w:tc>
          <w:tcPr>
            <w:tcW w:w="4488" w:type="dxa"/>
            <w:shd w:val="clear" w:color="auto" w:fill="auto"/>
          </w:tcPr>
          <w:p w14:paraId="51E122C2" w14:textId="77777777" w:rsidR="00E04F02" w:rsidRDefault="00E04F02" w:rsidP="00633D00">
            <w:pPr>
              <w:rPr>
                <w:rStyle w:val="AboutandContactBody"/>
              </w:rPr>
            </w:pPr>
          </w:p>
          <w:p w14:paraId="234C65E2" w14:textId="5EC54B28" w:rsidR="00202420" w:rsidRPr="004D3998" w:rsidRDefault="001725F8" w:rsidP="00633D00">
            <w:pPr>
              <w:rPr>
                <w:b/>
              </w:rPr>
            </w:pPr>
            <w:r>
              <w:rPr>
                <w:rStyle w:val="AboutandContactBody"/>
              </w:rPr>
              <w:t>H</w:t>
            </w:r>
            <w:r w:rsidR="00BF6E82" w:rsidRPr="00493327">
              <w:rPr>
                <w:rStyle w:val="AboutandContactBody"/>
              </w:rPr>
              <w:t xml:space="preserve">enkel AG &amp; Co. </w:t>
            </w:r>
            <w:proofErr w:type="spellStart"/>
            <w:r w:rsidR="00B14C02" w:rsidRPr="00493327">
              <w:rPr>
                <w:rStyle w:val="AboutandContactBody"/>
              </w:rPr>
              <w:t>K</w:t>
            </w:r>
            <w:r w:rsidR="005B1F0C">
              <w:rPr>
                <w:rStyle w:val="AboutandContactBody"/>
              </w:rPr>
              <w:t>GaA</w:t>
            </w:r>
            <w:proofErr w:type="spellEnd"/>
          </w:p>
        </w:tc>
        <w:tc>
          <w:tcPr>
            <w:tcW w:w="5364" w:type="dxa"/>
            <w:shd w:val="clear" w:color="auto" w:fill="auto"/>
          </w:tcPr>
          <w:p w14:paraId="0E059C05" w14:textId="77777777" w:rsidR="00202420" w:rsidRPr="00A113BE" w:rsidRDefault="00202420" w:rsidP="00633D00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083F1E3F" w14:textId="6C0630E6" w:rsidR="00202420" w:rsidRPr="00A113BE" w:rsidRDefault="00202420" w:rsidP="00633D0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0800D4C" w14:textId="77777777" w:rsidR="00202420" w:rsidRPr="004D3998" w:rsidRDefault="00202420" w:rsidP="006A2640">
            <w:pPr>
              <w:rPr>
                <w:b/>
              </w:rPr>
            </w:pPr>
          </w:p>
        </w:tc>
      </w:tr>
    </w:tbl>
    <w:p w14:paraId="36199C02" w14:textId="0CF598C0" w:rsidR="001D3C74" w:rsidRPr="00493327" w:rsidRDefault="001D3C74" w:rsidP="001577E9">
      <w:pPr>
        <w:rPr>
          <w:rStyle w:val="AboutandContactBody"/>
        </w:rPr>
      </w:pPr>
    </w:p>
    <w:sectPr w:rsidR="001D3C74" w:rsidRPr="00493327" w:rsidSect="006C48E9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5" w:right="1412" w:bottom="1985" w:left="1412" w:header="1253" w:footer="95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laudia Mencina" w:date="2024-04-12T15:46:00Z" w:initials="KM">
    <w:p w14:paraId="7BBD253C" w14:textId="77777777" w:rsidR="00737172" w:rsidRDefault="00737172" w:rsidP="00737172">
      <w:pPr>
        <w:pStyle w:val="CommentText"/>
        <w:jc w:val="left"/>
      </w:pPr>
      <w:r>
        <w:rPr>
          <w:rStyle w:val="CommentReference"/>
        </w:rPr>
        <w:annotationRef/>
      </w:r>
      <w:r>
        <w:t>Link to the IP on henkel.pl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BD25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7F0345" w16cex:dateUtc="2024-04-12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D253C" w16cid:durableId="7A7F03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529E" w14:textId="77777777" w:rsidR="006C48E9" w:rsidRDefault="006C48E9">
      <w:r>
        <w:separator/>
      </w:r>
    </w:p>
  </w:endnote>
  <w:endnote w:type="continuationSeparator" w:id="0">
    <w:p w14:paraId="732D8E57" w14:textId="77777777" w:rsidR="006C48E9" w:rsidRDefault="006C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190B1D">
      <w:t>3</w:t>
    </w:r>
    <w:r w:rsidRPr="00BF6E82">
      <w:fldChar w:fldCharType="end"/>
    </w:r>
    <w:r w:rsidRPr="00BF6E82">
      <w:t>/</w:t>
    </w:r>
    <w:r w:rsidR="00276A06">
      <w:fldChar w:fldCharType="begin"/>
    </w:r>
    <w:r w:rsidR="00276A06">
      <w:instrText xml:space="preserve"> NUMPAGES  \* Arabic  \* MERGEFORMAT </w:instrText>
    </w:r>
    <w:r w:rsidR="00276A06">
      <w:fldChar w:fldCharType="separate"/>
    </w:r>
    <w:r w:rsidR="00190B1D">
      <w:t>3</w:t>
    </w:r>
    <w:r w:rsidR="00276A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Footer"/>
    </w:pPr>
    <w:bookmarkStart w:id="1" w:name="_Hlk505758583"/>
    <w:r w:rsidRPr="00992A11">
      <w:rPr>
        <w:lang w:val="pl-PL" w:eastAsia="pl-PL"/>
      </w:rPr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190B1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190B1D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BA34" w14:textId="77777777" w:rsidR="006C48E9" w:rsidRDefault="006C48E9">
      <w:r>
        <w:separator/>
      </w:r>
    </w:p>
  </w:footnote>
  <w:footnote w:type="continuationSeparator" w:id="0">
    <w:p w14:paraId="7D901749" w14:textId="77777777" w:rsidR="006C48E9" w:rsidRDefault="006C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Header"/>
    </w:pPr>
    <w:r w:rsidRPr="00EB46D9">
      <w:rPr>
        <w:noProof/>
        <w:lang w:val="pl-PL" w:eastAsia="pl-PL"/>
      </w:rPr>
      <w:drawing>
        <wp:anchor distT="0" distB="0" distL="114300" distR="114300" simplePos="0" relativeHeight="251658752" behindDoc="0" locked="1" layoutInCell="1" allowOverlap="1" wp14:anchorId="5577AFD7" wp14:editId="1C1502E2">
          <wp:simplePos x="0" y="0"/>
          <wp:positionH relativeFrom="margin">
            <wp:align>right</wp:align>
          </wp:positionH>
          <wp:positionV relativeFrom="margin">
            <wp:posOffset>-1209675</wp:posOffset>
          </wp:positionV>
          <wp:extent cx="975995" cy="6013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7DE77BC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2C9672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StcIAAADaAAAADwAAAGRycy9kb3ducmV2LnhtbESPQWsCMRSE7wX/Q3hCb5rVititUVQU&#10;injQtYceH5vX3aXJy5JE3f57Iwg9DjPzDTNfdtaIK/nQOFYwGmYgiEunG64UfJ13gxmIEJE1Gsek&#10;4I8CLBe9lznm2t34RNciViJBOOSooI6xzaUMZU0Ww9C1xMn7cd5iTNJXUnu8Jbg1cpxlU2mx4bRQ&#10;Y0ubmsrf4mIVfK/8Frd2PXk/+LN5O+6mGzR7pV773eoDRKQu/oef7U+tYAKPK+k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JStcIAAADaAAAADwAAAAAAAAAAAAAA&#10;AAChAgAAZHJzL2Rvd25yZXYueG1sUEsFBgAAAAAEAAQA+QAAAJAD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73LsQAAADaAAAADwAAAGRycy9kb3ducmV2LnhtbESPT2sCMRTE7wW/Q3iCN822ttKumxUr&#10;CqV48E8PPT42z92lycuSpLp+e1MQehxm5jdMseitEWfyoXWs4HGSgSCunG65VvB13IxfQYSIrNE4&#10;JgVXCrAoBw8F5tpdeE/nQ6xFgnDIUUETY5dLGaqGLIaJ64iTd3LeYkzS11J7vCS4NfIpy2bSYstp&#10;ocGOVg1VP4dfq+B76de4tu/Pb1t/NNPdZrZC86nUaNgv5yAi9fE/fG9/aAUv8Hcl3QB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nvcuxAAAANoAAAAPAAAAAAAAAAAA&#10;AAAAAKECAABkcnMvZG93bnJldi54bWxQSwUGAAAAAAQABAD5AAAAkgMAAAAA&#10;" stroked="f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xpWcMAAADaAAAADwAAAGRycy9kb3ducmV2LnhtbESPQWsCMRSE74X+h/AK3mq2VZZ2NbtY&#10;URDpoVUPHh+b5+7S5GVJoq7/3hQKPQ4z8w0zrwZrxIV86BwreBlnIIhrpztuFBz26+c3ECEiazSO&#10;ScGNAlTl48McC+2u/E2XXWxEgnAoUEEbY19IGeqWLIax64mTd3LeYkzSN1J7vCa4NfI1y3JpseO0&#10;0GJPy5bqn93ZKjgu/ApX9mP6/un3ZvK1zpdotkqNnobFDESkIf6H/9obrSCH3yvpBs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MaVnDAAAA2gAAAA8AAAAAAAAAAAAA&#10;AAAAoQIAAGRycy9kb3ducmV2LnhtbFBLBQYAAAAABAAEAPkAAACRAw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436B"/>
    <w:multiLevelType w:val="hybridMultilevel"/>
    <w:tmpl w:val="5D367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195804">
    <w:abstractNumId w:val="1"/>
  </w:num>
  <w:num w:numId="2" w16cid:durableId="2085948548">
    <w:abstractNumId w:val="0"/>
  </w:num>
  <w:num w:numId="3" w16cid:durableId="1622031067">
    <w:abstractNumId w:val="5"/>
  </w:num>
  <w:num w:numId="4" w16cid:durableId="1865707212">
    <w:abstractNumId w:val="3"/>
  </w:num>
  <w:num w:numId="5" w16cid:durableId="218521784">
    <w:abstractNumId w:val="2"/>
  </w:num>
  <w:num w:numId="6" w16cid:durableId="761218095">
    <w:abstractNumId w:val="4"/>
  </w:num>
  <w:num w:numId="7" w16cid:durableId="206498515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audia Mencina">
    <w15:presenceInfo w15:providerId="None" w15:userId="Klaudia Menc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1CC0"/>
    <w:rsid w:val="00002AA4"/>
    <w:rsid w:val="000033E5"/>
    <w:rsid w:val="00005267"/>
    <w:rsid w:val="00006346"/>
    <w:rsid w:val="00006790"/>
    <w:rsid w:val="00012111"/>
    <w:rsid w:val="00015CB4"/>
    <w:rsid w:val="0002083B"/>
    <w:rsid w:val="00020C93"/>
    <w:rsid w:val="00021C67"/>
    <w:rsid w:val="0002518F"/>
    <w:rsid w:val="00030557"/>
    <w:rsid w:val="00030F51"/>
    <w:rsid w:val="000314BB"/>
    <w:rsid w:val="00035A84"/>
    <w:rsid w:val="00040CC9"/>
    <w:rsid w:val="00043B6B"/>
    <w:rsid w:val="00045B65"/>
    <w:rsid w:val="00046510"/>
    <w:rsid w:val="000466B5"/>
    <w:rsid w:val="00046D38"/>
    <w:rsid w:val="00051E86"/>
    <w:rsid w:val="000575F9"/>
    <w:rsid w:val="000618FC"/>
    <w:rsid w:val="0006344D"/>
    <w:rsid w:val="000659A0"/>
    <w:rsid w:val="00067071"/>
    <w:rsid w:val="000722E8"/>
    <w:rsid w:val="00080D10"/>
    <w:rsid w:val="0008357F"/>
    <w:rsid w:val="00094547"/>
    <w:rsid w:val="000A374F"/>
    <w:rsid w:val="000A4B25"/>
    <w:rsid w:val="000B0388"/>
    <w:rsid w:val="000B695A"/>
    <w:rsid w:val="000C1BEC"/>
    <w:rsid w:val="000C210A"/>
    <w:rsid w:val="000C56DD"/>
    <w:rsid w:val="000D059B"/>
    <w:rsid w:val="000D1672"/>
    <w:rsid w:val="000E0C03"/>
    <w:rsid w:val="000E2F62"/>
    <w:rsid w:val="000E38ED"/>
    <w:rsid w:val="000E7F24"/>
    <w:rsid w:val="000F03BE"/>
    <w:rsid w:val="000F1757"/>
    <w:rsid w:val="000F225B"/>
    <w:rsid w:val="000F7A86"/>
    <w:rsid w:val="000F7E19"/>
    <w:rsid w:val="000F7FAF"/>
    <w:rsid w:val="001009FD"/>
    <w:rsid w:val="00102B5E"/>
    <w:rsid w:val="00105975"/>
    <w:rsid w:val="00111F4D"/>
    <w:rsid w:val="00112A28"/>
    <w:rsid w:val="00115230"/>
    <w:rsid w:val="00115B5F"/>
    <w:rsid w:val="001162B4"/>
    <w:rsid w:val="00122CBC"/>
    <w:rsid w:val="0012455D"/>
    <w:rsid w:val="00126D4A"/>
    <w:rsid w:val="00130DDB"/>
    <w:rsid w:val="00132DA9"/>
    <w:rsid w:val="0013305B"/>
    <w:rsid w:val="00133B99"/>
    <w:rsid w:val="00134354"/>
    <w:rsid w:val="001443BD"/>
    <w:rsid w:val="00144637"/>
    <w:rsid w:val="00144FC1"/>
    <w:rsid w:val="00152671"/>
    <w:rsid w:val="00152867"/>
    <w:rsid w:val="001577E9"/>
    <w:rsid w:val="0016138C"/>
    <w:rsid w:val="001645CE"/>
    <w:rsid w:val="001725F8"/>
    <w:rsid w:val="001731CE"/>
    <w:rsid w:val="00176C3F"/>
    <w:rsid w:val="001837F6"/>
    <w:rsid w:val="00187AFB"/>
    <w:rsid w:val="00190B1D"/>
    <w:rsid w:val="0019378C"/>
    <w:rsid w:val="00196AFE"/>
    <w:rsid w:val="001A09CC"/>
    <w:rsid w:val="001B7C20"/>
    <w:rsid w:val="001C0B32"/>
    <w:rsid w:val="001C1298"/>
    <w:rsid w:val="001C4BE1"/>
    <w:rsid w:val="001D3C74"/>
    <w:rsid w:val="001D7ADF"/>
    <w:rsid w:val="001E0F71"/>
    <w:rsid w:val="001E4F50"/>
    <w:rsid w:val="001E5F2B"/>
    <w:rsid w:val="001E6D05"/>
    <w:rsid w:val="001E7C28"/>
    <w:rsid w:val="001F1313"/>
    <w:rsid w:val="001F1BDF"/>
    <w:rsid w:val="001F1D81"/>
    <w:rsid w:val="001F29BA"/>
    <w:rsid w:val="001F350C"/>
    <w:rsid w:val="001F7110"/>
    <w:rsid w:val="001F7E96"/>
    <w:rsid w:val="00202284"/>
    <w:rsid w:val="00202420"/>
    <w:rsid w:val="002101B2"/>
    <w:rsid w:val="00212488"/>
    <w:rsid w:val="00220628"/>
    <w:rsid w:val="002252A0"/>
    <w:rsid w:val="002304D2"/>
    <w:rsid w:val="00234ABD"/>
    <w:rsid w:val="00236E2A"/>
    <w:rsid w:val="00237F62"/>
    <w:rsid w:val="00241378"/>
    <w:rsid w:val="00243DDF"/>
    <w:rsid w:val="0024586A"/>
    <w:rsid w:val="00256F0C"/>
    <w:rsid w:val="00262C05"/>
    <w:rsid w:val="00263CE3"/>
    <w:rsid w:val="00264146"/>
    <w:rsid w:val="00265586"/>
    <w:rsid w:val="002743D1"/>
    <w:rsid w:val="00276A06"/>
    <w:rsid w:val="00281D14"/>
    <w:rsid w:val="00282C13"/>
    <w:rsid w:val="00290ECE"/>
    <w:rsid w:val="002A0DF7"/>
    <w:rsid w:val="002A197E"/>
    <w:rsid w:val="002A2975"/>
    <w:rsid w:val="002A60E0"/>
    <w:rsid w:val="002A727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4FFB"/>
    <w:rsid w:val="002E7DED"/>
    <w:rsid w:val="002F7E11"/>
    <w:rsid w:val="00304087"/>
    <w:rsid w:val="00305A0E"/>
    <w:rsid w:val="00310ACD"/>
    <w:rsid w:val="0031379F"/>
    <w:rsid w:val="00320A26"/>
    <w:rsid w:val="00321344"/>
    <w:rsid w:val="00321B1B"/>
    <w:rsid w:val="003231F5"/>
    <w:rsid w:val="0033451C"/>
    <w:rsid w:val="00336854"/>
    <w:rsid w:val="0034015C"/>
    <w:rsid w:val="003442F4"/>
    <w:rsid w:val="00350E1F"/>
    <w:rsid w:val="00353705"/>
    <w:rsid w:val="003562E8"/>
    <w:rsid w:val="0036162D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1ADD"/>
    <w:rsid w:val="00392211"/>
    <w:rsid w:val="00393887"/>
    <w:rsid w:val="00394C6B"/>
    <w:rsid w:val="003962BE"/>
    <w:rsid w:val="00397F9A"/>
    <w:rsid w:val="003A4E62"/>
    <w:rsid w:val="003B1069"/>
    <w:rsid w:val="003B19EF"/>
    <w:rsid w:val="003B390A"/>
    <w:rsid w:val="003C15DE"/>
    <w:rsid w:val="003C4EB2"/>
    <w:rsid w:val="003C7A7F"/>
    <w:rsid w:val="003C7E6C"/>
    <w:rsid w:val="003D10C5"/>
    <w:rsid w:val="003F0855"/>
    <w:rsid w:val="003F101B"/>
    <w:rsid w:val="003F1AF3"/>
    <w:rsid w:val="003F4227"/>
    <w:rsid w:val="003F4D8D"/>
    <w:rsid w:val="003F5A9A"/>
    <w:rsid w:val="00400CBA"/>
    <w:rsid w:val="00412002"/>
    <w:rsid w:val="00414DC2"/>
    <w:rsid w:val="004313E7"/>
    <w:rsid w:val="00431D84"/>
    <w:rsid w:val="00431F66"/>
    <w:rsid w:val="00440E71"/>
    <w:rsid w:val="0044763B"/>
    <w:rsid w:val="00451F34"/>
    <w:rsid w:val="004629B3"/>
    <w:rsid w:val="0046376E"/>
    <w:rsid w:val="0046690F"/>
    <w:rsid w:val="00472568"/>
    <w:rsid w:val="00472FEC"/>
    <w:rsid w:val="00475196"/>
    <w:rsid w:val="00482B82"/>
    <w:rsid w:val="00490A03"/>
    <w:rsid w:val="00492BEF"/>
    <w:rsid w:val="00493327"/>
    <w:rsid w:val="00494DBE"/>
    <w:rsid w:val="00495CE6"/>
    <w:rsid w:val="004A323C"/>
    <w:rsid w:val="004A351A"/>
    <w:rsid w:val="004B2993"/>
    <w:rsid w:val="004B54E8"/>
    <w:rsid w:val="004C4FEB"/>
    <w:rsid w:val="004C6B79"/>
    <w:rsid w:val="004D059B"/>
    <w:rsid w:val="004D4CB6"/>
    <w:rsid w:val="004D6C6F"/>
    <w:rsid w:val="004D752E"/>
    <w:rsid w:val="004E0870"/>
    <w:rsid w:val="004E3341"/>
    <w:rsid w:val="004F10C1"/>
    <w:rsid w:val="004F47BB"/>
    <w:rsid w:val="004F4CFF"/>
    <w:rsid w:val="004F6913"/>
    <w:rsid w:val="00502E62"/>
    <w:rsid w:val="00504452"/>
    <w:rsid w:val="00506B8A"/>
    <w:rsid w:val="005100D0"/>
    <w:rsid w:val="0052212B"/>
    <w:rsid w:val="0052778D"/>
    <w:rsid w:val="00531B98"/>
    <w:rsid w:val="00534B46"/>
    <w:rsid w:val="00540358"/>
    <w:rsid w:val="00540D47"/>
    <w:rsid w:val="00546310"/>
    <w:rsid w:val="00550864"/>
    <w:rsid w:val="00553289"/>
    <w:rsid w:val="0055571E"/>
    <w:rsid w:val="00556F67"/>
    <w:rsid w:val="0057224A"/>
    <w:rsid w:val="00573DB8"/>
    <w:rsid w:val="005833F0"/>
    <w:rsid w:val="00583E24"/>
    <w:rsid w:val="005855C9"/>
    <w:rsid w:val="00586AD2"/>
    <w:rsid w:val="00586CAF"/>
    <w:rsid w:val="005873E9"/>
    <w:rsid w:val="00587B06"/>
    <w:rsid w:val="00590A54"/>
    <w:rsid w:val="00591180"/>
    <w:rsid w:val="0059722C"/>
    <w:rsid w:val="00597D07"/>
    <w:rsid w:val="005A3846"/>
    <w:rsid w:val="005B1F0C"/>
    <w:rsid w:val="005B6A58"/>
    <w:rsid w:val="005C52EB"/>
    <w:rsid w:val="005C7112"/>
    <w:rsid w:val="005D0561"/>
    <w:rsid w:val="005D0AD9"/>
    <w:rsid w:val="005D164B"/>
    <w:rsid w:val="005D22F6"/>
    <w:rsid w:val="005D6936"/>
    <w:rsid w:val="005D7D2A"/>
    <w:rsid w:val="005E0C30"/>
    <w:rsid w:val="005E42EC"/>
    <w:rsid w:val="005E69D9"/>
    <w:rsid w:val="005F27F4"/>
    <w:rsid w:val="005F3239"/>
    <w:rsid w:val="005F44D4"/>
    <w:rsid w:val="005F6567"/>
    <w:rsid w:val="005F7A47"/>
    <w:rsid w:val="00607256"/>
    <w:rsid w:val="006144B1"/>
    <w:rsid w:val="006260BF"/>
    <w:rsid w:val="00630716"/>
    <w:rsid w:val="006335F1"/>
    <w:rsid w:val="006345B6"/>
    <w:rsid w:val="00635712"/>
    <w:rsid w:val="00643D8A"/>
    <w:rsid w:val="00645722"/>
    <w:rsid w:val="006513EB"/>
    <w:rsid w:val="00652229"/>
    <w:rsid w:val="00652793"/>
    <w:rsid w:val="006573BC"/>
    <w:rsid w:val="00657AA3"/>
    <w:rsid w:val="00661FE0"/>
    <w:rsid w:val="006626CA"/>
    <w:rsid w:val="00663487"/>
    <w:rsid w:val="00665BA3"/>
    <w:rsid w:val="00672382"/>
    <w:rsid w:val="00674604"/>
    <w:rsid w:val="00682643"/>
    <w:rsid w:val="00682EB9"/>
    <w:rsid w:val="0068441A"/>
    <w:rsid w:val="00690B19"/>
    <w:rsid w:val="00695F01"/>
    <w:rsid w:val="006A0A3C"/>
    <w:rsid w:val="006A2640"/>
    <w:rsid w:val="006A79F0"/>
    <w:rsid w:val="006B47EE"/>
    <w:rsid w:val="006B499F"/>
    <w:rsid w:val="006C1366"/>
    <w:rsid w:val="006C48E9"/>
    <w:rsid w:val="006D06B5"/>
    <w:rsid w:val="006D4996"/>
    <w:rsid w:val="006D54AB"/>
    <w:rsid w:val="006E1985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98E"/>
    <w:rsid w:val="0071348C"/>
    <w:rsid w:val="00714435"/>
    <w:rsid w:val="00717273"/>
    <w:rsid w:val="00720FD4"/>
    <w:rsid w:val="00724AF2"/>
    <w:rsid w:val="00725122"/>
    <w:rsid w:val="0073096C"/>
    <w:rsid w:val="00737172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97114"/>
    <w:rsid w:val="007A2A28"/>
    <w:rsid w:val="007A2AAD"/>
    <w:rsid w:val="007A4432"/>
    <w:rsid w:val="007A784E"/>
    <w:rsid w:val="007B499C"/>
    <w:rsid w:val="007B4D4B"/>
    <w:rsid w:val="007B69F9"/>
    <w:rsid w:val="007C7DFF"/>
    <w:rsid w:val="007D2A02"/>
    <w:rsid w:val="007E6EA1"/>
    <w:rsid w:val="007E777D"/>
    <w:rsid w:val="007F0F63"/>
    <w:rsid w:val="007F2B1E"/>
    <w:rsid w:val="007F62B4"/>
    <w:rsid w:val="007F7CC8"/>
    <w:rsid w:val="00801517"/>
    <w:rsid w:val="00813145"/>
    <w:rsid w:val="008174D6"/>
    <w:rsid w:val="00817AE8"/>
    <w:rsid w:val="00817DE8"/>
    <w:rsid w:val="008229F5"/>
    <w:rsid w:val="00823B93"/>
    <w:rsid w:val="0082699A"/>
    <w:rsid w:val="00832C4C"/>
    <w:rsid w:val="00833CEB"/>
    <w:rsid w:val="008372D2"/>
    <w:rsid w:val="008377BC"/>
    <w:rsid w:val="00844C17"/>
    <w:rsid w:val="00845DE7"/>
    <w:rsid w:val="00847726"/>
    <w:rsid w:val="00852511"/>
    <w:rsid w:val="008614F1"/>
    <w:rsid w:val="008639B3"/>
    <w:rsid w:val="00863C1A"/>
    <w:rsid w:val="0087142D"/>
    <w:rsid w:val="00873956"/>
    <w:rsid w:val="00876023"/>
    <w:rsid w:val="00880E72"/>
    <w:rsid w:val="008825EE"/>
    <w:rsid w:val="0088596E"/>
    <w:rsid w:val="00896ED7"/>
    <w:rsid w:val="0089796A"/>
    <w:rsid w:val="008A0F2A"/>
    <w:rsid w:val="008A1121"/>
    <w:rsid w:val="008A17D7"/>
    <w:rsid w:val="008A2375"/>
    <w:rsid w:val="008B1843"/>
    <w:rsid w:val="008C1114"/>
    <w:rsid w:val="008C17F1"/>
    <w:rsid w:val="008C2428"/>
    <w:rsid w:val="008D76C5"/>
    <w:rsid w:val="008E0AFA"/>
    <w:rsid w:val="008E3109"/>
    <w:rsid w:val="008E4EE9"/>
    <w:rsid w:val="008E75D3"/>
    <w:rsid w:val="008F114B"/>
    <w:rsid w:val="008F125E"/>
    <w:rsid w:val="008F4D2F"/>
    <w:rsid w:val="008F5403"/>
    <w:rsid w:val="00904D03"/>
    <w:rsid w:val="00906292"/>
    <w:rsid w:val="009076AF"/>
    <w:rsid w:val="00917162"/>
    <w:rsid w:val="009215D4"/>
    <w:rsid w:val="009251CC"/>
    <w:rsid w:val="00925964"/>
    <w:rsid w:val="0092714E"/>
    <w:rsid w:val="00927BC1"/>
    <w:rsid w:val="00936C7F"/>
    <w:rsid w:val="00942002"/>
    <w:rsid w:val="009462F6"/>
    <w:rsid w:val="00947885"/>
    <w:rsid w:val="00952168"/>
    <w:rsid w:val="009527FE"/>
    <w:rsid w:val="00967A64"/>
    <w:rsid w:val="0097158C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4B33"/>
    <w:rsid w:val="009A0E26"/>
    <w:rsid w:val="009A16EC"/>
    <w:rsid w:val="009B17DD"/>
    <w:rsid w:val="009B29B7"/>
    <w:rsid w:val="009B3B37"/>
    <w:rsid w:val="009B7D1F"/>
    <w:rsid w:val="009C088E"/>
    <w:rsid w:val="009C4D35"/>
    <w:rsid w:val="009D06B3"/>
    <w:rsid w:val="009D1522"/>
    <w:rsid w:val="009D5983"/>
    <w:rsid w:val="009D7252"/>
    <w:rsid w:val="009E5EB4"/>
    <w:rsid w:val="009E68D5"/>
    <w:rsid w:val="00A044D6"/>
    <w:rsid w:val="00A04ADB"/>
    <w:rsid w:val="00A11E0F"/>
    <w:rsid w:val="00A146FE"/>
    <w:rsid w:val="00A23264"/>
    <w:rsid w:val="00A26CB6"/>
    <w:rsid w:val="00A31172"/>
    <w:rsid w:val="00A32F82"/>
    <w:rsid w:val="00A32F8B"/>
    <w:rsid w:val="00A35DE2"/>
    <w:rsid w:val="00A372E1"/>
    <w:rsid w:val="00A3756F"/>
    <w:rsid w:val="00A42D6F"/>
    <w:rsid w:val="00A44946"/>
    <w:rsid w:val="00A45A62"/>
    <w:rsid w:val="00A45EC8"/>
    <w:rsid w:val="00A4675F"/>
    <w:rsid w:val="00A50CF9"/>
    <w:rsid w:val="00A54AC5"/>
    <w:rsid w:val="00A55DC3"/>
    <w:rsid w:val="00A56D41"/>
    <w:rsid w:val="00A61353"/>
    <w:rsid w:val="00A66DB1"/>
    <w:rsid w:val="00A67A92"/>
    <w:rsid w:val="00A73BB8"/>
    <w:rsid w:val="00A73E4B"/>
    <w:rsid w:val="00A80EF9"/>
    <w:rsid w:val="00A8484C"/>
    <w:rsid w:val="00A87870"/>
    <w:rsid w:val="00A91A70"/>
    <w:rsid w:val="00A95032"/>
    <w:rsid w:val="00AA1B85"/>
    <w:rsid w:val="00AA60E1"/>
    <w:rsid w:val="00AB1CB6"/>
    <w:rsid w:val="00AB1D9A"/>
    <w:rsid w:val="00AB3360"/>
    <w:rsid w:val="00AC7055"/>
    <w:rsid w:val="00AD44FE"/>
    <w:rsid w:val="00AE0B3C"/>
    <w:rsid w:val="00AE30C0"/>
    <w:rsid w:val="00AE49F1"/>
    <w:rsid w:val="00AF1F75"/>
    <w:rsid w:val="00B0077E"/>
    <w:rsid w:val="00B03F50"/>
    <w:rsid w:val="00B04D57"/>
    <w:rsid w:val="00B05CCA"/>
    <w:rsid w:val="00B1212F"/>
    <w:rsid w:val="00B1213C"/>
    <w:rsid w:val="00B13149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0A10"/>
    <w:rsid w:val="00B33C2A"/>
    <w:rsid w:val="00B359BF"/>
    <w:rsid w:val="00B422EC"/>
    <w:rsid w:val="00B501FA"/>
    <w:rsid w:val="00B5256D"/>
    <w:rsid w:val="00B52EAB"/>
    <w:rsid w:val="00B648EA"/>
    <w:rsid w:val="00B65F17"/>
    <w:rsid w:val="00B66609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27FB"/>
    <w:rsid w:val="00BA5B46"/>
    <w:rsid w:val="00BB41CB"/>
    <w:rsid w:val="00BB5D0B"/>
    <w:rsid w:val="00BC0995"/>
    <w:rsid w:val="00BD2966"/>
    <w:rsid w:val="00BD6241"/>
    <w:rsid w:val="00BD7BF3"/>
    <w:rsid w:val="00BE793A"/>
    <w:rsid w:val="00BE7ED7"/>
    <w:rsid w:val="00BF0753"/>
    <w:rsid w:val="00BF2B82"/>
    <w:rsid w:val="00BF432A"/>
    <w:rsid w:val="00BF68D1"/>
    <w:rsid w:val="00BF6E82"/>
    <w:rsid w:val="00BF751D"/>
    <w:rsid w:val="00BF7F79"/>
    <w:rsid w:val="00C015A3"/>
    <w:rsid w:val="00C060C7"/>
    <w:rsid w:val="00C133D4"/>
    <w:rsid w:val="00C13BE7"/>
    <w:rsid w:val="00C24C17"/>
    <w:rsid w:val="00C24C5E"/>
    <w:rsid w:val="00C27E8A"/>
    <w:rsid w:val="00C33965"/>
    <w:rsid w:val="00C3758F"/>
    <w:rsid w:val="00C40B88"/>
    <w:rsid w:val="00C42C93"/>
    <w:rsid w:val="00C432B4"/>
    <w:rsid w:val="00C443C2"/>
    <w:rsid w:val="00C47D87"/>
    <w:rsid w:val="00C5376E"/>
    <w:rsid w:val="00C540BE"/>
    <w:rsid w:val="00C612DC"/>
    <w:rsid w:val="00C62E60"/>
    <w:rsid w:val="00C66108"/>
    <w:rsid w:val="00C77A50"/>
    <w:rsid w:val="00C801AE"/>
    <w:rsid w:val="00C808A6"/>
    <w:rsid w:val="00C86BD8"/>
    <w:rsid w:val="00C97091"/>
    <w:rsid w:val="00C97260"/>
    <w:rsid w:val="00C979BD"/>
    <w:rsid w:val="00CA2001"/>
    <w:rsid w:val="00CB2B9D"/>
    <w:rsid w:val="00CB48E6"/>
    <w:rsid w:val="00CB57E5"/>
    <w:rsid w:val="00CB5B6C"/>
    <w:rsid w:val="00CC052E"/>
    <w:rsid w:val="00CC0595"/>
    <w:rsid w:val="00CC7D2C"/>
    <w:rsid w:val="00CD16BE"/>
    <w:rsid w:val="00CD20DE"/>
    <w:rsid w:val="00CD4616"/>
    <w:rsid w:val="00CD47AC"/>
    <w:rsid w:val="00CD56AF"/>
    <w:rsid w:val="00CD593C"/>
    <w:rsid w:val="00CE33D5"/>
    <w:rsid w:val="00CE5753"/>
    <w:rsid w:val="00CF1F14"/>
    <w:rsid w:val="00CF5D37"/>
    <w:rsid w:val="00CF6F33"/>
    <w:rsid w:val="00D02248"/>
    <w:rsid w:val="00D04084"/>
    <w:rsid w:val="00D063B8"/>
    <w:rsid w:val="00D06825"/>
    <w:rsid w:val="00D1163D"/>
    <w:rsid w:val="00D16A12"/>
    <w:rsid w:val="00D17E3B"/>
    <w:rsid w:val="00D20A63"/>
    <w:rsid w:val="00D23C09"/>
    <w:rsid w:val="00D23CED"/>
    <w:rsid w:val="00D24BD2"/>
    <w:rsid w:val="00D2573D"/>
    <w:rsid w:val="00D260A2"/>
    <w:rsid w:val="00D272DB"/>
    <w:rsid w:val="00D30CC6"/>
    <w:rsid w:val="00D3260C"/>
    <w:rsid w:val="00D3416A"/>
    <w:rsid w:val="00D35790"/>
    <w:rsid w:val="00D40B25"/>
    <w:rsid w:val="00D42A97"/>
    <w:rsid w:val="00D546CD"/>
    <w:rsid w:val="00D5653B"/>
    <w:rsid w:val="00D62EF1"/>
    <w:rsid w:val="00D6309D"/>
    <w:rsid w:val="00D63715"/>
    <w:rsid w:val="00D644CA"/>
    <w:rsid w:val="00D66FC2"/>
    <w:rsid w:val="00D67CD5"/>
    <w:rsid w:val="00D76C7E"/>
    <w:rsid w:val="00D771DE"/>
    <w:rsid w:val="00D7776D"/>
    <w:rsid w:val="00D9293F"/>
    <w:rsid w:val="00D93598"/>
    <w:rsid w:val="00DA1D3B"/>
    <w:rsid w:val="00DA1E18"/>
    <w:rsid w:val="00DA2009"/>
    <w:rsid w:val="00DA25FF"/>
    <w:rsid w:val="00DB05B1"/>
    <w:rsid w:val="00DB5A79"/>
    <w:rsid w:val="00DC2465"/>
    <w:rsid w:val="00DC3547"/>
    <w:rsid w:val="00DC5595"/>
    <w:rsid w:val="00DD512E"/>
    <w:rsid w:val="00DD68AF"/>
    <w:rsid w:val="00DE1177"/>
    <w:rsid w:val="00DE1197"/>
    <w:rsid w:val="00DE1D0C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02A93"/>
    <w:rsid w:val="00E04F02"/>
    <w:rsid w:val="00E13747"/>
    <w:rsid w:val="00E1421B"/>
    <w:rsid w:val="00E25AEA"/>
    <w:rsid w:val="00E304F7"/>
    <w:rsid w:val="00E30DEF"/>
    <w:rsid w:val="00E30ED2"/>
    <w:rsid w:val="00E31276"/>
    <w:rsid w:val="00E37F17"/>
    <w:rsid w:val="00E37F70"/>
    <w:rsid w:val="00E438F1"/>
    <w:rsid w:val="00E446C1"/>
    <w:rsid w:val="00E527BB"/>
    <w:rsid w:val="00E61262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A7D2A"/>
    <w:rsid w:val="00EB1696"/>
    <w:rsid w:val="00EB46D9"/>
    <w:rsid w:val="00EB52BA"/>
    <w:rsid w:val="00EC142D"/>
    <w:rsid w:val="00EC1E16"/>
    <w:rsid w:val="00EC34B9"/>
    <w:rsid w:val="00EC7BA9"/>
    <w:rsid w:val="00ED0024"/>
    <w:rsid w:val="00ED0F85"/>
    <w:rsid w:val="00ED0FD0"/>
    <w:rsid w:val="00ED170D"/>
    <w:rsid w:val="00ED2B5C"/>
    <w:rsid w:val="00ED3269"/>
    <w:rsid w:val="00EE195B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1FC9"/>
    <w:rsid w:val="00F0448F"/>
    <w:rsid w:val="00F0716C"/>
    <w:rsid w:val="00F154AB"/>
    <w:rsid w:val="00F20CB9"/>
    <w:rsid w:val="00F270E9"/>
    <w:rsid w:val="00F275C0"/>
    <w:rsid w:val="00F34318"/>
    <w:rsid w:val="00F346B6"/>
    <w:rsid w:val="00F35D63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6032D"/>
    <w:rsid w:val="00F6203E"/>
    <w:rsid w:val="00F635FC"/>
    <w:rsid w:val="00F63D03"/>
    <w:rsid w:val="00F65E2F"/>
    <w:rsid w:val="00F67DF1"/>
    <w:rsid w:val="00F7261E"/>
    <w:rsid w:val="00F743ED"/>
    <w:rsid w:val="00F82CF6"/>
    <w:rsid w:val="00F8309B"/>
    <w:rsid w:val="00F833C9"/>
    <w:rsid w:val="00F863E8"/>
    <w:rsid w:val="00F87EC8"/>
    <w:rsid w:val="00F90064"/>
    <w:rsid w:val="00F96AFD"/>
    <w:rsid w:val="00F97657"/>
    <w:rsid w:val="00FA0078"/>
    <w:rsid w:val="00FA1398"/>
    <w:rsid w:val="00FA2E19"/>
    <w:rsid w:val="00FA697F"/>
    <w:rsid w:val="00FA6E99"/>
    <w:rsid w:val="00FB1324"/>
    <w:rsid w:val="00FB5521"/>
    <w:rsid w:val="00FB55BF"/>
    <w:rsid w:val="00FB610D"/>
    <w:rsid w:val="00FB6F6F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ierozpoznanawzmianka1">
    <w:name w:val="Nierozpoznana wzmia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09FD"/>
    <w:rPr>
      <w:b/>
      <w:bCs/>
    </w:rPr>
  </w:style>
  <w:style w:type="paragraph" w:customStyle="1" w:styleId="xxmsonormal">
    <w:name w:val="x_xmsonormal"/>
    <w:basedOn w:val="Normal"/>
    <w:rsid w:val="00F34318"/>
    <w:pPr>
      <w:spacing w:line="240" w:lineRule="auto"/>
      <w:jc w:val="left"/>
    </w:pPr>
    <w:rPr>
      <w:rFonts w:ascii="Calibri" w:eastAsia="Calibri" w:hAnsi="Calibri" w:cs="Calibri"/>
      <w:szCs w:val="22"/>
      <w:lang w:val="pl-PL" w:eastAsia="pl-PL"/>
    </w:rPr>
  </w:style>
  <w:style w:type="character" w:styleId="Emphasis">
    <w:name w:val="Emphasis"/>
    <w:basedOn w:val="DefaultParagraphFont"/>
    <w:uiPriority w:val="20"/>
    <w:qFormat/>
    <w:rsid w:val="00AE30C0"/>
    <w:rPr>
      <w:i/>
      <w:iCs/>
    </w:rPr>
  </w:style>
  <w:style w:type="character" w:customStyle="1" w:styleId="ui-provider">
    <w:name w:val="ui-provider"/>
    <w:basedOn w:val="DefaultParagraphFont"/>
    <w:rsid w:val="00BF7F79"/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B04D5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1B1B"/>
    <w:rPr>
      <w:color w:val="605E5C"/>
      <w:shd w:val="clear" w:color="auto" w:fill="E1DFDD"/>
    </w:rPr>
  </w:style>
  <w:style w:type="character" w:customStyle="1" w:styleId="category">
    <w:name w:val="category"/>
    <w:basedOn w:val="DefaultParagraphFont"/>
    <w:rsid w:val="007E777D"/>
  </w:style>
  <w:style w:type="character" w:customStyle="1" w:styleId="country-name">
    <w:name w:val="country-name"/>
    <w:basedOn w:val="DefaultParagraphFont"/>
    <w:rsid w:val="007E777D"/>
  </w:style>
  <w:style w:type="character" w:styleId="UnresolvedMention">
    <w:name w:val="Unresolved Mention"/>
    <w:basedOn w:val="DefaultParagraphFont"/>
    <w:uiPriority w:val="99"/>
    <w:semiHidden/>
    <w:unhideWhenUsed/>
    <w:rsid w:val="00276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nkel.pl/prasa-media/informacje-materialy-prasowe/2024-04-12-henkel-po-raz-czwarty-wreczyl-sustainability-awards-for-retail-1952254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0581-3FC1-4CB8-908A-982F4DE3B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4.xml><?xml version="1.0" encoding="utf-8"?>
<ds:datastoreItem xmlns:ds="http://schemas.openxmlformats.org/officeDocument/2006/customXml" ds:itemID="{4D756C9E-13A4-4340-ABF9-2E3E04AF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746</Words>
  <Characters>5069</Characters>
  <Application>Microsoft Office Word</Application>
  <DocSecurity>0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5804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Irina Brunner</cp:lastModifiedBy>
  <cp:revision>5</cp:revision>
  <cp:lastPrinted>2023-07-18T10:23:00Z</cp:lastPrinted>
  <dcterms:created xsi:type="dcterms:W3CDTF">2024-04-12T10:41:00Z</dcterms:created>
  <dcterms:modified xsi:type="dcterms:W3CDTF">2024-04-12T14:13:00Z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